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140A7" w14:textId="6648B133" w:rsidR="00E276F2" w:rsidRDefault="007B16F6" w:rsidP="001B2458">
      <w:pPr>
        <w:pStyle w:val="NoSpacing"/>
        <w:rPr>
          <w:rFonts w:cs="Times New Roman"/>
        </w:rPr>
      </w:pPr>
      <w:r>
        <w:rPr>
          <w:noProof/>
        </w:rPr>
        <w:drawing>
          <wp:anchor distT="0" distB="0" distL="114300" distR="114300" simplePos="0" relativeHeight="251658242" behindDoc="1" locked="0" layoutInCell="1" allowOverlap="1" wp14:anchorId="319F9908" wp14:editId="335A384B">
            <wp:simplePos x="0" y="0"/>
            <wp:positionH relativeFrom="column">
              <wp:posOffset>617681</wp:posOffset>
            </wp:positionH>
            <wp:positionV relativeFrom="paragraph">
              <wp:posOffset>163683</wp:posOffset>
            </wp:positionV>
            <wp:extent cx="5719961" cy="1660993"/>
            <wp:effectExtent l="0" t="0" r="0" b="0"/>
            <wp:wrapNone/>
            <wp:docPr id="3" name="Picture 3" descr="http://intranet.fldoe.org/Communications/images/fdo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fldoe.org/Communications/images/fdoelogocol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9961" cy="16609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6A247B" w14:textId="18B583A9" w:rsidR="00E276F2" w:rsidRDefault="00E276F2" w:rsidP="001B2458">
      <w:pPr>
        <w:pStyle w:val="NoSpacing"/>
        <w:rPr>
          <w:rFonts w:cs="Times New Roman"/>
        </w:rPr>
      </w:pPr>
    </w:p>
    <w:p w14:paraId="763FE865" w14:textId="6A98F72A" w:rsidR="00E276F2" w:rsidRDefault="00E276F2" w:rsidP="001B2458">
      <w:pPr>
        <w:pStyle w:val="NoSpacing"/>
        <w:rPr>
          <w:rFonts w:cs="Times New Roman"/>
        </w:rPr>
      </w:pPr>
    </w:p>
    <w:p w14:paraId="0CC35338" w14:textId="2DAD36BE" w:rsidR="00E276F2" w:rsidRDefault="00E276F2" w:rsidP="001B2458">
      <w:pPr>
        <w:pStyle w:val="NoSpacing"/>
        <w:rPr>
          <w:rFonts w:cs="Times New Roman"/>
        </w:rPr>
      </w:pPr>
    </w:p>
    <w:p w14:paraId="3C5C4DCE" w14:textId="085578D3" w:rsidR="00E276F2" w:rsidRDefault="00E276F2" w:rsidP="001B2458">
      <w:pPr>
        <w:pStyle w:val="NoSpacing"/>
        <w:rPr>
          <w:rFonts w:cs="Times New Roman"/>
        </w:rPr>
      </w:pPr>
    </w:p>
    <w:p w14:paraId="3C21B619" w14:textId="683EB2A5" w:rsidR="00E276F2" w:rsidRDefault="00E276F2" w:rsidP="001B2458">
      <w:pPr>
        <w:pStyle w:val="NoSpacing"/>
        <w:rPr>
          <w:rFonts w:cs="Times New Roman"/>
        </w:rPr>
      </w:pPr>
    </w:p>
    <w:p w14:paraId="7453A3E3" w14:textId="26F781E3" w:rsidR="00E276F2" w:rsidRDefault="00E276F2" w:rsidP="001B2458">
      <w:pPr>
        <w:pStyle w:val="NoSpacing"/>
        <w:rPr>
          <w:rFonts w:cs="Times New Roman"/>
        </w:rPr>
      </w:pPr>
    </w:p>
    <w:p w14:paraId="47C32E41" w14:textId="30F44576" w:rsidR="00E276F2" w:rsidRDefault="00E276F2" w:rsidP="001B2458">
      <w:pPr>
        <w:pStyle w:val="NoSpacing"/>
        <w:rPr>
          <w:rFonts w:cs="Times New Roman"/>
        </w:rPr>
      </w:pPr>
    </w:p>
    <w:p w14:paraId="25D257F2" w14:textId="5CA6B02B" w:rsidR="00E276F2" w:rsidRDefault="00E276F2" w:rsidP="001B2458">
      <w:pPr>
        <w:pStyle w:val="NoSpacing"/>
        <w:rPr>
          <w:rFonts w:cs="Times New Roman"/>
        </w:rPr>
      </w:pPr>
    </w:p>
    <w:p w14:paraId="11849AB6" w14:textId="05F41C36" w:rsidR="00E276F2" w:rsidRDefault="007B16F6" w:rsidP="001B2458">
      <w:pPr>
        <w:pStyle w:val="NoSpacing"/>
        <w:rPr>
          <w:rFonts w:cs="Times New Roman"/>
        </w:rPr>
      </w:pPr>
      <w:r w:rsidRPr="00240831">
        <w:rPr>
          <w:rFonts w:cs="Times New Roman"/>
          <w:noProof/>
        </w:rPr>
        <w:drawing>
          <wp:anchor distT="0" distB="0" distL="114300" distR="114300" simplePos="0" relativeHeight="251658240" behindDoc="1" locked="0" layoutInCell="1" allowOverlap="1" wp14:anchorId="5E7E4B9E" wp14:editId="4ECBBFC6">
            <wp:simplePos x="0" y="0"/>
            <wp:positionH relativeFrom="margin">
              <wp:posOffset>382270</wp:posOffset>
            </wp:positionH>
            <wp:positionV relativeFrom="margin">
              <wp:posOffset>1950262</wp:posOffset>
            </wp:positionV>
            <wp:extent cx="6219825" cy="4664710"/>
            <wp:effectExtent l="19050" t="19050" r="28575" b="215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219825" cy="4664710"/>
                    </a:xfrm>
                    <a:prstGeom prst="rect">
                      <a:avLst/>
                    </a:prstGeom>
                    <a:noFill/>
                    <a:ln w="12700">
                      <a:solidFill>
                        <a:srgbClr val="1F497D"/>
                      </a:solidFill>
                    </a:ln>
                  </pic:spPr>
                </pic:pic>
              </a:graphicData>
            </a:graphic>
          </wp:anchor>
        </w:drawing>
      </w:r>
    </w:p>
    <w:p w14:paraId="272FE9A6" w14:textId="74330CA9" w:rsidR="00E276F2" w:rsidRDefault="00E276F2" w:rsidP="001B2458">
      <w:pPr>
        <w:pStyle w:val="NoSpacing"/>
        <w:rPr>
          <w:rFonts w:cs="Times New Roman"/>
        </w:rPr>
      </w:pPr>
    </w:p>
    <w:p w14:paraId="74233B40" w14:textId="0BE161DA" w:rsidR="00E276F2" w:rsidRDefault="00E276F2" w:rsidP="001B2458">
      <w:pPr>
        <w:pStyle w:val="NoSpacing"/>
        <w:rPr>
          <w:rFonts w:cs="Times New Roman"/>
        </w:rPr>
      </w:pPr>
    </w:p>
    <w:p w14:paraId="06A4FE10" w14:textId="2CB322BA" w:rsidR="00E276F2" w:rsidRDefault="00E276F2" w:rsidP="001B2458">
      <w:pPr>
        <w:pStyle w:val="NoSpacing"/>
        <w:rPr>
          <w:rFonts w:cs="Times New Roman"/>
        </w:rPr>
      </w:pPr>
    </w:p>
    <w:p w14:paraId="02B37060" w14:textId="5B31E6B4" w:rsidR="00E276F2" w:rsidRDefault="00E276F2" w:rsidP="001B2458">
      <w:pPr>
        <w:pStyle w:val="NoSpacing"/>
        <w:rPr>
          <w:rFonts w:cs="Times New Roman"/>
        </w:rPr>
      </w:pPr>
    </w:p>
    <w:p w14:paraId="38EACE12" w14:textId="2C7E88AD" w:rsidR="00E276F2" w:rsidRDefault="00E276F2" w:rsidP="001B2458">
      <w:pPr>
        <w:pStyle w:val="NoSpacing"/>
        <w:rPr>
          <w:rFonts w:cs="Times New Roman"/>
        </w:rPr>
      </w:pPr>
    </w:p>
    <w:p w14:paraId="22F04F0D" w14:textId="61D7B721" w:rsidR="00E276F2" w:rsidRDefault="00E276F2" w:rsidP="001B2458">
      <w:pPr>
        <w:pStyle w:val="NoSpacing"/>
        <w:rPr>
          <w:rFonts w:cs="Times New Roman"/>
        </w:rPr>
      </w:pPr>
    </w:p>
    <w:p w14:paraId="78156D47" w14:textId="6966FB0B" w:rsidR="00E276F2" w:rsidRDefault="00E276F2" w:rsidP="001B2458">
      <w:pPr>
        <w:pStyle w:val="NoSpacing"/>
        <w:rPr>
          <w:rFonts w:cs="Times New Roman"/>
        </w:rPr>
      </w:pPr>
    </w:p>
    <w:p w14:paraId="690E288A" w14:textId="7B8CE5C3" w:rsidR="00E276F2" w:rsidRDefault="00E276F2" w:rsidP="001B2458">
      <w:pPr>
        <w:pStyle w:val="NoSpacing"/>
        <w:rPr>
          <w:rFonts w:cs="Times New Roman"/>
        </w:rPr>
      </w:pPr>
    </w:p>
    <w:p w14:paraId="5F3617C3" w14:textId="0BC114F8" w:rsidR="00E276F2" w:rsidRDefault="00E276F2" w:rsidP="001B2458">
      <w:pPr>
        <w:pStyle w:val="NoSpacing"/>
        <w:rPr>
          <w:rFonts w:cs="Times New Roman"/>
        </w:rPr>
      </w:pPr>
    </w:p>
    <w:p w14:paraId="393A87AE" w14:textId="2FB81261" w:rsidR="00E276F2" w:rsidRDefault="00E276F2" w:rsidP="001B2458">
      <w:pPr>
        <w:pStyle w:val="NoSpacing"/>
        <w:rPr>
          <w:rFonts w:cs="Times New Roman"/>
        </w:rPr>
      </w:pPr>
    </w:p>
    <w:p w14:paraId="1573F102" w14:textId="1293CA98" w:rsidR="00E276F2" w:rsidRDefault="00E276F2" w:rsidP="001B2458">
      <w:pPr>
        <w:pStyle w:val="NoSpacing"/>
        <w:rPr>
          <w:rFonts w:cs="Times New Roman"/>
        </w:rPr>
      </w:pPr>
    </w:p>
    <w:p w14:paraId="1BF1A88E" w14:textId="091645D2" w:rsidR="00E276F2" w:rsidRDefault="00E276F2" w:rsidP="001B2458">
      <w:pPr>
        <w:pStyle w:val="NoSpacing"/>
        <w:rPr>
          <w:rFonts w:cs="Times New Roman"/>
        </w:rPr>
      </w:pPr>
    </w:p>
    <w:p w14:paraId="20DC065C" w14:textId="3D39F723" w:rsidR="00E276F2" w:rsidRDefault="00E276F2" w:rsidP="001B2458">
      <w:pPr>
        <w:pStyle w:val="NoSpacing"/>
        <w:rPr>
          <w:rFonts w:cs="Times New Roman"/>
        </w:rPr>
      </w:pPr>
    </w:p>
    <w:p w14:paraId="33ECC8CC" w14:textId="26E6FA3E" w:rsidR="00E276F2" w:rsidRDefault="00E276F2" w:rsidP="001B2458">
      <w:pPr>
        <w:pStyle w:val="NoSpacing"/>
        <w:rPr>
          <w:rFonts w:cs="Times New Roman"/>
        </w:rPr>
      </w:pPr>
    </w:p>
    <w:p w14:paraId="22AD5B9B" w14:textId="061AF2D8" w:rsidR="00E276F2" w:rsidRDefault="006830D6" w:rsidP="001B2458">
      <w:pPr>
        <w:pStyle w:val="NoSpacing"/>
        <w:rPr>
          <w:rFonts w:cs="Times New Roman"/>
        </w:rPr>
      </w:pPr>
      <w:r w:rsidRPr="006830D6">
        <w:rPr>
          <w:rFonts w:eastAsia="Calibri" w:cs="Times New Roman"/>
          <w:noProof/>
          <w:szCs w:val="24"/>
        </w:rPr>
        <mc:AlternateContent>
          <mc:Choice Requires="wps">
            <w:drawing>
              <wp:anchor distT="45720" distB="45720" distL="114300" distR="114300" simplePos="0" relativeHeight="251658241" behindDoc="0" locked="0" layoutInCell="1" allowOverlap="1" wp14:anchorId="3D122646" wp14:editId="34A91821">
                <wp:simplePos x="0" y="0"/>
                <wp:positionH relativeFrom="column">
                  <wp:posOffset>571500</wp:posOffset>
                </wp:positionH>
                <wp:positionV relativeFrom="paragraph">
                  <wp:posOffset>137795</wp:posOffset>
                </wp:positionV>
                <wp:extent cx="2838450" cy="1933575"/>
                <wp:effectExtent l="0" t="0" r="0" b="95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33575"/>
                        </a:xfrm>
                        <a:prstGeom prst="rect">
                          <a:avLst/>
                        </a:prstGeom>
                        <a:solidFill>
                          <a:srgbClr val="FFFFFF"/>
                        </a:solidFill>
                        <a:ln w="9525">
                          <a:noFill/>
                          <a:miter lim="800000"/>
                          <a:headEnd/>
                          <a:tailEnd/>
                        </a:ln>
                      </wps:spPr>
                      <wps:txbx>
                        <w:txbxContent>
                          <w:p w14:paraId="41CBC973" w14:textId="77777777" w:rsidR="006830D6" w:rsidRDefault="006830D6" w:rsidP="006830D6">
                            <w:pPr>
                              <w:jc w:val="center"/>
                              <w:rPr>
                                <w:color w:val="1F497D" w:themeColor="text2"/>
                                <w:sz w:val="36"/>
                                <w:szCs w:val="36"/>
                              </w:rPr>
                            </w:pPr>
                          </w:p>
                          <w:p w14:paraId="41FC10CD" w14:textId="60A4BF42" w:rsidR="006830D6" w:rsidRDefault="00074A47" w:rsidP="006830D6">
                            <w:pPr>
                              <w:jc w:val="center"/>
                              <w:rPr>
                                <w:color w:val="1F497D" w:themeColor="text2"/>
                                <w:sz w:val="110"/>
                                <w:szCs w:val="110"/>
                              </w:rPr>
                            </w:pPr>
                            <w:r>
                              <w:rPr>
                                <w:color w:val="1F497D" w:themeColor="text2"/>
                                <w:sz w:val="110"/>
                                <w:szCs w:val="110"/>
                              </w:rPr>
                              <w:t>TOP-</w:t>
                            </w:r>
                            <w:r w:rsidR="006830D6">
                              <w:rPr>
                                <w:color w:val="1F497D" w:themeColor="text2"/>
                                <w:sz w:val="110"/>
                                <w:szCs w:val="11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4="http://schemas.microsoft.com/office/drawing/2010/main" xmlns:pic="http://schemas.openxmlformats.org/drawingml/2006/picture" xmlns:a="http://schemas.openxmlformats.org/drawingml/2006/main">
            <w:pict>
              <v:shapetype id="_x0000_t202" coordsize="21600,21600" o:spt="202" path="m,l,21600r21600,l21600,xe" w14:anchorId="3D122646">
                <v:stroke joinstyle="miter"/>
                <v:path gradientshapeok="t" o:connecttype="rect"/>
              </v:shapetype>
              <v:shape id="Text Box 217" style="position:absolute;margin-left:45pt;margin-top:10.85pt;width:223.5pt;height:152.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">
                <v:textbox>
                  <w:txbxContent>
                    <w:p w:rsidR="006830D6" w:rsidP="006830D6" w:rsidRDefault="006830D6" w14:paraId="41CBC973" w14:textId="77777777">
                      <w:pPr>
                        <w:jc w:val="center"/>
                        <w:rPr>
                          <w:color w:val="1F497D" w:themeColor="text2"/>
                          <w:sz w:val="36"/>
                          <w:szCs w:val="36"/>
                        </w:rPr>
                      </w:pPr>
                    </w:p>
                    <w:p w:rsidR="006830D6" w:rsidP="006830D6" w:rsidRDefault="00074A47" w14:paraId="41FC10CD" w14:textId="60A4BF42">
                      <w:pPr>
                        <w:jc w:val="center"/>
                        <w:rPr>
                          <w:color w:val="1F497D" w:themeColor="text2"/>
                          <w:sz w:val="110"/>
                          <w:szCs w:val="110"/>
                        </w:rPr>
                      </w:pPr>
                      <w:r>
                        <w:rPr>
                          <w:color w:val="1F497D" w:themeColor="text2"/>
                          <w:sz w:val="110"/>
                          <w:szCs w:val="110"/>
                        </w:rPr>
                        <w:t>TOP-</w:t>
                      </w:r>
                      <w:r w:rsidR="006830D6">
                        <w:rPr>
                          <w:color w:val="1F497D" w:themeColor="text2"/>
                          <w:sz w:val="110"/>
                          <w:szCs w:val="110"/>
                        </w:rPr>
                        <w:t>2</w:t>
                      </w:r>
                    </w:p>
                  </w:txbxContent>
                </v:textbox>
                <w10:wrap type="square"/>
              </v:shape>
            </w:pict>
          </mc:Fallback>
        </mc:AlternateContent>
      </w:r>
    </w:p>
    <w:p w14:paraId="32A142DA" w14:textId="0F0591B2" w:rsidR="00E276F2" w:rsidRDefault="00E276F2" w:rsidP="001B2458">
      <w:pPr>
        <w:pStyle w:val="NoSpacing"/>
        <w:rPr>
          <w:rFonts w:cs="Times New Roman"/>
        </w:rPr>
      </w:pPr>
    </w:p>
    <w:p w14:paraId="6FA01668" w14:textId="6B1EEDEB"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DC2E2BF" w14:textId="77777777" w:rsidR="00ED7441" w:rsidRDefault="00ED7441" w:rsidP="001B2458">
      <w:pPr>
        <w:pStyle w:val="NoSpacing"/>
        <w:jc w:val="right"/>
        <w:rPr>
          <w:rFonts w:cs="Times New Roman"/>
          <w:color w:val="262A63"/>
          <w:sz w:val="48"/>
        </w:rPr>
      </w:pPr>
    </w:p>
    <w:p w14:paraId="39C619A5" w14:textId="042EA18A" w:rsidR="00BD2E75" w:rsidRPr="00FD4E69" w:rsidRDefault="00D270F9" w:rsidP="00BD2E75">
      <w:pPr>
        <w:pStyle w:val="NoSpacing"/>
        <w:rPr>
          <w:rFonts w:cs="Times New Roman"/>
          <w:b/>
          <w:color w:val="262A63"/>
          <w:sz w:val="48"/>
          <w:szCs w:val="44"/>
        </w:rPr>
      </w:pPr>
      <w:r>
        <w:rPr>
          <w:rFonts w:cs="Times New Roman"/>
          <w:b/>
          <w:color w:val="262A63"/>
          <w:sz w:val="48"/>
          <w:szCs w:val="44"/>
        </w:rPr>
        <w:t>Turnaround Option Plan – St</w:t>
      </w:r>
      <w:r w:rsidR="007752A0">
        <w:rPr>
          <w:rFonts w:cs="Times New Roman"/>
          <w:b/>
          <w:color w:val="262A63"/>
          <w:sz w:val="48"/>
          <w:szCs w:val="44"/>
        </w:rPr>
        <w:t>ep</w:t>
      </w:r>
      <w:r w:rsidR="00AE21BA" w:rsidRPr="00FD4E69">
        <w:rPr>
          <w:rFonts w:cs="Times New Roman"/>
          <w:b/>
          <w:color w:val="262A63"/>
          <w:sz w:val="48"/>
          <w:szCs w:val="44"/>
        </w:rPr>
        <w:t xml:space="preserve"> 2(TOP-2</w:t>
      </w:r>
      <w:r w:rsidR="00BD2E75" w:rsidRPr="00FD4E69">
        <w:rPr>
          <w:rFonts w:cs="Times New Roman"/>
          <w:b/>
          <w:color w:val="262A63"/>
          <w:sz w:val="48"/>
          <w:szCs w:val="44"/>
        </w:rPr>
        <w:t>)</w:t>
      </w:r>
    </w:p>
    <w:p w14:paraId="34BC9692" w14:textId="7FBD134A" w:rsidR="00FD4E69" w:rsidRPr="007752A0" w:rsidRDefault="00DD1691" w:rsidP="007752A0">
      <w:pPr>
        <w:pStyle w:val="NoSpacing"/>
        <w:rPr>
          <w:rFonts w:cs="Times New Roman"/>
          <w:color w:val="262A63"/>
          <w:sz w:val="40"/>
          <w:szCs w:val="36"/>
        </w:rPr>
      </w:pPr>
      <w:r w:rsidRPr="00D270F9">
        <w:rPr>
          <w:rFonts w:cs="Times New Roman"/>
          <w:sz w:val="40"/>
          <w:szCs w:val="36"/>
        </w:rPr>
        <w:t>Reassignment and</w:t>
      </w:r>
      <w:r w:rsidRPr="001512AA">
        <w:rPr>
          <w:rFonts w:cs="Times New Roman"/>
          <w:sz w:val="40"/>
          <w:szCs w:val="36"/>
        </w:rPr>
        <w:t xml:space="preserve"> </w:t>
      </w:r>
      <w:r w:rsidR="00BD2E75" w:rsidRPr="00FD4E69">
        <w:rPr>
          <w:rFonts w:cs="Times New Roman"/>
          <w:color w:val="262A63"/>
          <w:sz w:val="40"/>
          <w:szCs w:val="36"/>
        </w:rPr>
        <w:t xml:space="preserve">Closure </w:t>
      </w:r>
      <w:r w:rsidR="00C54B99">
        <w:rPr>
          <w:rFonts w:cs="Times New Roman"/>
          <w:color w:val="262A63"/>
          <w:sz w:val="40"/>
          <w:szCs w:val="36"/>
        </w:rPr>
        <w:t>(RC</w:t>
      </w:r>
      <w:r w:rsidR="00945BB5" w:rsidRPr="00FD4E69">
        <w:rPr>
          <w:rFonts w:cs="Times New Roman"/>
          <w:color w:val="262A63"/>
          <w:sz w:val="40"/>
          <w:szCs w:val="36"/>
        </w:rPr>
        <w:t>)</w:t>
      </w:r>
    </w:p>
    <w:p w14:paraId="0CF09422" w14:textId="3A3595B2" w:rsidR="00945BB5" w:rsidRDefault="00945BB5" w:rsidP="00FD4E69">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 xml:space="preserve"> </w:t>
      </w:r>
      <w:r w:rsidR="00BD2E75" w:rsidRPr="00D84F98">
        <w:rPr>
          <w:rFonts w:cs="Times New Roman"/>
          <w:b/>
          <w:color w:val="365F91" w:themeColor="accent1" w:themeShade="BF"/>
          <w:sz w:val="32"/>
          <w:szCs w:val="32"/>
        </w:rPr>
        <w:t xml:space="preserve">[District] </w:t>
      </w:r>
    </w:p>
    <w:p w14:paraId="0AF4DA9B" w14:textId="2F4F7AA2" w:rsidR="00415A08" w:rsidRDefault="00BD2E75" w:rsidP="00945BB5">
      <w:pPr>
        <w:pStyle w:val="NoSpacing"/>
        <w:jc w:val="right"/>
        <w:rPr>
          <w:rFonts w:cs="Times New Roman"/>
          <w:b/>
          <w:color w:val="365F91" w:themeColor="accent1" w:themeShade="BF"/>
          <w:sz w:val="32"/>
          <w:szCs w:val="32"/>
        </w:rPr>
      </w:pPr>
      <w:r w:rsidRPr="00D84F98">
        <w:rPr>
          <w:rFonts w:cs="Times New Roman"/>
          <w:b/>
          <w:color w:val="365F91" w:themeColor="accent1" w:themeShade="BF"/>
          <w:sz w:val="32"/>
          <w:szCs w:val="32"/>
        </w:rPr>
        <w:t>[School Name]</w:t>
      </w:r>
    </w:p>
    <w:p w14:paraId="12969207" w14:textId="77777777" w:rsidR="007752A0" w:rsidRDefault="007752A0" w:rsidP="00945BB5">
      <w:pPr>
        <w:pStyle w:val="NoSpacing"/>
        <w:jc w:val="right"/>
        <w:rPr>
          <w:rFonts w:cs="Times New Roman"/>
          <w:b/>
          <w:color w:val="365F91" w:themeColor="accent1" w:themeShade="BF"/>
          <w:sz w:val="32"/>
          <w:szCs w:val="32"/>
        </w:rPr>
      </w:pPr>
    </w:p>
    <w:p w14:paraId="41E92EC3" w14:textId="22F6351D" w:rsidR="00FD4E69" w:rsidRDefault="007752A0" w:rsidP="00896E6D">
      <w:pPr>
        <w:spacing w:before="0" w:after="0" w:line="240" w:lineRule="auto"/>
        <w:ind w:firstLine="720"/>
        <w:jc w:val="center"/>
        <w:rPr>
          <w:i/>
          <w:sz w:val="28"/>
          <w:szCs w:val="28"/>
        </w:rPr>
      </w:pPr>
      <w:r w:rsidRPr="00D84F98">
        <w:rPr>
          <w:i/>
          <w:sz w:val="28"/>
          <w:szCs w:val="28"/>
        </w:rPr>
        <w:t xml:space="preserve">Due: </w:t>
      </w:r>
      <w:r>
        <w:rPr>
          <w:i/>
          <w:sz w:val="28"/>
          <w:szCs w:val="28"/>
        </w:rPr>
        <w:t>October</w:t>
      </w:r>
      <w:r w:rsidRPr="00D84F98">
        <w:rPr>
          <w:i/>
          <w:sz w:val="28"/>
          <w:szCs w:val="28"/>
        </w:rPr>
        <w:t xml:space="preserve"> 1 </w:t>
      </w:r>
      <w:r>
        <w:rPr>
          <w:i/>
          <w:sz w:val="28"/>
          <w:szCs w:val="28"/>
        </w:rPr>
        <w:t xml:space="preserve">for </w:t>
      </w:r>
      <w:r w:rsidR="007B4336">
        <w:rPr>
          <w:i/>
          <w:sz w:val="28"/>
          <w:szCs w:val="28"/>
        </w:rPr>
        <w:t>Cycle 1</w:t>
      </w:r>
      <w:r>
        <w:rPr>
          <w:i/>
          <w:sz w:val="28"/>
          <w:szCs w:val="28"/>
        </w:rPr>
        <w:t xml:space="preserve"> or January 31 for </w:t>
      </w:r>
      <w:r w:rsidR="007B4336">
        <w:rPr>
          <w:i/>
          <w:sz w:val="28"/>
          <w:szCs w:val="28"/>
        </w:rPr>
        <w:t>Cycle 2-4</w:t>
      </w:r>
    </w:p>
    <w:p w14:paraId="60A2023B" w14:textId="77777777" w:rsidR="007752A0" w:rsidRPr="007752A0" w:rsidRDefault="007752A0" w:rsidP="007752A0">
      <w:pPr>
        <w:spacing w:before="0" w:after="0" w:line="240" w:lineRule="auto"/>
        <w:ind w:firstLine="720"/>
        <w:rPr>
          <w:sz w:val="23"/>
          <w:szCs w:val="23"/>
        </w:rPr>
      </w:pPr>
    </w:p>
    <w:p w14:paraId="081A0A26" w14:textId="77777777" w:rsidR="00945BB5" w:rsidRDefault="00945BB5" w:rsidP="00BD2E75">
      <w:pPr>
        <w:spacing w:before="0" w:after="0" w:line="240" w:lineRule="auto"/>
        <w:rPr>
          <w:sz w:val="23"/>
          <w:szCs w:val="23"/>
        </w:rPr>
      </w:pPr>
    </w:p>
    <w:p w14:paraId="6A03FD50" w14:textId="188168F3" w:rsidR="00945BB5" w:rsidRPr="001B2458" w:rsidRDefault="00945BB5" w:rsidP="00945BB5">
      <w:pPr>
        <w:shd w:val="clear" w:color="auto" w:fill="8DB3E2"/>
        <w:spacing w:before="0" w:after="0" w:line="240" w:lineRule="auto"/>
        <w:ind w:left="360" w:hanging="360"/>
        <w:rPr>
          <w:rFonts w:eastAsia="Calibri"/>
          <w:b/>
        </w:rPr>
      </w:pPr>
      <w:r>
        <w:rPr>
          <w:rFonts w:eastAsia="Calibri"/>
          <w:b/>
        </w:rPr>
        <w:lastRenderedPageBreak/>
        <w:t>Purpose</w:t>
      </w:r>
    </w:p>
    <w:p w14:paraId="29B3D2DF" w14:textId="77777777" w:rsidR="00FD4E69" w:rsidRDefault="00FD4E69" w:rsidP="00BD2E75">
      <w:pPr>
        <w:spacing w:before="0" w:after="0" w:line="240" w:lineRule="auto"/>
        <w:rPr>
          <w:sz w:val="23"/>
          <w:szCs w:val="23"/>
        </w:rPr>
      </w:pPr>
    </w:p>
    <w:p w14:paraId="7E10532C" w14:textId="64CBFB23" w:rsidR="00BD2E75" w:rsidRPr="001512AA" w:rsidRDefault="00BD2E75" w:rsidP="00BD2E75">
      <w:pPr>
        <w:spacing w:before="0" w:after="0" w:line="240" w:lineRule="auto"/>
        <w:rPr>
          <w:szCs w:val="24"/>
        </w:rPr>
      </w:pPr>
      <w:r w:rsidRPr="0013174E">
        <w:rPr>
          <w:szCs w:val="24"/>
        </w:rPr>
        <w:t>The purpose of this document is to guide districts to develop a plan for implemen</w:t>
      </w:r>
      <w:r w:rsidR="00FD4E69" w:rsidRPr="0013174E">
        <w:rPr>
          <w:szCs w:val="24"/>
        </w:rPr>
        <w:t>tation of the turnaround option</w:t>
      </w:r>
      <w:r w:rsidR="00945BB5" w:rsidRPr="0013174E">
        <w:rPr>
          <w:szCs w:val="24"/>
        </w:rPr>
        <w:t xml:space="preserve"> </w:t>
      </w:r>
      <w:r w:rsidR="00DD1691" w:rsidRPr="00D270F9">
        <w:rPr>
          <w:szCs w:val="24"/>
        </w:rPr>
        <w:t>Reassignment and</w:t>
      </w:r>
      <w:r w:rsidR="00DD1691" w:rsidRPr="001512AA">
        <w:rPr>
          <w:szCs w:val="24"/>
        </w:rPr>
        <w:t xml:space="preserve"> </w:t>
      </w:r>
      <w:r w:rsidRPr="001512AA">
        <w:rPr>
          <w:szCs w:val="24"/>
        </w:rPr>
        <w:t>Closure</w:t>
      </w:r>
      <w:r w:rsidR="00C54B99" w:rsidRPr="001512AA">
        <w:rPr>
          <w:szCs w:val="24"/>
        </w:rPr>
        <w:t xml:space="preserve"> (RC</w:t>
      </w:r>
      <w:r w:rsidR="00945BB5" w:rsidRPr="001512AA">
        <w:rPr>
          <w:szCs w:val="24"/>
        </w:rPr>
        <w:t xml:space="preserve">). </w:t>
      </w:r>
      <w:r w:rsidRPr="001512AA">
        <w:rPr>
          <w:szCs w:val="24"/>
        </w:rPr>
        <w:t xml:space="preserve">The district shall </w:t>
      </w:r>
      <w:r w:rsidR="00945BB5" w:rsidRPr="001512AA">
        <w:rPr>
          <w:szCs w:val="24"/>
        </w:rPr>
        <w:t xml:space="preserve">provide the Department with this plan </w:t>
      </w:r>
      <w:r w:rsidRPr="001512AA">
        <w:rPr>
          <w:szCs w:val="24"/>
        </w:rPr>
        <w:t>for approval by the State Board of Education</w:t>
      </w:r>
      <w:r w:rsidR="00945BB5" w:rsidRPr="001512AA">
        <w:rPr>
          <w:szCs w:val="24"/>
        </w:rPr>
        <w:t xml:space="preserve"> (SBE). </w:t>
      </w:r>
    </w:p>
    <w:p w14:paraId="37A3F50A" w14:textId="77777777" w:rsidR="00945BB5" w:rsidRPr="001512AA" w:rsidRDefault="00945BB5" w:rsidP="00BD2E75">
      <w:pPr>
        <w:spacing w:before="0" w:after="0" w:line="240" w:lineRule="auto"/>
        <w:rPr>
          <w:sz w:val="23"/>
          <w:szCs w:val="23"/>
        </w:rPr>
      </w:pPr>
    </w:p>
    <w:p w14:paraId="596C0C9A" w14:textId="77777777" w:rsidR="00415A08" w:rsidRPr="001512AA" w:rsidRDefault="00415A08" w:rsidP="00945BB5">
      <w:pPr>
        <w:shd w:val="clear" w:color="auto" w:fill="8DB3E2"/>
        <w:spacing w:before="0" w:after="0" w:line="240" w:lineRule="auto"/>
        <w:rPr>
          <w:rFonts w:eastAsia="Calibri"/>
          <w:sz w:val="5"/>
          <w:szCs w:val="5"/>
        </w:rPr>
      </w:pPr>
    </w:p>
    <w:p w14:paraId="212C6210" w14:textId="77777777" w:rsidR="00415A08" w:rsidRPr="001512AA" w:rsidRDefault="00415A08" w:rsidP="00415A08">
      <w:pPr>
        <w:shd w:val="clear" w:color="auto" w:fill="8DB3E2"/>
        <w:spacing w:before="0" w:after="0" w:line="240" w:lineRule="auto"/>
        <w:ind w:left="360" w:hanging="360"/>
        <w:rPr>
          <w:rFonts w:eastAsia="Calibri"/>
          <w:b/>
        </w:rPr>
      </w:pPr>
      <w:r w:rsidRPr="001512AA">
        <w:rPr>
          <w:rFonts w:eastAsia="Calibri"/>
          <w:b/>
        </w:rPr>
        <w:t xml:space="preserve"> Directions</w:t>
      </w:r>
    </w:p>
    <w:p w14:paraId="1F28E544" w14:textId="77777777" w:rsidR="00415A08" w:rsidRPr="001512AA" w:rsidRDefault="00415A08" w:rsidP="00415A08">
      <w:pPr>
        <w:spacing w:before="0" w:after="0" w:line="240" w:lineRule="auto"/>
        <w:rPr>
          <w:sz w:val="23"/>
          <w:szCs w:val="23"/>
        </w:rPr>
      </w:pPr>
    </w:p>
    <w:p w14:paraId="7EF03638" w14:textId="1983407B" w:rsidR="00415A08" w:rsidRPr="0013174E" w:rsidRDefault="00415A08" w:rsidP="00415A08">
      <w:pPr>
        <w:spacing w:before="0" w:after="0" w:line="240" w:lineRule="auto"/>
      </w:pPr>
      <w:r w:rsidRPr="001512AA">
        <w:t xml:space="preserve">Districts shall complete </w:t>
      </w:r>
      <w:r w:rsidR="00896E6D" w:rsidRPr="001512AA">
        <w:t xml:space="preserve">this </w:t>
      </w:r>
      <w:r w:rsidRPr="001512AA">
        <w:t xml:space="preserve">Step 2 form for each school for which the district </w:t>
      </w:r>
      <w:r w:rsidR="00C54B99" w:rsidRPr="001512AA">
        <w:t>is selecting RC</w:t>
      </w:r>
      <w:r w:rsidRPr="00D270F9">
        <w:t>.</w:t>
      </w:r>
      <w:r w:rsidR="00FD4E69" w:rsidRPr="00D270F9">
        <w:t xml:space="preserve"> </w:t>
      </w:r>
      <w:r w:rsidR="00DD1691" w:rsidRPr="00D270F9">
        <w:t xml:space="preserve">This plan must be submitted by the district to the Regional Executive Director (RED) for review and feedback before </w:t>
      </w:r>
      <w:r w:rsidR="651F2B27" w:rsidRPr="00D270F9">
        <w:t>submitting</w:t>
      </w:r>
      <w:r w:rsidR="00DD1691" w:rsidRPr="00D270F9">
        <w:t xml:space="preserve"> to BSI. </w:t>
      </w:r>
      <w:r w:rsidR="009B0CE7" w:rsidRPr="00D270F9">
        <w:t xml:space="preserve">The plan must be approved by the local school board. </w:t>
      </w:r>
      <w:r w:rsidR="00684CB7" w:rsidRPr="001512AA">
        <w:t xml:space="preserve">This completed form must be signed by the superintendent or authorized representative and </w:t>
      </w:r>
      <w:r w:rsidR="00684CB7">
        <w:t xml:space="preserve">emailed to </w:t>
      </w:r>
      <w:hyperlink r:id="rId14">
        <w:r w:rsidR="00684CB7" w:rsidRPr="36937DF4">
          <w:rPr>
            <w:rStyle w:val="Hyperlink"/>
          </w:rPr>
          <w:t>BSI@fldoe.org</w:t>
        </w:r>
      </w:hyperlink>
      <w:r w:rsidR="00BD2E75">
        <w:t xml:space="preserve"> no later than October</w:t>
      </w:r>
      <w:r w:rsidR="00FD4E69">
        <w:t xml:space="preserve"> 1</w:t>
      </w:r>
      <w:r w:rsidR="00BD2E75">
        <w:t xml:space="preserve"> </w:t>
      </w:r>
      <w:r w:rsidR="00EB0396">
        <w:t>if this is</w:t>
      </w:r>
      <w:r w:rsidR="00BD2E75">
        <w:t xml:space="preserve"> </w:t>
      </w:r>
      <w:r w:rsidR="007B4336">
        <w:t>Cycle 1</w:t>
      </w:r>
      <w:r w:rsidR="00BD2E75">
        <w:t xml:space="preserve"> or January 31 if </w:t>
      </w:r>
      <w:r w:rsidR="007B4336">
        <w:t>Cycle 2-4</w:t>
      </w:r>
      <w:r w:rsidR="00BD2E75">
        <w:t xml:space="preserve">. The </w:t>
      </w:r>
      <w:r w:rsidR="00896E6D">
        <w:t xml:space="preserve">subject line of the email must include district name, school name </w:t>
      </w:r>
      <w:r w:rsidR="00BD2E75">
        <w:t>and TOP-2</w:t>
      </w:r>
      <w:r w:rsidR="00C54B99">
        <w:t>(RC</w:t>
      </w:r>
      <w:r w:rsidR="00EB0396">
        <w:t>)</w:t>
      </w:r>
      <w:r w:rsidR="00BD2E75">
        <w:t>.</w:t>
      </w:r>
    </w:p>
    <w:p w14:paraId="445FB02B" w14:textId="5BE20597" w:rsidR="00064A61" w:rsidRDefault="0013174E" w:rsidP="0013174E">
      <w:pPr>
        <w:tabs>
          <w:tab w:val="left" w:pos="8010"/>
        </w:tabs>
        <w:spacing w:before="0" w:after="200"/>
        <w:rPr>
          <w:rFonts w:eastAsia="Calibri"/>
          <w:sz w:val="5"/>
          <w:szCs w:val="5"/>
        </w:rPr>
      </w:pPr>
      <w:r>
        <w:rPr>
          <w:rFonts w:eastAsia="Calibri"/>
          <w:sz w:val="5"/>
          <w:szCs w:val="5"/>
        </w:rPr>
        <w:tab/>
      </w:r>
    </w:p>
    <w:p w14:paraId="70B0426B" w14:textId="77777777" w:rsidR="00064A61" w:rsidRPr="001B2458" w:rsidRDefault="00064A61" w:rsidP="00064A61">
      <w:pPr>
        <w:shd w:val="clear" w:color="auto" w:fill="8DB3E2"/>
        <w:spacing w:before="0" w:after="0" w:line="240" w:lineRule="auto"/>
        <w:ind w:left="360" w:hanging="360"/>
        <w:rPr>
          <w:rFonts w:eastAsia="Calibri"/>
          <w:b/>
        </w:rPr>
      </w:pPr>
      <w:r>
        <w:rPr>
          <w:rFonts w:eastAsia="Calibri"/>
          <w:b/>
        </w:rPr>
        <w:t>School</w:t>
      </w:r>
    </w:p>
    <w:p w14:paraId="1B2CD761" w14:textId="77777777" w:rsidR="00064A61" w:rsidRPr="001B2458" w:rsidRDefault="00064A61" w:rsidP="006833E1">
      <w:pPr>
        <w:spacing w:before="0" w:after="0" w:line="240" w:lineRule="auto"/>
        <w:rPr>
          <w:rFonts w:eastAsia="Calibri"/>
          <w:sz w:val="22"/>
        </w:rPr>
      </w:pPr>
    </w:p>
    <w:p w14:paraId="41EFBE9B" w14:textId="3E2B1294" w:rsidR="00BD2E75" w:rsidRDefault="00BD2E75" w:rsidP="00BD2E75">
      <w:pPr>
        <w:spacing w:before="0" w:after="0" w:line="240" w:lineRule="auto"/>
      </w:pPr>
      <w:r>
        <w:t xml:space="preserve">In the box below, identify the name and MSID number of the school that will be </w:t>
      </w:r>
      <w:r w:rsidRPr="00E13D1C">
        <w:t>s</w:t>
      </w:r>
      <w:r w:rsidR="00EB0396">
        <w:t xml:space="preserve">upported through </w:t>
      </w:r>
      <w:r w:rsidR="00C54B99">
        <w:t>RC</w:t>
      </w:r>
      <w:r w:rsidR="00EB0396">
        <w:t>.</w:t>
      </w:r>
    </w:p>
    <w:p w14:paraId="25701128" w14:textId="77777777" w:rsidR="00BD2E75" w:rsidRDefault="00BD2E75" w:rsidP="00BD2E75">
      <w:pPr>
        <w:spacing w:before="0" w:after="0" w:line="240" w:lineRule="auto"/>
      </w:pPr>
    </w:p>
    <w:tbl>
      <w:tblPr>
        <w:tblStyle w:val="TableGrid"/>
        <w:tblW w:w="8854" w:type="dxa"/>
        <w:jc w:val="center"/>
        <w:tblLook w:val="04A0" w:firstRow="1" w:lastRow="0" w:firstColumn="1" w:lastColumn="0" w:noHBand="0" w:noVBand="1"/>
      </w:tblPr>
      <w:tblGrid>
        <w:gridCol w:w="8854"/>
      </w:tblGrid>
      <w:tr w:rsidR="00BD2E75" w:rsidRPr="00A85636" w14:paraId="0D7F7FD5" w14:textId="77777777">
        <w:trPr>
          <w:trHeight w:val="432"/>
          <w:jc w:val="center"/>
        </w:trPr>
        <w:tc>
          <w:tcPr>
            <w:tcW w:w="8854" w:type="dxa"/>
            <w:shd w:val="clear" w:color="auto" w:fill="C6D9F1"/>
            <w:vAlign w:val="center"/>
          </w:tcPr>
          <w:p w14:paraId="574F04FF" w14:textId="77777777" w:rsidR="00BD2E75" w:rsidRPr="00A85636" w:rsidRDefault="00BD2E75">
            <w:pPr>
              <w:spacing w:before="0" w:after="0" w:line="240" w:lineRule="auto"/>
              <w:rPr>
                <w:rFonts w:eastAsia="Calibri"/>
                <w:b/>
                <w:sz w:val="22"/>
              </w:rPr>
            </w:pPr>
            <w:r>
              <w:rPr>
                <w:rFonts w:eastAsia="Calibri"/>
                <w:b/>
                <w:sz w:val="22"/>
              </w:rPr>
              <w:t>School Name/ MSID Number</w:t>
            </w:r>
          </w:p>
        </w:tc>
      </w:tr>
      <w:tr w:rsidR="00BD2E75" w14:paraId="17B9FD72" w14:textId="77777777">
        <w:trPr>
          <w:trHeight w:val="432"/>
          <w:jc w:val="center"/>
        </w:trPr>
        <w:tc>
          <w:tcPr>
            <w:tcW w:w="8854" w:type="dxa"/>
            <w:vAlign w:val="center"/>
          </w:tcPr>
          <w:p w14:paraId="6F57D602" w14:textId="77777777" w:rsidR="00BD2E75" w:rsidRPr="00DE5790" w:rsidRDefault="00BD2E75">
            <w:pPr>
              <w:spacing w:before="0" w:after="0" w:line="240" w:lineRule="auto"/>
              <w:rPr>
                <w:rFonts w:eastAsia="Calibri"/>
                <w:szCs w:val="24"/>
              </w:rPr>
            </w:pPr>
          </w:p>
        </w:tc>
      </w:tr>
    </w:tbl>
    <w:p w14:paraId="73D9602B" w14:textId="77777777" w:rsidR="00947A66" w:rsidRDefault="00947A66" w:rsidP="00947A66">
      <w:pPr>
        <w:spacing w:before="0" w:after="0" w:line="240" w:lineRule="auto"/>
        <w:rPr>
          <w:rFonts w:eastAsia="Calibri"/>
          <w:sz w:val="5"/>
          <w:szCs w:val="5"/>
        </w:rPr>
      </w:pPr>
    </w:p>
    <w:p w14:paraId="4E54ABCA" w14:textId="77777777" w:rsidR="002B37B6" w:rsidRDefault="002B37B6" w:rsidP="002B37B6">
      <w:pPr>
        <w:spacing w:before="0" w:after="0" w:line="240" w:lineRule="auto"/>
        <w:rPr>
          <w:rFonts w:eastAsia="Calibri"/>
          <w:sz w:val="20"/>
        </w:rPr>
      </w:pPr>
    </w:p>
    <w:p w14:paraId="35E37781" w14:textId="77777777" w:rsidR="006833E1" w:rsidRDefault="006833E1" w:rsidP="002B37B6">
      <w:pPr>
        <w:spacing w:before="0" w:after="0" w:line="240" w:lineRule="auto"/>
        <w:rPr>
          <w:rFonts w:eastAsia="Calibri"/>
          <w:sz w:val="20"/>
        </w:rPr>
      </w:pPr>
    </w:p>
    <w:p w14:paraId="42FABD41" w14:textId="32BDE798" w:rsidR="006833E1" w:rsidRPr="001B2458" w:rsidRDefault="00C54B99" w:rsidP="006833E1">
      <w:pPr>
        <w:shd w:val="clear" w:color="auto" w:fill="8DB3E2"/>
        <w:spacing w:before="0" w:after="0" w:line="240" w:lineRule="auto"/>
        <w:ind w:left="360" w:hanging="360"/>
        <w:rPr>
          <w:rFonts w:eastAsia="Calibri"/>
          <w:b/>
        </w:rPr>
      </w:pPr>
      <w:r>
        <w:rPr>
          <w:rFonts w:eastAsia="Calibri"/>
          <w:b/>
        </w:rPr>
        <w:t>RC</w:t>
      </w:r>
      <w:r w:rsidR="006833E1">
        <w:rPr>
          <w:rFonts w:eastAsia="Calibri"/>
          <w:b/>
        </w:rPr>
        <w:t xml:space="preserve"> Assurances </w:t>
      </w:r>
    </w:p>
    <w:p w14:paraId="5BE3A71F" w14:textId="77777777" w:rsidR="00074A47" w:rsidRDefault="00074A47" w:rsidP="00074A47">
      <w:pPr>
        <w:spacing w:before="0" w:after="0" w:line="240" w:lineRule="auto"/>
        <w:ind w:left="360"/>
        <w:rPr>
          <w:szCs w:val="24"/>
        </w:rPr>
      </w:pPr>
    </w:p>
    <w:p w14:paraId="17D8312F" w14:textId="77777777" w:rsidR="00074A47" w:rsidRDefault="00074A47" w:rsidP="00074A47">
      <w:pPr>
        <w:spacing w:before="0" w:after="0" w:line="240" w:lineRule="auto"/>
        <w:ind w:left="360"/>
        <w:rPr>
          <w:szCs w:val="24"/>
        </w:rPr>
      </w:pPr>
      <w:r>
        <w:rPr>
          <w:szCs w:val="24"/>
        </w:rPr>
        <w:t>The district must agree to ALL of the following assurances by checking the boxes below.</w:t>
      </w:r>
    </w:p>
    <w:p w14:paraId="726C620F" w14:textId="77777777" w:rsidR="006833E1" w:rsidRPr="00CC6987" w:rsidRDefault="006833E1" w:rsidP="002B37B6">
      <w:pPr>
        <w:spacing w:before="0" w:after="0" w:line="240" w:lineRule="auto"/>
        <w:rPr>
          <w:rFonts w:eastAsia="Calibri"/>
          <w:sz w:val="20"/>
        </w:rPr>
      </w:pPr>
    </w:p>
    <w:p w14:paraId="62D573E5" w14:textId="77777777" w:rsidR="00C4435A" w:rsidRPr="00CC6987" w:rsidRDefault="00C4435A" w:rsidP="00C4435A">
      <w:pPr>
        <w:shd w:val="clear" w:color="auto" w:fill="E7CC91"/>
        <w:spacing w:before="0" w:after="0" w:line="240" w:lineRule="auto"/>
        <w:ind w:left="720"/>
        <w:rPr>
          <w:rFonts w:eastAsia="Calibri"/>
          <w:b/>
        </w:rPr>
      </w:pPr>
      <w:r>
        <w:rPr>
          <w:rFonts w:eastAsia="Calibri"/>
          <w:b/>
        </w:rPr>
        <w:t xml:space="preserve"> </w:t>
      </w:r>
      <w:r w:rsidRPr="00CC6987">
        <w:rPr>
          <w:rFonts w:eastAsia="Calibri"/>
          <w:b/>
        </w:rPr>
        <w:t xml:space="preserve">Assurance 1: </w:t>
      </w:r>
      <w:r>
        <w:rPr>
          <w:rFonts w:eastAsia="Calibri"/>
          <w:b/>
        </w:rPr>
        <w:t>Close and Reassign Students</w:t>
      </w:r>
    </w:p>
    <w:p w14:paraId="31CC0CA2" w14:textId="77777777" w:rsidR="00C4435A" w:rsidRPr="001B2458" w:rsidRDefault="00C4435A" w:rsidP="00C4435A">
      <w:pPr>
        <w:spacing w:before="0" w:after="0" w:line="240" w:lineRule="auto"/>
        <w:rPr>
          <w:rFonts w:eastAsia="Calibri"/>
          <w:sz w:val="20"/>
        </w:rPr>
      </w:pPr>
    </w:p>
    <w:p w14:paraId="7C0D60AA" w14:textId="4D1D5A5E" w:rsidR="00C4435A" w:rsidRPr="00803CAB" w:rsidRDefault="00DB2498" w:rsidP="00C4435A">
      <w:pPr>
        <w:pStyle w:val="ListParagraph"/>
        <w:spacing w:before="0" w:after="0" w:line="240" w:lineRule="auto"/>
        <w:contextualSpacing w:val="0"/>
        <w:rPr>
          <w:i/>
        </w:rPr>
      </w:pPr>
      <w:sdt>
        <w:sdtPr>
          <w:rPr>
            <w:b/>
          </w:rPr>
          <w:id w:val="-2106101845"/>
          <w14:checkbox>
            <w14:checked w14:val="0"/>
            <w14:checkedState w14:val="2612" w14:font="MS Gothic"/>
            <w14:uncheckedState w14:val="2610" w14:font="MS Gothic"/>
          </w14:checkbox>
        </w:sdtPr>
        <w:sdtEndPr/>
        <w:sdtContent>
          <w:r w:rsidR="00C4435A">
            <w:rPr>
              <w:rFonts w:ascii="MS Gothic" w:eastAsia="MS Gothic" w:hAnsi="MS Gothic" w:hint="eastAsia"/>
              <w:b/>
            </w:rPr>
            <w:t>☐</w:t>
          </w:r>
        </w:sdtContent>
      </w:sdt>
      <w:r w:rsidR="00C4435A" w:rsidRPr="00793ABE">
        <w:rPr>
          <w:b/>
        </w:rPr>
        <w:t xml:space="preserve"> </w:t>
      </w:r>
      <w:r w:rsidR="00C4435A" w:rsidRPr="008A2F25">
        <w:t>The district shall close the school and reassign students to higher-performing schools</w:t>
      </w:r>
      <w:r w:rsidR="00C4435A">
        <w:t xml:space="preserve"> with a</w:t>
      </w:r>
      <w:r w:rsidR="00FD4E69">
        <w:t xml:space="preserve"> “C” or higher in the district. </w:t>
      </w:r>
      <w:r w:rsidR="00C4435A" w:rsidRPr="00803CAB">
        <w:rPr>
          <w:i/>
        </w:rPr>
        <w:t xml:space="preserve">A new school does not </w:t>
      </w:r>
      <w:r w:rsidR="00C4435A">
        <w:rPr>
          <w:i/>
        </w:rPr>
        <w:t>qualify since it does not have a record of performance.</w:t>
      </w:r>
      <w:r w:rsidR="00C4435A" w:rsidRPr="00803CAB">
        <w:rPr>
          <w:i/>
        </w:rPr>
        <w:t xml:space="preserve"> </w:t>
      </w:r>
    </w:p>
    <w:p w14:paraId="28425458" w14:textId="77777777" w:rsidR="00C4435A" w:rsidRDefault="00C4435A" w:rsidP="00C4435A">
      <w:pPr>
        <w:pStyle w:val="ListParagraph"/>
        <w:spacing w:before="0" w:after="0" w:line="240" w:lineRule="auto"/>
        <w:contextualSpacing w:val="0"/>
      </w:pPr>
    </w:p>
    <w:p w14:paraId="32162768" w14:textId="0A8E0D3A" w:rsidR="00406A9D" w:rsidRPr="008A2F25" w:rsidRDefault="00DB2498" w:rsidP="00406A9D">
      <w:pPr>
        <w:pStyle w:val="ListParagraph"/>
        <w:spacing w:before="0" w:after="0" w:line="240" w:lineRule="auto"/>
      </w:pPr>
      <w:sdt>
        <w:sdtPr>
          <w:rPr>
            <w:b/>
            <w:bCs/>
          </w:rPr>
          <w:id w:val="-234171060"/>
          <w14:checkbox>
            <w14:checked w14:val="0"/>
            <w14:checkedState w14:val="2612" w14:font="MS Gothic"/>
            <w14:uncheckedState w14:val="2610" w14:font="MS Gothic"/>
          </w14:checkbox>
        </w:sdtPr>
        <w:sdtEndPr/>
        <w:sdtContent>
          <w:r w:rsidR="00406A9D" w:rsidRPr="466881FE">
            <w:rPr>
              <w:rFonts w:ascii="MS Gothic" w:eastAsia="MS Gothic" w:hAnsi="MS Gothic"/>
              <w:b/>
              <w:bCs/>
            </w:rPr>
            <w:t>☐</w:t>
          </w:r>
        </w:sdtContent>
      </w:sdt>
      <w:r w:rsidR="00406A9D" w:rsidRPr="466881FE">
        <w:rPr>
          <w:b/>
          <w:bCs/>
        </w:rPr>
        <w:t xml:space="preserve"> </w:t>
      </w:r>
      <w:r w:rsidR="00406A9D" w:rsidRPr="008A2F25">
        <w:t>The district shall</w:t>
      </w:r>
      <w:r w:rsidR="00406A9D">
        <w:t xml:space="preserve"> </w:t>
      </w:r>
      <w:r w:rsidR="00406A9D" w:rsidRPr="466881FE">
        <w:t xml:space="preserve">ensure that students from the closed school are not assigned to instructional </w:t>
      </w:r>
      <w:r w:rsidR="00406A9D" w:rsidRPr="00D270F9">
        <w:t xml:space="preserve">personnel </w:t>
      </w:r>
      <w:r w:rsidR="08927A1E" w:rsidRPr="00D270F9">
        <w:t xml:space="preserve">with VAM ratings or district evaluations </w:t>
      </w:r>
      <w:r w:rsidR="39255417" w:rsidRPr="00D270F9">
        <w:t>that are</w:t>
      </w:r>
      <w:r w:rsidR="08927A1E" w:rsidRPr="00D270F9">
        <w:t xml:space="preserve"> </w:t>
      </w:r>
      <w:r w:rsidR="41446317" w:rsidRPr="00D270F9">
        <w:t>b</w:t>
      </w:r>
      <w:r w:rsidR="08927A1E" w:rsidRPr="00D270F9">
        <w:t xml:space="preserve">elow </w:t>
      </w:r>
      <w:r w:rsidR="09E66E29" w:rsidRPr="00D270F9">
        <w:t>e</w:t>
      </w:r>
      <w:r w:rsidR="08927A1E" w:rsidRPr="00D270F9">
        <w:t>ffective</w:t>
      </w:r>
      <w:r w:rsidR="001512AA" w:rsidRPr="00D270F9">
        <w:t>.</w:t>
      </w:r>
    </w:p>
    <w:p w14:paraId="4571E76C" w14:textId="77777777" w:rsidR="00C4435A" w:rsidRDefault="00C4435A" w:rsidP="00C4435A">
      <w:pPr>
        <w:pStyle w:val="ListParagraph"/>
        <w:spacing w:before="0" w:after="0" w:line="240" w:lineRule="auto"/>
        <w:contextualSpacing w:val="0"/>
      </w:pPr>
    </w:p>
    <w:p w14:paraId="16843392" w14:textId="77777777" w:rsidR="00C4435A" w:rsidRPr="00947A66" w:rsidRDefault="00C4435A" w:rsidP="00C4435A">
      <w:pPr>
        <w:pStyle w:val="NoSpacing"/>
        <w:ind w:left="360"/>
        <w:rPr>
          <w:b/>
        </w:rPr>
      </w:pPr>
      <w:r w:rsidRPr="00947A66">
        <w:rPr>
          <w:b/>
        </w:rPr>
        <w:t xml:space="preserve">Description of how the district will address Assurance 1: </w:t>
      </w:r>
      <w:r>
        <w:rPr>
          <w:b/>
        </w:rPr>
        <w:t>Close and Reassign Students</w:t>
      </w:r>
    </w:p>
    <w:tbl>
      <w:tblPr>
        <w:tblStyle w:val="TableGrid"/>
        <w:tblW w:w="0" w:type="auto"/>
        <w:tblInd w:w="360" w:type="dxa"/>
        <w:tblLook w:val="04A0" w:firstRow="1" w:lastRow="0" w:firstColumn="1" w:lastColumn="0" w:noHBand="0" w:noVBand="1"/>
      </w:tblPr>
      <w:tblGrid>
        <w:gridCol w:w="10656"/>
      </w:tblGrid>
      <w:tr w:rsidR="00C4435A" w14:paraId="333A9665" w14:textId="77777777">
        <w:trPr>
          <w:trHeight w:val="2933"/>
        </w:trPr>
        <w:tc>
          <w:tcPr>
            <w:tcW w:w="10790" w:type="dxa"/>
            <w:shd w:val="clear" w:color="auto" w:fill="auto"/>
          </w:tcPr>
          <w:p w14:paraId="68BB178B" w14:textId="77777777" w:rsidR="00C4435A" w:rsidRPr="001F43C5" w:rsidRDefault="00C4435A">
            <w:pPr>
              <w:pStyle w:val="NoSpacing"/>
              <w:rPr>
                <w:b/>
                <w:u w:val="single"/>
              </w:rPr>
            </w:pPr>
            <w:r>
              <w:rPr>
                <w:b/>
                <w:u w:val="single"/>
              </w:rPr>
              <w:t xml:space="preserve"> </w:t>
            </w:r>
          </w:p>
          <w:p w14:paraId="6C830F7A" w14:textId="10CC6ADF" w:rsidR="00C4435A" w:rsidRDefault="00C4435A">
            <w:pPr>
              <w:pStyle w:val="NoSpacing"/>
            </w:pPr>
          </w:p>
          <w:p w14:paraId="0DD4AE97" w14:textId="77777777" w:rsidR="00C4435A" w:rsidRDefault="00C4435A">
            <w:pPr>
              <w:pStyle w:val="NoSpacing"/>
            </w:pPr>
          </w:p>
        </w:tc>
      </w:tr>
    </w:tbl>
    <w:p w14:paraId="0D55254A" w14:textId="2F472E34" w:rsidR="00C4435A" w:rsidRDefault="00C4435A" w:rsidP="006833E1">
      <w:pPr>
        <w:spacing w:before="0" w:after="200"/>
        <w:rPr>
          <w:rFonts w:eastAsia="Calibri"/>
          <w:sz w:val="5"/>
          <w:szCs w:val="5"/>
        </w:rPr>
      </w:pPr>
    </w:p>
    <w:p w14:paraId="58C43AE2" w14:textId="77777777" w:rsidR="006833E1" w:rsidRPr="006833E1" w:rsidRDefault="006833E1" w:rsidP="006833E1">
      <w:pPr>
        <w:spacing w:before="0" w:after="200"/>
        <w:rPr>
          <w:rFonts w:eastAsia="Calibri"/>
          <w:sz w:val="5"/>
          <w:szCs w:val="5"/>
        </w:rPr>
      </w:pPr>
    </w:p>
    <w:p w14:paraId="0C40C73A" w14:textId="77777777" w:rsidR="00C4435A" w:rsidRPr="00CC6987" w:rsidRDefault="00C4435A" w:rsidP="00C4435A">
      <w:pPr>
        <w:spacing w:before="0" w:after="200"/>
        <w:rPr>
          <w:rFonts w:eastAsia="Calibri"/>
          <w:sz w:val="5"/>
          <w:szCs w:val="5"/>
        </w:rPr>
      </w:pPr>
    </w:p>
    <w:p w14:paraId="2C27AE33" w14:textId="77777777" w:rsidR="00C4435A" w:rsidRPr="00CC6987" w:rsidRDefault="00C4435A" w:rsidP="00C4435A">
      <w:pPr>
        <w:shd w:val="clear" w:color="auto" w:fill="E7CC91"/>
        <w:spacing w:before="0" w:after="0" w:line="240" w:lineRule="auto"/>
        <w:ind w:left="720"/>
        <w:rPr>
          <w:rFonts w:eastAsia="Calibri"/>
          <w:b/>
        </w:rPr>
      </w:pPr>
      <w:r>
        <w:rPr>
          <w:rFonts w:eastAsia="Calibri"/>
          <w:b/>
        </w:rPr>
        <w:t xml:space="preserve"> Assurance 2</w:t>
      </w:r>
      <w:r w:rsidRPr="00CC6987">
        <w:rPr>
          <w:rFonts w:eastAsia="Calibri"/>
          <w:b/>
        </w:rPr>
        <w:t xml:space="preserve">: </w:t>
      </w:r>
      <w:r>
        <w:rPr>
          <w:rFonts w:eastAsia="Calibri"/>
          <w:b/>
        </w:rPr>
        <w:t>Monitoring Reassigned Students</w:t>
      </w:r>
    </w:p>
    <w:p w14:paraId="42184BC4" w14:textId="77777777" w:rsidR="00C4435A" w:rsidRPr="001B2458" w:rsidRDefault="00C4435A" w:rsidP="00C4435A">
      <w:pPr>
        <w:spacing w:before="0" w:after="0" w:line="240" w:lineRule="auto"/>
        <w:ind w:left="720"/>
        <w:rPr>
          <w:rFonts w:eastAsia="Calibri"/>
          <w:sz w:val="20"/>
        </w:rPr>
      </w:pPr>
    </w:p>
    <w:p w14:paraId="13AD195F" w14:textId="7AAC11DA" w:rsidR="00406A9D" w:rsidRDefault="00DB2498" w:rsidP="00406A9D">
      <w:pPr>
        <w:pStyle w:val="ListParagraph"/>
        <w:spacing w:before="0" w:after="0" w:line="240" w:lineRule="auto"/>
      </w:pPr>
      <w:sdt>
        <w:sdtPr>
          <w:rPr>
            <w:b/>
            <w:bCs/>
          </w:rPr>
          <w:id w:val="-396902652"/>
          <w14:checkbox>
            <w14:checked w14:val="0"/>
            <w14:checkedState w14:val="2612" w14:font="MS Gothic"/>
            <w14:uncheckedState w14:val="2610" w14:font="MS Gothic"/>
          </w14:checkbox>
        </w:sdtPr>
        <w:sdtEndPr/>
        <w:sdtContent>
          <w:r w:rsidR="00406A9D" w:rsidRPr="311997A0">
            <w:rPr>
              <w:rFonts w:ascii="MS Gothic" w:eastAsia="MS Gothic" w:hAnsi="MS Gothic"/>
              <w:b/>
              <w:bCs/>
            </w:rPr>
            <w:t>☐</w:t>
          </w:r>
        </w:sdtContent>
      </w:sdt>
      <w:r w:rsidR="00406A9D" w:rsidRPr="311997A0">
        <w:rPr>
          <w:b/>
          <w:bCs/>
        </w:rPr>
        <w:t xml:space="preserve"> </w:t>
      </w:r>
      <w:r w:rsidR="4BB6AAD6" w:rsidRPr="36C4C137">
        <w:rPr>
          <w:rFonts w:eastAsia="Times New Roman"/>
          <w:szCs w:val="24"/>
        </w:rPr>
        <w:t xml:space="preserve">The district shall monitor the reassigned students and report their progress to the Department for three years on a quarterly basis with the first year students from the closed school are reassigned. Reports shall include student attendance, grades and progress monitoring data aligned to Florida’s State Academic Standards, the type of intervention and instruction provided to students to address deficiencies, as well as all instructional personnel assigned to students and their VAM rating. The district shall provide quarterly reports to the RED.   </w:t>
      </w:r>
      <w:r w:rsidR="4BB6AAD6" w:rsidRPr="36C4C137">
        <w:t xml:space="preserve"> </w:t>
      </w:r>
      <w:r w:rsidR="5640ACB0">
        <w:t xml:space="preserve">  </w:t>
      </w:r>
      <w:r w:rsidR="00406A9D">
        <w:t xml:space="preserve">  </w:t>
      </w:r>
    </w:p>
    <w:p w14:paraId="6AC0B620" w14:textId="77777777" w:rsidR="00C4435A" w:rsidRDefault="00C4435A" w:rsidP="00C4435A">
      <w:pPr>
        <w:pStyle w:val="ListParagraph"/>
        <w:spacing w:before="0" w:after="0" w:line="240" w:lineRule="auto"/>
        <w:contextualSpacing w:val="0"/>
      </w:pPr>
    </w:p>
    <w:p w14:paraId="2E80938A" w14:textId="77777777" w:rsidR="00C4435A" w:rsidRPr="00947A66" w:rsidRDefault="00C4435A" w:rsidP="00C4435A">
      <w:pPr>
        <w:pStyle w:val="NoSpacing"/>
        <w:rPr>
          <w:b/>
        </w:rPr>
      </w:pPr>
      <w:r>
        <w:rPr>
          <w:b/>
        </w:rPr>
        <w:t xml:space="preserve">      </w:t>
      </w:r>
      <w:r w:rsidRPr="00947A66">
        <w:rPr>
          <w:b/>
        </w:rPr>
        <w:t>Description of how the district will address Assurance 2: Monitoring Reassigned Students</w:t>
      </w:r>
    </w:p>
    <w:tbl>
      <w:tblPr>
        <w:tblStyle w:val="TableGrid"/>
        <w:tblW w:w="0" w:type="auto"/>
        <w:tblInd w:w="360" w:type="dxa"/>
        <w:tblLook w:val="04A0" w:firstRow="1" w:lastRow="0" w:firstColumn="1" w:lastColumn="0" w:noHBand="0" w:noVBand="1"/>
      </w:tblPr>
      <w:tblGrid>
        <w:gridCol w:w="10656"/>
      </w:tblGrid>
      <w:tr w:rsidR="00C4435A" w14:paraId="20CE62FE" w14:textId="77777777">
        <w:trPr>
          <w:trHeight w:val="1440"/>
        </w:trPr>
        <w:tc>
          <w:tcPr>
            <w:tcW w:w="10790" w:type="dxa"/>
            <w:shd w:val="clear" w:color="auto" w:fill="auto"/>
          </w:tcPr>
          <w:p w14:paraId="15A8F3B2" w14:textId="77777777" w:rsidR="00C4435A" w:rsidRPr="001F43C5" w:rsidRDefault="00C4435A">
            <w:pPr>
              <w:pStyle w:val="NoSpacing"/>
              <w:rPr>
                <w:b/>
                <w:u w:val="single"/>
              </w:rPr>
            </w:pPr>
            <w:r>
              <w:rPr>
                <w:b/>
                <w:u w:val="single"/>
              </w:rPr>
              <w:t xml:space="preserve"> </w:t>
            </w:r>
          </w:p>
          <w:p w14:paraId="0D99AFFC" w14:textId="52A7D691" w:rsidR="00C4435A" w:rsidRDefault="00C4435A">
            <w:pPr>
              <w:pStyle w:val="NoSpacing"/>
            </w:pPr>
          </w:p>
          <w:p w14:paraId="5C01127D" w14:textId="77777777" w:rsidR="00C4435A" w:rsidRDefault="00C4435A">
            <w:pPr>
              <w:pStyle w:val="NoSpacing"/>
            </w:pPr>
          </w:p>
          <w:p w14:paraId="302F2B3D" w14:textId="77777777" w:rsidR="00C4435A" w:rsidRDefault="00C4435A">
            <w:pPr>
              <w:pStyle w:val="NoSpacing"/>
            </w:pPr>
          </w:p>
          <w:p w14:paraId="1C9A973B" w14:textId="77777777" w:rsidR="00C4435A" w:rsidRDefault="00C4435A">
            <w:pPr>
              <w:pStyle w:val="NoSpacing"/>
            </w:pPr>
          </w:p>
          <w:p w14:paraId="71A884A1" w14:textId="77777777" w:rsidR="00C4435A" w:rsidRDefault="00C4435A">
            <w:pPr>
              <w:pStyle w:val="NoSpacing"/>
            </w:pPr>
          </w:p>
          <w:p w14:paraId="68F4F84A" w14:textId="77777777" w:rsidR="00C4435A" w:rsidRDefault="00C4435A">
            <w:pPr>
              <w:pStyle w:val="NoSpacing"/>
            </w:pPr>
          </w:p>
          <w:p w14:paraId="3943D8DB" w14:textId="77777777" w:rsidR="006833E1" w:rsidRDefault="006833E1">
            <w:pPr>
              <w:pStyle w:val="NoSpacing"/>
            </w:pPr>
          </w:p>
          <w:p w14:paraId="7AE30DD1" w14:textId="77777777" w:rsidR="006833E1" w:rsidRDefault="006833E1">
            <w:pPr>
              <w:pStyle w:val="NoSpacing"/>
            </w:pPr>
          </w:p>
          <w:p w14:paraId="7395F6F8" w14:textId="77777777" w:rsidR="006833E1" w:rsidRDefault="006833E1">
            <w:pPr>
              <w:pStyle w:val="NoSpacing"/>
            </w:pPr>
          </w:p>
          <w:p w14:paraId="5B308599" w14:textId="77777777" w:rsidR="006833E1" w:rsidRDefault="006833E1">
            <w:pPr>
              <w:pStyle w:val="NoSpacing"/>
            </w:pPr>
          </w:p>
          <w:p w14:paraId="223E915B" w14:textId="77777777" w:rsidR="00C4435A" w:rsidRDefault="00C4435A">
            <w:pPr>
              <w:pStyle w:val="NoSpacing"/>
            </w:pPr>
          </w:p>
          <w:p w14:paraId="555B0B53" w14:textId="77777777" w:rsidR="00C4435A" w:rsidRDefault="00C4435A">
            <w:pPr>
              <w:pStyle w:val="NoSpacing"/>
            </w:pPr>
          </w:p>
        </w:tc>
      </w:tr>
    </w:tbl>
    <w:p w14:paraId="64911FDF" w14:textId="77777777" w:rsidR="00C4435A" w:rsidRDefault="00C4435A" w:rsidP="006833E1">
      <w:pPr>
        <w:spacing w:before="0" w:after="0" w:line="240" w:lineRule="auto"/>
      </w:pPr>
    </w:p>
    <w:p w14:paraId="048CCF5B" w14:textId="77777777" w:rsidR="00C4435A" w:rsidRDefault="00C4435A" w:rsidP="00C4435A">
      <w:pPr>
        <w:spacing w:before="0" w:after="0" w:line="240" w:lineRule="auto"/>
      </w:pPr>
    </w:p>
    <w:p w14:paraId="61171D80" w14:textId="77777777" w:rsidR="00B4325D" w:rsidRDefault="00B4325D" w:rsidP="00C4435A">
      <w:pPr>
        <w:spacing w:before="0" w:after="0" w:line="240" w:lineRule="auto"/>
      </w:pPr>
    </w:p>
    <w:p w14:paraId="2A46F10F" w14:textId="77777777" w:rsidR="00B4325D" w:rsidRDefault="00B4325D" w:rsidP="00C4435A">
      <w:pPr>
        <w:spacing w:before="0" w:after="0" w:line="240" w:lineRule="auto"/>
      </w:pPr>
    </w:p>
    <w:p w14:paraId="08D9D0E2" w14:textId="77777777" w:rsidR="00B4325D" w:rsidRDefault="00B4325D" w:rsidP="00C4435A">
      <w:pPr>
        <w:spacing w:before="0" w:after="0" w:line="240" w:lineRule="auto"/>
      </w:pPr>
    </w:p>
    <w:p w14:paraId="58ABDF78" w14:textId="77777777" w:rsidR="00B4325D" w:rsidRDefault="00B4325D" w:rsidP="00C4435A">
      <w:pPr>
        <w:spacing w:before="0" w:after="0" w:line="240" w:lineRule="auto"/>
      </w:pPr>
    </w:p>
    <w:p w14:paraId="6C16B0E8" w14:textId="77777777" w:rsidR="00B4325D" w:rsidRDefault="00B4325D" w:rsidP="00C4435A">
      <w:pPr>
        <w:spacing w:before="0" w:after="0" w:line="240" w:lineRule="auto"/>
      </w:pPr>
    </w:p>
    <w:p w14:paraId="00B94624" w14:textId="77777777" w:rsidR="00B4325D" w:rsidRDefault="00B4325D" w:rsidP="00C4435A">
      <w:pPr>
        <w:spacing w:before="0" w:after="0" w:line="240" w:lineRule="auto"/>
      </w:pPr>
    </w:p>
    <w:p w14:paraId="36285337" w14:textId="77777777" w:rsidR="00B4325D" w:rsidRDefault="00B4325D" w:rsidP="00C4435A">
      <w:pPr>
        <w:spacing w:before="0" w:after="0" w:line="240" w:lineRule="auto"/>
      </w:pPr>
    </w:p>
    <w:p w14:paraId="49192804" w14:textId="77777777" w:rsidR="00B4325D" w:rsidRDefault="00B4325D" w:rsidP="00C4435A">
      <w:pPr>
        <w:spacing w:before="0" w:after="0" w:line="240" w:lineRule="auto"/>
      </w:pPr>
    </w:p>
    <w:p w14:paraId="3D273FFD" w14:textId="77777777" w:rsidR="00B4325D" w:rsidRDefault="00B4325D" w:rsidP="00C4435A">
      <w:pPr>
        <w:spacing w:before="0" w:after="0" w:line="240" w:lineRule="auto"/>
      </w:pPr>
    </w:p>
    <w:p w14:paraId="28FB954D" w14:textId="6A9E40E8" w:rsidR="00C4435A" w:rsidRPr="00CC6987" w:rsidRDefault="00C4435A" w:rsidP="00C4435A">
      <w:pPr>
        <w:shd w:val="clear" w:color="auto" w:fill="E7CC91"/>
        <w:spacing w:before="0" w:after="0" w:line="240" w:lineRule="auto"/>
        <w:ind w:left="720"/>
        <w:rPr>
          <w:rFonts w:eastAsia="Calibri"/>
          <w:b/>
        </w:rPr>
      </w:pPr>
      <w:r>
        <w:rPr>
          <w:rFonts w:eastAsia="Calibri"/>
          <w:b/>
        </w:rPr>
        <w:t>Assur</w:t>
      </w:r>
      <w:r w:rsidR="00FF3306">
        <w:rPr>
          <w:rFonts w:eastAsia="Calibri"/>
          <w:b/>
        </w:rPr>
        <w:t>ance 3: Reassignment of Instructional Personnel</w:t>
      </w:r>
      <w:r>
        <w:rPr>
          <w:rFonts w:eastAsia="Calibri"/>
          <w:b/>
        </w:rPr>
        <w:t xml:space="preserve"> and Administrators</w:t>
      </w:r>
    </w:p>
    <w:p w14:paraId="569B6A23" w14:textId="77777777" w:rsidR="00C4435A" w:rsidRPr="001B2458" w:rsidRDefault="00C4435A" w:rsidP="00C4435A">
      <w:pPr>
        <w:spacing w:before="0" w:after="0" w:line="240" w:lineRule="auto"/>
        <w:rPr>
          <w:rFonts w:eastAsia="Calibri"/>
          <w:sz w:val="20"/>
        </w:rPr>
      </w:pPr>
    </w:p>
    <w:p w14:paraId="23439F47" w14:textId="499D7BEA" w:rsidR="00C4435A" w:rsidRDefault="00DB2498" w:rsidP="7E0C9A80">
      <w:pPr>
        <w:pStyle w:val="ListParagraph"/>
        <w:spacing w:before="0" w:after="0" w:line="240" w:lineRule="auto"/>
      </w:pPr>
      <w:sdt>
        <w:sdtPr>
          <w:rPr>
            <w:b/>
            <w:bCs/>
          </w:rPr>
          <w:id w:val="-1117599312"/>
          <w14:checkbox>
            <w14:checked w14:val="0"/>
            <w14:checkedState w14:val="2612" w14:font="MS Gothic"/>
            <w14:uncheckedState w14:val="2610" w14:font="MS Gothic"/>
          </w14:checkbox>
        </w:sdtPr>
        <w:sdtEndPr/>
        <w:sdtContent>
          <w:r w:rsidR="287A2E5A" w:rsidRPr="7E0C9A80">
            <w:rPr>
              <w:rFonts w:ascii="MS Gothic" w:eastAsia="MS Gothic" w:hAnsi="MS Gothic"/>
              <w:b/>
              <w:bCs/>
            </w:rPr>
            <w:t>☐</w:t>
          </w:r>
        </w:sdtContent>
      </w:sdt>
      <w:r w:rsidR="287A2E5A" w:rsidRPr="7E0C9A80">
        <w:rPr>
          <w:b/>
          <w:bCs/>
        </w:rPr>
        <w:t xml:space="preserve"> </w:t>
      </w:r>
      <w:r w:rsidR="05D09851">
        <w:t>The district shall ensure, for the upcoming school year, instructional personnel from the closed school with VAM ratings that are below effective are not reassigned to other School Improvement (SI) schools within the district.</w:t>
      </w:r>
    </w:p>
    <w:p w14:paraId="7442231B" w14:textId="77777777" w:rsidR="00C4435A" w:rsidRDefault="00C4435A" w:rsidP="00C4435A">
      <w:pPr>
        <w:pStyle w:val="ListParagraph"/>
        <w:spacing w:before="0" w:after="0" w:line="240" w:lineRule="auto"/>
        <w:contextualSpacing w:val="0"/>
      </w:pPr>
    </w:p>
    <w:p w14:paraId="4F961E3D" w14:textId="39EBF321" w:rsidR="00220F41" w:rsidRPr="00C205C1" w:rsidRDefault="00DB2498" w:rsidP="7E0C9A80">
      <w:pPr>
        <w:pStyle w:val="ListParagraph"/>
        <w:spacing w:before="0" w:after="0" w:line="240" w:lineRule="auto"/>
      </w:pPr>
      <w:sdt>
        <w:sdtPr>
          <w:rPr>
            <w:b/>
            <w:bCs/>
          </w:rPr>
          <w:id w:val="-1010762340"/>
          <w14:checkbox>
            <w14:checked w14:val="0"/>
            <w14:checkedState w14:val="2612" w14:font="MS Gothic"/>
            <w14:uncheckedState w14:val="2610" w14:font="MS Gothic"/>
          </w14:checkbox>
        </w:sdtPr>
        <w:sdtEndPr/>
        <w:sdtContent>
          <w:r w:rsidR="287A2E5A" w:rsidRPr="7E0C9A80">
            <w:rPr>
              <w:rFonts w:ascii="MS Gothic" w:eastAsia="MS Gothic" w:hAnsi="MS Gothic"/>
              <w:b/>
              <w:bCs/>
            </w:rPr>
            <w:t>☐</w:t>
          </w:r>
        </w:sdtContent>
      </w:sdt>
      <w:r w:rsidR="287A2E5A" w:rsidRPr="7E0C9A80">
        <w:rPr>
          <w:b/>
          <w:bCs/>
        </w:rPr>
        <w:t xml:space="preserve"> </w:t>
      </w:r>
      <w:r w:rsidR="57724E9E">
        <w:t xml:space="preserve">The district shall ensure that administrators from a school closed through selection of this turnaround </w:t>
      </w:r>
      <w:r w:rsidR="57724E9E" w:rsidRPr="00C205C1">
        <w:t>option are not reassigned to other SI schools within the district for the upcoming school year.</w:t>
      </w:r>
    </w:p>
    <w:p w14:paraId="63461949" w14:textId="77777777" w:rsidR="00650C60" w:rsidRPr="00C205C1" w:rsidRDefault="00650C60" w:rsidP="7E0C9A80">
      <w:pPr>
        <w:pStyle w:val="ListParagraph"/>
        <w:spacing w:before="0" w:after="0" w:line="240" w:lineRule="auto"/>
      </w:pPr>
    </w:p>
    <w:p w14:paraId="786B53B2" w14:textId="0B0F6EAD" w:rsidR="00406A9D" w:rsidRPr="00C205C1" w:rsidRDefault="00DB2498" w:rsidP="36C4C137">
      <w:pPr>
        <w:pStyle w:val="ListParagraph"/>
        <w:spacing w:before="0" w:after="0" w:line="240" w:lineRule="auto"/>
      </w:pPr>
      <w:sdt>
        <w:sdtPr>
          <w:rPr>
            <w:b/>
            <w:bCs/>
          </w:rPr>
          <w:id w:val="-230006399"/>
          <w14:checkbox>
            <w14:checked w14:val="0"/>
            <w14:checkedState w14:val="2612" w14:font="MS Gothic"/>
            <w14:uncheckedState w14:val="2610" w14:font="MS Gothic"/>
          </w14:checkbox>
        </w:sdtPr>
        <w:sdtEndPr/>
        <w:sdtContent>
          <w:r w:rsidR="001512AA" w:rsidRPr="00C205C1">
            <w:rPr>
              <w:rFonts w:ascii="MS Gothic" w:eastAsia="MS Gothic" w:hAnsi="MS Gothic"/>
              <w:b/>
              <w:bCs/>
            </w:rPr>
            <w:t>☐</w:t>
          </w:r>
        </w:sdtContent>
      </w:sdt>
      <w:r w:rsidR="00406A9D" w:rsidRPr="00C205C1">
        <w:rPr>
          <w:b/>
          <w:bCs/>
        </w:rPr>
        <w:t xml:space="preserve"> </w:t>
      </w:r>
      <w:r w:rsidR="54461FF9" w:rsidRPr="00C205C1">
        <w:t>The district shall ensure that, for the upcoming school year, instructional personnel from the closed school who are rated below effective are not assigned to:</w:t>
      </w:r>
      <w:r w:rsidR="00406A9D" w:rsidRPr="00C205C1">
        <w:tab/>
      </w:r>
    </w:p>
    <w:p w14:paraId="4A02B297" w14:textId="152C0021" w:rsidR="274F97EC" w:rsidRDefault="274F97EC" w:rsidP="36C4C137">
      <w:pPr>
        <w:pStyle w:val="ListParagraph"/>
        <w:numPr>
          <w:ilvl w:val="0"/>
          <w:numId w:val="11"/>
        </w:numPr>
        <w:spacing w:before="0" w:after="0" w:line="240" w:lineRule="auto"/>
        <w:rPr>
          <w:rFonts w:eastAsia="Calibri"/>
          <w:szCs w:val="24"/>
        </w:rPr>
      </w:pPr>
      <w:r w:rsidRPr="36C4C137">
        <w:rPr>
          <w:rFonts w:eastAsia="Calibri"/>
          <w:szCs w:val="24"/>
        </w:rPr>
        <w:lastRenderedPageBreak/>
        <w:t>A high school or middle school student who was taught by a classroom teacher with a VAM rating that is below effective for the previous school year in the same subject area.</w:t>
      </w:r>
    </w:p>
    <w:p w14:paraId="113D8250" w14:textId="12B6A5EB" w:rsidR="00406A9D" w:rsidRPr="001512AA" w:rsidRDefault="00406A9D" w:rsidP="36C4C137">
      <w:pPr>
        <w:pStyle w:val="ListParagraph"/>
        <w:numPr>
          <w:ilvl w:val="0"/>
          <w:numId w:val="11"/>
        </w:numPr>
        <w:spacing w:before="0" w:after="0" w:line="240" w:lineRule="auto"/>
      </w:pPr>
      <w:r>
        <w:t>An elementary student who was taught by a classroom teacher with a VAM rating</w:t>
      </w:r>
      <w:r w:rsidR="0705021E">
        <w:t xml:space="preserve"> that </w:t>
      </w:r>
      <w:r w:rsidR="7B95C207">
        <w:t>is</w:t>
      </w:r>
      <w:r>
        <w:t xml:space="preserve"> </w:t>
      </w:r>
      <w:r w:rsidR="1C165CBD">
        <w:t>b</w:t>
      </w:r>
      <w:r>
        <w:t xml:space="preserve">elow </w:t>
      </w:r>
      <w:r w:rsidR="0160230E">
        <w:t>e</w:t>
      </w:r>
      <w:r>
        <w:t>ffective for the previous school year.</w:t>
      </w:r>
    </w:p>
    <w:p w14:paraId="76716CE4" w14:textId="77777777" w:rsidR="00406A9D" w:rsidRPr="001512AA" w:rsidRDefault="00406A9D" w:rsidP="7E0C9A80">
      <w:pPr>
        <w:pStyle w:val="ListParagraph"/>
        <w:spacing w:before="0" w:after="0" w:line="240" w:lineRule="auto"/>
      </w:pPr>
    </w:p>
    <w:p w14:paraId="2715A230" w14:textId="4FB13F87" w:rsidR="00220F41" w:rsidRDefault="00220F41" w:rsidP="7E0C9A80">
      <w:pPr>
        <w:pStyle w:val="ListParagraph"/>
        <w:spacing w:before="0" w:after="0" w:line="240" w:lineRule="auto"/>
        <w:rPr>
          <w:b/>
          <w:bCs/>
        </w:rPr>
      </w:pPr>
    </w:p>
    <w:p w14:paraId="0CDD7598" w14:textId="79CB4EEE" w:rsidR="00220F41" w:rsidRDefault="00220F41" w:rsidP="00220F41">
      <w:pPr>
        <w:pStyle w:val="NoSpacing"/>
        <w:ind w:left="360"/>
        <w:rPr>
          <w:b/>
        </w:rPr>
      </w:pPr>
      <w:r w:rsidRPr="00947A66">
        <w:rPr>
          <w:b/>
        </w:rPr>
        <w:t>Description of how the district will address Assurance 3: Reassig</w:t>
      </w:r>
      <w:r w:rsidR="00FF3306">
        <w:rPr>
          <w:b/>
        </w:rPr>
        <w:t>nment of Instructional Personnel</w:t>
      </w:r>
      <w:r w:rsidRPr="00947A66">
        <w:rPr>
          <w:b/>
        </w:rPr>
        <w:t xml:space="preserve"> and Administrators.</w:t>
      </w:r>
    </w:p>
    <w:p w14:paraId="5E1E9440" w14:textId="77777777" w:rsidR="002B7695" w:rsidRPr="00947A66" w:rsidRDefault="002B7695" w:rsidP="00220F41">
      <w:pPr>
        <w:pStyle w:val="NoSpacing"/>
        <w:ind w:left="360"/>
        <w:rPr>
          <w:b/>
        </w:rPr>
      </w:pPr>
    </w:p>
    <w:tbl>
      <w:tblPr>
        <w:tblStyle w:val="TableGrid"/>
        <w:tblW w:w="0" w:type="auto"/>
        <w:tblInd w:w="360" w:type="dxa"/>
        <w:tblLook w:val="04A0" w:firstRow="1" w:lastRow="0" w:firstColumn="1" w:lastColumn="0" w:noHBand="0" w:noVBand="1"/>
      </w:tblPr>
      <w:tblGrid>
        <w:gridCol w:w="10656"/>
      </w:tblGrid>
      <w:tr w:rsidR="00220F41" w14:paraId="5585D940" w14:textId="77777777" w:rsidTr="00D517FA">
        <w:trPr>
          <w:trHeight w:val="70"/>
        </w:trPr>
        <w:tc>
          <w:tcPr>
            <w:tcW w:w="10790" w:type="dxa"/>
            <w:shd w:val="clear" w:color="auto" w:fill="auto"/>
          </w:tcPr>
          <w:p w14:paraId="26F50EBB" w14:textId="77777777" w:rsidR="00220F41" w:rsidRPr="001F43C5" w:rsidRDefault="00220F41">
            <w:pPr>
              <w:pStyle w:val="NoSpacing"/>
              <w:rPr>
                <w:b/>
                <w:u w:val="single"/>
              </w:rPr>
            </w:pPr>
            <w:r>
              <w:rPr>
                <w:b/>
                <w:u w:val="single"/>
              </w:rPr>
              <w:t xml:space="preserve"> </w:t>
            </w:r>
          </w:p>
          <w:p w14:paraId="63B73627" w14:textId="77777777" w:rsidR="00C205C1" w:rsidRDefault="00C205C1" w:rsidP="006833E1">
            <w:pPr>
              <w:pStyle w:val="NoSpacing"/>
            </w:pPr>
            <w:bookmarkStart w:id="0" w:name="_GoBack"/>
            <w:bookmarkEnd w:id="0"/>
          </w:p>
          <w:p w14:paraId="5652EB81" w14:textId="77777777" w:rsidR="006833E1" w:rsidRDefault="006833E1" w:rsidP="006833E1">
            <w:pPr>
              <w:pStyle w:val="NoSpacing"/>
            </w:pPr>
          </w:p>
          <w:p w14:paraId="462196D8" w14:textId="77777777" w:rsidR="006833E1" w:rsidRDefault="006833E1" w:rsidP="006833E1">
            <w:pPr>
              <w:pStyle w:val="NoSpacing"/>
            </w:pPr>
          </w:p>
          <w:p w14:paraId="7B99C775" w14:textId="7389B9E5" w:rsidR="006833E1" w:rsidRDefault="006833E1" w:rsidP="006833E1">
            <w:pPr>
              <w:pStyle w:val="NoSpacing"/>
            </w:pPr>
          </w:p>
        </w:tc>
      </w:tr>
    </w:tbl>
    <w:p w14:paraId="69A8B551" w14:textId="77777777" w:rsidR="006833E1" w:rsidRDefault="006833E1" w:rsidP="00C4435A">
      <w:pPr>
        <w:spacing w:before="0" w:after="0" w:line="240" w:lineRule="auto"/>
        <w:rPr>
          <w:rStyle w:val="Normal1"/>
          <w:b/>
          <w:shd w:val="clear" w:color="auto" w:fill="DAB154"/>
        </w:rPr>
      </w:pPr>
    </w:p>
    <w:p w14:paraId="757FEEFE" w14:textId="77777777" w:rsidR="00947A66" w:rsidRPr="001B2458" w:rsidRDefault="00947A66" w:rsidP="00947A66">
      <w:pPr>
        <w:shd w:val="clear" w:color="auto" w:fill="8DB3E2"/>
        <w:spacing w:before="0" w:after="0" w:line="240" w:lineRule="auto"/>
        <w:ind w:left="360" w:hanging="360"/>
        <w:rPr>
          <w:rFonts w:eastAsia="Calibri"/>
          <w:b/>
        </w:rPr>
      </w:pPr>
      <w:r>
        <w:rPr>
          <w:rFonts w:eastAsia="Calibri"/>
          <w:b/>
        </w:rPr>
        <w:t xml:space="preserve">Acknowledgement </w:t>
      </w:r>
    </w:p>
    <w:p w14:paraId="49A45DB9" w14:textId="77777777" w:rsidR="00E44C17" w:rsidRDefault="00E44C17" w:rsidP="00E44C17">
      <w:pPr>
        <w:spacing w:before="0" w:after="0" w:line="240" w:lineRule="auto"/>
      </w:pPr>
    </w:p>
    <w:p w14:paraId="3976578A" w14:textId="2546C4B8" w:rsidR="00E44C17" w:rsidRDefault="00E44C17" w:rsidP="00E44C17">
      <w:pPr>
        <w:spacing w:before="0" w:after="0" w:line="240" w:lineRule="auto"/>
      </w:pPr>
      <w:r>
        <w:t xml:space="preserve">Check the box that applies to the district selection of </w:t>
      </w:r>
      <w:r w:rsidR="00C54B99">
        <w:t>RC</w:t>
      </w:r>
      <w:r>
        <w:t>.</w:t>
      </w:r>
    </w:p>
    <w:p w14:paraId="355DEB09" w14:textId="77777777" w:rsidR="00E44C17" w:rsidRDefault="00E44C17" w:rsidP="00E44C17">
      <w:pPr>
        <w:spacing w:before="0" w:after="0" w:line="240" w:lineRule="auto"/>
        <w:rPr>
          <w:rStyle w:val="Normal1"/>
          <w:b/>
          <w:shd w:val="clear" w:color="auto" w:fill="DAB154"/>
        </w:rPr>
      </w:pPr>
    </w:p>
    <w:p w14:paraId="683DB31A" w14:textId="4CA9CE4A" w:rsidR="00E44C17" w:rsidRDefault="00DB2498" w:rsidP="00E44C17">
      <w:pPr>
        <w:spacing w:before="0" w:after="0" w:line="240" w:lineRule="auto"/>
      </w:pPr>
      <w:sdt>
        <w:sdtPr>
          <w:rPr>
            <w:b/>
            <w:sz w:val="22"/>
          </w:rPr>
          <w:id w:val="-665701186"/>
          <w14:checkbox>
            <w14:checked w14:val="0"/>
            <w14:checkedState w14:val="2612" w14:font="MS Gothic"/>
            <w14:uncheckedState w14:val="2610" w14:font="MS Gothic"/>
          </w14:checkbox>
        </w:sdtPr>
        <w:sdtEndPr/>
        <w:sdtContent>
          <w:r w:rsidR="00E44C17">
            <w:rPr>
              <w:rFonts w:ascii="MS Gothic" w:eastAsia="MS Gothic" w:hAnsi="MS Gothic" w:hint="eastAsia"/>
              <w:b/>
              <w:sz w:val="22"/>
            </w:rPr>
            <w:t>☐</w:t>
          </w:r>
        </w:sdtContent>
      </w:sdt>
      <w:r w:rsidR="00E44C17" w:rsidRPr="00D1347C">
        <w:rPr>
          <w:sz w:val="22"/>
        </w:rPr>
        <w:t xml:space="preserve"> </w:t>
      </w:r>
      <w:r w:rsidR="00E44C17">
        <w:t xml:space="preserve">For </w:t>
      </w:r>
      <w:r w:rsidR="007B4336">
        <w:t>Cycle 1</w:t>
      </w:r>
      <w:r w:rsidR="00E44C17">
        <w:t>, the district acknowledges that the plan is due to the Department by October</w:t>
      </w:r>
      <w:r w:rsidR="00B817B1">
        <w:t xml:space="preserve"> 1</w:t>
      </w:r>
      <w:r w:rsidR="00E44C17">
        <w:t>.</w:t>
      </w:r>
    </w:p>
    <w:p w14:paraId="75FFBB65" w14:textId="33C35918" w:rsidR="00E44C17" w:rsidRDefault="00E44C17" w:rsidP="00947A66">
      <w:pPr>
        <w:spacing w:before="0" w:after="0" w:line="240" w:lineRule="auto"/>
      </w:pPr>
    </w:p>
    <w:p w14:paraId="74C2F79D" w14:textId="5D096663" w:rsidR="007B16F6" w:rsidRDefault="00DB2498" w:rsidP="00947A66">
      <w:pPr>
        <w:spacing w:before="0" w:after="0" w:line="240" w:lineRule="auto"/>
      </w:pPr>
      <w:sdt>
        <w:sdtPr>
          <w:rPr>
            <w:b/>
            <w:sz w:val="22"/>
          </w:rPr>
          <w:id w:val="898642342"/>
          <w14:checkbox>
            <w14:checked w14:val="0"/>
            <w14:checkedState w14:val="2612" w14:font="MS Gothic"/>
            <w14:uncheckedState w14:val="2610" w14:font="MS Gothic"/>
          </w14:checkbox>
        </w:sdtPr>
        <w:sdtEndPr/>
        <w:sdtContent>
          <w:r w:rsidR="00E44C17">
            <w:rPr>
              <w:rFonts w:ascii="MS Gothic" w:eastAsia="MS Gothic" w:hAnsi="MS Gothic" w:hint="eastAsia"/>
              <w:b/>
              <w:sz w:val="22"/>
            </w:rPr>
            <w:t>☐</w:t>
          </w:r>
        </w:sdtContent>
      </w:sdt>
      <w:r w:rsidR="00E44C17" w:rsidRPr="00D1347C">
        <w:rPr>
          <w:sz w:val="22"/>
        </w:rPr>
        <w:t xml:space="preserve"> </w:t>
      </w:r>
      <w:r w:rsidR="00E44C17">
        <w:t xml:space="preserve">For </w:t>
      </w:r>
      <w:r w:rsidR="007B4336">
        <w:t>Cycle 2-4</w:t>
      </w:r>
      <w:r w:rsidR="00E44C17">
        <w:t xml:space="preserve">, the district acknowledges that the plan is due </w:t>
      </w:r>
      <w:r w:rsidR="00B817B1">
        <w:t>to the Department by January 31</w:t>
      </w:r>
      <w:r w:rsidR="00E44C17">
        <w:t>.</w:t>
      </w:r>
    </w:p>
    <w:p w14:paraId="08456BC7" w14:textId="77777777" w:rsidR="00947A66" w:rsidRDefault="00947A66" w:rsidP="00C4435A">
      <w:pPr>
        <w:rPr>
          <w:sz w:val="22"/>
        </w:rPr>
      </w:pPr>
    </w:p>
    <w:tbl>
      <w:tblPr>
        <w:tblStyle w:val="TableGrid"/>
        <w:tblW w:w="8854" w:type="dxa"/>
        <w:jc w:val="center"/>
        <w:tblLook w:val="04A0" w:firstRow="1" w:lastRow="0" w:firstColumn="1" w:lastColumn="0" w:noHBand="0" w:noVBand="1"/>
      </w:tblPr>
      <w:tblGrid>
        <w:gridCol w:w="8854"/>
      </w:tblGrid>
      <w:tr w:rsidR="00126255" w14:paraId="462534D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7168626" w14:textId="07D33A7E" w:rsidR="00126255" w:rsidRDefault="005D5184" w:rsidP="005D5184">
            <w:pPr>
              <w:spacing w:before="0" w:after="0" w:line="240" w:lineRule="auto"/>
              <w:rPr>
                <w:rFonts w:eastAsia="Calibri"/>
                <w:b/>
                <w:sz w:val="22"/>
              </w:rPr>
            </w:pPr>
            <w:r>
              <w:rPr>
                <w:rFonts w:eastAsia="Calibri"/>
                <w:b/>
                <w:sz w:val="22"/>
              </w:rPr>
              <w:t>Name and title of p</w:t>
            </w:r>
            <w:r w:rsidR="00126255">
              <w:rPr>
                <w:rFonts w:eastAsia="Calibri"/>
                <w:b/>
                <w:sz w:val="22"/>
              </w:rPr>
              <w:t xml:space="preserve">erson responsible for completing and submission of the TOP-2 </w:t>
            </w:r>
          </w:p>
        </w:tc>
      </w:tr>
      <w:tr w:rsidR="00126255" w14:paraId="0E1E276D"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C6948E5" w14:textId="77777777" w:rsidR="00126255" w:rsidRDefault="00126255">
            <w:pPr>
              <w:spacing w:before="0" w:after="0" w:line="240" w:lineRule="auto"/>
              <w:rPr>
                <w:rFonts w:eastAsia="Calibri"/>
                <w:szCs w:val="24"/>
              </w:rPr>
            </w:pPr>
          </w:p>
        </w:tc>
      </w:tr>
      <w:tr w:rsidR="00126255" w14:paraId="35D3E9CA"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5DB36D9" w14:textId="77777777" w:rsidR="00126255" w:rsidRDefault="00126255">
            <w:pPr>
              <w:spacing w:before="0" w:after="0" w:line="240" w:lineRule="auto"/>
              <w:rPr>
                <w:rFonts w:eastAsia="Calibri"/>
                <w:b/>
                <w:sz w:val="22"/>
              </w:rPr>
            </w:pPr>
            <w:r>
              <w:rPr>
                <w:rFonts w:eastAsia="Calibri"/>
                <w:b/>
                <w:sz w:val="22"/>
              </w:rPr>
              <w:t xml:space="preserve">Contact information: email, phone number </w:t>
            </w:r>
          </w:p>
        </w:tc>
      </w:tr>
      <w:tr w:rsidR="00126255" w14:paraId="6DD4AF7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DBCC4C0" w14:textId="77777777" w:rsidR="00126255" w:rsidRDefault="00126255">
            <w:pPr>
              <w:spacing w:before="0" w:after="0" w:line="240" w:lineRule="auto"/>
              <w:rPr>
                <w:rFonts w:eastAsia="Calibri"/>
                <w:szCs w:val="24"/>
              </w:rPr>
            </w:pPr>
          </w:p>
        </w:tc>
      </w:tr>
      <w:tr w:rsidR="00126255" w14:paraId="623ACA22"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35C97DE" w14:textId="202CA14C" w:rsidR="00126255" w:rsidRDefault="00126255" w:rsidP="00D37C0A">
            <w:pPr>
              <w:spacing w:before="0" w:after="0" w:line="240" w:lineRule="auto"/>
              <w:rPr>
                <w:rFonts w:eastAsia="Calibri"/>
                <w:b/>
                <w:sz w:val="22"/>
              </w:rPr>
            </w:pPr>
            <w:r>
              <w:rPr>
                <w:rFonts w:eastAsia="Calibri"/>
                <w:b/>
                <w:sz w:val="22"/>
              </w:rPr>
              <w:t xml:space="preserve">Date submitted to the </w:t>
            </w:r>
            <w:r w:rsidR="00E44C17">
              <w:rPr>
                <w:rFonts w:eastAsia="Calibri"/>
                <w:b/>
                <w:sz w:val="22"/>
              </w:rPr>
              <w:t xml:space="preserve">Bureau of School Improvement </w:t>
            </w:r>
          </w:p>
        </w:tc>
      </w:tr>
      <w:tr w:rsidR="00126255" w14:paraId="57C14E1E"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046953D2" w14:textId="77777777" w:rsidR="00126255" w:rsidRDefault="00126255">
            <w:pPr>
              <w:spacing w:before="0" w:after="0" w:line="240" w:lineRule="auto"/>
              <w:rPr>
                <w:rFonts w:eastAsia="Calibri"/>
                <w:szCs w:val="24"/>
              </w:rPr>
            </w:pPr>
          </w:p>
        </w:tc>
      </w:tr>
      <w:tr w:rsidR="00947A66" w14:paraId="56737FEE" w14:textId="77777777" w:rsidTr="00947A66">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3D7BCD2" w14:textId="30F84243" w:rsidR="00947A66" w:rsidRDefault="00947A66">
            <w:pPr>
              <w:spacing w:before="0" w:after="0" w:line="240" w:lineRule="auto"/>
              <w:rPr>
                <w:rFonts w:eastAsia="Calibri"/>
                <w:szCs w:val="24"/>
              </w:rPr>
            </w:pPr>
            <w:r>
              <w:rPr>
                <w:rFonts w:eastAsia="Calibri"/>
                <w:b/>
                <w:sz w:val="22"/>
              </w:rPr>
              <w:t>Superintendent Signature (or authorized representative)</w:t>
            </w:r>
          </w:p>
        </w:tc>
      </w:tr>
      <w:tr w:rsidR="00947A66" w14:paraId="0A09D889" w14:textId="77777777" w:rsidTr="00126255">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19205FD9" w14:textId="77777777" w:rsidR="00947A66" w:rsidRDefault="00947A66">
            <w:pPr>
              <w:spacing w:before="0" w:after="0" w:line="240" w:lineRule="auto"/>
              <w:rPr>
                <w:rFonts w:eastAsia="Calibri"/>
                <w:szCs w:val="24"/>
              </w:rPr>
            </w:pPr>
          </w:p>
        </w:tc>
      </w:tr>
      <w:tr w:rsidR="00BF0F86" w14:paraId="709F49B2" w14:textId="77777777">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D2449E" w14:textId="5AEE324B" w:rsidR="00BF0F86" w:rsidRPr="001512AA" w:rsidRDefault="00BF0F86" w:rsidP="00BF0F86">
            <w:pPr>
              <w:spacing w:before="0" w:after="0" w:line="240" w:lineRule="auto"/>
              <w:rPr>
                <w:rFonts w:eastAsia="Calibri"/>
                <w:szCs w:val="24"/>
              </w:rPr>
            </w:pPr>
            <w:r w:rsidRPr="001512AA">
              <w:rPr>
                <w:rFonts w:eastAsia="Calibri"/>
                <w:b/>
                <w:bCs/>
                <w:sz w:val="22"/>
                <w:u w:val="single"/>
              </w:rPr>
              <w:t>Local School Board Chair Signature (or authorized representative)</w:t>
            </w:r>
          </w:p>
        </w:tc>
      </w:tr>
      <w:tr w:rsidR="00BF0F86" w14:paraId="37C9BEA3" w14:textId="77777777">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207B5DC9" w14:textId="0E83527C" w:rsidR="00BF0F86" w:rsidRDefault="00BF0F86" w:rsidP="00BF0F86">
            <w:pPr>
              <w:spacing w:before="0" w:after="0" w:line="240" w:lineRule="auto"/>
              <w:rPr>
                <w:rFonts w:eastAsia="Calibri"/>
                <w:szCs w:val="24"/>
              </w:rPr>
            </w:pPr>
          </w:p>
        </w:tc>
      </w:tr>
      <w:tr w:rsidR="00BF0F86" w14:paraId="3439483F" w14:textId="77777777">
        <w:trPr>
          <w:trHeight w:val="432"/>
          <w:jc w:val="center"/>
        </w:trPr>
        <w:tc>
          <w:tcPr>
            <w:tcW w:w="885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5B7F8E" w14:textId="7F0C4DAB" w:rsidR="00BF0F86" w:rsidRPr="001512AA" w:rsidRDefault="00BF0F86" w:rsidP="00BF0F86">
            <w:pPr>
              <w:pStyle w:val="NoSpacing"/>
              <w:rPr>
                <w:szCs w:val="24"/>
              </w:rPr>
            </w:pPr>
            <w:r w:rsidRPr="001512AA">
              <w:rPr>
                <w:rFonts w:eastAsia="Calibri"/>
                <w:b/>
                <w:bCs/>
                <w:sz w:val="22"/>
                <w:szCs w:val="22"/>
                <w:u w:val="single"/>
              </w:rPr>
              <w:t>Date local school board approved</w:t>
            </w:r>
          </w:p>
        </w:tc>
      </w:tr>
      <w:tr w:rsidR="00BF0F86" w14:paraId="42CBB412" w14:textId="77777777">
        <w:trPr>
          <w:trHeight w:val="432"/>
          <w:jc w:val="center"/>
        </w:trPr>
        <w:tc>
          <w:tcPr>
            <w:tcW w:w="8854" w:type="dxa"/>
            <w:tcBorders>
              <w:top w:val="single" w:sz="4" w:space="0" w:color="auto"/>
              <w:left w:val="single" w:sz="4" w:space="0" w:color="auto"/>
              <w:bottom w:val="single" w:sz="4" w:space="0" w:color="auto"/>
              <w:right w:val="single" w:sz="4" w:space="0" w:color="auto"/>
            </w:tcBorders>
            <w:vAlign w:val="center"/>
          </w:tcPr>
          <w:p w14:paraId="44A9D7E1" w14:textId="77777777" w:rsidR="00BF0F86" w:rsidRDefault="00BF0F86" w:rsidP="00BF0F86">
            <w:pPr>
              <w:pStyle w:val="NoSpacing"/>
              <w:rPr>
                <w:szCs w:val="24"/>
              </w:rPr>
            </w:pPr>
          </w:p>
        </w:tc>
      </w:tr>
    </w:tbl>
    <w:p w14:paraId="5B4DFD15" w14:textId="77777777" w:rsidR="00947A66" w:rsidRDefault="00947A66" w:rsidP="00C205C1">
      <w:pPr>
        <w:spacing w:after="0" w:line="240" w:lineRule="auto"/>
      </w:pPr>
    </w:p>
    <w:sectPr w:rsidR="00947A66" w:rsidSect="007B16F6">
      <w:headerReference w:type="default" r:id="rId15"/>
      <w:footerReference w:type="default" r:id="rId16"/>
      <w:footerReference w:type="first" r:id="rId17"/>
      <w:type w:val="continuous"/>
      <w:pgSz w:w="12240" w:h="15840" w:code="1"/>
      <w:pgMar w:top="360" w:right="720" w:bottom="720" w:left="720" w:header="432" w:footer="1008"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34BB" w14:textId="77777777" w:rsidR="00DB2498" w:rsidRDefault="00DB2498" w:rsidP="00AC24B8">
      <w:r>
        <w:separator/>
      </w:r>
    </w:p>
  </w:endnote>
  <w:endnote w:type="continuationSeparator" w:id="0">
    <w:p w14:paraId="1AA201B9" w14:textId="77777777" w:rsidR="00DB2498" w:rsidRDefault="00DB2498" w:rsidP="00AC24B8">
      <w:r>
        <w:continuationSeparator/>
      </w:r>
    </w:p>
  </w:endnote>
  <w:endnote w:type="continuationNotice" w:id="1">
    <w:p w14:paraId="3D8E7C12" w14:textId="77777777" w:rsidR="00DB2498" w:rsidRDefault="00DB249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33518" w14:textId="77777777" w:rsidR="002D49F7" w:rsidRPr="00CA6651" w:rsidRDefault="002D49F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8240" behindDoc="1" locked="0" layoutInCell="1" allowOverlap="1" wp14:anchorId="49ACE0F0" wp14:editId="083E2FC2">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08BD4C" w14:textId="77777777" w:rsidR="002D49F7" w:rsidRPr="00AD5EF6" w:rsidRDefault="002D49F7" w:rsidP="00CA6651">
    <w:pPr>
      <w:pStyle w:val="NoSpacing"/>
      <w:rPr>
        <w:sz w:val="8"/>
      </w:rPr>
    </w:pPr>
  </w:p>
  <w:p w14:paraId="4052F5CF" w14:textId="702F92BE" w:rsidR="002D49F7" w:rsidRDefault="002D49F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497729">
      <w:rPr>
        <w:noProof/>
        <w:sz w:val="22"/>
      </w:rPr>
      <w:t>4</w:t>
    </w:r>
    <w:r w:rsidRPr="00340764">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8A5D1" w14:textId="7E554E54" w:rsidR="00415A08" w:rsidRPr="001512AA" w:rsidRDefault="00415A08" w:rsidP="00415A08">
    <w:pPr>
      <w:pStyle w:val="Footer"/>
      <w:spacing w:before="0" w:after="0"/>
      <w:jc w:val="center"/>
    </w:pPr>
    <w:r>
      <w:t xml:space="preserve">Form Number </w:t>
    </w:r>
    <w:r w:rsidR="002B7695">
      <w:t>TOP-2, RC</w:t>
    </w:r>
    <w:r>
      <w:t>, incorporated in Rule 6A-1.0998</w:t>
    </w:r>
    <w:r w:rsidR="007B4336">
      <w:t>1</w:t>
    </w:r>
    <w:r>
      <w:t xml:space="preserve">1, F.A.C., </w:t>
    </w:r>
    <w:r w:rsidRPr="001512AA">
      <w:t>effective</w:t>
    </w:r>
    <w:r w:rsidR="00D90902" w:rsidRPr="001512AA">
      <w:t xml:space="preserve"> </w:t>
    </w:r>
    <w:r w:rsidR="00DD1691" w:rsidRPr="001512AA">
      <w:rPr>
        <w:u w:val="single"/>
      </w:rPr>
      <w:t>(date)</w:t>
    </w:r>
  </w:p>
  <w:p w14:paraId="195E07D0" w14:textId="5343AD35" w:rsidR="002D49F7" w:rsidRDefault="002D49F7" w:rsidP="002D49F7">
    <w:pPr>
      <w:pStyle w:val="Footer"/>
      <w:spacing w:before="0" w:after="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20D44" w14:textId="77777777" w:rsidR="00DB2498" w:rsidRDefault="00DB2498" w:rsidP="00AC24B8">
      <w:r>
        <w:separator/>
      </w:r>
    </w:p>
  </w:footnote>
  <w:footnote w:type="continuationSeparator" w:id="0">
    <w:p w14:paraId="31633485" w14:textId="77777777" w:rsidR="00DB2498" w:rsidRDefault="00DB2498" w:rsidP="00AC24B8">
      <w:r>
        <w:continuationSeparator/>
      </w:r>
    </w:p>
  </w:footnote>
  <w:footnote w:type="continuationNotice" w:id="1">
    <w:p w14:paraId="23BF8E88" w14:textId="77777777" w:rsidR="00DB2498" w:rsidRDefault="00DB2498">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9B65" w14:textId="71014321" w:rsidR="00603551" w:rsidRDefault="00603551" w:rsidP="00F67BF1">
    <w:pPr>
      <w:pStyle w:val="Header"/>
      <w:spacing w:before="0" w:after="0" w:line="240" w:lineRule="auto"/>
      <w:jc w:val="center"/>
      <w:rPr>
        <w:b/>
      </w:rPr>
    </w:pPr>
    <w:r w:rsidRPr="00376BA1">
      <w:rPr>
        <w:b/>
      </w:rPr>
      <w:t>T</w:t>
    </w:r>
    <w:r w:rsidR="00D270F9">
      <w:rPr>
        <w:b/>
      </w:rPr>
      <w:t xml:space="preserve">urnaround </w:t>
    </w:r>
    <w:r w:rsidRPr="00376BA1">
      <w:rPr>
        <w:b/>
      </w:rPr>
      <w:t xml:space="preserve">Option </w:t>
    </w:r>
    <w:r>
      <w:rPr>
        <w:b/>
      </w:rPr>
      <w:t>Plan</w:t>
    </w:r>
    <w:r w:rsidR="00D270F9">
      <w:rPr>
        <w:b/>
      </w:rPr>
      <w:t xml:space="preserve"> – S</w:t>
    </w:r>
    <w:r w:rsidR="007752A0">
      <w:rPr>
        <w:b/>
      </w:rPr>
      <w:t>tep</w:t>
    </w:r>
    <w:r w:rsidR="000844FB">
      <w:rPr>
        <w:b/>
      </w:rPr>
      <w:t xml:space="preserve"> 2</w:t>
    </w:r>
    <w:r w:rsidR="00684CB7">
      <w:rPr>
        <w:b/>
      </w:rPr>
      <w:t xml:space="preserve"> (TOP-2)</w:t>
    </w:r>
  </w:p>
  <w:p w14:paraId="451B6072" w14:textId="54C10B2D" w:rsidR="00BD2E75" w:rsidRDefault="00A108E7" w:rsidP="00F67BF1">
    <w:pPr>
      <w:pStyle w:val="Header"/>
      <w:spacing w:before="0" w:after="0" w:line="240" w:lineRule="auto"/>
      <w:jc w:val="center"/>
      <w:rPr>
        <w:b/>
      </w:rPr>
    </w:pPr>
    <w:r w:rsidRPr="00D270F9">
      <w:rPr>
        <w:b/>
      </w:rPr>
      <w:t>Reassignment and</w:t>
    </w:r>
    <w:r w:rsidRPr="001512AA">
      <w:rPr>
        <w:b/>
      </w:rPr>
      <w:t xml:space="preserve"> </w:t>
    </w:r>
    <w:r w:rsidR="00945BB5">
      <w:rPr>
        <w:b/>
      </w:rPr>
      <w:t>Closure</w:t>
    </w:r>
  </w:p>
  <w:p w14:paraId="5801A3BD" w14:textId="77777777" w:rsidR="00603551" w:rsidRPr="006F79C5" w:rsidRDefault="00603551" w:rsidP="00F67BF1">
    <w:pPr>
      <w:pStyle w:val="Header"/>
      <w:spacing w:before="0" w:after="0" w:line="240" w:lineRule="auto"/>
      <w:jc w:val="center"/>
      <w:rPr>
        <w:sz w:val="20"/>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6D"/>
    <w:multiLevelType w:val="hybridMultilevel"/>
    <w:tmpl w:val="2306F9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0308C6"/>
    <w:multiLevelType w:val="hybridMultilevel"/>
    <w:tmpl w:val="3E3E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20129"/>
    <w:multiLevelType w:val="hybridMultilevel"/>
    <w:tmpl w:val="6E7C1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F214DA7"/>
    <w:multiLevelType w:val="hybridMultilevel"/>
    <w:tmpl w:val="FBCEC7B2"/>
    <w:lvl w:ilvl="0" w:tplc="7EB68C46">
      <w:start w:val="1"/>
      <w:numFmt w:val="decimal"/>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9087185"/>
    <w:multiLevelType w:val="hybridMultilevel"/>
    <w:tmpl w:val="A608EC76"/>
    <w:lvl w:ilvl="0" w:tplc="BE52012A">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5DD584D"/>
    <w:multiLevelType w:val="hybridMultilevel"/>
    <w:tmpl w:val="3C04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694B2068"/>
    <w:multiLevelType w:val="hybridMultilevel"/>
    <w:tmpl w:val="F1BA2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074F60"/>
    <w:multiLevelType w:val="hybridMultilevel"/>
    <w:tmpl w:val="D23AB110"/>
    <w:lvl w:ilvl="0" w:tplc="8A1A75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A72DEE"/>
    <w:multiLevelType w:val="hybridMultilevel"/>
    <w:tmpl w:val="5460515C"/>
    <w:lvl w:ilvl="0" w:tplc="E32463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5"/>
  </w:num>
  <w:num w:numId="2">
    <w:abstractNumId w:val="7"/>
  </w:num>
  <w:num w:numId="3">
    <w:abstractNumId w:val="4"/>
  </w:num>
  <w:num w:numId="4">
    <w:abstractNumId w:val="9"/>
  </w:num>
  <w:num w:numId="5">
    <w:abstractNumId w:val="8"/>
  </w:num>
  <w:num w:numId="6">
    <w:abstractNumId w:val="6"/>
  </w:num>
  <w:num w:numId="7">
    <w:abstractNumId w:val="2"/>
  </w:num>
  <w:num w:numId="8">
    <w:abstractNumId w:val="3"/>
  </w:num>
  <w:num w:numId="9">
    <w:abstractNumId w:val="10"/>
  </w:num>
  <w:num w:numId="10">
    <w:abstractNumId w:val="1"/>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5D4780"/>
    <w:rsid w:val="000037CD"/>
    <w:rsid w:val="00004805"/>
    <w:rsid w:val="000049A5"/>
    <w:rsid w:val="00006758"/>
    <w:rsid w:val="00006DAC"/>
    <w:rsid w:val="0000717D"/>
    <w:rsid w:val="00012868"/>
    <w:rsid w:val="00013C3E"/>
    <w:rsid w:val="00014470"/>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06FF"/>
    <w:rsid w:val="00032CE6"/>
    <w:rsid w:val="00032EAB"/>
    <w:rsid w:val="000364FB"/>
    <w:rsid w:val="00036A4F"/>
    <w:rsid w:val="00037546"/>
    <w:rsid w:val="00045809"/>
    <w:rsid w:val="00046E44"/>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4A61"/>
    <w:rsid w:val="0006532A"/>
    <w:rsid w:val="000653D5"/>
    <w:rsid w:val="000700F3"/>
    <w:rsid w:val="000701C3"/>
    <w:rsid w:val="000742B9"/>
    <w:rsid w:val="000743C2"/>
    <w:rsid w:val="00074A47"/>
    <w:rsid w:val="00075095"/>
    <w:rsid w:val="00075DDB"/>
    <w:rsid w:val="000764F1"/>
    <w:rsid w:val="00077B6A"/>
    <w:rsid w:val="00084301"/>
    <w:rsid w:val="000844FB"/>
    <w:rsid w:val="00086D9B"/>
    <w:rsid w:val="000876CE"/>
    <w:rsid w:val="00087844"/>
    <w:rsid w:val="0009114D"/>
    <w:rsid w:val="00091693"/>
    <w:rsid w:val="00093C94"/>
    <w:rsid w:val="000944D7"/>
    <w:rsid w:val="00095C09"/>
    <w:rsid w:val="00096D83"/>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B7C4B"/>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6D01"/>
    <w:rsid w:val="000F004C"/>
    <w:rsid w:val="000F072F"/>
    <w:rsid w:val="000F1B8F"/>
    <w:rsid w:val="000F1CB3"/>
    <w:rsid w:val="000F4C87"/>
    <w:rsid w:val="000F56FE"/>
    <w:rsid w:val="000F7FB0"/>
    <w:rsid w:val="00102C93"/>
    <w:rsid w:val="00103BC8"/>
    <w:rsid w:val="00107C08"/>
    <w:rsid w:val="0011096F"/>
    <w:rsid w:val="0011248F"/>
    <w:rsid w:val="001127BA"/>
    <w:rsid w:val="0011371B"/>
    <w:rsid w:val="001147DC"/>
    <w:rsid w:val="0011522C"/>
    <w:rsid w:val="00115534"/>
    <w:rsid w:val="0012068D"/>
    <w:rsid w:val="00120776"/>
    <w:rsid w:val="00122A10"/>
    <w:rsid w:val="00123010"/>
    <w:rsid w:val="001230FC"/>
    <w:rsid w:val="00124B80"/>
    <w:rsid w:val="00126255"/>
    <w:rsid w:val="00130611"/>
    <w:rsid w:val="00130E27"/>
    <w:rsid w:val="0013174E"/>
    <w:rsid w:val="00131AC1"/>
    <w:rsid w:val="00131F78"/>
    <w:rsid w:val="00133F3F"/>
    <w:rsid w:val="0013426A"/>
    <w:rsid w:val="00134806"/>
    <w:rsid w:val="001349A1"/>
    <w:rsid w:val="00134CE5"/>
    <w:rsid w:val="00135487"/>
    <w:rsid w:val="00142F12"/>
    <w:rsid w:val="00142F16"/>
    <w:rsid w:val="001432F3"/>
    <w:rsid w:val="001446C0"/>
    <w:rsid w:val="00145F04"/>
    <w:rsid w:val="00146E0E"/>
    <w:rsid w:val="001512AA"/>
    <w:rsid w:val="001522CE"/>
    <w:rsid w:val="00153610"/>
    <w:rsid w:val="0015416F"/>
    <w:rsid w:val="001550C9"/>
    <w:rsid w:val="0015592E"/>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5DD"/>
    <w:rsid w:val="00190B6F"/>
    <w:rsid w:val="00190C2F"/>
    <w:rsid w:val="001913CC"/>
    <w:rsid w:val="001915B5"/>
    <w:rsid w:val="0019535D"/>
    <w:rsid w:val="001955DE"/>
    <w:rsid w:val="001967F2"/>
    <w:rsid w:val="001A0E60"/>
    <w:rsid w:val="001A16BB"/>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63F1"/>
    <w:rsid w:val="001C79A9"/>
    <w:rsid w:val="001C7DEE"/>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F2F74"/>
    <w:rsid w:val="001F66C4"/>
    <w:rsid w:val="001F6CEA"/>
    <w:rsid w:val="001F77AB"/>
    <w:rsid w:val="0020091C"/>
    <w:rsid w:val="00202081"/>
    <w:rsid w:val="002041B1"/>
    <w:rsid w:val="00205225"/>
    <w:rsid w:val="00205C59"/>
    <w:rsid w:val="00207565"/>
    <w:rsid w:val="00207DBC"/>
    <w:rsid w:val="002102E1"/>
    <w:rsid w:val="00210C13"/>
    <w:rsid w:val="002119D5"/>
    <w:rsid w:val="00213DAB"/>
    <w:rsid w:val="002140A1"/>
    <w:rsid w:val="002144ED"/>
    <w:rsid w:val="002147A5"/>
    <w:rsid w:val="00214ED6"/>
    <w:rsid w:val="00217114"/>
    <w:rsid w:val="00220F41"/>
    <w:rsid w:val="0022228D"/>
    <w:rsid w:val="00223E60"/>
    <w:rsid w:val="0022417F"/>
    <w:rsid w:val="0022509F"/>
    <w:rsid w:val="00225EF4"/>
    <w:rsid w:val="00226471"/>
    <w:rsid w:val="0023135B"/>
    <w:rsid w:val="00231784"/>
    <w:rsid w:val="0023188E"/>
    <w:rsid w:val="00232362"/>
    <w:rsid w:val="002324DD"/>
    <w:rsid w:val="00234F49"/>
    <w:rsid w:val="00236F79"/>
    <w:rsid w:val="00237291"/>
    <w:rsid w:val="002373DB"/>
    <w:rsid w:val="002376E4"/>
    <w:rsid w:val="002377A8"/>
    <w:rsid w:val="00240E1B"/>
    <w:rsid w:val="00242BCB"/>
    <w:rsid w:val="00243A33"/>
    <w:rsid w:val="00243BF2"/>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2760"/>
    <w:rsid w:val="00263B95"/>
    <w:rsid w:val="00263BE5"/>
    <w:rsid w:val="00265DA3"/>
    <w:rsid w:val="002723A9"/>
    <w:rsid w:val="00275B8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2ECD"/>
    <w:rsid w:val="002B37B6"/>
    <w:rsid w:val="002B42D1"/>
    <w:rsid w:val="002B4621"/>
    <w:rsid w:val="002B4F28"/>
    <w:rsid w:val="002B5C8E"/>
    <w:rsid w:val="002B68B5"/>
    <w:rsid w:val="002B7695"/>
    <w:rsid w:val="002C09AC"/>
    <w:rsid w:val="002C1BB6"/>
    <w:rsid w:val="002C33D3"/>
    <w:rsid w:val="002C51BE"/>
    <w:rsid w:val="002C5CD9"/>
    <w:rsid w:val="002C5ED8"/>
    <w:rsid w:val="002C62C4"/>
    <w:rsid w:val="002C66AE"/>
    <w:rsid w:val="002D0ABA"/>
    <w:rsid w:val="002D1AB6"/>
    <w:rsid w:val="002D1DC0"/>
    <w:rsid w:val="002D2B8B"/>
    <w:rsid w:val="002D49F7"/>
    <w:rsid w:val="002D4AC9"/>
    <w:rsid w:val="002D7758"/>
    <w:rsid w:val="002E17DA"/>
    <w:rsid w:val="002E3051"/>
    <w:rsid w:val="002E4FF9"/>
    <w:rsid w:val="002E5526"/>
    <w:rsid w:val="002E687F"/>
    <w:rsid w:val="002E7BB7"/>
    <w:rsid w:val="002F0F0C"/>
    <w:rsid w:val="002F104B"/>
    <w:rsid w:val="002F12B0"/>
    <w:rsid w:val="002F1A0E"/>
    <w:rsid w:val="002F636B"/>
    <w:rsid w:val="002F72C3"/>
    <w:rsid w:val="003012EA"/>
    <w:rsid w:val="003032FA"/>
    <w:rsid w:val="0030345B"/>
    <w:rsid w:val="00304D86"/>
    <w:rsid w:val="00304E3E"/>
    <w:rsid w:val="00304ECB"/>
    <w:rsid w:val="00306CD1"/>
    <w:rsid w:val="003110C9"/>
    <w:rsid w:val="00311D22"/>
    <w:rsid w:val="00313C1E"/>
    <w:rsid w:val="00315E04"/>
    <w:rsid w:val="00316B91"/>
    <w:rsid w:val="00316E55"/>
    <w:rsid w:val="0031717D"/>
    <w:rsid w:val="00317A93"/>
    <w:rsid w:val="00317B32"/>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36E4A"/>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4C"/>
    <w:rsid w:val="0037588A"/>
    <w:rsid w:val="00376F7E"/>
    <w:rsid w:val="0037796C"/>
    <w:rsid w:val="00377A4C"/>
    <w:rsid w:val="00377AC3"/>
    <w:rsid w:val="003803BB"/>
    <w:rsid w:val="00380AD6"/>
    <w:rsid w:val="00384634"/>
    <w:rsid w:val="00387000"/>
    <w:rsid w:val="0038766A"/>
    <w:rsid w:val="0039040D"/>
    <w:rsid w:val="0039429B"/>
    <w:rsid w:val="0039605F"/>
    <w:rsid w:val="0039769F"/>
    <w:rsid w:val="003A0252"/>
    <w:rsid w:val="003A0528"/>
    <w:rsid w:val="003A17E2"/>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7138"/>
    <w:rsid w:val="003D7286"/>
    <w:rsid w:val="003D7363"/>
    <w:rsid w:val="003D77E8"/>
    <w:rsid w:val="003E3895"/>
    <w:rsid w:val="003E4EC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4855"/>
    <w:rsid w:val="00406A9D"/>
    <w:rsid w:val="00406D71"/>
    <w:rsid w:val="0040F867"/>
    <w:rsid w:val="004118C5"/>
    <w:rsid w:val="00413D64"/>
    <w:rsid w:val="0041417A"/>
    <w:rsid w:val="00415A08"/>
    <w:rsid w:val="004178DD"/>
    <w:rsid w:val="004212E5"/>
    <w:rsid w:val="004215FA"/>
    <w:rsid w:val="00421EC8"/>
    <w:rsid w:val="00422829"/>
    <w:rsid w:val="004244FE"/>
    <w:rsid w:val="00424A9F"/>
    <w:rsid w:val="00426884"/>
    <w:rsid w:val="004268F2"/>
    <w:rsid w:val="00427039"/>
    <w:rsid w:val="00427896"/>
    <w:rsid w:val="00430A1D"/>
    <w:rsid w:val="00431E27"/>
    <w:rsid w:val="004332C4"/>
    <w:rsid w:val="004333A6"/>
    <w:rsid w:val="00434059"/>
    <w:rsid w:val="00434B32"/>
    <w:rsid w:val="00441ACB"/>
    <w:rsid w:val="00442C5A"/>
    <w:rsid w:val="00442D0F"/>
    <w:rsid w:val="004437CE"/>
    <w:rsid w:val="00446B0C"/>
    <w:rsid w:val="00452E46"/>
    <w:rsid w:val="00453C52"/>
    <w:rsid w:val="004575D1"/>
    <w:rsid w:val="004639FB"/>
    <w:rsid w:val="00463A95"/>
    <w:rsid w:val="00464BE8"/>
    <w:rsid w:val="00464F68"/>
    <w:rsid w:val="004657E5"/>
    <w:rsid w:val="00465C53"/>
    <w:rsid w:val="0046711E"/>
    <w:rsid w:val="004707FD"/>
    <w:rsid w:val="00470FC4"/>
    <w:rsid w:val="004715D6"/>
    <w:rsid w:val="00471CC0"/>
    <w:rsid w:val="00472961"/>
    <w:rsid w:val="00473B27"/>
    <w:rsid w:val="00474E0D"/>
    <w:rsid w:val="00475282"/>
    <w:rsid w:val="00475D6D"/>
    <w:rsid w:val="00476DC5"/>
    <w:rsid w:val="00477982"/>
    <w:rsid w:val="00481C37"/>
    <w:rsid w:val="00484684"/>
    <w:rsid w:val="00485FEE"/>
    <w:rsid w:val="00486B5F"/>
    <w:rsid w:val="0048769D"/>
    <w:rsid w:val="00490E7A"/>
    <w:rsid w:val="004965A0"/>
    <w:rsid w:val="0049673D"/>
    <w:rsid w:val="00496C84"/>
    <w:rsid w:val="00497729"/>
    <w:rsid w:val="00497D64"/>
    <w:rsid w:val="00497F62"/>
    <w:rsid w:val="004A022C"/>
    <w:rsid w:val="004A05AD"/>
    <w:rsid w:val="004A087D"/>
    <w:rsid w:val="004A1008"/>
    <w:rsid w:val="004A12BA"/>
    <w:rsid w:val="004A1E59"/>
    <w:rsid w:val="004A2A18"/>
    <w:rsid w:val="004A38B1"/>
    <w:rsid w:val="004A4816"/>
    <w:rsid w:val="004A5963"/>
    <w:rsid w:val="004A6B4A"/>
    <w:rsid w:val="004B01B8"/>
    <w:rsid w:val="004B1F9B"/>
    <w:rsid w:val="004B262F"/>
    <w:rsid w:val="004B28CB"/>
    <w:rsid w:val="004B3053"/>
    <w:rsid w:val="004B4BB1"/>
    <w:rsid w:val="004B65DA"/>
    <w:rsid w:val="004C10D3"/>
    <w:rsid w:val="004C1392"/>
    <w:rsid w:val="004C266C"/>
    <w:rsid w:val="004C27B2"/>
    <w:rsid w:val="004C27BE"/>
    <w:rsid w:val="004C29C6"/>
    <w:rsid w:val="004C381A"/>
    <w:rsid w:val="004C39BE"/>
    <w:rsid w:val="004C543E"/>
    <w:rsid w:val="004C5C43"/>
    <w:rsid w:val="004C6D39"/>
    <w:rsid w:val="004D1A5B"/>
    <w:rsid w:val="004D2085"/>
    <w:rsid w:val="004D3D60"/>
    <w:rsid w:val="004D451E"/>
    <w:rsid w:val="004D56A4"/>
    <w:rsid w:val="004E0646"/>
    <w:rsid w:val="004E08B9"/>
    <w:rsid w:val="004E106A"/>
    <w:rsid w:val="004E15ED"/>
    <w:rsid w:val="004E33C5"/>
    <w:rsid w:val="004E465F"/>
    <w:rsid w:val="004F0041"/>
    <w:rsid w:val="004F0654"/>
    <w:rsid w:val="004F0A7E"/>
    <w:rsid w:val="004F0CFF"/>
    <w:rsid w:val="004F13E4"/>
    <w:rsid w:val="004F1933"/>
    <w:rsid w:val="004F1B1F"/>
    <w:rsid w:val="004F28DB"/>
    <w:rsid w:val="004F35E1"/>
    <w:rsid w:val="004F6FB7"/>
    <w:rsid w:val="00500EB6"/>
    <w:rsid w:val="00502194"/>
    <w:rsid w:val="00502DC6"/>
    <w:rsid w:val="00504BC3"/>
    <w:rsid w:val="00505D97"/>
    <w:rsid w:val="00515D37"/>
    <w:rsid w:val="00515E7C"/>
    <w:rsid w:val="0051636E"/>
    <w:rsid w:val="00516F25"/>
    <w:rsid w:val="00517F40"/>
    <w:rsid w:val="00521130"/>
    <w:rsid w:val="00521864"/>
    <w:rsid w:val="005225D7"/>
    <w:rsid w:val="00523DD7"/>
    <w:rsid w:val="00524E16"/>
    <w:rsid w:val="00525347"/>
    <w:rsid w:val="00525E83"/>
    <w:rsid w:val="0053030B"/>
    <w:rsid w:val="00530BD6"/>
    <w:rsid w:val="00530F10"/>
    <w:rsid w:val="00534F6F"/>
    <w:rsid w:val="00535C10"/>
    <w:rsid w:val="0053612D"/>
    <w:rsid w:val="00536B4A"/>
    <w:rsid w:val="00537363"/>
    <w:rsid w:val="00537718"/>
    <w:rsid w:val="00541601"/>
    <w:rsid w:val="00542D7D"/>
    <w:rsid w:val="00543237"/>
    <w:rsid w:val="005433AE"/>
    <w:rsid w:val="005456B8"/>
    <w:rsid w:val="00551543"/>
    <w:rsid w:val="00554CAA"/>
    <w:rsid w:val="00555067"/>
    <w:rsid w:val="005552A3"/>
    <w:rsid w:val="005558B6"/>
    <w:rsid w:val="00556F80"/>
    <w:rsid w:val="0055768B"/>
    <w:rsid w:val="00560FAF"/>
    <w:rsid w:val="00561AAD"/>
    <w:rsid w:val="005652BC"/>
    <w:rsid w:val="00565C9F"/>
    <w:rsid w:val="0057038B"/>
    <w:rsid w:val="005713AA"/>
    <w:rsid w:val="0057190E"/>
    <w:rsid w:val="0057193B"/>
    <w:rsid w:val="0057349B"/>
    <w:rsid w:val="005768F8"/>
    <w:rsid w:val="00577EF6"/>
    <w:rsid w:val="0058082D"/>
    <w:rsid w:val="00582311"/>
    <w:rsid w:val="00582FA7"/>
    <w:rsid w:val="00583A7E"/>
    <w:rsid w:val="00583ABC"/>
    <w:rsid w:val="00583BEE"/>
    <w:rsid w:val="00583CAB"/>
    <w:rsid w:val="0058797E"/>
    <w:rsid w:val="00590605"/>
    <w:rsid w:val="00591C9B"/>
    <w:rsid w:val="00592010"/>
    <w:rsid w:val="00592071"/>
    <w:rsid w:val="00592F68"/>
    <w:rsid w:val="00593965"/>
    <w:rsid w:val="00593C9C"/>
    <w:rsid w:val="00594CEB"/>
    <w:rsid w:val="005950B9"/>
    <w:rsid w:val="00595C8A"/>
    <w:rsid w:val="005A00D7"/>
    <w:rsid w:val="005A0F15"/>
    <w:rsid w:val="005A1394"/>
    <w:rsid w:val="005A14AA"/>
    <w:rsid w:val="005A1A77"/>
    <w:rsid w:val="005A2011"/>
    <w:rsid w:val="005A26A7"/>
    <w:rsid w:val="005A41F7"/>
    <w:rsid w:val="005A56FC"/>
    <w:rsid w:val="005A5B7F"/>
    <w:rsid w:val="005A6275"/>
    <w:rsid w:val="005A6646"/>
    <w:rsid w:val="005A782D"/>
    <w:rsid w:val="005B03EE"/>
    <w:rsid w:val="005B2A22"/>
    <w:rsid w:val="005B3F25"/>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780"/>
    <w:rsid w:val="005D47A4"/>
    <w:rsid w:val="005D5184"/>
    <w:rsid w:val="005D6DB5"/>
    <w:rsid w:val="005D77A4"/>
    <w:rsid w:val="005E0257"/>
    <w:rsid w:val="005E03D3"/>
    <w:rsid w:val="005E0984"/>
    <w:rsid w:val="005E1F5E"/>
    <w:rsid w:val="005E2E54"/>
    <w:rsid w:val="005E5289"/>
    <w:rsid w:val="005F0605"/>
    <w:rsid w:val="005F131C"/>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201DD"/>
    <w:rsid w:val="0062202C"/>
    <w:rsid w:val="00623676"/>
    <w:rsid w:val="00623B0B"/>
    <w:rsid w:val="006244E0"/>
    <w:rsid w:val="00624EB8"/>
    <w:rsid w:val="006300C1"/>
    <w:rsid w:val="006300F8"/>
    <w:rsid w:val="0063056C"/>
    <w:rsid w:val="0063084D"/>
    <w:rsid w:val="006312CA"/>
    <w:rsid w:val="00634DCF"/>
    <w:rsid w:val="0063790F"/>
    <w:rsid w:val="00637ACB"/>
    <w:rsid w:val="00637B66"/>
    <w:rsid w:val="00641CC4"/>
    <w:rsid w:val="006422E1"/>
    <w:rsid w:val="00644A47"/>
    <w:rsid w:val="0064506F"/>
    <w:rsid w:val="00646F43"/>
    <w:rsid w:val="00650B90"/>
    <w:rsid w:val="00650C60"/>
    <w:rsid w:val="006514F3"/>
    <w:rsid w:val="006547E7"/>
    <w:rsid w:val="00654BDA"/>
    <w:rsid w:val="006551F9"/>
    <w:rsid w:val="00656ED2"/>
    <w:rsid w:val="00657A4E"/>
    <w:rsid w:val="00660D7F"/>
    <w:rsid w:val="006629E4"/>
    <w:rsid w:val="00664454"/>
    <w:rsid w:val="0066588B"/>
    <w:rsid w:val="006666DF"/>
    <w:rsid w:val="00670BBD"/>
    <w:rsid w:val="00673023"/>
    <w:rsid w:val="00674CF1"/>
    <w:rsid w:val="006759F0"/>
    <w:rsid w:val="00675E5B"/>
    <w:rsid w:val="006766D0"/>
    <w:rsid w:val="006830D6"/>
    <w:rsid w:val="006833E1"/>
    <w:rsid w:val="00683505"/>
    <w:rsid w:val="00684B27"/>
    <w:rsid w:val="00684CB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0517"/>
    <w:rsid w:val="006B2F62"/>
    <w:rsid w:val="006B38FB"/>
    <w:rsid w:val="006B4CC5"/>
    <w:rsid w:val="006B4CEE"/>
    <w:rsid w:val="006B4DFE"/>
    <w:rsid w:val="006C251F"/>
    <w:rsid w:val="006C390F"/>
    <w:rsid w:val="006C57F7"/>
    <w:rsid w:val="006C6F92"/>
    <w:rsid w:val="006D05B5"/>
    <w:rsid w:val="006D1BF8"/>
    <w:rsid w:val="006D2986"/>
    <w:rsid w:val="006D35C2"/>
    <w:rsid w:val="006D47FF"/>
    <w:rsid w:val="006D55AE"/>
    <w:rsid w:val="006D5D7F"/>
    <w:rsid w:val="006D6307"/>
    <w:rsid w:val="006E0077"/>
    <w:rsid w:val="006E0D9E"/>
    <w:rsid w:val="006E1102"/>
    <w:rsid w:val="006E171E"/>
    <w:rsid w:val="006E22F5"/>
    <w:rsid w:val="006E3CAA"/>
    <w:rsid w:val="006E5097"/>
    <w:rsid w:val="006E5559"/>
    <w:rsid w:val="006F06FB"/>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9D2"/>
    <w:rsid w:val="00762BDA"/>
    <w:rsid w:val="0076309A"/>
    <w:rsid w:val="00764EF8"/>
    <w:rsid w:val="00766D23"/>
    <w:rsid w:val="00767017"/>
    <w:rsid w:val="0076732E"/>
    <w:rsid w:val="00767553"/>
    <w:rsid w:val="007704D3"/>
    <w:rsid w:val="00771117"/>
    <w:rsid w:val="007752A0"/>
    <w:rsid w:val="007754A3"/>
    <w:rsid w:val="00776C23"/>
    <w:rsid w:val="00777264"/>
    <w:rsid w:val="00777613"/>
    <w:rsid w:val="00780E53"/>
    <w:rsid w:val="0078186D"/>
    <w:rsid w:val="00782732"/>
    <w:rsid w:val="00782F45"/>
    <w:rsid w:val="007835A7"/>
    <w:rsid w:val="007901E5"/>
    <w:rsid w:val="007902A7"/>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16F6"/>
    <w:rsid w:val="007B22CC"/>
    <w:rsid w:val="007B4336"/>
    <w:rsid w:val="007B4DAB"/>
    <w:rsid w:val="007C061A"/>
    <w:rsid w:val="007C0C68"/>
    <w:rsid w:val="007C221E"/>
    <w:rsid w:val="007C3405"/>
    <w:rsid w:val="007C49D9"/>
    <w:rsid w:val="007C4B0A"/>
    <w:rsid w:val="007C4B1D"/>
    <w:rsid w:val="007C535D"/>
    <w:rsid w:val="007C60BF"/>
    <w:rsid w:val="007C63F5"/>
    <w:rsid w:val="007C7AC5"/>
    <w:rsid w:val="007D213F"/>
    <w:rsid w:val="007D4109"/>
    <w:rsid w:val="007D44AC"/>
    <w:rsid w:val="007D4516"/>
    <w:rsid w:val="007D4751"/>
    <w:rsid w:val="007D47D5"/>
    <w:rsid w:val="007D4DD7"/>
    <w:rsid w:val="007D5084"/>
    <w:rsid w:val="007D5DE1"/>
    <w:rsid w:val="007D60A8"/>
    <w:rsid w:val="007D6975"/>
    <w:rsid w:val="007E487C"/>
    <w:rsid w:val="007E498B"/>
    <w:rsid w:val="007E54A6"/>
    <w:rsid w:val="007E61EE"/>
    <w:rsid w:val="007E7BC4"/>
    <w:rsid w:val="007F0CFA"/>
    <w:rsid w:val="007F28A4"/>
    <w:rsid w:val="007F46DB"/>
    <w:rsid w:val="007F4B7C"/>
    <w:rsid w:val="007F5021"/>
    <w:rsid w:val="007F6BE7"/>
    <w:rsid w:val="007F76EF"/>
    <w:rsid w:val="00800CDE"/>
    <w:rsid w:val="00801FBF"/>
    <w:rsid w:val="008029BC"/>
    <w:rsid w:val="00803664"/>
    <w:rsid w:val="00803CAB"/>
    <w:rsid w:val="00803F41"/>
    <w:rsid w:val="0080425E"/>
    <w:rsid w:val="0080432B"/>
    <w:rsid w:val="0080648D"/>
    <w:rsid w:val="00811DB1"/>
    <w:rsid w:val="00812D11"/>
    <w:rsid w:val="0081422C"/>
    <w:rsid w:val="00815611"/>
    <w:rsid w:val="00817BA0"/>
    <w:rsid w:val="00817BB1"/>
    <w:rsid w:val="0082469F"/>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300B"/>
    <w:rsid w:val="008434C2"/>
    <w:rsid w:val="00844A23"/>
    <w:rsid w:val="008454C9"/>
    <w:rsid w:val="008504F9"/>
    <w:rsid w:val="00852F7B"/>
    <w:rsid w:val="0085667A"/>
    <w:rsid w:val="00861676"/>
    <w:rsid w:val="008624D8"/>
    <w:rsid w:val="00862DD1"/>
    <w:rsid w:val="00867872"/>
    <w:rsid w:val="00870E41"/>
    <w:rsid w:val="00872044"/>
    <w:rsid w:val="0087328C"/>
    <w:rsid w:val="00873574"/>
    <w:rsid w:val="008746EC"/>
    <w:rsid w:val="008769A9"/>
    <w:rsid w:val="00884DFA"/>
    <w:rsid w:val="00885FB2"/>
    <w:rsid w:val="00890F2E"/>
    <w:rsid w:val="00892441"/>
    <w:rsid w:val="0089465F"/>
    <w:rsid w:val="00895B0A"/>
    <w:rsid w:val="00895DA9"/>
    <w:rsid w:val="00896A82"/>
    <w:rsid w:val="00896E6D"/>
    <w:rsid w:val="00897256"/>
    <w:rsid w:val="008A0BDC"/>
    <w:rsid w:val="008A12B3"/>
    <w:rsid w:val="008A390A"/>
    <w:rsid w:val="008A40AD"/>
    <w:rsid w:val="008A460C"/>
    <w:rsid w:val="008B20EB"/>
    <w:rsid w:val="008B2291"/>
    <w:rsid w:val="008B22CD"/>
    <w:rsid w:val="008B36AF"/>
    <w:rsid w:val="008B4759"/>
    <w:rsid w:val="008B4BC9"/>
    <w:rsid w:val="008B505D"/>
    <w:rsid w:val="008B65AC"/>
    <w:rsid w:val="008B6989"/>
    <w:rsid w:val="008B6EEB"/>
    <w:rsid w:val="008B7319"/>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4412"/>
    <w:rsid w:val="008E486A"/>
    <w:rsid w:val="008E4FA1"/>
    <w:rsid w:val="008F0CE9"/>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849"/>
    <w:rsid w:val="009149B0"/>
    <w:rsid w:val="0091644F"/>
    <w:rsid w:val="00916B72"/>
    <w:rsid w:val="00922138"/>
    <w:rsid w:val="009226BB"/>
    <w:rsid w:val="0092292D"/>
    <w:rsid w:val="00922A1E"/>
    <w:rsid w:val="00923977"/>
    <w:rsid w:val="00924C9F"/>
    <w:rsid w:val="00925549"/>
    <w:rsid w:val="00935EA4"/>
    <w:rsid w:val="00936227"/>
    <w:rsid w:val="00940EC4"/>
    <w:rsid w:val="00941466"/>
    <w:rsid w:val="009415F7"/>
    <w:rsid w:val="00943B90"/>
    <w:rsid w:val="00945BB5"/>
    <w:rsid w:val="00946648"/>
    <w:rsid w:val="009466DA"/>
    <w:rsid w:val="0094779A"/>
    <w:rsid w:val="00947A66"/>
    <w:rsid w:val="00950119"/>
    <w:rsid w:val="009505A6"/>
    <w:rsid w:val="00950D45"/>
    <w:rsid w:val="00953130"/>
    <w:rsid w:val="0095386D"/>
    <w:rsid w:val="0095652D"/>
    <w:rsid w:val="00957BB7"/>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571F"/>
    <w:rsid w:val="009A5DF2"/>
    <w:rsid w:val="009A5EE8"/>
    <w:rsid w:val="009A6967"/>
    <w:rsid w:val="009A6E95"/>
    <w:rsid w:val="009B0C10"/>
    <w:rsid w:val="009B0CE7"/>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65BB"/>
    <w:rsid w:val="009E7166"/>
    <w:rsid w:val="009E7C1D"/>
    <w:rsid w:val="009E7C64"/>
    <w:rsid w:val="009F2B35"/>
    <w:rsid w:val="009F3FC1"/>
    <w:rsid w:val="009F6B64"/>
    <w:rsid w:val="00A00BF1"/>
    <w:rsid w:val="00A0350B"/>
    <w:rsid w:val="00A037A6"/>
    <w:rsid w:val="00A03DA3"/>
    <w:rsid w:val="00A0448F"/>
    <w:rsid w:val="00A0547F"/>
    <w:rsid w:val="00A06BFF"/>
    <w:rsid w:val="00A108E7"/>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060C"/>
    <w:rsid w:val="00A317A5"/>
    <w:rsid w:val="00A3287D"/>
    <w:rsid w:val="00A34AB0"/>
    <w:rsid w:val="00A360BB"/>
    <w:rsid w:val="00A36352"/>
    <w:rsid w:val="00A363CE"/>
    <w:rsid w:val="00A3650A"/>
    <w:rsid w:val="00A366AC"/>
    <w:rsid w:val="00A36979"/>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274B"/>
    <w:rsid w:val="00A637F6"/>
    <w:rsid w:val="00A64124"/>
    <w:rsid w:val="00A6458A"/>
    <w:rsid w:val="00A64AD8"/>
    <w:rsid w:val="00A67F0B"/>
    <w:rsid w:val="00A7016D"/>
    <w:rsid w:val="00A71658"/>
    <w:rsid w:val="00A7246B"/>
    <w:rsid w:val="00A727FF"/>
    <w:rsid w:val="00A737E2"/>
    <w:rsid w:val="00A73894"/>
    <w:rsid w:val="00A746E8"/>
    <w:rsid w:val="00A762B7"/>
    <w:rsid w:val="00A8013A"/>
    <w:rsid w:val="00A8245F"/>
    <w:rsid w:val="00A82C73"/>
    <w:rsid w:val="00A82E6B"/>
    <w:rsid w:val="00A851E0"/>
    <w:rsid w:val="00A90955"/>
    <w:rsid w:val="00A92D39"/>
    <w:rsid w:val="00A9750A"/>
    <w:rsid w:val="00A976BD"/>
    <w:rsid w:val="00A97DCA"/>
    <w:rsid w:val="00AA0891"/>
    <w:rsid w:val="00AA1FB1"/>
    <w:rsid w:val="00AA3B31"/>
    <w:rsid w:val="00AA4024"/>
    <w:rsid w:val="00AA4540"/>
    <w:rsid w:val="00AA456D"/>
    <w:rsid w:val="00AA48FD"/>
    <w:rsid w:val="00AA63D6"/>
    <w:rsid w:val="00AA6550"/>
    <w:rsid w:val="00AA6972"/>
    <w:rsid w:val="00AA73E7"/>
    <w:rsid w:val="00AA7408"/>
    <w:rsid w:val="00AB17A9"/>
    <w:rsid w:val="00AB26E8"/>
    <w:rsid w:val="00AB4F0C"/>
    <w:rsid w:val="00AB6001"/>
    <w:rsid w:val="00AB67BD"/>
    <w:rsid w:val="00AB728E"/>
    <w:rsid w:val="00AB7826"/>
    <w:rsid w:val="00AB7944"/>
    <w:rsid w:val="00AC1DAB"/>
    <w:rsid w:val="00AC24B8"/>
    <w:rsid w:val="00AC4458"/>
    <w:rsid w:val="00AC48DA"/>
    <w:rsid w:val="00AC4E16"/>
    <w:rsid w:val="00AC7C0E"/>
    <w:rsid w:val="00AD01CE"/>
    <w:rsid w:val="00AD1661"/>
    <w:rsid w:val="00AD1F9B"/>
    <w:rsid w:val="00AD27E7"/>
    <w:rsid w:val="00AD2A66"/>
    <w:rsid w:val="00AD3954"/>
    <w:rsid w:val="00AD506F"/>
    <w:rsid w:val="00AD653D"/>
    <w:rsid w:val="00AD6681"/>
    <w:rsid w:val="00AE08E2"/>
    <w:rsid w:val="00AE21BA"/>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1005D"/>
    <w:rsid w:val="00B110DA"/>
    <w:rsid w:val="00B11A7A"/>
    <w:rsid w:val="00B11AEC"/>
    <w:rsid w:val="00B14755"/>
    <w:rsid w:val="00B14CB4"/>
    <w:rsid w:val="00B21941"/>
    <w:rsid w:val="00B27325"/>
    <w:rsid w:val="00B31058"/>
    <w:rsid w:val="00B33BCA"/>
    <w:rsid w:val="00B34157"/>
    <w:rsid w:val="00B3568E"/>
    <w:rsid w:val="00B41D77"/>
    <w:rsid w:val="00B4276A"/>
    <w:rsid w:val="00B42DDF"/>
    <w:rsid w:val="00B4325D"/>
    <w:rsid w:val="00B43446"/>
    <w:rsid w:val="00B442C7"/>
    <w:rsid w:val="00B44B45"/>
    <w:rsid w:val="00B45455"/>
    <w:rsid w:val="00B51DD1"/>
    <w:rsid w:val="00B51E6C"/>
    <w:rsid w:val="00B55BB5"/>
    <w:rsid w:val="00B57EB5"/>
    <w:rsid w:val="00B61891"/>
    <w:rsid w:val="00B622A2"/>
    <w:rsid w:val="00B647EA"/>
    <w:rsid w:val="00B656D3"/>
    <w:rsid w:val="00B705D7"/>
    <w:rsid w:val="00B708F4"/>
    <w:rsid w:val="00B71F99"/>
    <w:rsid w:val="00B74E13"/>
    <w:rsid w:val="00B755A5"/>
    <w:rsid w:val="00B760DF"/>
    <w:rsid w:val="00B77950"/>
    <w:rsid w:val="00B80D5F"/>
    <w:rsid w:val="00B817B1"/>
    <w:rsid w:val="00B84A27"/>
    <w:rsid w:val="00B85E53"/>
    <w:rsid w:val="00B93CFB"/>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9C3"/>
    <w:rsid w:val="00BC7773"/>
    <w:rsid w:val="00BD08AE"/>
    <w:rsid w:val="00BD10E4"/>
    <w:rsid w:val="00BD2493"/>
    <w:rsid w:val="00BD2A8C"/>
    <w:rsid w:val="00BD2E75"/>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0F86"/>
    <w:rsid w:val="00BF1517"/>
    <w:rsid w:val="00BF1C58"/>
    <w:rsid w:val="00BF20E3"/>
    <w:rsid w:val="00BF61DA"/>
    <w:rsid w:val="00C000AA"/>
    <w:rsid w:val="00C0140F"/>
    <w:rsid w:val="00C01815"/>
    <w:rsid w:val="00C01D2D"/>
    <w:rsid w:val="00C02BCA"/>
    <w:rsid w:val="00C03999"/>
    <w:rsid w:val="00C05AFF"/>
    <w:rsid w:val="00C07878"/>
    <w:rsid w:val="00C0792F"/>
    <w:rsid w:val="00C10AA2"/>
    <w:rsid w:val="00C14B17"/>
    <w:rsid w:val="00C1519B"/>
    <w:rsid w:val="00C16B96"/>
    <w:rsid w:val="00C16C44"/>
    <w:rsid w:val="00C16D5F"/>
    <w:rsid w:val="00C205C1"/>
    <w:rsid w:val="00C20A59"/>
    <w:rsid w:val="00C20E8C"/>
    <w:rsid w:val="00C23739"/>
    <w:rsid w:val="00C2483A"/>
    <w:rsid w:val="00C24E8F"/>
    <w:rsid w:val="00C253DC"/>
    <w:rsid w:val="00C26FFC"/>
    <w:rsid w:val="00C31EBF"/>
    <w:rsid w:val="00C35744"/>
    <w:rsid w:val="00C403C6"/>
    <w:rsid w:val="00C4435A"/>
    <w:rsid w:val="00C460CB"/>
    <w:rsid w:val="00C46AE6"/>
    <w:rsid w:val="00C50438"/>
    <w:rsid w:val="00C504CC"/>
    <w:rsid w:val="00C50E7C"/>
    <w:rsid w:val="00C53856"/>
    <w:rsid w:val="00C54B99"/>
    <w:rsid w:val="00C55726"/>
    <w:rsid w:val="00C56AF2"/>
    <w:rsid w:val="00C60DE4"/>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2536"/>
    <w:rsid w:val="00C92608"/>
    <w:rsid w:val="00C9396D"/>
    <w:rsid w:val="00C944CC"/>
    <w:rsid w:val="00C953DC"/>
    <w:rsid w:val="00C954B7"/>
    <w:rsid w:val="00CA0354"/>
    <w:rsid w:val="00CA08BD"/>
    <w:rsid w:val="00CA18CE"/>
    <w:rsid w:val="00CA40CA"/>
    <w:rsid w:val="00CA4E9C"/>
    <w:rsid w:val="00CA534C"/>
    <w:rsid w:val="00CA6651"/>
    <w:rsid w:val="00CA7DC2"/>
    <w:rsid w:val="00CB20C9"/>
    <w:rsid w:val="00CB499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E0456"/>
    <w:rsid w:val="00CE05CD"/>
    <w:rsid w:val="00CE2087"/>
    <w:rsid w:val="00CE256E"/>
    <w:rsid w:val="00CE428A"/>
    <w:rsid w:val="00CE48D1"/>
    <w:rsid w:val="00CE55BA"/>
    <w:rsid w:val="00CF3020"/>
    <w:rsid w:val="00CF4459"/>
    <w:rsid w:val="00CF4A22"/>
    <w:rsid w:val="00D012D9"/>
    <w:rsid w:val="00D0380B"/>
    <w:rsid w:val="00D039AE"/>
    <w:rsid w:val="00D04149"/>
    <w:rsid w:val="00D05B37"/>
    <w:rsid w:val="00D06431"/>
    <w:rsid w:val="00D06979"/>
    <w:rsid w:val="00D073AA"/>
    <w:rsid w:val="00D108A9"/>
    <w:rsid w:val="00D11A0F"/>
    <w:rsid w:val="00D13068"/>
    <w:rsid w:val="00D1347C"/>
    <w:rsid w:val="00D162B7"/>
    <w:rsid w:val="00D172B1"/>
    <w:rsid w:val="00D20812"/>
    <w:rsid w:val="00D24203"/>
    <w:rsid w:val="00D26C7A"/>
    <w:rsid w:val="00D270F9"/>
    <w:rsid w:val="00D312B9"/>
    <w:rsid w:val="00D33D22"/>
    <w:rsid w:val="00D34454"/>
    <w:rsid w:val="00D366CC"/>
    <w:rsid w:val="00D36FC6"/>
    <w:rsid w:val="00D3760A"/>
    <w:rsid w:val="00D37C0A"/>
    <w:rsid w:val="00D412CA"/>
    <w:rsid w:val="00D4303B"/>
    <w:rsid w:val="00D4354C"/>
    <w:rsid w:val="00D437B1"/>
    <w:rsid w:val="00D440C5"/>
    <w:rsid w:val="00D468A3"/>
    <w:rsid w:val="00D475C8"/>
    <w:rsid w:val="00D4771B"/>
    <w:rsid w:val="00D50F65"/>
    <w:rsid w:val="00D517FA"/>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2D4"/>
    <w:rsid w:val="00D71AAF"/>
    <w:rsid w:val="00D73709"/>
    <w:rsid w:val="00D73F7D"/>
    <w:rsid w:val="00D74017"/>
    <w:rsid w:val="00D75ADC"/>
    <w:rsid w:val="00D775F7"/>
    <w:rsid w:val="00D80A36"/>
    <w:rsid w:val="00D831FA"/>
    <w:rsid w:val="00D83238"/>
    <w:rsid w:val="00D832FB"/>
    <w:rsid w:val="00D8344E"/>
    <w:rsid w:val="00D83CF1"/>
    <w:rsid w:val="00D8525F"/>
    <w:rsid w:val="00D86363"/>
    <w:rsid w:val="00D8660B"/>
    <w:rsid w:val="00D87246"/>
    <w:rsid w:val="00D878C1"/>
    <w:rsid w:val="00D87C27"/>
    <w:rsid w:val="00D90902"/>
    <w:rsid w:val="00D9133A"/>
    <w:rsid w:val="00D91FBB"/>
    <w:rsid w:val="00D924E4"/>
    <w:rsid w:val="00D93FCE"/>
    <w:rsid w:val="00D94817"/>
    <w:rsid w:val="00DA0328"/>
    <w:rsid w:val="00DA410E"/>
    <w:rsid w:val="00DA547C"/>
    <w:rsid w:val="00DA58F0"/>
    <w:rsid w:val="00DA590C"/>
    <w:rsid w:val="00DA5D31"/>
    <w:rsid w:val="00DA6F9C"/>
    <w:rsid w:val="00DA7D65"/>
    <w:rsid w:val="00DB0DBC"/>
    <w:rsid w:val="00DB1A32"/>
    <w:rsid w:val="00DB2498"/>
    <w:rsid w:val="00DB251A"/>
    <w:rsid w:val="00DB5914"/>
    <w:rsid w:val="00DB6968"/>
    <w:rsid w:val="00DB6CD6"/>
    <w:rsid w:val="00DC10DA"/>
    <w:rsid w:val="00DC3A7D"/>
    <w:rsid w:val="00DC4881"/>
    <w:rsid w:val="00DC4CD2"/>
    <w:rsid w:val="00DC77A7"/>
    <w:rsid w:val="00DD0934"/>
    <w:rsid w:val="00DD0A43"/>
    <w:rsid w:val="00DD0D29"/>
    <w:rsid w:val="00DD12F9"/>
    <w:rsid w:val="00DD1691"/>
    <w:rsid w:val="00DD170A"/>
    <w:rsid w:val="00DD29D5"/>
    <w:rsid w:val="00DD449C"/>
    <w:rsid w:val="00DD523C"/>
    <w:rsid w:val="00DD67A2"/>
    <w:rsid w:val="00DD7431"/>
    <w:rsid w:val="00DE1F35"/>
    <w:rsid w:val="00DE245B"/>
    <w:rsid w:val="00DE261E"/>
    <w:rsid w:val="00DE3CE9"/>
    <w:rsid w:val="00DE52C5"/>
    <w:rsid w:val="00DE5790"/>
    <w:rsid w:val="00DE7559"/>
    <w:rsid w:val="00DF06EF"/>
    <w:rsid w:val="00DF4BBE"/>
    <w:rsid w:val="00DF566B"/>
    <w:rsid w:val="00DF7136"/>
    <w:rsid w:val="00E00089"/>
    <w:rsid w:val="00E009CF"/>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4C17"/>
    <w:rsid w:val="00E47225"/>
    <w:rsid w:val="00E47342"/>
    <w:rsid w:val="00E5001C"/>
    <w:rsid w:val="00E5206C"/>
    <w:rsid w:val="00E545B3"/>
    <w:rsid w:val="00E56E33"/>
    <w:rsid w:val="00E5749A"/>
    <w:rsid w:val="00E61263"/>
    <w:rsid w:val="00E6213C"/>
    <w:rsid w:val="00E6213F"/>
    <w:rsid w:val="00E633D8"/>
    <w:rsid w:val="00E6403C"/>
    <w:rsid w:val="00E64232"/>
    <w:rsid w:val="00E6505C"/>
    <w:rsid w:val="00E673C0"/>
    <w:rsid w:val="00E71F14"/>
    <w:rsid w:val="00E75010"/>
    <w:rsid w:val="00E767C3"/>
    <w:rsid w:val="00E7795F"/>
    <w:rsid w:val="00E77F2C"/>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08E"/>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396"/>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2EF4"/>
    <w:rsid w:val="00ED496B"/>
    <w:rsid w:val="00ED4B6D"/>
    <w:rsid w:val="00ED5261"/>
    <w:rsid w:val="00ED7328"/>
    <w:rsid w:val="00ED7441"/>
    <w:rsid w:val="00EE3896"/>
    <w:rsid w:val="00EE3C69"/>
    <w:rsid w:val="00EE4DA2"/>
    <w:rsid w:val="00EE4E72"/>
    <w:rsid w:val="00EF0B97"/>
    <w:rsid w:val="00EF2371"/>
    <w:rsid w:val="00EF3C2C"/>
    <w:rsid w:val="00EF4700"/>
    <w:rsid w:val="00EF5798"/>
    <w:rsid w:val="00EF5CE4"/>
    <w:rsid w:val="00EF60AE"/>
    <w:rsid w:val="00F00BB9"/>
    <w:rsid w:val="00F01E7A"/>
    <w:rsid w:val="00F03F2F"/>
    <w:rsid w:val="00F045BC"/>
    <w:rsid w:val="00F0497B"/>
    <w:rsid w:val="00F0664C"/>
    <w:rsid w:val="00F07D46"/>
    <w:rsid w:val="00F101E6"/>
    <w:rsid w:val="00F1284B"/>
    <w:rsid w:val="00F15DE7"/>
    <w:rsid w:val="00F1617C"/>
    <w:rsid w:val="00F16208"/>
    <w:rsid w:val="00F162FD"/>
    <w:rsid w:val="00F1638D"/>
    <w:rsid w:val="00F179E2"/>
    <w:rsid w:val="00F17C35"/>
    <w:rsid w:val="00F21A13"/>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55BF"/>
    <w:rsid w:val="00F35C9B"/>
    <w:rsid w:val="00F35F45"/>
    <w:rsid w:val="00F37F32"/>
    <w:rsid w:val="00F41FC9"/>
    <w:rsid w:val="00F42D7A"/>
    <w:rsid w:val="00F4681D"/>
    <w:rsid w:val="00F468B0"/>
    <w:rsid w:val="00F47EF4"/>
    <w:rsid w:val="00F50E2F"/>
    <w:rsid w:val="00F51DCE"/>
    <w:rsid w:val="00F54A6F"/>
    <w:rsid w:val="00F55E05"/>
    <w:rsid w:val="00F56748"/>
    <w:rsid w:val="00F57D3B"/>
    <w:rsid w:val="00F61143"/>
    <w:rsid w:val="00F6150E"/>
    <w:rsid w:val="00F61730"/>
    <w:rsid w:val="00F62074"/>
    <w:rsid w:val="00F630B5"/>
    <w:rsid w:val="00F6350D"/>
    <w:rsid w:val="00F63B6A"/>
    <w:rsid w:val="00F67BF1"/>
    <w:rsid w:val="00F703B4"/>
    <w:rsid w:val="00F70C52"/>
    <w:rsid w:val="00F70C6D"/>
    <w:rsid w:val="00F71600"/>
    <w:rsid w:val="00F724C6"/>
    <w:rsid w:val="00F7375F"/>
    <w:rsid w:val="00F76C43"/>
    <w:rsid w:val="00F7727B"/>
    <w:rsid w:val="00F77495"/>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3F1"/>
    <w:rsid w:val="00FB3414"/>
    <w:rsid w:val="00FB4E7D"/>
    <w:rsid w:val="00FC0AF4"/>
    <w:rsid w:val="00FC1503"/>
    <w:rsid w:val="00FC16FA"/>
    <w:rsid w:val="00FC47EA"/>
    <w:rsid w:val="00FC5DDC"/>
    <w:rsid w:val="00FC618F"/>
    <w:rsid w:val="00FD0485"/>
    <w:rsid w:val="00FD0C37"/>
    <w:rsid w:val="00FD17BA"/>
    <w:rsid w:val="00FD1E8F"/>
    <w:rsid w:val="00FD4E69"/>
    <w:rsid w:val="00FD5F3E"/>
    <w:rsid w:val="00FD73CF"/>
    <w:rsid w:val="00FD74FC"/>
    <w:rsid w:val="00FE2489"/>
    <w:rsid w:val="00FE3F48"/>
    <w:rsid w:val="00FE5613"/>
    <w:rsid w:val="00FE59C7"/>
    <w:rsid w:val="00FE616C"/>
    <w:rsid w:val="00FE7EE6"/>
    <w:rsid w:val="00FF00BB"/>
    <w:rsid w:val="00FF02FF"/>
    <w:rsid w:val="00FF0F18"/>
    <w:rsid w:val="00FF1544"/>
    <w:rsid w:val="00FF213C"/>
    <w:rsid w:val="00FF286B"/>
    <w:rsid w:val="00FF3306"/>
    <w:rsid w:val="00FF4109"/>
    <w:rsid w:val="00FF4362"/>
    <w:rsid w:val="00FF48B6"/>
    <w:rsid w:val="00FF4EBB"/>
    <w:rsid w:val="00FF6E5A"/>
    <w:rsid w:val="00FF7F5E"/>
    <w:rsid w:val="013B1FC8"/>
    <w:rsid w:val="013E1481"/>
    <w:rsid w:val="0160230E"/>
    <w:rsid w:val="02D9E4E2"/>
    <w:rsid w:val="0328127C"/>
    <w:rsid w:val="05D09851"/>
    <w:rsid w:val="06005D83"/>
    <w:rsid w:val="0705021E"/>
    <w:rsid w:val="08927A1E"/>
    <w:rsid w:val="09E66E29"/>
    <w:rsid w:val="09F71D46"/>
    <w:rsid w:val="0B020F64"/>
    <w:rsid w:val="0CB62601"/>
    <w:rsid w:val="0E5CBD78"/>
    <w:rsid w:val="0ECC958F"/>
    <w:rsid w:val="0F5A7874"/>
    <w:rsid w:val="1222F780"/>
    <w:rsid w:val="12BAB451"/>
    <w:rsid w:val="13847288"/>
    <w:rsid w:val="139552FB"/>
    <w:rsid w:val="147E4622"/>
    <w:rsid w:val="160527EA"/>
    <w:rsid w:val="163DD556"/>
    <w:rsid w:val="16658A59"/>
    <w:rsid w:val="16FF4F4B"/>
    <w:rsid w:val="180C3A9B"/>
    <w:rsid w:val="186DBA32"/>
    <w:rsid w:val="1A450065"/>
    <w:rsid w:val="1AEA9243"/>
    <w:rsid w:val="1B14E4A2"/>
    <w:rsid w:val="1B23379B"/>
    <w:rsid w:val="1B5907B7"/>
    <w:rsid w:val="1BB14210"/>
    <w:rsid w:val="1C165CBD"/>
    <w:rsid w:val="1D0A7476"/>
    <w:rsid w:val="218B3DE9"/>
    <w:rsid w:val="239448D8"/>
    <w:rsid w:val="249292A4"/>
    <w:rsid w:val="274F97EC"/>
    <w:rsid w:val="27BF099B"/>
    <w:rsid w:val="287A2E5A"/>
    <w:rsid w:val="299E750B"/>
    <w:rsid w:val="29F396CD"/>
    <w:rsid w:val="2A8F6F22"/>
    <w:rsid w:val="2B71AE5F"/>
    <w:rsid w:val="2E1145CC"/>
    <w:rsid w:val="2F17DD91"/>
    <w:rsid w:val="2FBA4C4A"/>
    <w:rsid w:val="30A233DC"/>
    <w:rsid w:val="30C9083E"/>
    <w:rsid w:val="31E04000"/>
    <w:rsid w:val="32C77E6C"/>
    <w:rsid w:val="36937DF4"/>
    <w:rsid w:val="36C4C137"/>
    <w:rsid w:val="391A8F65"/>
    <w:rsid w:val="39255417"/>
    <w:rsid w:val="3C5ECF77"/>
    <w:rsid w:val="3D0F077C"/>
    <w:rsid w:val="3D373400"/>
    <w:rsid w:val="3D9C617B"/>
    <w:rsid w:val="41446317"/>
    <w:rsid w:val="4256AA41"/>
    <w:rsid w:val="458E4B03"/>
    <w:rsid w:val="4A1ADA75"/>
    <w:rsid w:val="4A61BC26"/>
    <w:rsid w:val="4B5BE387"/>
    <w:rsid w:val="4B5ED2DA"/>
    <w:rsid w:val="4BB6AAD6"/>
    <w:rsid w:val="50010453"/>
    <w:rsid w:val="50291628"/>
    <w:rsid w:val="50FECDC0"/>
    <w:rsid w:val="54461FF9"/>
    <w:rsid w:val="5640ACB0"/>
    <w:rsid w:val="56BC1F41"/>
    <w:rsid w:val="57724E9E"/>
    <w:rsid w:val="59991FA4"/>
    <w:rsid w:val="5D22A66B"/>
    <w:rsid w:val="5D33E960"/>
    <w:rsid w:val="5D708C87"/>
    <w:rsid w:val="5DCFEAAD"/>
    <w:rsid w:val="651F2B27"/>
    <w:rsid w:val="66EFB833"/>
    <w:rsid w:val="66FE4670"/>
    <w:rsid w:val="675E6613"/>
    <w:rsid w:val="68FD5E1F"/>
    <w:rsid w:val="69DB1FE3"/>
    <w:rsid w:val="69E012C2"/>
    <w:rsid w:val="756F3DDF"/>
    <w:rsid w:val="75CA40AE"/>
    <w:rsid w:val="7894593A"/>
    <w:rsid w:val="7B95C207"/>
    <w:rsid w:val="7E0C9A80"/>
    <w:rsid w:val="7E5E4654"/>
    <w:rsid w:val="7F9F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annotation text" w:uiPriority="99"/>
    <w:lsdException w:name="header" w:locked="1"/>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uiPriority w:val="99"/>
    <w:rsid w:val="006A467A"/>
    <w:rPr>
      <w:sz w:val="20"/>
      <w:szCs w:val="20"/>
    </w:rPr>
  </w:style>
  <w:style w:type="character" w:customStyle="1" w:styleId="CommentTextChar">
    <w:name w:val="Comment Text Char"/>
    <w:basedOn w:val="DefaultParagraphFont"/>
    <w:link w:val="CommentText"/>
    <w:uiPriority w:val="99"/>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AE21BA"/>
    <w:rPr>
      <w:rFonts w:ascii="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annotation text" w:uiPriority="99"/>
    <w:lsdException w:name="header" w:locked="1"/>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D6"/>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uiPriority w:val="99"/>
    <w:rsid w:val="006A467A"/>
    <w:rPr>
      <w:sz w:val="20"/>
      <w:szCs w:val="20"/>
    </w:rPr>
  </w:style>
  <w:style w:type="character" w:customStyle="1" w:styleId="CommentTextChar">
    <w:name w:val="Comment Text Char"/>
    <w:basedOn w:val="DefaultParagraphFont"/>
    <w:link w:val="CommentText"/>
    <w:uiPriority w:val="99"/>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character" w:customStyle="1" w:styleId="ListParagraphChar">
    <w:name w:val="List Paragraph Char"/>
    <w:link w:val="ListParagraph"/>
    <w:uiPriority w:val="34"/>
    <w:locked/>
    <w:rsid w:val="00AE21BA"/>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0789">
      <w:bodyDiv w:val="1"/>
      <w:marLeft w:val="0"/>
      <w:marRight w:val="0"/>
      <w:marTop w:val="0"/>
      <w:marBottom w:val="0"/>
      <w:divBdr>
        <w:top w:val="none" w:sz="0" w:space="0" w:color="auto"/>
        <w:left w:val="none" w:sz="0" w:space="0" w:color="auto"/>
        <w:bottom w:val="none" w:sz="0" w:space="0" w:color="auto"/>
        <w:right w:val="none" w:sz="0" w:space="0" w:color="auto"/>
      </w:divBdr>
    </w:div>
    <w:div w:id="1000430476">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964">
              <w:marLeft w:val="0"/>
              <w:marRight w:val="0"/>
              <w:marTop w:val="0"/>
              <w:marBottom w:val="48"/>
              <w:divBdr>
                <w:top w:val="none" w:sz="0" w:space="0" w:color="auto"/>
                <w:left w:val="none" w:sz="0" w:space="0" w:color="auto"/>
                <w:bottom w:val="none" w:sz="0" w:space="0" w:color="auto"/>
                <w:right w:val="none" w:sz="0" w:space="0" w:color="auto"/>
              </w:divBdr>
            </w:div>
            <w:div w:id="2115006604">
              <w:marLeft w:val="0"/>
              <w:marRight w:val="0"/>
              <w:marTop w:val="0"/>
              <w:marBottom w:val="48"/>
              <w:divBdr>
                <w:top w:val="none" w:sz="0" w:space="0" w:color="auto"/>
                <w:left w:val="none" w:sz="0" w:space="0" w:color="auto"/>
                <w:bottom w:val="none" w:sz="0" w:space="0" w:color="auto"/>
                <w:right w:val="none" w:sz="0" w:space="0" w:color="auto"/>
              </w:divBdr>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8797">
              <w:marLeft w:val="0"/>
              <w:marRight w:val="0"/>
              <w:marTop w:val="0"/>
              <w:marBottom w:val="48"/>
              <w:divBdr>
                <w:top w:val="none" w:sz="0" w:space="0" w:color="auto"/>
                <w:left w:val="none" w:sz="0" w:space="0" w:color="auto"/>
                <w:bottom w:val="none" w:sz="0" w:space="0" w:color="auto"/>
                <w:right w:val="none" w:sz="0" w:space="0" w:color="auto"/>
              </w:divBdr>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240023542">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635337997">
          <w:marLeft w:val="0"/>
          <w:marRight w:val="0"/>
          <w:marTop w:val="0"/>
          <w:marBottom w:val="48"/>
          <w:divBdr>
            <w:top w:val="none" w:sz="0" w:space="0" w:color="auto"/>
            <w:left w:val="none" w:sz="0" w:space="0" w:color="auto"/>
            <w:bottom w:val="none" w:sz="0" w:space="0" w:color="auto"/>
            <w:right w:val="none" w:sz="0" w:space="0" w:color="auto"/>
          </w:divBdr>
        </w:div>
        <w:div w:id="129089145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85616855">
                  <w:marLeft w:val="0"/>
                  <w:marRight w:val="0"/>
                  <w:marTop w:val="0"/>
                  <w:marBottom w:val="48"/>
                  <w:divBdr>
                    <w:top w:val="none" w:sz="0" w:space="0" w:color="auto"/>
                    <w:left w:val="none" w:sz="0" w:space="0" w:color="auto"/>
                    <w:bottom w:val="none" w:sz="0" w:space="0" w:color="auto"/>
                    <w:right w:val="none" w:sz="0" w:space="0" w:color="auto"/>
                  </w:divBdr>
                </w:div>
                <w:div w:id="309754505">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6154">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16465477">
                      <w:marLeft w:val="0"/>
                      <w:marRight w:val="0"/>
                      <w:marTop w:val="0"/>
                      <w:marBottom w:val="48"/>
                      <w:divBdr>
                        <w:top w:val="none" w:sz="0" w:space="0" w:color="auto"/>
                        <w:left w:val="none" w:sz="0" w:space="0" w:color="auto"/>
                        <w:bottom w:val="none" w:sz="0" w:space="0" w:color="auto"/>
                        <w:right w:val="none" w:sz="0" w:space="0" w:color="auto"/>
                      </w:divBdr>
                    </w:div>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173515515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2456496">
          <w:marLeft w:val="0"/>
          <w:marRight w:val="0"/>
          <w:marTop w:val="0"/>
          <w:marBottom w:val="0"/>
          <w:divBdr>
            <w:top w:val="none" w:sz="0" w:space="0" w:color="auto"/>
            <w:left w:val="none" w:sz="0" w:space="0" w:color="auto"/>
            <w:bottom w:val="none" w:sz="0" w:space="0" w:color="auto"/>
            <w:right w:val="none" w:sz="0" w:space="0" w:color="auto"/>
          </w:divBdr>
          <w:divsChild>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77153873">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sChild>
        </w:div>
        <w:div w:id="1467043924">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SI@fldo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20E66F808ABC40AE81FD9CC755E072" ma:contentTypeVersion="4" ma:contentTypeDescription="Create a new document." ma:contentTypeScope="" ma:versionID="5775e525befa5909b31df506005e6266">
  <xsd:schema xmlns:xsd="http://www.w3.org/2001/XMLSchema" xmlns:xs="http://www.w3.org/2001/XMLSchema" xmlns:p="http://schemas.microsoft.com/office/2006/metadata/properties" xmlns:ns2="ba494bbe-ea54-4a07-bb80-c1d9d89cbeaa" targetNamespace="http://schemas.microsoft.com/office/2006/metadata/properties" ma:root="true" ma:fieldsID="b2532ee5ca22188b59127e05984f6448" ns2:_="">
    <xsd:import namespace="ba494bbe-ea54-4a07-bb80-c1d9d89cbe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94bbe-ea54-4a07-bb80-c1d9d89cb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D4C8-F03C-4187-BB6D-9C09E9EBE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94bbe-ea54-4a07-bb80-c1d9d89cb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60C026-635B-4A3C-A3B1-6C49983BC174}">
  <ds:schemaRefs>
    <ds:schemaRef ds:uri="http://schemas.microsoft.com/sharepoint/v3/contenttype/forms"/>
  </ds:schemaRefs>
</ds:datastoreItem>
</file>

<file path=customXml/itemProps3.xml><?xml version="1.0" encoding="utf-8"?>
<ds:datastoreItem xmlns:ds="http://schemas.openxmlformats.org/officeDocument/2006/customXml" ds:itemID="{F031703B-7553-4AB7-BAA6-FADC22541B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771614-2736-4AF8-8564-456C0407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Cgreene-admin</cp:lastModifiedBy>
  <cp:revision>2</cp:revision>
  <cp:lastPrinted>2017-04-25T17:42:00Z</cp:lastPrinted>
  <dcterms:created xsi:type="dcterms:W3CDTF">2023-06-12T05:18:00Z</dcterms:created>
  <dcterms:modified xsi:type="dcterms:W3CDTF">2023-06-12T05:18:00Z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0x0101007A20E66F808ABC40AE81FD9CC755E072</vt:lpwstr>
  </property>
</Properties>
</file>