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DD" w:rsidRDefault="00C523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Title I Comprehensive Needs Assessment for 2020 - 2021 School Year</w:t>
      </w:r>
    </w:p>
    <w:p w:rsidR="00370DDD" w:rsidRDefault="00C523CE">
      <w:pPr>
        <w:rPr>
          <w:sz w:val="24"/>
          <w:szCs w:val="24"/>
        </w:rPr>
      </w:pPr>
      <w:r>
        <w:rPr>
          <w:sz w:val="24"/>
          <w:szCs w:val="24"/>
        </w:rPr>
        <w:t xml:space="preserve">School Name: </w:t>
      </w:r>
      <w:r>
        <w:rPr>
          <w:sz w:val="24"/>
          <w:szCs w:val="24"/>
          <w:u w:val="single"/>
        </w:rPr>
        <w:t xml:space="preserve">Sidney Lanier                                                                                            </w:t>
      </w:r>
      <w:r>
        <w:rPr>
          <w:sz w:val="24"/>
          <w:szCs w:val="24"/>
        </w:rPr>
        <w:t xml:space="preserve">     Principal: </w:t>
      </w:r>
      <w:r>
        <w:rPr>
          <w:sz w:val="24"/>
          <w:szCs w:val="24"/>
          <w:u w:val="single"/>
        </w:rPr>
        <w:t xml:space="preserve">Dr. Royce Kamman </w:t>
      </w:r>
      <w:r>
        <w:rPr>
          <w:sz w:val="24"/>
          <w:szCs w:val="24"/>
        </w:rPr>
        <w:t xml:space="preserve">   </w:t>
      </w: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STUDENT DEMOGRAPHICS</w:t>
      </w: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 Reflection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"/>
        <w:tblW w:w="11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990"/>
        <w:gridCol w:w="900"/>
        <w:gridCol w:w="990"/>
        <w:gridCol w:w="360"/>
        <w:gridCol w:w="2340"/>
        <w:gridCol w:w="990"/>
        <w:gridCol w:w="990"/>
        <w:gridCol w:w="810"/>
      </w:tblGrid>
      <w:tr w:rsidR="00370DDD">
        <w:trPr>
          <w:trHeight w:val="267"/>
        </w:trPr>
        <w:tc>
          <w:tcPr>
            <w:tcW w:w="350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Percentage of Students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90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81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</w:tr>
      <w:tr w:rsidR="00370DDD">
        <w:trPr>
          <w:trHeight w:val="251"/>
        </w:trPr>
        <w:tc>
          <w:tcPr>
            <w:tcW w:w="350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34.4</w:t>
            </w:r>
          </w:p>
        </w:tc>
        <w:tc>
          <w:tcPr>
            <w:tcW w:w="90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30.1</w:t>
            </w: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27.6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1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370DDD">
        <w:trPr>
          <w:trHeight w:val="267"/>
        </w:trPr>
        <w:tc>
          <w:tcPr>
            <w:tcW w:w="350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48.5</w:t>
            </w:r>
          </w:p>
        </w:tc>
        <w:tc>
          <w:tcPr>
            <w:tcW w:w="90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51.2</w:t>
            </w: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48.8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Male (%)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1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370DDD">
        <w:trPr>
          <w:trHeight w:val="251"/>
        </w:trPr>
        <w:tc>
          <w:tcPr>
            <w:tcW w:w="350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90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Female (%)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70DDD">
        <w:trPr>
          <w:gridAfter w:val="4"/>
          <w:wAfter w:w="5130" w:type="dxa"/>
          <w:trHeight w:val="267"/>
        </w:trPr>
        <w:tc>
          <w:tcPr>
            <w:tcW w:w="350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990" w:type="dxa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70DDD">
        <w:trPr>
          <w:gridAfter w:val="4"/>
          <w:wAfter w:w="5130" w:type="dxa"/>
          <w:trHeight w:val="251"/>
        </w:trPr>
        <w:tc>
          <w:tcPr>
            <w:tcW w:w="350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Indian</w:t>
            </w:r>
          </w:p>
        </w:tc>
        <w:tc>
          <w:tcPr>
            <w:tcW w:w="990" w:type="dxa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70DDD">
        <w:trPr>
          <w:gridAfter w:val="4"/>
          <w:wAfter w:w="5130" w:type="dxa"/>
          <w:trHeight w:val="267"/>
        </w:trPr>
        <w:tc>
          <w:tcPr>
            <w:tcW w:w="350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Multiracial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90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70DDD">
        <w:trPr>
          <w:gridAfter w:val="4"/>
          <w:wAfter w:w="5130" w:type="dxa"/>
          <w:trHeight w:val="267"/>
        </w:trPr>
        <w:tc>
          <w:tcPr>
            <w:tcW w:w="350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Pacific Islander</w:t>
            </w:r>
          </w:p>
        </w:tc>
        <w:tc>
          <w:tcPr>
            <w:tcW w:w="990" w:type="dxa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70DDD">
        <w:trPr>
          <w:gridAfter w:val="4"/>
          <w:wAfter w:w="5130" w:type="dxa"/>
          <w:trHeight w:val="251"/>
        </w:trPr>
        <w:tc>
          <w:tcPr>
            <w:tcW w:w="350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ELL</w:t>
            </w:r>
          </w:p>
        </w:tc>
        <w:tc>
          <w:tcPr>
            <w:tcW w:w="990" w:type="dxa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70DDD">
        <w:trPr>
          <w:gridAfter w:val="4"/>
          <w:wAfter w:w="5130" w:type="dxa"/>
          <w:trHeight w:val="267"/>
        </w:trPr>
        <w:tc>
          <w:tcPr>
            <w:tcW w:w="350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SWD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92.6</w:t>
            </w:r>
          </w:p>
        </w:tc>
        <w:tc>
          <w:tcPr>
            <w:tcW w:w="90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88.7</w:t>
            </w: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88.8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70DDD">
        <w:trPr>
          <w:gridAfter w:val="4"/>
          <w:wAfter w:w="5130" w:type="dxa"/>
          <w:trHeight w:val="251"/>
        </w:trPr>
        <w:tc>
          <w:tcPr>
            <w:tcW w:w="350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Economically Disadvantaged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65.6</w:t>
            </w:r>
          </w:p>
        </w:tc>
        <w:tc>
          <w:tcPr>
            <w:tcW w:w="90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51.2</w:t>
            </w:r>
          </w:p>
        </w:tc>
        <w:tc>
          <w:tcPr>
            <w:tcW w:w="990" w:type="dxa"/>
            <w:tcBorders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55.9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70DDD">
        <w:trPr>
          <w:gridAfter w:val="4"/>
          <w:wAfter w:w="5130" w:type="dxa"/>
          <w:trHeight w:val="267"/>
        </w:trPr>
        <w:tc>
          <w:tcPr>
            <w:tcW w:w="6385" w:type="dxa"/>
            <w:gridSpan w:val="4"/>
            <w:tcBorders>
              <w:right w:val="single" w:sz="4" w:space="0" w:color="000000"/>
            </w:tcBorders>
          </w:tcPr>
          <w:p w:rsidR="00370DDD" w:rsidRDefault="00F21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hyperlink r:id="rId8">
              <w:r w:rsidR="00C523CE">
                <w:rPr>
                  <w:i/>
                  <w:color w:val="0563C1"/>
                  <w:u w:val="single"/>
                </w:rPr>
                <w:t>https://edstats.fldoe.org</w:t>
              </w:r>
            </w:hyperlink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Activity Planning</w:t>
      </w: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While completing this section the following questions have been addressed: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x</w:t>
      </w: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No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are our key subgroups? </w:t>
      </w:r>
      <w:r>
        <w:rPr>
          <w:sz w:val="24"/>
          <w:szCs w:val="24"/>
        </w:rPr>
        <w:t xml:space="preserve">SWD, African American males. 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How</w:t>
      </w:r>
      <w:r>
        <w:rPr>
          <w:color w:val="000000"/>
          <w:sz w:val="24"/>
          <w:szCs w:val="24"/>
        </w:rPr>
        <w:t xml:space="preserve"> has our enrollment changed over the past three years?  </w:t>
      </w:r>
      <w:r>
        <w:rPr>
          <w:color w:val="000000"/>
          <w:sz w:val="24"/>
          <w:szCs w:val="24"/>
          <w:highlight w:val="white"/>
        </w:rPr>
        <w:t>No</w:t>
      </w:r>
      <w:r>
        <w:rPr>
          <w:sz w:val="24"/>
          <w:szCs w:val="24"/>
        </w:rPr>
        <w:t>, our enrollment has remained consistent.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supplemental services required because of demographic changes?  We ha</w:t>
      </w:r>
      <w:r>
        <w:rPr>
          <w:sz w:val="24"/>
          <w:szCs w:val="24"/>
        </w:rPr>
        <w:t>ve a diverse population of special needs learners. We accom</w:t>
      </w:r>
      <w:r w:rsidR="00D747D6">
        <w:rPr>
          <w:sz w:val="24"/>
          <w:szCs w:val="24"/>
        </w:rPr>
        <w:t>m</w:t>
      </w:r>
      <w:r>
        <w:rPr>
          <w:sz w:val="24"/>
          <w:szCs w:val="24"/>
        </w:rPr>
        <w:t xml:space="preserve">odate students with supplemental services according to each student's IEP. 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so, list supplemental activities related to our Student Demographic Data that will be supported with Title I funds.  Unique an</w:t>
      </w:r>
      <w:r>
        <w:rPr>
          <w:sz w:val="24"/>
          <w:szCs w:val="24"/>
        </w:rPr>
        <w:t>d N2Y programming, TouchChat Communication softwar</w:t>
      </w:r>
      <w:r w:rsidR="00D747D6">
        <w:rPr>
          <w:sz w:val="24"/>
          <w:szCs w:val="24"/>
        </w:rPr>
        <w:t>e SymbolStix activities for non-</w:t>
      </w:r>
      <w:r>
        <w:rPr>
          <w:sz w:val="24"/>
          <w:szCs w:val="24"/>
        </w:rPr>
        <w:t xml:space="preserve">verbal students. </w:t>
      </w:r>
      <w:r>
        <w:rPr>
          <w:sz w:val="24"/>
          <w:szCs w:val="24"/>
          <w:highlight w:val="white"/>
        </w:rPr>
        <w:t xml:space="preserve"> LessonPix and </w:t>
      </w:r>
      <w:r>
        <w:rPr>
          <w:sz w:val="24"/>
          <w:szCs w:val="24"/>
        </w:rPr>
        <w:t xml:space="preserve"> Starfall </w:t>
      </w: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tbl>
      <w:tblPr>
        <w:tblStyle w:val="a0"/>
        <w:tblW w:w="1845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6"/>
        <w:gridCol w:w="3084"/>
        <w:gridCol w:w="2070"/>
        <w:gridCol w:w="2250"/>
        <w:gridCol w:w="1800"/>
        <w:gridCol w:w="3240"/>
        <w:gridCol w:w="3780"/>
      </w:tblGrid>
      <w:tr w:rsidR="00370DDD">
        <w:trPr>
          <w:trHeight w:val="276"/>
        </w:trPr>
        <w:tc>
          <w:tcPr>
            <w:tcW w:w="2226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SIP Goal 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Focus</w:t>
            </w:r>
          </w:p>
        </w:tc>
        <w:tc>
          <w:tcPr>
            <w:tcW w:w="3084" w:type="dxa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Timeline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&amp; Duration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Budget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&amp; Evaluation Method</w:t>
            </w:r>
          </w:p>
        </w:tc>
        <w:tc>
          <w:tcPr>
            <w:tcW w:w="3780" w:type="dxa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of Effectiveness  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(SMART Goal)</w:t>
            </w:r>
          </w:p>
        </w:tc>
      </w:tr>
      <w:tr w:rsidR="00370DDD">
        <w:trPr>
          <w:trHeight w:val="276"/>
        </w:trPr>
        <w:tc>
          <w:tcPr>
            <w:tcW w:w="2226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provide an FCIM coordinator to pull students, </w:t>
            </w:r>
            <w:r>
              <w:rPr>
                <w:sz w:val="24"/>
                <w:szCs w:val="24"/>
              </w:rPr>
              <w:lastRenderedPageBreak/>
              <w:t>contact parents,and the community to ensure resources and communication are on point.</w:t>
            </w:r>
          </w:p>
        </w:tc>
        <w:tc>
          <w:tcPr>
            <w:tcW w:w="3084" w:type="dxa"/>
          </w:tcPr>
          <w:p w:rsidR="00370DDD" w:rsidRDefault="00C523C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The use of Unique and N2Y programming, TouchChat communication software, </w:t>
            </w:r>
            <w:r>
              <w:rPr>
                <w:sz w:val="24"/>
                <w:szCs w:val="24"/>
              </w:rPr>
              <w:lastRenderedPageBreak/>
              <w:t xml:space="preserve">Lesson Pix and SymbolStix activities for students with disabilities, will be used as a supplement to ACCESS Point and General curriculum. 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Aug 2020 to May-2021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$10,000 for Unique and N2Y. </w:t>
            </w:r>
          </w:p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$4500.00 forTouchChat</w:t>
            </w:r>
          </w:p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software licenses. </w:t>
            </w:r>
          </w:p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Pix $700.00 and Starfall  $300.00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Monthly attendance/behavior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logs, schedules and Parent Surveys. Monthly </w:t>
            </w:r>
            <w:r>
              <w:rPr>
                <w:sz w:val="24"/>
                <w:szCs w:val="24"/>
              </w:rPr>
              <w:lastRenderedPageBreak/>
              <w:t>Assessment/Weekly progress will be implemented</w:t>
            </w:r>
          </w:p>
        </w:tc>
        <w:tc>
          <w:tcPr>
            <w:tcW w:w="3780" w:type="dxa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School community contacts and resources will increase by 20% over the school year.</w:t>
            </w:r>
          </w:p>
        </w:tc>
      </w:tr>
      <w:tr w:rsidR="00DA622E">
        <w:trPr>
          <w:trHeight w:val="276"/>
        </w:trPr>
        <w:tc>
          <w:tcPr>
            <w:tcW w:w="2226" w:type="dxa"/>
            <w:shd w:val="clear" w:color="auto" w:fill="auto"/>
            <w:vAlign w:val="center"/>
          </w:tcPr>
          <w:p w:rsidR="00DA622E" w:rsidRDefault="00D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A622E" w:rsidRDefault="00D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 3000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A622E" w:rsidRDefault="00DA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2020 to May 2021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A622E" w:rsidRDefault="00D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622E" w:rsidRDefault="00D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$3286.00</w:t>
            </w:r>
          </w:p>
          <w:p w:rsidR="00DA622E" w:rsidRDefault="00F2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</w:t>
            </w:r>
            <w:r w:rsidR="00DA622E">
              <w:rPr>
                <w:sz w:val="24"/>
                <w:szCs w:val="24"/>
              </w:rPr>
              <w:t xml:space="preserve"> Funds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A622E" w:rsidRDefault="00D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A622E" w:rsidRDefault="00DA622E">
            <w:pPr>
              <w:jc w:val="center"/>
              <w:rPr>
                <w:sz w:val="24"/>
                <w:szCs w:val="24"/>
              </w:rPr>
            </w:pPr>
          </w:p>
        </w:tc>
      </w:tr>
      <w:tr w:rsidR="00DA622E">
        <w:trPr>
          <w:trHeight w:val="276"/>
        </w:trPr>
        <w:tc>
          <w:tcPr>
            <w:tcW w:w="2226" w:type="dxa"/>
            <w:shd w:val="clear" w:color="auto" w:fill="auto"/>
            <w:vAlign w:val="center"/>
          </w:tcPr>
          <w:p w:rsidR="00DA622E" w:rsidRDefault="00D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A622E" w:rsidRDefault="00D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Math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A622E" w:rsidRDefault="00DA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2020 to May 2021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A622E" w:rsidRDefault="00D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622E" w:rsidRDefault="00D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$2636.00</w:t>
            </w:r>
          </w:p>
          <w:p w:rsidR="00DA622E" w:rsidRDefault="00F2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I </w:t>
            </w:r>
            <w:bookmarkStart w:id="0" w:name="_GoBack"/>
            <w:bookmarkEnd w:id="0"/>
            <w:r w:rsidR="00DA622E">
              <w:rPr>
                <w:sz w:val="24"/>
                <w:szCs w:val="24"/>
              </w:rPr>
              <w:t>Funds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A622E" w:rsidRDefault="00DA6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A622E" w:rsidRDefault="00DA6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EARLY WARNING SYSTEMS</w:t>
      </w: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 Reflection</w:t>
      </w:r>
    </w:p>
    <w:tbl>
      <w:tblPr>
        <w:tblStyle w:val="a1"/>
        <w:tblW w:w="18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990"/>
        <w:gridCol w:w="900"/>
        <w:gridCol w:w="900"/>
        <w:gridCol w:w="360"/>
        <w:gridCol w:w="3330"/>
        <w:gridCol w:w="990"/>
        <w:gridCol w:w="900"/>
        <w:gridCol w:w="900"/>
        <w:gridCol w:w="360"/>
        <w:gridCol w:w="3420"/>
        <w:gridCol w:w="900"/>
        <w:gridCol w:w="900"/>
        <w:gridCol w:w="900"/>
      </w:tblGrid>
      <w:tr w:rsidR="00370DDD">
        <w:tc>
          <w:tcPr>
            <w:tcW w:w="305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Behavior </w:t>
            </w:r>
          </w:p>
        </w:tc>
        <w:tc>
          <w:tcPr>
            <w:tcW w:w="99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90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19-20*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19-20*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Failures</w:t>
            </w:r>
          </w:p>
        </w:tc>
        <w:tc>
          <w:tcPr>
            <w:tcW w:w="90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90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90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19-20*</w:t>
            </w:r>
          </w:p>
        </w:tc>
      </w:tr>
      <w:tr w:rsidR="00370DDD">
        <w:tc>
          <w:tcPr>
            <w:tcW w:w="3055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students enrolled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N/A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YTD Number of students &lt; 90%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N/A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N/A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0DDD">
        <w:tc>
          <w:tcPr>
            <w:tcW w:w="3055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YTD OSS 3+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N/A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0DDD">
        <w:tc>
          <w:tcPr>
            <w:tcW w:w="5845" w:type="dxa"/>
            <w:gridSpan w:val="4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*19-20 Data is based on First Semester student information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Access Mid-Year EWS reports on the Alachua County Report Server at  </w:t>
            </w:r>
            <w:hyperlink r:id="rId9">
              <w:r>
                <w:rPr>
                  <w:b/>
                  <w:color w:val="0563C1"/>
                  <w:sz w:val="24"/>
                  <w:szCs w:val="24"/>
                  <w:u w:val="single"/>
                </w:rPr>
                <w:t>https://reports.sbac.edu/reports</w:t>
              </w:r>
            </w:hyperlink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Level 1 on </w:t>
            </w:r>
            <w:r>
              <w:rPr>
                <w:b/>
                <w:color w:val="000000"/>
                <w:sz w:val="24"/>
                <w:szCs w:val="24"/>
              </w:rPr>
              <w:t>Statewide Assessment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370DDD">
        <w:tc>
          <w:tcPr>
            <w:tcW w:w="5845" w:type="dxa"/>
            <w:gridSpan w:val="4"/>
            <w:vMerge/>
            <w:tcBorders>
              <w:top w:val="single" w:sz="4" w:space="0" w:color="000000"/>
              <w:left w:val="nil"/>
              <w:right w:val="nil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70DDD">
        <w:tc>
          <w:tcPr>
            <w:tcW w:w="5845" w:type="dxa"/>
            <w:gridSpan w:val="4"/>
            <w:vMerge/>
            <w:tcBorders>
              <w:top w:val="single" w:sz="4" w:space="0" w:color="000000"/>
              <w:left w:val="nil"/>
              <w:right w:val="nil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Activity Planning</w:t>
      </w: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While completing this section the following questions have been addressed:</w:t>
      </w:r>
      <w:r>
        <w:rPr>
          <w:color w:val="000000"/>
          <w:sz w:val="24"/>
          <w:szCs w:val="24"/>
        </w:rPr>
        <w:tab/>
        <w:t>x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No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strategies does the school have in place to reduce the overuse of discipline practices that remove students from the classroom?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procedures are in place to regularly monitor early warning sign data, especially identifying students who may be at risk for academic failure?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correlations exist between the multiple early warning system indicators?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supplemental services required because of trend data in the early warning indicators?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so, list supplemental activities related to Early Warning Signs Data that will be supported with Title I funds.</w:t>
      </w: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tbl>
      <w:tblPr>
        <w:tblStyle w:val="a2"/>
        <w:tblW w:w="1845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6"/>
        <w:gridCol w:w="3084"/>
        <w:gridCol w:w="2070"/>
        <w:gridCol w:w="2250"/>
        <w:gridCol w:w="1530"/>
        <w:gridCol w:w="3510"/>
        <w:gridCol w:w="3780"/>
      </w:tblGrid>
      <w:tr w:rsidR="00370DDD">
        <w:trPr>
          <w:trHeight w:val="276"/>
        </w:trPr>
        <w:tc>
          <w:tcPr>
            <w:tcW w:w="2226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 xml:space="preserve">SIP Goal </w:t>
            </w:r>
          </w:p>
          <w:p w:rsidR="00370DDD" w:rsidRDefault="00C523C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Area of Focus</w:t>
            </w:r>
          </w:p>
        </w:tc>
        <w:tc>
          <w:tcPr>
            <w:tcW w:w="3084" w:type="dxa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Timeline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&amp; Duration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Budget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&amp; Evaluation Method</w:t>
            </w:r>
          </w:p>
        </w:tc>
        <w:tc>
          <w:tcPr>
            <w:tcW w:w="3780" w:type="dxa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of Effectiveness  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(SMART Goal)</w:t>
            </w:r>
          </w:p>
        </w:tc>
      </w:tr>
      <w:tr w:rsidR="00370DDD">
        <w:trPr>
          <w:trHeight w:val="276"/>
        </w:trPr>
        <w:tc>
          <w:tcPr>
            <w:tcW w:w="2226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focus will be on the number of OSS suspensions for the 2019-20 school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year. In providing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measureable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the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plans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achieve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district data systems to identify students who have attendance,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or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concerns.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Create a data decision structure to identify and differentiate students with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excessive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absences from students who are absent due to medical needs.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Reduce OSS and process/refer behavior problems using multiple resources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site. i.e.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 school detention (ISD) and the restart room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Ensure teachers are aware of and are part of the decision making process.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and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for notification will be in place after students are identified as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one of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data decision rules.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Utilize the Student Development Plan Data Driven Practices to assess the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of the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and the barriers blocking their success (Data-Driven Decision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Making).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example: attendance, behavior, and providing support for teachers to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out student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accommodations through the individual IEP</w:t>
            </w:r>
          </w:p>
        </w:tc>
        <w:tc>
          <w:tcPr>
            <w:tcW w:w="3084" w:type="dxa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Full is Your Bucket? for Kids--1 Book-1 School PLC (Continue Implementation of Previously approved)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Sept.-Nov.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&amp; 1 hour (initial)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 w:rsidRPr="00F36F3B">
              <w:rPr>
                <w:sz w:val="24"/>
                <w:szCs w:val="24"/>
                <w:highlight w:val="yellow"/>
              </w:rPr>
              <w:t>$3300.00 for the purc</w:t>
            </w:r>
            <w:r w:rsidR="00D747D6" w:rsidRPr="00F36F3B">
              <w:rPr>
                <w:sz w:val="24"/>
                <w:szCs w:val="24"/>
                <w:highlight w:val="yellow"/>
              </w:rPr>
              <w:t xml:space="preserve">hase of How full is your bucket </w:t>
            </w:r>
            <w:r w:rsidRPr="00F36F3B">
              <w:rPr>
                <w:sz w:val="24"/>
                <w:szCs w:val="24"/>
                <w:highlight w:val="yellow"/>
              </w:rPr>
              <w:t>books for faculty and students.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Observation of student’s understanding of positive interactions &amp; Student/class survey and/or pre-/post-tests. Monthly attendance/behavior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logs.</w:t>
            </w: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understand the concept of positive interactions with others with 75% of the time while in school, by the end of the lesson study</w:t>
            </w:r>
          </w:p>
        </w:tc>
      </w:tr>
    </w:tbl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STUDENT ACHIEVEMENT</w:t>
      </w: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 Reflection</w:t>
      </w: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State Assessment Trend 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State Assessment Learning Gains Trend 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ab/>
        <w:t xml:space="preserve">                   State Assessment Subgroup Data</w:t>
      </w: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Indicate Proficiency Percentages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Indicate Percentage of Lowest Quartile Making Gains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ab/>
        <w:t xml:space="preserve">         Indicate Subgroup Federal Index Percentages</w:t>
      </w:r>
    </w:p>
    <w:tbl>
      <w:tblPr>
        <w:tblStyle w:val="a3"/>
        <w:tblW w:w="188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810"/>
        <w:gridCol w:w="810"/>
        <w:gridCol w:w="900"/>
        <w:gridCol w:w="810"/>
        <w:gridCol w:w="1980"/>
        <w:gridCol w:w="1260"/>
        <w:gridCol w:w="1170"/>
        <w:gridCol w:w="1080"/>
        <w:gridCol w:w="810"/>
        <w:gridCol w:w="3690"/>
        <w:gridCol w:w="990"/>
        <w:gridCol w:w="1080"/>
        <w:gridCol w:w="1076"/>
      </w:tblGrid>
      <w:tr w:rsidR="00370DD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Content Area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19-20*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Content Area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19-20*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Underperforming Subgroup(s)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</w:tr>
      <w:tr w:rsidR="00370DD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White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27.6</w:t>
            </w:r>
          </w:p>
        </w:tc>
      </w:tr>
      <w:tr w:rsidR="00370DD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51.2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48.8</w:t>
            </w:r>
          </w:p>
        </w:tc>
      </w:tr>
      <w:tr w:rsidR="00370DD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</w:p>
        </w:tc>
      </w:tr>
      <w:tr w:rsidR="00370DD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 Studies)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State Assessment Overall Learning Gains Trend Data</w:t>
            </w:r>
          </w:p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Indicate Percentage of Students Making Gains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DD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 Grade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Indian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DD">
        <w:tc>
          <w:tcPr>
            <w:tcW w:w="2335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Content Area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19-20*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Multiracial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</w:tr>
      <w:tr w:rsidR="00370DDD">
        <w:tc>
          <w:tcPr>
            <w:tcW w:w="4855" w:type="dxa"/>
            <w:gridSpan w:val="4"/>
            <w:vMerge w:val="restart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*19-20 Percentages based on individual school ongoing progress monitoring data sources for first semester. Percentage will be updated with official FSA data when made available.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Pacific Islander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DD">
        <w:tc>
          <w:tcPr>
            <w:tcW w:w="4855" w:type="dxa"/>
            <w:gridSpan w:val="4"/>
            <w:vMerge/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0DDD">
        <w:tc>
          <w:tcPr>
            <w:tcW w:w="4855" w:type="dxa"/>
            <w:gridSpan w:val="4"/>
            <w:vMerge/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SWD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88.7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88.8</w:t>
            </w:r>
          </w:p>
        </w:tc>
      </w:tr>
      <w:tr w:rsidR="00370DDD">
        <w:tc>
          <w:tcPr>
            <w:tcW w:w="4855" w:type="dxa"/>
            <w:gridSpan w:val="4"/>
            <w:vMerge/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 Studies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Economically Disadvantaged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51.2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55.9</w:t>
            </w:r>
          </w:p>
        </w:tc>
      </w:tr>
      <w:tr w:rsidR="00370DDD">
        <w:tc>
          <w:tcPr>
            <w:tcW w:w="4855" w:type="dxa"/>
            <w:gridSpan w:val="4"/>
            <w:vMerge/>
          </w:tcPr>
          <w:p w:rsidR="00370DDD" w:rsidRDefault="00370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</w:tcBorders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Activity Planning</w:t>
      </w: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While completing this section the following considerations have been addressed:</w:t>
      </w:r>
      <w:r>
        <w:rPr>
          <w:color w:val="000000"/>
          <w:sz w:val="24"/>
          <w:szCs w:val="24"/>
        </w:rPr>
        <w:tab/>
        <w:t xml:space="preserve">  x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Yes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No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Using the data from above, identify areas that need to be strengthened academically.  If using data from another source, list the baseline data and identify the data source.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the anticipated School</w:t>
      </w:r>
      <w:r w:rsidR="00D747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wide Improvement Goal(s) the school plans to accomplish in addressing this area of focus.  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each specific activity(ies) that will be implemented.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Provide the Implementation Timeline along with the frequency and duration of each activity. 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Indicate an anticipated funding amount for each activity.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details on how each activity will be monitored and evaluated.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the measure of effectiveness is goal is specific, measurable, achievable, realistic, and time-limited (SMART).</w:t>
      </w: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tbl>
      <w:tblPr>
        <w:tblStyle w:val="a4"/>
        <w:tblW w:w="187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6"/>
        <w:gridCol w:w="3084"/>
        <w:gridCol w:w="2070"/>
        <w:gridCol w:w="2250"/>
        <w:gridCol w:w="1860"/>
        <w:gridCol w:w="3180"/>
        <w:gridCol w:w="3780"/>
      </w:tblGrid>
      <w:tr w:rsidR="00370DDD">
        <w:trPr>
          <w:trHeight w:val="276"/>
        </w:trPr>
        <w:tc>
          <w:tcPr>
            <w:tcW w:w="2496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SIP Goal 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Focus</w:t>
            </w:r>
          </w:p>
        </w:tc>
        <w:tc>
          <w:tcPr>
            <w:tcW w:w="3084" w:type="dxa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Timeline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&amp; Duration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Budget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&amp; Evaluation Method</w:t>
            </w:r>
          </w:p>
        </w:tc>
        <w:tc>
          <w:tcPr>
            <w:tcW w:w="3780" w:type="dxa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of Effectiveness  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(SMART Goal)</w:t>
            </w:r>
          </w:p>
        </w:tc>
      </w:tr>
      <w:tr w:rsidR="00370DDD">
        <w:trPr>
          <w:trHeight w:val="276"/>
        </w:trPr>
        <w:tc>
          <w:tcPr>
            <w:tcW w:w="2496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increase all subcategories in Math and ELA by 40%</w:t>
            </w:r>
          </w:p>
        </w:tc>
        <w:tc>
          <w:tcPr>
            <w:tcW w:w="3084" w:type="dxa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continue with the use   of the Community Liaison to assist families, School and </w:t>
            </w:r>
          </w:p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Community with various resources to increase productivity and learning outcomes for students. </w:t>
            </w:r>
          </w:p>
          <w:p w:rsidR="00370DDD" w:rsidRDefault="00370DDD">
            <w:pPr>
              <w:rPr>
                <w:sz w:val="24"/>
                <w:szCs w:val="24"/>
              </w:rPr>
            </w:pPr>
          </w:p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will be providing differentiated individualized instruction during core time.</w:t>
            </w:r>
          </w:p>
          <w:p w:rsidR="00370DDD" w:rsidRDefault="00370DDD">
            <w:pPr>
              <w:rPr>
                <w:sz w:val="24"/>
                <w:szCs w:val="24"/>
              </w:rPr>
            </w:pPr>
          </w:p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use of American Reading programming supplementing current reading programming.</w:t>
            </w:r>
          </w:p>
          <w:p w:rsidR="00370DDD" w:rsidRDefault="00370D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2020-21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Daily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Salary + Benefits= </w:t>
            </w:r>
            <w:r>
              <w:rPr>
                <w:sz w:val="24"/>
                <w:szCs w:val="24"/>
                <w:highlight w:val="white"/>
              </w:rPr>
              <w:t>FCIM</w:t>
            </w:r>
          </w:p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A2804">
              <w:rPr>
                <w:sz w:val="24"/>
                <w:szCs w:val="24"/>
              </w:rPr>
              <w:t>56,935.09</w:t>
            </w:r>
            <w:r>
              <w:rPr>
                <w:sz w:val="24"/>
                <w:szCs w:val="24"/>
              </w:rPr>
              <w:t xml:space="preserve"> </w:t>
            </w:r>
          </w:p>
          <w:p w:rsidR="00370DDD" w:rsidRDefault="00C523CE" w:rsidP="001A2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Teacher stipend $</w:t>
            </w:r>
            <w:r w:rsidR="001A2804">
              <w:rPr>
                <w:sz w:val="24"/>
                <w:szCs w:val="24"/>
              </w:rPr>
              <w:t>1960.32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monitoring of daily use of supplemental interventions to determine intervention needs. schedules, and student goal sheets will provide impact of implementation use.</w:t>
            </w:r>
          </w:p>
        </w:tc>
        <w:tc>
          <w:tcPr>
            <w:tcW w:w="3780" w:type="dxa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 monitoring of programs will be tied to use of student independent reading levels with leveled assessments  through American Reading program  </w:t>
            </w:r>
          </w:p>
          <w:p w:rsidR="00370DDD" w:rsidRDefault="00370DDD">
            <w:pPr>
              <w:rPr>
                <w:sz w:val="24"/>
                <w:szCs w:val="24"/>
              </w:rPr>
            </w:pPr>
          </w:p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ELA, students will increase 30 points a year in grades K-3. 200 points a year in 4th grade; 180 points a year in 5th grade as measured through iStation</w:t>
            </w:r>
          </w:p>
          <w:p w:rsidR="00370DDD" w:rsidRDefault="00370DDD">
            <w:pPr>
              <w:rPr>
                <w:sz w:val="24"/>
                <w:szCs w:val="24"/>
              </w:rPr>
            </w:pPr>
          </w:p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Math, 1st grade- 385; 2nd grade- 190; 3rd grade-240; 4th grade-155; and 5th grade -120 as measured through iStation.  </w:t>
            </w:r>
          </w:p>
          <w:p w:rsidR="00370DDD" w:rsidRDefault="00370DDD">
            <w:pPr>
              <w:rPr>
                <w:sz w:val="24"/>
                <w:szCs w:val="24"/>
              </w:rPr>
            </w:pPr>
          </w:p>
          <w:p w:rsidR="00370DDD" w:rsidRDefault="00370DDD">
            <w:pPr>
              <w:rPr>
                <w:sz w:val="24"/>
                <w:szCs w:val="24"/>
              </w:rPr>
            </w:pPr>
          </w:p>
        </w:tc>
      </w:tr>
      <w:tr w:rsidR="00370DDD">
        <w:trPr>
          <w:trHeight w:val="274"/>
        </w:trPr>
        <w:tc>
          <w:tcPr>
            <w:tcW w:w="2496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our Intellectually Disabled we will focus on ACCESS Point ELA and Math</w:t>
            </w: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increase all subcategories in Math and ELA by 30%</w:t>
            </w:r>
          </w:p>
        </w:tc>
        <w:tc>
          <w:tcPr>
            <w:tcW w:w="3084" w:type="dxa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implementation and use of Unique and N2Y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for 14 teachers approximately 75 students K-12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370DD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cost: 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 w:rsidRPr="00885F0F">
              <w:rPr>
                <w:sz w:val="24"/>
                <w:szCs w:val="24"/>
                <w:highlight w:val="green"/>
              </w:rPr>
              <w:t>See above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approximately $10,000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monitoring of pre and post monthly assessment data and review of data to determine student needs.</w:t>
            </w:r>
          </w:p>
        </w:tc>
        <w:tc>
          <w:tcPr>
            <w:tcW w:w="3780" w:type="dxa"/>
          </w:tcPr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use UNIQUE </w:t>
            </w:r>
            <w:r>
              <w:rPr>
                <w:sz w:val="24"/>
                <w:szCs w:val="24"/>
                <w:highlight w:val="white"/>
              </w:rPr>
              <w:t xml:space="preserve">and </w:t>
            </w:r>
            <w:r>
              <w:rPr>
                <w:sz w:val="24"/>
                <w:szCs w:val="24"/>
              </w:rPr>
              <w:t xml:space="preserve">N2Y to supplement instruction for students who are on ACCESS point curriculum.  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work increase their baseline levels (1-3)  in Math and ELA by 30%</w:t>
            </w: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PROFESSIONAL DEVELOPMENT / HIGH-QUALITY STAFF</w:t>
      </w: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 Reflection</w:t>
      </w:r>
    </w:p>
    <w:tbl>
      <w:tblPr>
        <w:tblStyle w:val="a5"/>
        <w:tblW w:w="18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2"/>
        <w:gridCol w:w="719"/>
        <w:gridCol w:w="719"/>
        <w:gridCol w:w="702"/>
        <w:gridCol w:w="691"/>
        <w:gridCol w:w="677"/>
        <w:gridCol w:w="680"/>
        <w:gridCol w:w="694"/>
      </w:tblGrid>
      <w:tr w:rsidR="00370DDD">
        <w:tc>
          <w:tcPr>
            <w:tcW w:w="458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Observed Practice Data – Observation</w:t>
            </w:r>
          </w:p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Number of teachers receiving </w:t>
            </w:r>
          </w:p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Needs Improvement or Unsatisfactory in each Domain Area.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D1.A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D1.B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D1.C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D1.D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D1.E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D2.A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D2.B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D2.C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D2.D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D3.A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D3.B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D3.C</w:t>
            </w:r>
          </w:p>
        </w:tc>
        <w:tc>
          <w:tcPr>
            <w:tcW w:w="722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D3.D</w:t>
            </w:r>
          </w:p>
        </w:tc>
        <w:tc>
          <w:tcPr>
            <w:tcW w:w="719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D3.E</w:t>
            </w:r>
          </w:p>
        </w:tc>
        <w:tc>
          <w:tcPr>
            <w:tcW w:w="719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D3.F</w:t>
            </w:r>
          </w:p>
        </w:tc>
        <w:tc>
          <w:tcPr>
            <w:tcW w:w="702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D3.G</w:t>
            </w:r>
          </w:p>
        </w:tc>
        <w:tc>
          <w:tcPr>
            <w:tcW w:w="691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D4.A</w:t>
            </w:r>
          </w:p>
        </w:tc>
        <w:tc>
          <w:tcPr>
            <w:tcW w:w="677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D4.B</w:t>
            </w:r>
          </w:p>
        </w:tc>
        <w:tc>
          <w:tcPr>
            <w:tcW w:w="68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D4.C</w:t>
            </w:r>
          </w:p>
        </w:tc>
        <w:tc>
          <w:tcPr>
            <w:tcW w:w="694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D4.D</w:t>
            </w:r>
          </w:p>
        </w:tc>
      </w:tr>
      <w:tr w:rsidR="00370DDD">
        <w:tc>
          <w:tcPr>
            <w:tcW w:w="4585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6A6A6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70DDD">
        <w:tc>
          <w:tcPr>
            <w:tcW w:w="4585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1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A6A6A6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0DDD">
        <w:tc>
          <w:tcPr>
            <w:tcW w:w="458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19-20*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Three-year aggregate will begin with the 2019-2020 school year.0</w:t>
      </w: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Activity Planning</w:t>
      </w: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While completing this section the following questions have been addressed: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x</w:t>
      </w: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No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the process for determining the Professional Development needs of instructional and non-instructional staff at your school?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are you ensuring that the implementation of Professional Development is on-going, impacting student achievement, and that regular feedback is occurring?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supplemental services required to support Professional Development initiatives at your school?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Would your school benefit from coordinating Professional Development opportunities and resources with other Title I schools?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so, list supplemental activities related to Professional Development Data that will be supported with Title I funds.</w:t>
      </w: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tbl>
      <w:tblPr>
        <w:tblStyle w:val="a6"/>
        <w:tblW w:w="1845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6"/>
        <w:gridCol w:w="3084"/>
        <w:gridCol w:w="2070"/>
        <w:gridCol w:w="2250"/>
        <w:gridCol w:w="1530"/>
        <w:gridCol w:w="3510"/>
        <w:gridCol w:w="3780"/>
      </w:tblGrid>
      <w:tr w:rsidR="00370DDD">
        <w:trPr>
          <w:trHeight w:val="276"/>
        </w:trPr>
        <w:tc>
          <w:tcPr>
            <w:tcW w:w="2226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SIP Goal </w:t>
            </w:r>
          </w:p>
          <w:p w:rsidR="00370DDD" w:rsidRDefault="00C523CE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Area of Focus</w:t>
            </w:r>
          </w:p>
        </w:tc>
        <w:tc>
          <w:tcPr>
            <w:tcW w:w="3084" w:type="dxa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Timeline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&amp; Duration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Budget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&amp; Evaluation Method</w:t>
            </w:r>
          </w:p>
        </w:tc>
        <w:tc>
          <w:tcPr>
            <w:tcW w:w="3780" w:type="dxa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of Effectiveness  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(SMART Goal)</w:t>
            </w:r>
          </w:p>
        </w:tc>
      </w:tr>
      <w:tr w:rsidR="00370DDD">
        <w:trPr>
          <w:trHeight w:val="276"/>
        </w:trPr>
        <w:tc>
          <w:tcPr>
            <w:tcW w:w="2226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focus will be on the number of OSS suspensions for the 2019-20 school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year. In providing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measureable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the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plans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achieve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district data systems to identify students who have attendance,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behavioral or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concerns.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Create a data decision structure to identify and differentiate students with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excessive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absences from students who are absent due to medical needs.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Reduce OSS and process/refer behavior problems using multiple resources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site. i.e.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school detention (ISD) and the restart room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Ensure teachers are aware of and are part of the decision making process.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and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procedures for notification will be in place after students are identified as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one of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data decision rules.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Utilize the Student Development Plan Data Driven Practices to assess the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of the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and the barriers blocking their success (Data-Driven Decision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Making).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example: attendance, behavior, and providing support for teachers to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out student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accommodations through the individual IEP</w:t>
            </w:r>
          </w:p>
        </w:tc>
        <w:tc>
          <w:tcPr>
            <w:tcW w:w="3084" w:type="dxa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Full is Your Bucket? Book Study (Continue Implementation of Previously approved)</w:t>
            </w:r>
          </w:p>
          <w:p w:rsidR="00370DDD" w:rsidRDefault="00370D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August-Sept.</w:t>
            </w: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 &amp; 1.25 hours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 w:rsidRPr="00AE3156">
              <w:rPr>
                <w:sz w:val="24"/>
                <w:szCs w:val="24"/>
                <w:highlight w:val="yellow"/>
              </w:rPr>
              <w:t>$700.00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individualized report/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observation of social -emotional communication strengths &amp; use strengths analyses reports to determine roles of staff members when working to address student TIC needs</w:t>
            </w:r>
          </w:p>
        </w:tc>
        <w:tc>
          <w:tcPr>
            <w:tcW w:w="3780" w:type="dxa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understanding of Trauma Informed care will help them to develop a better understanding of students who have difficulties related to trauma.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Goal: They will be able to effectively provide support to assist the students school</w:t>
            </w:r>
            <w:r w:rsidR="00D747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wide</w:t>
            </w:r>
          </w:p>
        </w:tc>
      </w:tr>
      <w:tr w:rsidR="00370DDD">
        <w:trPr>
          <w:trHeight w:val="274"/>
        </w:trPr>
        <w:tc>
          <w:tcPr>
            <w:tcW w:w="2226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increase all subcategories in ELA by 30%</w:t>
            </w: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Reading Professional Development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&amp; 3 days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 w:rsidRPr="00C53054">
              <w:rPr>
                <w:sz w:val="24"/>
                <w:szCs w:val="24"/>
                <w:highlight w:val="yellow"/>
              </w:rPr>
              <w:t>$8,700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will progress monitor students using the Independent Reading Level Assessment (IRLA) &amp; use this data to determine  ELA intervention needs of students</w:t>
            </w:r>
          </w:p>
        </w:tc>
        <w:tc>
          <w:tcPr>
            <w:tcW w:w="3780" w:type="dxa"/>
          </w:tcPr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ability to effectively use the Foundational Skills Toolkit will help them to determine additional intervention needed and be able to choose the appropriate supplemental resources for their students</w:t>
            </w:r>
          </w:p>
        </w:tc>
      </w:tr>
      <w:tr w:rsidR="00370DDD">
        <w:trPr>
          <w:trHeight w:val="274"/>
        </w:trPr>
        <w:tc>
          <w:tcPr>
            <w:tcW w:w="2226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above SIP </w:t>
            </w:r>
          </w:p>
        </w:tc>
        <w:tc>
          <w:tcPr>
            <w:tcW w:w="3084" w:type="dxa"/>
          </w:tcPr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Behavioral Professional Development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April 2021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 w:rsidRPr="002D60AF">
              <w:rPr>
                <w:sz w:val="24"/>
                <w:szCs w:val="24"/>
              </w:rPr>
              <w:t>$5400</w:t>
            </w:r>
            <w:r w:rsidR="00AC12C2">
              <w:rPr>
                <w:sz w:val="24"/>
                <w:szCs w:val="24"/>
              </w:rPr>
              <w:t xml:space="preserve"> </w:t>
            </w:r>
            <w:r w:rsidR="00AC12C2" w:rsidRPr="00AC12C2">
              <w:rPr>
                <w:b/>
                <w:sz w:val="24"/>
                <w:szCs w:val="24"/>
                <w:highlight w:val="green"/>
              </w:rPr>
              <w:t>Changed to $4648.29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select staff will attend the NTI</w:t>
            </w:r>
            <w:r w:rsidR="00D747D6">
              <w:rPr>
                <w:sz w:val="24"/>
                <w:szCs w:val="24"/>
              </w:rPr>
              <w:t xml:space="preserve"> (National Training Institute) </w:t>
            </w:r>
            <w:r>
              <w:rPr>
                <w:sz w:val="24"/>
                <w:szCs w:val="24"/>
              </w:rPr>
              <w:t xml:space="preserve">for professional development on working with students with behavioral challenges. </w:t>
            </w:r>
          </w:p>
        </w:tc>
        <w:tc>
          <w:tcPr>
            <w:tcW w:w="3780" w:type="dxa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attending the confe</w:t>
            </w:r>
            <w:r w:rsidR="00D747D6">
              <w:rPr>
                <w:sz w:val="24"/>
                <w:szCs w:val="24"/>
              </w:rPr>
              <w:t xml:space="preserve">rence will assist in providing </w:t>
            </w:r>
            <w:r>
              <w:rPr>
                <w:sz w:val="24"/>
                <w:szCs w:val="24"/>
              </w:rPr>
              <w:t>a synopsis of research based interventions to staff.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interventions will be presented to staff in school based professional development format.</w:t>
            </w: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monitoring will be implemented through classroom walkthroughs and weekly student services meetings.</w:t>
            </w:r>
          </w:p>
        </w:tc>
      </w:tr>
    </w:tbl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PARENT &amp; FAMILY ENGAGEMENT</w:t>
      </w: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 Reflection</w:t>
      </w:r>
    </w:p>
    <w:tbl>
      <w:tblPr>
        <w:tblStyle w:val="a7"/>
        <w:tblW w:w="16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  <w:gridCol w:w="1620"/>
        <w:gridCol w:w="2070"/>
        <w:gridCol w:w="2160"/>
      </w:tblGrid>
      <w:tr w:rsidR="00370DDD">
        <w:tc>
          <w:tcPr>
            <w:tcW w:w="10165" w:type="dxa"/>
            <w:shd w:val="clear" w:color="auto" w:fill="F2F2F2"/>
          </w:tcPr>
          <w:p w:rsidR="00370DDD" w:rsidRDefault="0037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07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216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</w:tr>
      <w:tr w:rsidR="00370DDD">
        <w:tc>
          <w:tcPr>
            <w:tcW w:w="1016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Annual Meeting Attendance </w:t>
            </w:r>
          </w:p>
        </w:tc>
        <w:tc>
          <w:tcPr>
            <w:tcW w:w="162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7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70DDD">
        <w:tc>
          <w:tcPr>
            <w:tcW w:w="1016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Percentage of returned/signed Parent’s Rights </w:t>
            </w:r>
          </w:p>
        </w:tc>
        <w:tc>
          <w:tcPr>
            <w:tcW w:w="1620" w:type="dxa"/>
          </w:tcPr>
          <w:p w:rsidR="00370DDD" w:rsidRDefault="00C52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7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70DDD">
        <w:tc>
          <w:tcPr>
            <w:tcW w:w="1016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Percentage of returned/signed Home-School Compacts</w:t>
            </w:r>
          </w:p>
        </w:tc>
        <w:tc>
          <w:tcPr>
            <w:tcW w:w="1620" w:type="dxa"/>
          </w:tcPr>
          <w:p w:rsidR="00370DDD" w:rsidRDefault="00C52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7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70DDD">
        <w:tc>
          <w:tcPr>
            <w:tcW w:w="1016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Family Engagement Workshops Offered</w:t>
            </w:r>
          </w:p>
        </w:tc>
        <w:tc>
          <w:tcPr>
            <w:tcW w:w="1620" w:type="dxa"/>
          </w:tcPr>
          <w:p w:rsidR="00370DDD" w:rsidRDefault="00C52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7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0DDD">
        <w:tc>
          <w:tcPr>
            <w:tcW w:w="1016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Family Engagement Workshop Attendees</w:t>
            </w:r>
          </w:p>
        </w:tc>
        <w:tc>
          <w:tcPr>
            <w:tcW w:w="1620" w:type="dxa"/>
          </w:tcPr>
          <w:p w:rsidR="00370DDD" w:rsidRDefault="00C52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7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0DDD">
        <w:tc>
          <w:tcPr>
            <w:tcW w:w="1016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Participants in Family Engagement Program Evaluation</w:t>
            </w:r>
          </w:p>
        </w:tc>
        <w:tc>
          <w:tcPr>
            <w:tcW w:w="1620" w:type="dxa"/>
          </w:tcPr>
          <w:p w:rsidR="00370DDD" w:rsidRDefault="00C52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7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370DDD">
        <w:tc>
          <w:tcPr>
            <w:tcW w:w="10165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Family Engagement Professional Develop opportunities offered to teachers/staff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370DDD" w:rsidRDefault="00C52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0DDD">
        <w:tc>
          <w:tcPr>
            <w:tcW w:w="10165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teachers/staff that participated in Family Engagement Professional Develop opportunities</w:t>
            </w:r>
          </w:p>
        </w:tc>
        <w:tc>
          <w:tcPr>
            <w:tcW w:w="1620" w:type="dxa"/>
          </w:tcPr>
          <w:p w:rsidR="00370DDD" w:rsidRDefault="00C523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070" w:type="dxa"/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370DDD" w:rsidRDefault="00C52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Activity Planning</w:t>
      </w:r>
    </w:p>
    <w:p w:rsidR="00370DDD" w:rsidRDefault="00C52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While completing this section the following questions have been addressed: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x</w:t>
      </w: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No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Using the data above, what is the school’s measurement of parental involvement participation and the basis for the identified need?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will the funds allocated for Parent &amp; Family Engagement be utilized to provide Academically Focused Workshops and Family Engagement Activities that support student learning at home?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will the funds allocated for Parent &amp; Family Engagement be utilized to provide Professional Development activities that: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Educate school staff on the value and utility of parent contributions to their child’s education; 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strategies on how to reach out to, communicate with, and work with parents as equal parents;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 the implementation and coordination of parent programs;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Build ties between families and the school?</w:t>
      </w:r>
    </w:p>
    <w:p w:rsidR="00370DDD" w:rsidRDefault="00C523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each specific Family Engagement activity(ies) that will be implemented.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the Implementation Timeline along with the frequency and duration of each activity.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Indicate an anticipated funding amount for each activity.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 details on how each activity will be monitored and evaluated.</w:t>
      </w:r>
    </w:p>
    <w:p w:rsidR="00370DDD" w:rsidRDefault="00C523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the measure of effectiveness is goal is specific, measurable, achievable, realistic, and time-limited (SMART).</w:t>
      </w:r>
    </w:p>
    <w:p w:rsidR="00370DDD" w:rsidRDefault="0037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8"/>
        <w:tblW w:w="1845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6"/>
        <w:gridCol w:w="3084"/>
        <w:gridCol w:w="2070"/>
        <w:gridCol w:w="2250"/>
        <w:gridCol w:w="1530"/>
        <w:gridCol w:w="3510"/>
        <w:gridCol w:w="3780"/>
      </w:tblGrid>
      <w:tr w:rsidR="00370DDD">
        <w:trPr>
          <w:trHeight w:val="276"/>
        </w:trPr>
        <w:tc>
          <w:tcPr>
            <w:tcW w:w="2226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SIP Goal 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Focus</w:t>
            </w:r>
          </w:p>
        </w:tc>
        <w:tc>
          <w:tcPr>
            <w:tcW w:w="3084" w:type="dxa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Timeline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&amp; Duration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Budget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&amp; Evaluation Method</w:t>
            </w:r>
          </w:p>
        </w:tc>
        <w:tc>
          <w:tcPr>
            <w:tcW w:w="3780" w:type="dxa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of Effectiveness  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(SMART Goal)</w:t>
            </w:r>
          </w:p>
        </w:tc>
      </w:tr>
      <w:tr w:rsidR="00370DDD">
        <w:trPr>
          <w:trHeight w:val="276"/>
        </w:trPr>
        <w:tc>
          <w:tcPr>
            <w:tcW w:w="2226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3084" w:type="dxa"/>
          </w:tcPr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Parent Literacy Night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&amp; 1.5 hours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 w:rsidRPr="001335DB">
              <w:rPr>
                <w:sz w:val="24"/>
                <w:szCs w:val="24"/>
                <w:highlight w:val="yellow"/>
              </w:rPr>
              <w:t>10% of PI funds for food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</w:t>
            </w:r>
          </w:p>
        </w:tc>
        <w:tc>
          <w:tcPr>
            <w:tcW w:w="3780" w:type="dxa"/>
          </w:tcPr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 teach parents and staff to understand ELA and help  them to develop a better understanding of students who have difficulties related to ELA.</w:t>
            </w: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Goal: They will be able to effectively provide support to assist the students schoolwide</w:t>
            </w:r>
          </w:p>
          <w:p w:rsidR="00370DDD" w:rsidRDefault="00370DDD">
            <w:pPr>
              <w:jc w:val="center"/>
              <w:rPr>
                <w:sz w:val="24"/>
                <w:szCs w:val="24"/>
              </w:rPr>
            </w:pPr>
          </w:p>
        </w:tc>
      </w:tr>
      <w:tr w:rsidR="00370DDD">
        <w:trPr>
          <w:trHeight w:val="274"/>
        </w:trPr>
        <w:tc>
          <w:tcPr>
            <w:tcW w:w="2226" w:type="dxa"/>
            <w:shd w:val="clear" w:color="auto" w:fill="auto"/>
            <w:vAlign w:val="center"/>
          </w:tcPr>
          <w:p w:rsidR="00370DDD" w:rsidRDefault="00C5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3084" w:type="dxa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Math Night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7 1.5 hours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games/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Bi-annual</w:t>
            </w:r>
          </w:p>
        </w:tc>
        <w:tc>
          <w:tcPr>
            <w:tcW w:w="3780" w:type="dxa"/>
          </w:tcPr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teach parents to understand Math and help them to develop a better understanding of students who have difficulties related to learning math.</w:t>
            </w:r>
          </w:p>
          <w:p w:rsidR="00370DDD" w:rsidRDefault="00C52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Goal: They will be able to effectively provide support to assist the students schoolwide</w:t>
            </w:r>
          </w:p>
        </w:tc>
      </w:tr>
    </w:tbl>
    <w:p w:rsidR="00370DDD" w:rsidRDefault="00370DDD">
      <w:pPr>
        <w:rPr>
          <w:b/>
          <w:sz w:val="28"/>
          <w:szCs w:val="28"/>
        </w:rPr>
      </w:pPr>
    </w:p>
    <w:p w:rsidR="00370DDD" w:rsidRDefault="00370DDD">
      <w:pPr>
        <w:rPr>
          <w:b/>
          <w:sz w:val="28"/>
          <w:szCs w:val="28"/>
        </w:rPr>
      </w:pPr>
    </w:p>
    <w:p w:rsidR="00370DDD" w:rsidRDefault="00C52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SIGNATURES</w:t>
      </w:r>
    </w:p>
    <w:p w:rsidR="00370DDD" w:rsidRDefault="00370DDD"/>
    <w:p w:rsidR="00370DDD" w:rsidRDefault="00C523CE">
      <w:r>
        <w:t>___________________________________________________</w:t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  <w:r>
        <w:tab/>
        <w:t>_______________</w:t>
      </w:r>
      <w:r>
        <w:tab/>
      </w:r>
    </w:p>
    <w:p w:rsidR="00370DDD" w:rsidRDefault="00C523CE">
      <w:r>
        <w:t xml:space="preserve">                                            Principal</w:t>
      </w:r>
      <w:r>
        <w:tab/>
      </w:r>
      <w:r>
        <w:tab/>
      </w:r>
      <w:r>
        <w:tab/>
      </w:r>
      <w:r>
        <w:tab/>
        <w:t xml:space="preserve">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 I Director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370DDD" w:rsidSect="00B27A74">
      <w:footerReference w:type="default" r:id="rId10"/>
      <w:pgSz w:w="20160" w:h="12240" w:orient="landscape" w:code="5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CE" w:rsidRDefault="00C523CE">
      <w:pPr>
        <w:spacing w:after="0" w:line="240" w:lineRule="auto"/>
      </w:pPr>
      <w:r>
        <w:separator/>
      </w:r>
    </w:p>
  </w:endnote>
  <w:endnote w:type="continuationSeparator" w:id="0">
    <w:p w:rsidR="00C523CE" w:rsidRDefault="00C5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DD" w:rsidRDefault="00C523C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10D8">
      <w:rPr>
        <w:noProof/>
        <w:color w:val="000000"/>
      </w:rPr>
      <w:t>3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:rsidR="00370DDD" w:rsidRDefault="00370D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CE" w:rsidRDefault="00C523CE">
      <w:pPr>
        <w:spacing w:after="0" w:line="240" w:lineRule="auto"/>
      </w:pPr>
      <w:r>
        <w:separator/>
      </w:r>
    </w:p>
  </w:footnote>
  <w:footnote w:type="continuationSeparator" w:id="0">
    <w:p w:rsidR="00C523CE" w:rsidRDefault="00C5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21B8"/>
    <w:multiLevelType w:val="multilevel"/>
    <w:tmpl w:val="7AB4E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DD"/>
    <w:rsid w:val="001335DB"/>
    <w:rsid w:val="001A2804"/>
    <w:rsid w:val="00215EBE"/>
    <w:rsid w:val="002C5949"/>
    <w:rsid w:val="002D60AF"/>
    <w:rsid w:val="00370DDD"/>
    <w:rsid w:val="00885F0F"/>
    <w:rsid w:val="00AC12C2"/>
    <w:rsid w:val="00AE3156"/>
    <w:rsid w:val="00B27A74"/>
    <w:rsid w:val="00BC4DF0"/>
    <w:rsid w:val="00C523CE"/>
    <w:rsid w:val="00C53054"/>
    <w:rsid w:val="00D747D6"/>
    <w:rsid w:val="00DA622E"/>
    <w:rsid w:val="00F210D8"/>
    <w:rsid w:val="00F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AF41"/>
  <w15:docId w15:val="{20A4AF27-04AB-427E-9D4E-52C0234C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1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6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39"/>
  </w:style>
  <w:style w:type="paragraph" w:styleId="Footer">
    <w:name w:val="footer"/>
    <w:basedOn w:val="Normal"/>
    <w:link w:val="FooterChar"/>
    <w:uiPriority w:val="99"/>
    <w:unhideWhenUsed/>
    <w:rsid w:val="0097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39"/>
  </w:style>
  <w:style w:type="character" w:styleId="HTMLCite">
    <w:name w:val="HTML Cite"/>
    <w:basedOn w:val="DefaultParagraphFont"/>
    <w:uiPriority w:val="99"/>
    <w:semiHidden/>
    <w:unhideWhenUsed/>
    <w:rsid w:val="00E300F9"/>
    <w:rPr>
      <w:i/>
      <w:iCs/>
    </w:rPr>
  </w:style>
  <w:style w:type="character" w:styleId="Hyperlink">
    <w:name w:val="Hyperlink"/>
    <w:basedOn w:val="DefaultParagraphFont"/>
    <w:uiPriority w:val="99"/>
    <w:unhideWhenUsed/>
    <w:rsid w:val="00FB1EE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tats.fldo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ports.sbac.edu/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1Lbx/d+DYKvrPPuI0UYVf77IZA==">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 Steptoe</dc:creator>
  <cp:lastModifiedBy>VALDENORA  FORTNER</cp:lastModifiedBy>
  <cp:revision>2</cp:revision>
  <cp:lastPrinted>2020-04-09T11:41:00Z</cp:lastPrinted>
  <dcterms:created xsi:type="dcterms:W3CDTF">2020-06-03T20:22:00Z</dcterms:created>
  <dcterms:modified xsi:type="dcterms:W3CDTF">2020-06-03T20:22:00Z</dcterms:modified>
</cp:coreProperties>
</file>