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C655" w14:textId="77777777" w:rsidR="00101423" w:rsidRPr="009876F5" w:rsidRDefault="001639C6" w:rsidP="001639C6">
      <w:pPr>
        <w:tabs>
          <w:tab w:val="left" w:pos="3776"/>
        </w:tabs>
        <w:spacing w:befor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A99DF95" wp14:editId="5C232C19">
                <wp:simplePos x="0" y="0"/>
                <wp:positionH relativeFrom="column">
                  <wp:posOffset>2166500</wp:posOffset>
                </wp:positionH>
                <wp:positionV relativeFrom="paragraph">
                  <wp:posOffset>81500</wp:posOffset>
                </wp:positionV>
                <wp:extent cx="4600800" cy="43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800" cy="43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A63F8" w14:textId="77777777" w:rsidR="00631733" w:rsidRPr="001639C6" w:rsidRDefault="00631733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639C6">
                              <w:rPr>
                                <w:b/>
                              </w:rPr>
                              <w:t>St. Lucie Public Schools</w:t>
                            </w:r>
                          </w:p>
                          <w:p w14:paraId="28E9CFC7" w14:textId="517BD760" w:rsidR="00631733" w:rsidRPr="001639C6" w:rsidRDefault="00347A68" w:rsidP="001639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2019-2020</w:t>
                            </w:r>
                            <w:r w:rsidR="00631733" w:rsidRPr="001639C6">
                              <w:rPr>
                                <w:b/>
                              </w:rPr>
                              <w:t xml:space="preserve"> School Level Parent and Family Engagement Plan (PFEP)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99DF9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170.6pt;margin-top:6.4pt;width:362.25pt;height:3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XpZLgIAAFMEAAAOAAAAZHJzL2Uyb0RvYy54bWysVE1v2zAMvQ/YfxB0X+x8NGuCOEXWIsOA&#10;oi2QFD0rshQbkERNUmJnv36U7KRBt9Owi0KRNCm+95jFXasVOQrnazAFHQ5ySoThUNZmX9DX7frL&#10;LSU+MFMyBUYU9CQ8vVt+/rRo7FyMoAJVCkewiPHzxha0CsHOs8zzSmjmB2CFwaAEp1nAq9tnpWMN&#10;VtcqG+X5NGvAldYBF96j96EL0mWqL6Xg4VlKLwJRBcW3hXS6dO7imS0XbL53zFY175/B/uEVmtUG&#10;m15KPbDAyMHVf5TSNXfgQYYBB52BlDUXaQacZph/mGZTMSvSLAiOtxeY/P8ry5+OL47UZUHHM0oM&#10;08jRVrSBfIOWoAvxaayfY9rGYmJo0Y88n/0enXHsVjodf3EggnFE+nRBN1bj6JxM8/w2xxDH2GQ8&#10;Q/pimez9a+t8+C5Ak2gU1CF7CVR2fPShSz2nxGYG1rVSiUFlSFPQ6fgmTx9cIlhcGewRZ+jeGq3Q&#10;7tp+sB2UJ5zLQacMb/m6xuaPzIcX5lAK+F6Ud3jGQyrAJtBblFTgfv3NH/ORIYxS0qC0Cup/HpgT&#10;lKgfBrmbDSeTqMV0mdx8HeHFXUd21xFz0PeA6h3iIlmezJgf1NmUDvQbbsEqdsUQMxx7FzSczfvQ&#10;CR63iIvVKiWh+iwLj2ZjeSwd4YzQbts35myPf0DmnuAsQjb/QEOX2xGxOgSQdeIoAtyh2uOOyk0s&#10;91sWV+P6nrLe/wuWvwEAAP//AwBQSwMEFAAGAAgAAAAhAEtQllTgAAAACgEAAA8AAABkcnMvZG93&#10;bnJldi54bWxMj8FOwzAQRO9I/IO1SNyoXUNLFOJUVaQKCcGhpRduTuwmEfY6xG4b+Hq2Jziu5mn2&#10;TbGavGMnO8Y+oIL5TACz2ATTY6tg/765y4DFpNFoF9Aq+LYRVuX1VaFzE864taddahmVYMy1gi6l&#10;Iec8Np31Os7CYJGyQxi9TnSOLTejPlO5d1wKseRe90gfOj3YqrPN5+7oFbxUmze9raXPflz1/HpY&#10;D1/7j4VStzfT+glYslP6g+GiT+pQklMdjmgicwruH+aSUAokTbgAYrl4BFYryKQAXhb8/4TyFwAA&#10;//8DAFBLAQItABQABgAIAAAAIQC2gziS/gAAAOEBAAATAAAAAAAAAAAAAAAAAAAAAABbQ29udGVu&#10;dF9UeXBlc10ueG1sUEsBAi0AFAAGAAgAAAAhADj9If/WAAAAlAEAAAsAAAAAAAAAAAAAAAAALwEA&#10;AF9yZWxzLy5yZWxzUEsBAi0AFAAGAAgAAAAhABZlelkuAgAAUwQAAA4AAAAAAAAAAAAAAAAALgIA&#10;AGRycy9lMm9Eb2MueG1sUEsBAi0AFAAGAAgAAAAhAEtQllTgAAAACgEAAA8AAAAAAAAAAAAAAAAA&#10;iAQAAGRycy9kb3ducmV2LnhtbFBLBQYAAAAABAAEAPMAAACVBQAAAAA=&#10;" filled="f" stroked="f" strokeweight=".5pt">
                <v:textbox>
                  <w:txbxContent>
                    <w:p w14:paraId="084A63F8" w14:textId="77777777" w:rsidR="00631733" w:rsidRPr="001639C6" w:rsidRDefault="00631733" w:rsidP="001639C6">
                      <w:pPr>
                        <w:jc w:val="center"/>
                        <w:rPr>
                          <w:b/>
                        </w:rPr>
                      </w:pPr>
                      <w:r w:rsidRPr="001639C6">
                        <w:rPr>
                          <w:b/>
                        </w:rPr>
                        <w:t>St. Lucie Public Schools</w:t>
                      </w:r>
                    </w:p>
                    <w:p w14:paraId="28E9CFC7" w14:textId="517BD760" w:rsidR="00631733" w:rsidRPr="001639C6" w:rsidRDefault="00347A68" w:rsidP="001639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2019-2020</w:t>
                      </w:r>
                      <w:r w:rsidR="00631733" w:rsidRPr="001639C6">
                        <w:rPr>
                          <w:b/>
                        </w:rPr>
                        <w:t xml:space="preserve"> School Level Parent and Family Engagement Plan (PFEP)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C5F942C" wp14:editId="09C434B4">
            <wp:simplePos x="0" y="0"/>
            <wp:positionH relativeFrom="margin">
              <wp:posOffset>-635</wp:posOffset>
            </wp:positionH>
            <wp:positionV relativeFrom="paragraph">
              <wp:posOffset>-5080</wp:posOffset>
            </wp:positionV>
            <wp:extent cx="1922145" cy="815975"/>
            <wp:effectExtent l="0" t="0" r="1905" b="317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LPS_LogoTagline_4c(CMYK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706E6240" w14:textId="77777777" w:rsidR="001639C6" w:rsidRDefault="001639C6" w:rsidP="001639C6">
      <w:pPr>
        <w:pStyle w:val="BodyText"/>
        <w:tabs>
          <w:tab w:val="left" w:pos="2653"/>
        </w:tabs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  <w:r>
        <w:rPr>
          <w:rFonts w:ascii="Times New Roman" w:hAnsi="Times New Roman" w:cs="Times New Roman"/>
          <w:color w:val="3F3F44"/>
          <w:w w:val="105"/>
        </w:rPr>
        <w:tab/>
      </w:r>
    </w:p>
    <w:p w14:paraId="55BC1401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2B5853CA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69335A9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087E86F7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790C5ADD" w14:textId="77777777" w:rsidR="001639C6" w:rsidRDefault="001639C6" w:rsidP="009876F5">
      <w:pPr>
        <w:pStyle w:val="BodyText"/>
        <w:spacing w:line="290" w:lineRule="auto"/>
        <w:ind w:left="378" w:right="213" w:firstLine="14"/>
        <w:rPr>
          <w:rFonts w:ascii="Times New Roman" w:hAnsi="Times New Roman" w:cs="Times New Roman"/>
          <w:color w:val="3F3F44"/>
          <w:w w:val="105"/>
        </w:rPr>
      </w:pPr>
    </w:p>
    <w:p w14:paraId="6A06C5C5" w14:textId="13233145" w:rsidR="001639C6" w:rsidRDefault="00101423" w:rsidP="001639C6">
      <w:pPr>
        <w:pStyle w:val="BodyText"/>
        <w:spacing w:line="360" w:lineRule="auto"/>
        <w:ind w:left="724" w:right="213" w:firstLine="0"/>
        <w:rPr>
          <w:rFonts w:ascii="Times New Roman" w:hAnsi="Times New Roman" w:cs="Times New Roman"/>
          <w:color w:val="3F3F44"/>
          <w:w w:val="105"/>
        </w:rPr>
      </w:pPr>
      <w:r w:rsidRPr="009876F5">
        <w:rPr>
          <w:rFonts w:ascii="Times New Roman" w:hAnsi="Times New Roman" w:cs="Times New Roman"/>
          <w:color w:val="3F3F44"/>
          <w:w w:val="105"/>
        </w:rPr>
        <w:t>I</w:t>
      </w:r>
      <w:r w:rsidR="009876F5">
        <w:rPr>
          <w:rFonts w:ascii="Times New Roman" w:hAnsi="Times New Roman" w:cs="Times New Roman"/>
          <w:color w:val="3F3F44"/>
          <w:w w:val="105"/>
        </w:rPr>
        <w:t xml:space="preserve">, </w:t>
      </w:r>
      <w:r w:rsidR="00BD2DCB">
        <w:rPr>
          <w:rFonts w:ascii="Times New Roman" w:hAnsi="Times New Roman" w:cs="Times New Roman"/>
          <w:color w:val="3F3F44"/>
          <w:w w:val="105"/>
        </w:rPr>
        <w:t>Dr. J</w:t>
      </w:r>
      <w:r w:rsidR="00732158">
        <w:rPr>
          <w:rFonts w:ascii="Times New Roman" w:hAnsi="Times New Roman" w:cs="Times New Roman"/>
          <w:color w:val="3F3F44"/>
          <w:w w:val="105"/>
        </w:rPr>
        <w:t xml:space="preserve">ohn W. </w:t>
      </w:r>
      <w:r w:rsidR="00BD2DCB">
        <w:rPr>
          <w:rFonts w:ascii="Times New Roman" w:hAnsi="Times New Roman" w:cs="Times New Roman"/>
          <w:color w:val="3F3F44"/>
          <w:w w:val="105"/>
        </w:rPr>
        <w:t>Lesley</w:t>
      </w:r>
      <w:r w:rsidR="00876B2B">
        <w:rPr>
          <w:rFonts w:ascii="Times New Roman" w:hAnsi="Times New Roman" w:cs="Times New Roman"/>
          <w:color w:val="3F3F44"/>
          <w:w w:val="105"/>
        </w:rPr>
        <w:t xml:space="preserve"> Jr.</w:t>
      </w:r>
      <w:r w:rsidR="009876F5" w:rsidRPr="009876F5">
        <w:rPr>
          <w:rFonts w:ascii="Times New Roman" w:hAnsi="Times New Roman" w:cs="Times New Roman"/>
          <w:color w:val="3F3F44"/>
          <w:w w:val="105"/>
        </w:rPr>
        <w:t>,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 do hereby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certify that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al</w:t>
      </w:r>
      <w:r w:rsidRPr="009876F5">
        <w:rPr>
          <w:rFonts w:ascii="Times New Roman" w:hAnsi="Times New Roman" w:cs="Times New Roman"/>
          <w:color w:val="69696D"/>
          <w:spacing w:val="2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>facts</w:t>
      </w:r>
      <w:r w:rsidRPr="009876F5">
        <w:rPr>
          <w:rFonts w:ascii="Times New Roman" w:hAnsi="Times New Roman" w:cs="Times New Roman"/>
          <w:color w:val="525056"/>
          <w:w w:val="105"/>
        </w:rPr>
        <w:t xml:space="preserve">,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figures,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representations made in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this plan </w:t>
      </w:r>
      <w:r w:rsidRPr="009876F5">
        <w:rPr>
          <w:rFonts w:ascii="Times New Roman" w:hAnsi="Times New Roman" w:cs="Times New Roman"/>
          <w:color w:val="525056"/>
          <w:spacing w:val="6"/>
          <w:w w:val="105"/>
        </w:rPr>
        <w:t>a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>re</w:t>
      </w:r>
      <w:r w:rsidRPr="009876F5">
        <w:rPr>
          <w:rFonts w:ascii="Times New Roman" w:hAnsi="Times New Roman" w:cs="Times New Roman"/>
          <w:color w:val="2D2D33"/>
          <w:spacing w:val="2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true,</w:t>
      </w:r>
      <w:r w:rsidRPr="009876F5">
        <w:rPr>
          <w:rFonts w:ascii="Times New Roman" w:hAnsi="Times New Roman" w:cs="Times New Roman"/>
          <w:color w:val="3F3F44"/>
          <w:w w:val="107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correct, and consistent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statement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>assu</w:t>
      </w:r>
      <w:r w:rsidRPr="009876F5">
        <w:rPr>
          <w:rFonts w:ascii="Times New Roman" w:hAnsi="Times New Roman" w:cs="Times New Roman"/>
          <w:color w:val="525056"/>
          <w:spacing w:val="2"/>
          <w:w w:val="105"/>
        </w:rPr>
        <w:t>ranc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es. </w:t>
      </w:r>
      <w:r w:rsidRPr="009876F5">
        <w:rPr>
          <w:rFonts w:ascii="Times New Roman" w:hAnsi="Times New Roman" w:cs="Times New Roman"/>
          <w:color w:val="2D2D33"/>
          <w:w w:val="105"/>
        </w:rPr>
        <w:t>Fu</w:t>
      </w:r>
      <w:r w:rsidRPr="009876F5">
        <w:rPr>
          <w:rFonts w:ascii="Times New Roman" w:hAnsi="Times New Roman" w:cs="Times New Roman"/>
          <w:color w:val="525056"/>
          <w:w w:val="105"/>
        </w:rPr>
        <w:t>rthermor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e, </w:t>
      </w:r>
      <w:r w:rsidRPr="009876F5">
        <w:rPr>
          <w:rFonts w:ascii="Times New Roman" w:hAnsi="Times New Roman" w:cs="Times New Roman"/>
          <w:color w:val="3F3F44"/>
          <w:w w:val="105"/>
        </w:rPr>
        <w:t>all applicable statutes,</w:t>
      </w:r>
      <w:r w:rsidRPr="009876F5">
        <w:rPr>
          <w:rFonts w:ascii="Times New Roman" w:hAnsi="Times New Roman" w:cs="Times New Roman"/>
          <w:color w:val="3F3F44"/>
          <w:spacing w:val="49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regu</w:t>
      </w:r>
      <w:r w:rsidRPr="009876F5">
        <w:rPr>
          <w:rFonts w:ascii="Times New Roman" w:hAnsi="Times New Roman" w:cs="Times New Roman"/>
          <w:color w:val="16161C"/>
          <w:w w:val="105"/>
        </w:rPr>
        <w:t>l</w:t>
      </w:r>
      <w:r w:rsidRPr="009876F5">
        <w:rPr>
          <w:rFonts w:ascii="Times New Roman" w:hAnsi="Times New Roman" w:cs="Times New Roman"/>
          <w:color w:val="3F3F44"/>
          <w:w w:val="105"/>
        </w:rPr>
        <w:t>ations,</w:t>
      </w:r>
      <w:r w:rsidRPr="009876F5">
        <w:rPr>
          <w:rFonts w:ascii="Times New Roman" w:hAnsi="Times New Roman" w:cs="Times New Roman"/>
          <w:color w:val="3F3F44"/>
          <w:w w:val="103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1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procedures;</w:t>
      </w:r>
      <w:r w:rsidRPr="009876F5">
        <w:rPr>
          <w:rFonts w:ascii="Times New Roman" w:hAnsi="Times New Roman" w:cs="Times New Roman"/>
          <w:color w:val="3F3F44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adm</w:t>
      </w:r>
      <w:r w:rsidRPr="009876F5">
        <w:rPr>
          <w:rFonts w:ascii="Times New Roman" w:hAnsi="Times New Roman" w:cs="Times New Roman"/>
          <w:color w:val="525056"/>
          <w:w w:val="105"/>
        </w:rPr>
        <w:t>inist</w:t>
      </w:r>
      <w:r w:rsidRPr="009876F5">
        <w:rPr>
          <w:rFonts w:ascii="Times New Roman" w:hAnsi="Times New Roman" w:cs="Times New Roman"/>
          <w:color w:val="2D2D33"/>
          <w:w w:val="105"/>
        </w:rPr>
        <w:t>rative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programmatic</w:t>
      </w:r>
      <w:r w:rsidRPr="009876F5">
        <w:rPr>
          <w:rFonts w:ascii="Times New Roman" w:hAnsi="Times New Roman" w:cs="Times New Roman"/>
          <w:color w:val="2D2D33"/>
          <w:spacing w:val="2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requirements;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procedures</w:t>
      </w:r>
      <w:r w:rsidRPr="009876F5">
        <w:rPr>
          <w:rFonts w:ascii="Times New Roman" w:hAnsi="Times New Roman" w:cs="Times New Roman"/>
          <w:color w:val="2D2D33"/>
          <w:spacing w:val="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fiscal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control</w:t>
      </w:r>
      <w:r w:rsidRPr="009876F5">
        <w:rPr>
          <w:rFonts w:ascii="Times New Roman" w:hAnsi="Times New Roman" w:cs="Times New Roman"/>
          <w:color w:val="2D2D33"/>
          <w:spacing w:val="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and</w:t>
      </w:r>
      <w:r w:rsidRPr="009876F5">
        <w:rPr>
          <w:rFonts w:ascii="Times New Roman" w:hAnsi="Times New Roman" w:cs="Times New Roman"/>
          <w:color w:val="3F3F44"/>
          <w:spacing w:val="-4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maintenance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1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records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be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imp</w:t>
      </w:r>
      <w:r w:rsidRPr="009876F5">
        <w:rPr>
          <w:rFonts w:ascii="Times New Roman" w:hAnsi="Times New Roman" w:cs="Times New Roman"/>
          <w:color w:val="16161C"/>
          <w:w w:val="105"/>
        </w:rPr>
        <w:t>lem</w:t>
      </w:r>
      <w:r w:rsidRPr="009876F5">
        <w:rPr>
          <w:rFonts w:ascii="Times New Roman" w:hAnsi="Times New Roman" w:cs="Times New Roman"/>
          <w:color w:val="3F3F44"/>
          <w:w w:val="105"/>
        </w:rPr>
        <w:t>ented</w:t>
      </w:r>
      <w:r w:rsidRPr="009876F5">
        <w:rPr>
          <w:rFonts w:ascii="Times New Roman" w:hAnsi="Times New Roman" w:cs="Times New Roman"/>
          <w:color w:val="3F3F44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spacing w:val="2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proper</w:t>
      </w:r>
      <w:r w:rsidRPr="009876F5">
        <w:rPr>
          <w:rFonts w:ascii="Times New Roman" w:hAnsi="Times New Roman" w:cs="Times New Roman"/>
          <w:color w:val="2D2D33"/>
          <w:spacing w:val="1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accountability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e</w:t>
      </w:r>
      <w:r w:rsidRPr="009876F5">
        <w:rPr>
          <w:rFonts w:ascii="Times New Roman" w:hAnsi="Times New Roman" w:cs="Times New Roman"/>
          <w:color w:val="525056"/>
          <w:w w:val="105"/>
        </w:rPr>
        <w:t>x</w:t>
      </w:r>
      <w:r w:rsidRPr="009876F5">
        <w:rPr>
          <w:rFonts w:ascii="Times New Roman" w:hAnsi="Times New Roman" w:cs="Times New Roman"/>
          <w:color w:val="2D2D33"/>
          <w:w w:val="105"/>
        </w:rPr>
        <w:t>penditure</w:t>
      </w:r>
      <w:r w:rsidRPr="009876F5">
        <w:rPr>
          <w:rFonts w:ascii="Times New Roman" w:hAnsi="Times New Roman" w:cs="Times New Roman"/>
          <w:color w:val="2D2D33"/>
          <w:spacing w:val="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of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funds</w:t>
      </w:r>
      <w:r w:rsidRPr="009876F5">
        <w:rPr>
          <w:rFonts w:ascii="Times New Roman" w:hAnsi="Times New Roman" w:cs="Times New Roman"/>
          <w:color w:val="3F3F44"/>
          <w:spacing w:val="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  <w:r w:rsidRPr="009876F5">
        <w:rPr>
          <w:rFonts w:ascii="Times New Roman" w:hAnsi="Times New Roman" w:cs="Times New Roman"/>
          <w:color w:val="2D2D33"/>
          <w:spacing w:val="-5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PFEP </w:t>
      </w:r>
      <w:r w:rsidR="009876F5" w:rsidRPr="009876F5">
        <w:rPr>
          <w:rFonts w:ascii="Times New Roman" w:hAnsi="Times New Roman" w:cs="Times New Roman"/>
          <w:color w:val="2D2D33"/>
          <w:w w:val="105"/>
        </w:rPr>
        <w:t>Program</w:t>
      </w:r>
      <w:r w:rsidR="009876F5" w:rsidRPr="009876F5">
        <w:rPr>
          <w:rFonts w:ascii="Times New Roman" w:hAnsi="Times New Roman" w:cs="Times New Roman"/>
          <w:color w:val="2D2D33"/>
          <w:spacing w:val="-31"/>
          <w:w w:val="105"/>
        </w:rPr>
        <w:t xml:space="preserve">. </w:t>
      </w:r>
      <w:r w:rsidRPr="009876F5">
        <w:rPr>
          <w:rFonts w:ascii="Times New Roman" w:hAnsi="Times New Roman" w:cs="Times New Roman"/>
          <w:color w:val="2D2D33"/>
          <w:w w:val="105"/>
        </w:rPr>
        <w:t>All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records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necessary</w:t>
      </w:r>
      <w:r w:rsidRPr="009876F5">
        <w:rPr>
          <w:rFonts w:ascii="Times New Roman" w:hAnsi="Times New Roman" w:cs="Times New Roman"/>
          <w:color w:val="2D2D33"/>
          <w:spacing w:val="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to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substantiate</w:t>
      </w:r>
      <w:r w:rsidRPr="009876F5">
        <w:rPr>
          <w:rFonts w:ascii="Times New Roman" w:hAnsi="Times New Roman" w:cs="Times New Roman"/>
          <w:color w:val="2D2D33"/>
          <w:spacing w:val="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these</w:t>
      </w:r>
      <w:r w:rsidRPr="009876F5">
        <w:rPr>
          <w:rFonts w:ascii="Times New Roman" w:hAnsi="Times New Roman" w:cs="Times New Roman"/>
          <w:color w:val="2D2D33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requirements</w:t>
      </w:r>
      <w:r w:rsidRPr="009876F5">
        <w:rPr>
          <w:rFonts w:ascii="Times New Roman" w:hAnsi="Times New Roman" w:cs="Times New Roman"/>
          <w:color w:val="3F3F44"/>
          <w:spacing w:val="8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will</w:t>
      </w:r>
      <w:r w:rsidRPr="009876F5">
        <w:rPr>
          <w:rFonts w:ascii="Times New Roman" w:hAnsi="Times New Roman" w:cs="Times New Roman"/>
          <w:color w:val="3F3F44"/>
          <w:spacing w:val="1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be</w:t>
      </w:r>
      <w:r w:rsidRPr="009876F5">
        <w:rPr>
          <w:rFonts w:ascii="Times New Roman" w:hAnsi="Times New Roman" w:cs="Times New Roman"/>
          <w:color w:val="2D2D33"/>
          <w:spacing w:val="-12"/>
          <w:w w:val="105"/>
        </w:rPr>
        <w:t xml:space="preserve"> </w:t>
      </w:r>
      <w:r w:rsidR="009876F5">
        <w:rPr>
          <w:rFonts w:ascii="Times New Roman" w:hAnsi="Times New Roman" w:cs="Times New Roman"/>
          <w:color w:val="2D2D33"/>
          <w:w w:val="105"/>
        </w:rPr>
        <w:t>available</w:t>
      </w:r>
      <w:r w:rsidRPr="009876F5">
        <w:rPr>
          <w:rFonts w:ascii="Times New Roman" w:hAnsi="Times New Roman" w:cs="Times New Roman"/>
          <w:color w:val="3F3F44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for</w:t>
      </w:r>
      <w:r w:rsidRPr="009876F5">
        <w:rPr>
          <w:rFonts w:ascii="Times New Roman" w:hAnsi="Times New Roman" w:cs="Times New Roman"/>
          <w:color w:val="3F3F44"/>
          <w:spacing w:val="-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review</w:t>
      </w:r>
      <w:r w:rsidRPr="009876F5">
        <w:rPr>
          <w:rFonts w:ascii="Times New Roman" w:hAnsi="Times New Roman" w:cs="Times New Roman"/>
          <w:color w:val="2D2D33"/>
          <w:spacing w:val="-2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by</w:t>
      </w:r>
      <w:r w:rsidRPr="009876F5">
        <w:rPr>
          <w:rFonts w:ascii="Times New Roman" w:hAnsi="Times New Roman" w:cs="Times New Roman"/>
          <w:color w:val="2D2D33"/>
          <w:w w:val="104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appropriate District, State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16161C"/>
          <w:w w:val="105"/>
        </w:rPr>
        <w:t>Federa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staff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for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minimum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of five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(5)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years. </w:t>
      </w:r>
      <w:r w:rsidRPr="009876F5">
        <w:rPr>
          <w:rFonts w:ascii="Times New Roman" w:hAnsi="Times New Roman" w:cs="Times New Roman"/>
          <w:color w:val="3F3F44"/>
          <w:w w:val="105"/>
          <w:sz w:val="21"/>
        </w:rPr>
        <w:t xml:space="preserve">I </w:t>
      </w:r>
      <w:r w:rsidRPr="009876F5">
        <w:rPr>
          <w:rFonts w:ascii="Times New Roman" w:hAnsi="Times New Roman" w:cs="Times New Roman"/>
          <w:color w:val="3F3F44"/>
          <w:w w:val="105"/>
        </w:rPr>
        <w:t>further cer</w:t>
      </w:r>
      <w:r w:rsidRPr="009876F5">
        <w:rPr>
          <w:rFonts w:ascii="Times New Roman" w:hAnsi="Times New Roman" w:cs="Times New Roman"/>
          <w:color w:val="16161C"/>
          <w:w w:val="105"/>
        </w:rPr>
        <w:t xml:space="preserve">tify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that </w:t>
      </w:r>
      <w:r w:rsidRPr="009876F5">
        <w:rPr>
          <w:rFonts w:ascii="Times New Roman" w:hAnsi="Times New Roman" w:cs="Times New Roman"/>
          <w:color w:val="3F3F44"/>
          <w:w w:val="105"/>
        </w:rPr>
        <w:t>all</w:t>
      </w:r>
      <w:r w:rsidR="009876F5">
        <w:rPr>
          <w:rFonts w:ascii="Times New Roman" w:hAnsi="Times New Roman" w:cs="Times New Roman"/>
        </w:rPr>
        <w:t xml:space="preserve"> expenditures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will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obligated on 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after the effective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date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and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prior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to the </w:t>
      </w:r>
      <w:r w:rsidR="009876F5">
        <w:rPr>
          <w:rFonts w:ascii="Times New Roman" w:hAnsi="Times New Roman" w:cs="Times New Roman"/>
          <w:color w:val="2D2D33"/>
          <w:w w:val="105"/>
        </w:rPr>
        <w:t xml:space="preserve">termination date of the </w:t>
      </w:r>
      <w:r w:rsidRPr="009876F5">
        <w:rPr>
          <w:rFonts w:ascii="Times New Roman" w:hAnsi="Times New Roman" w:cs="Times New Roman"/>
          <w:color w:val="2D2D33"/>
          <w:w w:val="105"/>
        </w:rPr>
        <w:t>plan.</w:t>
      </w:r>
      <w:r w:rsidR="001639C6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D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>is</w:t>
      </w:r>
      <w:r w:rsidR="001639C6" w:rsidRPr="009876F5">
        <w:rPr>
          <w:rFonts w:ascii="Times New Roman" w:hAnsi="Times New Roman" w:cs="Times New Roman"/>
          <w:color w:val="2D2D33"/>
          <w:spacing w:val="2"/>
          <w:w w:val="105"/>
        </w:rPr>
        <w:t>bursement</w:t>
      </w:r>
      <w:r w:rsidR="001639C6" w:rsidRPr="009876F5">
        <w:rPr>
          <w:rFonts w:ascii="Times New Roman" w:hAnsi="Times New Roman" w:cs="Times New Roman"/>
          <w:color w:val="525056"/>
          <w:spacing w:val="2"/>
          <w:w w:val="105"/>
        </w:rPr>
        <w:t xml:space="preserve">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will be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reported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only as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approp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r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iate </w:t>
      </w:r>
      <w:r w:rsidR="001639C6" w:rsidRPr="009876F5">
        <w:rPr>
          <w:rFonts w:ascii="Times New Roman" w:hAnsi="Times New Roman" w:cs="Times New Roman"/>
          <w:color w:val="16161C"/>
          <w:w w:val="105"/>
        </w:rPr>
        <w:t xml:space="preserve">to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thi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s </w:t>
      </w:r>
      <w:proofErr w:type="gramStart"/>
      <w:r w:rsidR="001639C6" w:rsidRPr="009876F5">
        <w:rPr>
          <w:rFonts w:ascii="Times New Roman" w:hAnsi="Times New Roman" w:cs="Times New Roman"/>
          <w:color w:val="3F3F44"/>
          <w:w w:val="105"/>
        </w:rPr>
        <w:t>project,</w:t>
      </w:r>
      <w:r w:rsidR="00876B2B">
        <w:rPr>
          <w:rFonts w:ascii="Times New Roman" w:hAnsi="Times New Roman" w:cs="Times New Roman"/>
          <w:color w:val="3F3F44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>an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d</w:t>
      </w:r>
      <w:proofErr w:type="gramEnd"/>
      <w:r w:rsidR="001639C6" w:rsidRPr="009876F5">
        <w:rPr>
          <w:rFonts w:ascii="Times New Roman" w:hAnsi="Times New Roman" w:cs="Times New Roman"/>
          <w:color w:val="2D2D33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69696D"/>
          <w:spacing w:val="3"/>
          <w:w w:val="105"/>
        </w:rPr>
        <w:t>wil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not 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be used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for matching </w:t>
      </w:r>
      <w:r w:rsidR="001639C6" w:rsidRPr="009876F5">
        <w:rPr>
          <w:rFonts w:ascii="Times New Roman" w:hAnsi="Times New Roman" w:cs="Times New Roman"/>
          <w:color w:val="525056"/>
          <w:spacing w:val="3"/>
          <w:w w:val="105"/>
        </w:rPr>
        <w:t>f</w:t>
      </w:r>
      <w:r w:rsidR="001639C6" w:rsidRPr="009876F5">
        <w:rPr>
          <w:rFonts w:ascii="Times New Roman" w:hAnsi="Times New Roman" w:cs="Times New Roman"/>
          <w:color w:val="2D2D33"/>
          <w:spacing w:val="3"/>
          <w:w w:val="105"/>
        </w:rPr>
        <w:t>unds</w:t>
      </w:r>
      <w:r w:rsidR="000D1F61">
        <w:rPr>
          <w:rFonts w:ascii="Times New Roman" w:hAnsi="Times New Roman" w:cs="Times New Roman"/>
          <w:color w:val="2D2D33"/>
          <w:spacing w:val="56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on</w:t>
      </w:r>
      <w:r w:rsidR="001639C6">
        <w:rPr>
          <w:rFonts w:ascii="Times New Roman" w:hAnsi="Times New Roman" w:cs="Times New Roman"/>
        </w:rPr>
        <w:t xml:space="preserve"> this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or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an</w:t>
      </w:r>
      <w:r w:rsidR="001639C6" w:rsidRPr="009876F5">
        <w:rPr>
          <w:rFonts w:ascii="Times New Roman" w:hAnsi="Times New Roman" w:cs="Times New Roman"/>
          <w:color w:val="525056"/>
          <w:w w:val="105"/>
        </w:rPr>
        <w:t xml:space="preserve">y </w:t>
      </w:r>
      <w:r w:rsidR="001639C6" w:rsidRPr="009876F5">
        <w:rPr>
          <w:rFonts w:ascii="Times New Roman" w:hAnsi="Times New Roman" w:cs="Times New Roman"/>
          <w:color w:val="3F3F44"/>
          <w:spacing w:val="3"/>
          <w:w w:val="105"/>
        </w:rPr>
        <w:t>specia</w:t>
      </w:r>
      <w:r w:rsidR="001639C6" w:rsidRPr="009876F5">
        <w:rPr>
          <w:rFonts w:ascii="Times New Roman" w:hAnsi="Times New Roman" w:cs="Times New Roman"/>
          <w:color w:val="16161C"/>
          <w:spacing w:val="3"/>
          <w:w w:val="105"/>
        </w:rPr>
        <w:t xml:space="preserve">l </w:t>
      </w:r>
      <w:r w:rsidR="001639C6" w:rsidRPr="009876F5">
        <w:rPr>
          <w:rFonts w:ascii="Times New Roman" w:hAnsi="Times New Roman" w:cs="Times New Roman"/>
          <w:color w:val="3F3F44"/>
          <w:w w:val="105"/>
        </w:rPr>
        <w:t>project, where</w:t>
      </w:r>
      <w:r w:rsidR="001639C6" w:rsidRPr="009876F5">
        <w:rPr>
          <w:rFonts w:ascii="Times New Roman" w:hAnsi="Times New Roman" w:cs="Times New Roman"/>
          <w:color w:val="3F3F44"/>
          <w:spacing w:val="40"/>
          <w:w w:val="105"/>
        </w:rPr>
        <w:t xml:space="preserve"> </w:t>
      </w:r>
      <w:r w:rsidR="001639C6" w:rsidRPr="009876F5">
        <w:rPr>
          <w:rFonts w:ascii="Times New Roman" w:hAnsi="Times New Roman" w:cs="Times New Roman"/>
          <w:color w:val="2D2D33"/>
          <w:w w:val="105"/>
        </w:rPr>
        <w:t>prohib</w:t>
      </w:r>
      <w:r w:rsidR="001639C6" w:rsidRPr="009876F5">
        <w:rPr>
          <w:rFonts w:ascii="Times New Roman" w:hAnsi="Times New Roman" w:cs="Times New Roman"/>
          <w:color w:val="69696D"/>
          <w:w w:val="105"/>
        </w:rPr>
        <w:t>i</w:t>
      </w:r>
      <w:r w:rsidR="001639C6" w:rsidRPr="009876F5">
        <w:rPr>
          <w:rFonts w:ascii="Times New Roman" w:hAnsi="Times New Roman" w:cs="Times New Roman"/>
          <w:color w:val="3F3F44"/>
          <w:w w:val="105"/>
        </w:rPr>
        <w:t xml:space="preserve">ted. </w:t>
      </w:r>
    </w:p>
    <w:p w14:paraId="20DE0F94" w14:textId="77777777" w:rsidR="009876F5" w:rsidRDefault="009876F5" w:rsidP="00101423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color w:val="2D2D33"/>
          <w:spacing w:val="2"/>
          <w:w w:val="105"/>
        </w:rPr>
      </w:pPr>
    </w:p>
    <w:p w14:paraId="020861A8" w14:textId="77777777" w:rsidR="00101423" w:rsidRPr="001639C6" w:rsidRDefault="00101423" w:rsidP="009876F5">
      <w:pPr>
        <w:pStyle w:val="BodyText"/>
        <w:spacing w:line="215" w:lineRule="exact"/>
        <w:ind w:left="378" w:right="213" w:firstLine="14"/>
        <w:rPr>
          <w:rFonts w:ascii="Times New Roman" w:hAnsi="Times New Roman" w:cs="Times New Roman"/>
          <w:b/>
        </w:rPr>
      </w:pPr>
      <w:r w:rsidRPr="001639C6">
        <w:rPr>
          <w:rFonts w:ascii="Times New Roman" w:hAnsi="Times New Roman" w:cs="Times New Roman"/>
          <w:b/>
          <w:color w:val="16161C"/>
          <w:w w:val="105"/>
        </w:rPr>
        <w:t>Assurances</w:t>
      </w:r>
    </w:p>
    <w:p w14:paraId="1697290C" w14:textId="357E9E7C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15" w:line="297" w:lineRule="auto"/>
        <w:ind w:right="223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school </w:t>
      </w:r>
      <w:r w:rsidRPr="009876F5">
        <w:rPr>
          <w:rFonts w:ascii="Times New Roman" w:hAnsi="Times New Roman" w:cs="Times New Roman"/>
          <w:color w:val="3F3F44"/>
          <w:spacing w:val="3"/>
          <w:w w:val="105"/>
          <w:sz w:val="20"/>
        </w:rPr>
        <w:t>wi</w:t>
      </w:r>
      <w:r w:rsidRPr="009876F5">
        <w:rPr>
          <w:rFonts w:ascii="Times New Roman" w:hAnsi="Times New Roman" w:cs="Times New Roman"/>
          <w:color w:val="16161C"/>
          <w:spacing w:val="3"/>
          <w:w w:val="105"/>
          <w:sz w:val="20"/>
        </w:rPr>
        <w:t xml:space="preserve">ll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 governed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by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statutory 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de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finition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of parent and famil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="00BD2DCB" w:rsidRPr="009876F5">
        <w:rPr>
          <w:rFonts w:ascii="Times New Roman" w:hAnsi="Times New Roman" w:cs="Times New Roman"/>
          <w:color w:val="2D2D33"/>
          <w:w w:val="105"/>
          <w:sz w:val="20"/>
        </w:rPr>
        <w:t>engagement, and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will</w:t>
      </w:r>
      <w:r w:rsidRPr="009876F5">
        <w:rPr>
          <w:rFonts w:ascii="Times New Roman" w:hAnsi="Times New Roman" w:cs="Times New Roman"/>
          <w:color w:val="3F3F44"/>
          <w:spacing w:val="4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carry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out</w:t>
      </w:r>
      <w:r w:rsidRPr="009876F5">
        <w:rPr>
          <w:rFonts w:ascii="Times New Roman" w:hAnsi="Times New Roman" w:cs="Times New Roman"/>
          <w:color w:val="2D2D33"/>
          <w:spacing w:val="1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programs,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activities,</w:t>
      </w:r>
      <w:r w:rsidRPr="009876F5">
        <w:rPr>
          <w:rFonts w:ascii="Times New Roman" w:hAnsi="Times New Roman" w:cs="Times New Roman"/>
          <w:color w:val="2D2D33"/>
          <w:spacing w:val="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procedures</w:t>
      </w:r>
      <w:r w:rsidRPr="009876F5">
        <w:rPr>
          <w:rFonts w:ascii="Times New Roman" w:hAnsi="Times New Roman" w:cs="Times New Roman"/>
          <w:color w:val="2D2D33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accordance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definition</w:t>
      </w:r>
      <w:r w:rsidRPr="009876F5">
        <w:rPr>
          <w:rFonts w:ascii="Times New Roman" w:hAnsi="Times New Roman" w:cs="Times New Roman"/>
          <w:color w:val="3F3F44"/>
          <w:spacing w:val="2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outlined</w:t>
      </w:r>
      <w:r w:rsidRPr="009876F5">
        <w:rPr>
          <w:rFonts w:ascii="Times New Roman" w:hAnsi="Times New Roman" w:cs="Times New Roman"/>
          <w:color w:val="3F3F44"/>
          <w:spacing w:val="18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05"/>
          <w:sz w:val="20"/>
        </w:rPr>
        <w:t>8101,</w:t>
      </w:r>
      <w:r w:rsidRPr="009876F5">
        <w:rPr>
          <w:rFonts w:ascii="Times New Roman" w:hAnsi="Times New Roman" w:cs="Times New Roman"/>
          <w:color w:val="2D2D33"/>
          <w:spacing w:val="-3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ESEA;</w:t>
      </w:r>
    </w:p>
    <w:p w14:paraId="400E81FC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right="327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10"/>
          <w:sz w:val="20"/>
        </w:rPr>
        <w:t>Invo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ve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</w:t>
      </w:r>
      <w:bookmarkStart w:id="0" w:name="_GoBack"/>
      <w:bookmarkEnd w:id="0"/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arent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fami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ly</w:t>
      </w:r>
      <w:r w:rsidRPr="009876F5">
        <w:rPr>
          <w:rFonts w:ascii="Times New Roman" w:hAnsi="Times New Roman" w:cs="Times New Roman"/>
          <w:color w:val="525056"/>
          <w:spacing w:val="-3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chi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d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ren</w:t>
      </w:r>
      <w:r w:rsidRPr="009876F5">
        <w:rPr>
          <w:rFonts w:ascii="Times New Roman" w:hAnsi="Times New Roman" w:cs="Times New Roman"/>
          <w:color w:val="3F3F44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served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n</w:t>
      </w:r>
      <w:r w:rsidRPr="009876F5">
        <w:rPr>
          <w:rFonts w:ascii="Times New Roman" w:hAnsi="Times New Roman" w:cs="Times New Roman"/>
          <w:color w:val="2D2D33"/>
          <w:spacing w:val="-3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itle</w:t>
      </w:r>
      <w:r w:rsidR="009876F5">
        <w:rPr>
          <w:rFonts w:ascii="Times New Roman" w:hAnsi="Times New Roman" w:cs="Times New Roman"/>
          <w:color w:val="3F3F44"/>
          <w:spacing w:val="-30"/>
          <w:w w:val="110"/>
          <w:sz w:val="20"/>
        </w:rPr>
        <w:t xml:space="preserve"> I</w:t>
      </w:r>
      <w:r w:rsidRPr="009876F5">
        <w:rPr>
          <w:rFonts w:ascii="Times New Roman" w:hAnsi="Times New Roman" w:cs="Times New Roman"/>
          <w:color w:val="69696D"/>
          <w:spacing w:val="-12"/>
          <w:w w:val="145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64"/>
          <w:w w:val="14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525056"/>
          <w:spacing w:val="-3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decisions</w:t>
      </w:r>
      <w:r w:rsidRPr="009876F5">
        <w:rPr>
          <w:rFonts w:ascii="Times New Roman" w:hAnsi="Times New Roman" w:cs="Times New Roman"/>
          <w:color w:val="3F3F44"/>
          <w:spacing w:val="-1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about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how</w:t>
      </w:r>
      <w:r w:rsidRPr="009876F5">
        <w:rPr>
          <w:rFonts w:ascii="Times New Roman" w:hAnsi="Times New Roman" w:cs="Times New Roman"/>
          <w:color w:val="3F3F44"/>
          <w:spacing w:val="-3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e</w:t>
      </w:r>
      <w:r w:rsidR="009876F5">
        <w:rPr>
          <w:rFonts w:ascii="Times New Roman" w:hAnsi="Times New Roman" w:cs="Times New Roman"/>
          <w:color w:val="3F3F44"/>
          <w:spacing w:val="-22"/>
          <w:w w:val="110"/>
          <w:sz w:val="20"/>
        </w:rPr>
        <w:t xml:space="preserve"> I,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2D2D33"/>
          <w:w w:val="8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funds</w:t>
      </w:r>
      <w:r w:rsidRPr="009876F5">
        <w:rPr>
          <w:rFonts w:ascii="Times New Roman" w:hAnsi="Times New Roman" w:cs="Times New Roman"/>
          <w:color w:val="3F3F44"/>
          <w:spacing w:val="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reserved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2D2D33"/>
          <w:spacing w:val="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engagement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are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pent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[Section</w:t>
      </w:r>
      <w:r w:rsidRPr="009876F5">
        <w:rPr>
          <w:rFonts w:ascii="Times New Roman" w:hAnsi="Times New Roman" w:cs="Times New Roman"/>
          <w:color w:val="3F3F44"/>
          <w:spacing w:val="-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1116(a)(</w:t>
      </w:r>
      <w:proofErr w:type="gramStart"/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3)(</w:t>
      </w:r>
      <w:proofErr w:type="gramEnd"/>
      <w:r w:rsidRPr="009876F5">
        <w:rPr>
          <w:rFonts w:ascii="Times New Roman" w:hAnsi="Times New Roman" w:cs="Times New Roman"/>
          <w:color w:val="2D2D33"/>
          <w:spacing w:val="-6"/>
          <w:w w:val="110"/>
          <w:sz w:val="20"/>
        </w:rPr>
        <w:t>b</w:t>
      </w:r>
      <w:r w:rsidRPr="009876F5">
        <w:rPr>
          <w:rFonts w:ascii="Times New Roman" w:hAnsi="Times New Roman" w:cs="Times New Roman"/>
          <w:color w:val="2D2D33"/>
          <w:spacing w:val="-4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)];</w:t>
      </w:r>
    </w:p>
    <w:p w14:paraId="079D7C1D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63"/>
        </w:tabs>
        <w:spacing w:line="300" w:lineRule="auto"/>
        <w:ind w:right="723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Jointly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develop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/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ise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with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parents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School-Level PFEP, dist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ri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bute </w:t>
      </w:r>
      <w:r w:rsidRPr="009876F5">
        <w:rPr>
          <w:rFonts w:ascii="Times New Roman" w:hAnsi="Times New Roman" w:cs="Times New Roman"/>
          <w:color w:val="525056"/>
          <w:spacing w:val="-5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spacing w:val="-5"/>
          <w:w w:val="105"/>
          <w:sz w:val="20"/>
        </w:rPr>
        <w:t xml:space="preserve">t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to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parents of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participat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ng children,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make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it available to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local communit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 xml:space="preserve">y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[Section </w:t>
      </w:r>
      <w:r w:rsidRPr="009876F5">
        <w:rPr>
          <w:rFonts w:ascii="Times New Roman" w:hAnsi="Times New Roman" w:cs="Times New Roman"/>
          <w:color w:val="2D2D33"/>
          <w:spacing w:val="-20"/>
          <w:w w:val="105"/>
          <w:sz w:val="20"/>
        </w:rPr>
        <w:t xml:space="preserve">1116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(b</w:t>
      </w:r>
      <w:proofErr w:type="gramStart"/>
      <w:r w:rsidRPr="009876F5">
        <w:rPr>
          <w:rFonts w:ascii="Times New Roman" w:hAnsi="Times New Roman" w:cs="Times New Roman"/>
          <w:color w:val="3F3F44"/>
          <w:w w:val="105"/>
          <w:sz w:val="20"/>
        </w:rPr>
        <w:t>)(</w:t>
      </w:r>
      <w:r w:rsidRPr="009876F5">
        <w:rPr>
          <w:rFonts w:ascii="Times New Roman" w:hAnsi="Times New Roman" w:cs="Times New Roman"/>
          <w:color w:val="3F3F44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</w:t>
      </w:r>
      <w:proofErr w:type="gramEnd"/>
      <w:r w:rsidRPr="009876F5">
        <w:rPr>
          <w:rFonts w:ascii="Times New Roman" w:hAnsi="Times New Roman" w:cs="Times New Roman"/>
          <w:color w:val="3F3F44"/>
          <w:w w:val="105"/>
          <w:sz w:val="20"/>
        </w:rPr>
        <w:t>];</w:t>
      </w:r>
    </w:p>
    <w:p w14:paraId="3FAF16AA" w14:textId="35E660A4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292" w:lineRule="auto"/>
        <w:ind w:left="1076" w:right="545" w:hanging="352"/>
        <w:jc w:val="both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Involve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2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families,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in</w:t>
      </w:r>
      <w:r w:rsidRPr="009876F5">
        <w:rPr>
          <w:rFonts w:ascii="Times New Roman" w:hAnsi="Times New Roman" w:cs="Times New Roman"/>
          <w:color w:val="3F3F44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organized,</w:t>
      </w:r>
      <w:r w:rsidRPr="009876F5">
        <w:rPr>
          <w:rFonts w:ascii="Times New Roman" w:hAnsi="Times New Roman" w:cs="Times New Roman"/>
          <w:color w:val="3F3F44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ongoing,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2D2D33"/>
          <w:spacing w:val="-3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timely</w:t>
      </w:r>
      <w:r w:rsidR="009876F5">
        <w:rPr>
          <w:rFonts w:ascii="Times New Roman" w:hAnsi="Times New Roman" w:cs="Times New Roman"/>
          <w:color w:val="3F3F44"/>
          <w:w w:val="110"/>
          <w:sz w:val="20"/>
        </w:rPr>
        <w:t xml:space="preserve"> way, </w:t>
      </w:r>
      <w:r w:rsidR="00BD2DCB">
        <w:rPr>
          <w:rFonts w:ascii="Times New Roman" w:hAnsi="Times New Roman" w:cs="Times New Roman"/>
          <w:color w:val="3F3F44"/>
          <w:w w:val="110"/>
          <w:sz w:val="20"/>
        </w:rPr>
        <w:t>in 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anning,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review,</w:t>
      </w:r>
      <w:r w:rsidRPr="009876F5">
        <w:rPr>
          <w:rFonts w:ascii="Times New Roman" w:hAnsi="Times New Roman" w:cs="Times New Roman"/>
          <w:color w:val="3F3F44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programs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"/>
          <w:w w:val="110"/>
          <w:sz w:val="20"/>
        </w:rPr>
        <w:t>th</w:t>
      </w:r>
      <w:r w:rsidRPr="009876F5">
        <w:rPr>
          <w:rFonts w:ascii="Times New Roman" w:hAnsi="Times New Roman" w:cs="Times New Roman"/>
          <w:color w:val="525056"/>
          <w:spacing w:val="-3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525056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part,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including</w:t>
      </w:r>
      <w:r w:rsidRPr="009876F5">
        <w:rPr>
          <w:rFonts w:ascii="Times New Roman" w:hAnsi="Times New Roman" w:cs="Times New Roman"/>
          <w:color w:val="2D2D33"/>
          <w:spacing w:val="-2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planning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re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vi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ew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improvement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-1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joint</w:t>
      </w:r>
      <w:r w:rsidRPr="009876F5">
        <w:rPr>
          <w:rFonts w:ascii="Times New Roman" w:hAnsi="Times New Roman" w:cs="Times New Roman"/>
          <w:color w:val="2D2D33"/>
          <w:spacing w:val="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development</w:t>
      </w:r>
      <w:r w:rsidRPr="009876F5">
        <w:rPr>
          <w:rFonts w:ascii="Times New Roman" w:hAnsi="Times New Roman" w:cs="Times New Roman"/>
          <w:color w:val="2D2D33"/>
          <w:spacing w:val="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</w:t>
      </w:r>
      <w:r w:rsidRPr="009876F5">
        <w:rPr>
          <w:rFonts w:ascii="Times New Roman" w:hAnsi="Times New Roman" w:cs="Times New Roman"/>
          <w:color w:val="16161C"/>
          <w:w w:val="110"/>
          <w:sz w:val="20"/>
        </w:rPr>
        <w:t>hoo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l-wide</w:t>
      </w:r>
      <w:r w:rsidRPr="009876F5">
        <w:rPr>
          <w:rFonts w:ascii="Times New Roman" w:hAnsi="Times New Roman" w:cs="Times New Roman"/>
          <w:color w:val="3F3F44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program</w:t>
      </w:r>
      <w:r w:rsidRPr="009876F5">
        <w:rPr>
          <w:rFonts w:ascii="Times New Roman" w:hAnsi="Times New Roman" w:cs="Times New Roman"/>
          <w:color w:val="2D2D33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2D2D33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-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c</w:t>
      </w:r>
      <w:proofErr w:type="gramStart"/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)(</w:t>
      </w:r>
      <w:proofErr w:type="gramEnd"/>
      <w:r w:rsidRPr="009876F5">
        <w:rPr>
          <w:rFonts w:ascii="Times New Roman" w:hAnsi="Times New Roman" w:cs="Times New Roman"/>
          <w:color w:val="2D2D33"/>
          <w:spacing w:val="-7"/>
          <w:w w:val="110"/>
          <w:sz w:val="20"/>
        </w:rPr>
        <w:t>3</w:t>
      </w:r>
      <w:r w:rsidRPr="009876F5">
        <w:rPr>
          <w:rFonts w:ascii="Times New Roman" w:hAnsi="Times New Roman" w:cs="Times New Roman"/>
          <w:color w:val="525056"/>
          <w:spacing w:val="-7"/>
          <w:w w:val="110"/>
          <w:sz w:val="20"/>
        </w:rPr>
        <w:t>;</w:t>
      </w:r>
    </w:p>
    <w:p w14:paraId="3B053F17" w14:textId="2AFE914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84"/>
        </w:tabs>
        <w:spacing w:line="300" w:lineRule="auto"/>
        <w:ind w:right="223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3F3F44"/>
          <w:w w:val="94"/>
          <w:sz w:val="20"/>
        </w:rPr>
        <w:t>Use</w:t>
      </w:r>
      <w:r w:rsidRPr="009876F5">
        <w:rPr>
          <w:rFonts w:ascii="Times New Roman" w:hAnsi="Times New Roman" w:cs="Times New Roman"/>
          <w:color w:val="3F3F44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4"/>
          <w:sz w:val="20"/>
        </w:rPr>
        <w:t>findings</w:t>
      </w:r>
      <w:r w:rsidRPr="009876F5">
        <w:rPr>
          <w:rFonts w:ascii="Times New Roman" w:hAnsi="Times New Roman" w:cs="Times New Roman"/>
          <w:color w:val="2D2D33"/>
          <w:spacing w:val="2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of</w:t>
      </w:r>
      <w:r w:rsidRPr="009876F5">
        <w:rPr>
          <w:rFonts w:ascii="Times New Roman" w:hAnsi="Times New Roman" w:cs="Times New Roman"/>
          <w:color w:val="3F3F44"/>
          <w:spacing w:val="19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2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8"/>
          <w:sz w:val="20"/>
        </w:rPr>
        <w:t>review</w:t>
      </w:r>
      <w:r w:rsidRPr="009876F5">
        <w:rPr>
          <w:rFonts w:ascii="Times New Roman" w:hAnsi="Times New Roman" w:cs="Times New Roman"/>
          <w:color w:val="3F3F44"/>
          <w:spacing w:val="-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1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z w:val="20"/>
        </w:rPr>
        <w:t>desi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gn</w:t>
      </w:r>
      <w:r w:rsidRPr="009876F5">
        <w:rPr>
          <w:rFonts w:ascii="Times New Roman" w:hAnsi="Times New Roman" w:cs="Times New Roman"/>
          <w:color w:val="2D2D33"/>
          <w:spacing w:val="-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1"/>
          <w:sz w:val="20"/>
        </w:rPr>
        <w:t>strategies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1"/>
          <w:sz w:val="20"/>
        </w:rPr>
        <w:t>for</w:t>
      </w:r>
      <w:r w:rsidRPr="009876F5">
        <w:rPr>
          <w:rFonts w:ascii="Times New Roman" w:hAnsi="Times New Roman" w:cs="Times New Roman"/>
          <w:color w:val="3F3F44"/>
          <w:spacing w:val="21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more</w:t>
      </w:r>
      <w:r w:rsidRPr="009876F5">
        <w:rPr>
          <w:rFonts w:ascii="Times New Roman" w:hAnsi="Times New Roman" w:cs="Times New Roman"/>
          <w:color w:val="3F3F44"/>
          <w:spacing w:val="3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9"/>
          <w:sz w:val="20"/>
        </w:rPr>
        <w:t>effect</w:t>
      </w:r>
      <w:r w:rsidRPr="009876F5">
        <w:rPr>
          <w:rFonts w:ascii="Times New Roman" w:hAnsi="Times New Roman" w:cs="Times New Roman"/>
          <w:color w:val="3F3F44"/>
          <w:spacing w:val="4"/>
          <w:w w:val="109"/>
          <w:sz w:val="20"/>
        </w:rPr>
        <w:t>i</w:t>
      </w:r>
      <w:r w:rsidRPr="009876F5">
        <w:rPr>
          <w:rFonts w:ascii="Times New Roman" w:hAnsi="Times New Roman" w:cs="Times New Roman"/>
          <w:color w:val="69696D"/>
          <w:spacing w:val="11"/>
          <w:w w:val="104"/>
          <w:sz w:val="20"/>
        </w:rPr>
        <w:t>v</w:t>
      </w:r>
      <w:r w:rsidRPr="009876F5">
        <w:rPr>
          <w:rFonts w:ascii="Times New Roman" w:hAnsi="Times New Roman" w:cs="Times New Roman"/>
          <w:color w:val="2D2D33"/>
          <w:w w:val="89"/>
          <w:sz w:val="20"/>
        </w:rPr>
        <w:t>e</w:t>
      </w:r>
      <w:r w:rsidRPr="009876F5">
        <w:rPr>
          <w:rFonts w:ascii="Times New Roman" w:hAnsi="Times New Roman" w:cs="Times New Roman"/>
          <w:color w:val="2D2D33"/>
          <w:spacing w:val="18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7"/>
          <w:sz w:val="20"/>
        </w:rPr>
        <w:t xml:space="preserve"> </w:t>
      </w:r>
      <w:r w:rsidR="00BD2DCB" w:rsidRPr="009876F5">
        <w:rPr>
          <w:rFonts w:ascii="Times New Roman" w:hAnsi="Times New Roman" w:cs="Times New Roman"/>
          <w:color w:val="3F3F44"/>
          <w:w w:val="106"/>
          <w:sz w:val="20"/>
        </w:rPr>
        <w:t>family</w:t>
      </w:r>
      <w:r w:rsidR="00BD2DCB" w:rsidRPr="009876F5">
        <w:rPr>
          <w:rFonts w:ascii="Times New Roman" w:hAnsi="Times New Roman" w:cs="Times New Roman"/>
          <w:color w:val="3F3F44"/>
          <w:spacing w:val="-35"/>
          <w:sz w:val="20"/>
        </w:rPr>
        <w:t xml:space="preserve"> </w:t>
      </w:r>
      <w:r w:rsidR="00BD2DCB" w:rsidRPr="009876F5">
        <w:rPr>
          <w:rFonts w:ascii="Times New Roman" w:hAnsi="Times New Roman" w:cs="Times New Roman"/>
          <w:color w:val="525056"/>
          <w:spacing w:val="6"/>
          <w:sz w:val="20"/>
        </w:rPr>
        <w:t>engagement</w:t>
      </w:r>
      <w:r w:rsidR="00BD2DCB" w:rsidRPr="009876F5">
        <w:rPr>
          <w:rFonts w:ascii="Times New Roman" w:hAnsi="Times New Roman" w:cs="Times New Roman"/>
          <w:color w:val="3F3F44"/>
          <w:spacing w:val="-31"/>
          <w:sz w:val="20"/>
        </w:rPr>
        <w:t>,</w:t>
      </w:r>
      <w:r w:rsidRPr="009876F5">
        <w:rPr>
          <w:rFonts w:ascii="Times New Roman" w:hAnsi="Times New Roman" w:cs="Times New Roman"/>
          <w:color w:val="69696D"/>
          <w:w w:val="16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2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8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7"/>
          <w:sz w:val="20"/>
        </w:rPr>
        <w:t>to</w:t>
      </w:r>
      <w:r w:rsidRPr="009876F5">
        <w:rPr>
          <w:rFonts w:ascii="Times New Roman" w:hAnsi="Times New Roman" w:cs="Times New Roman"/>
          <w:color w:val="2D2D33"/>
          <w:spacing w:val="1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3"/>
          <w:sz w:val="20"/>
        </w:rPr>
        <w:t>revis</w:t>
      </w:r>
      <w:r w:rsidRPr="009876F5">
        <w:rPr>
          <w:rFonts w:ascii="Times New Roman" w:hAnsi="Times New Roman" w:cs="Times New Roman"/>
          <w:color w:val="2D2D33"/>
          <w:spacing w:val="5"/>
          <w:w w:val="103"/>
          <w:sz w:val="20"/>
        </w:rPr>
        <w:t>e</w:t>
      </w:r>
      <w:r w:rsidRPr="009876F5">
        <w:rPr>
          <w:rFonts w:ascii="Times New Roman" w:hAnsi="Times New Roman" w:cs="Times New Roman"/>
          <w:color w:val="525056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525056"/>
          <w:spacing w:val="-3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2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necessar</w:t>
      </w:r>
      <w:r w:rsidRPr="009876F5">
        <w:rPr>
          <w:rFonts w:ascii="Times New Roman" w:hAnsi="Times New Roman" w:cs="Times New Roman"/>
          <w:color w:val="2D2D33"/>
          <w:spacing w:val="14"/>
          <w:w w:val="98"/>
          <w:sz w:val="20"/>
        </w:rPr>
        <w:t>y</w:t>
      </w:r>
      <w:r w:rsidRPr="009876F5">
        <w:rPr>
          <w:rFonts w:ascii="Times New Roman" w:hAnsi="Times New Roman" w:cs="Times New Roman"/>
          <w:color w:val="69696D"/>
          <w:spacing w:val="7"/>
          <w:w w:val="167"/>
          <w:sz w:val="20"/>
        </w:rPr>
        <w:t>,</w:t>
      </w:r>
      <w:r w:rsidRPr="009876F5">
        <w:rPr>
          <w:rFonts w:ascii="Times New Roman" w:hAnsi="Times New Roman" w:cs="Times New Roman"/>
          <w:color w:val="2D2D33"/>
          <w:w w:val="111"/>
          <w:sz w:val="20"/>
        </w:rPr>
        <w:t xml:space="preserve"> the</w:t>
      </w:r>
      <w:r w:rsidRPr="009876F5">
        <w:rPr>
          <w:rFonts w:ascii="Times New Roman" w:hAnsi="Times New Roman" w:cs="Times New Roman"/>
          <w:color w:val="2D2D33"/>
          <w:spacing w:val="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z w:val="20"/>
        </w:rPr>
        <w:t>schoo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>l</w:t>
      </w:r>
      <w:r w:rsidRPr="009876F5">
        <w:rPr>
          <w:rFonts w:ascii="Times New Roman" w:hAnsi="Times New Roman" w:cs="Times New Roman"/>
          <w:color w:val="69696D"/>
          <w:spacing w:val="-24"/>
          <w:w w:val="212"/>
          <w:sz w:val="20"/>
        </w:rPr>
        <w:t>'</w:t>
      </w:r>
      <w:r w:rsidRPr="009876F5">
        <w:rPr>
          <w:rFonts w:ascii="Times New Roman" w:hAnsi="Times New Roman" w:cs="Times New Roman"/>
          <w:color w:val="3F3F44"/>
          <w:w w:val="9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spacing w:val="12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84"/>
          <w:sz w:val="20"/>
        </w:rPr>
        <w:t>PFEP</w:t>
      </w:r>
      <w:r w:rsidRPr="009876F5">
        <w:rPr>
          <w:rFonts w:ascii="Times New Roman" w:hAnsi="Times New Roman" w:cs="Times New Roman"/>
          <w:color w:val="2D2D33"/>
          <w:spacing w:val="12"/>
          <w:sz w:val="20"/>
        </w:rPr>
        <w:t xml:space="preserve"> </w:t>
      </w:r>
      <w:r w:rsidR="009876F5">
        <w:rPr>
          <w:rFonts w:ascii="Times New Roman" w:hAnsi="Times New Roman" w:cs="Times New Roman"/>
          <w:color w:val="3F3F44"/>
          <w:sz w:val="20"/>
        </w:rPr>
        <w:t>[Section 116</w:t>
      </w:r>
      <w:r w:rsidRPr="009876F5">
        <w:rPr>
          <w:rFonts w:ascii="Times New Roman" w:hAnsi="Times New Roman" w:cs="Times New Roman"/>
          <w:color w:val="525056"/>
          <w:w w:val="102"/>
          <w:sz w:val="20"/>
        </w:rPr>
        <w:t>(a)</w:t>
      </w:r>
      <w:r w:rsidRPr="009876F5">
        <w:rPr>
          <w:rFonts w:ascii="Times New Roman" w:hAnsi="Times New Roman" w:cs="Times New Roman"/>
          <w:color w:val="525056"/>
          <w:spacing w:val="13"/>
          <w:w w:val="102"/>
          <w:sz w:val="20"/>
        </w:rPr>
        <w:t>(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9"/>
          <w:sz w:val="20"/>
        </w:rPr>
        <w:t>)</w:t>
      </w:r>
      <w:r w:rsidRPr="009876F5">
        <w:rPr>
          <w:rFonts w:ascii="Times New Roman" w:hAnsi="Times New Roman" w:cs="Times New Roman"/>
          <w:color w:val="2D2D33"/>
          <w:w w:val="98"/>
          <w:sz w:val="20"/>
        </w:rPr>
        <w:t>];</w:t>
      </w:r>
    </w:p>
    <w:p w14:paraId="53522C32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7"/>
        </w:tabs>
        <w:spacing w:line="292" w:lineRule="auto"/>
        <w:ind w:left="1062" w:right="178" w:hanging="338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10"/>
          <w:sz w:val="20"/>
        </w:rPr>
        <w:t>If</w:t>
      </w:r>
      <w:r w:rsidRPr="009876F5">
        <w:rPr>
          <w:rFonts w:ascii="Times New Roman" w:hAnsi="Times New Roman" w:cs="Times New Roman"/>
          <w:color w:val="2D2D33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plan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for</w:t>
      </w:r>
      <w:r w:rsidRPr="009876F5">
        <w:rPr>
          <w:rFonts w:ascii="Times New Roman" w:hAnsi="Times New Roman" w:cs="Times New Roman"/>
          <w:color w:val="2D2D33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Title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I,</w:t>
      </w:r>
      <w:r w:rsidRPr="009876F5">
        <w:rPr>
          <w:rFonts w:ascii="Times New Roman" w:hAnsi="Times New Roman" w:cs="Times New Roman"/>
          <w:color w:val="3F3F44"/>
          <w:spacing w:val="-2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Part</w:t>
      </w:r>
      <w:r w:rsidRPr="009876F5">
        <w:rPr>
          <w:rFonts w:ascii="Times New Roman" w:hAnsi="Times New Roman" w:cs="Times New Roman"/>
          <w:color w:val="2D2D33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3"/>
          <w:w w:val="110"/>
          <w:sz w:val="20"/>
        </w:rPr>
        <w:t>A</w:t>
      </w:r>
      <w:r w:rsidRPr="009876F5">
        <w:rPr>
          <w:rFonts w:ascii="Times New Roman" w:hAnsi="Times New Roman" w:cs="Times New Roman"/>
          <w:color w:val="69696D"/>
          <w:spacing w:val="3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 xml:space="preserve"> d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eve</w:t>
      </w:r>
      <w:r w:rsidRPr="009876F5">
        <w:rPr>
          <w:rFonts w:ascii="Times New Roman" w:hAnsi="Times New Roman" w:cs="Times New Roman"/>
          <w:color w:val="2D2D33"/>
          <w:spacing w:val="3"/>
          <w:w w:val="110"/>
          <w:sz w:val="20"/>
        </w:rPr>
        <w:t>loped</w:t>
      </w:r>
      <w:r w:rsidRPr="009876F5">
        <w:rPr>
          <w:rFonts w:ascii="Times New Roman" w:hAnsi="Times New Roman" w:cs="Times New Roman"/>
          <w:color w:val="2D2D33"/>
          <w:spacing w:val="-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under</w:t>
      </w:r>
      <w:r w:rsidRPr="009876F5">
        <w:rPr>
          <w:rFonts w:ascii="Times New Roman" w:hAnsi="Times New Roman" w:cs="Times New Roman"/>
          <w:color w:val="3F3F44"/>
          <w:spacing w:val="-1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Section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15"/>
          <w:w w:val="110"/>
          <w:sz w:val="20"/>
        </w:rPr>
        <w:t>1112</w:t>
      </w:r>
      <w:r w:rsidRPr="009876F5">
        <w:rPr>
          <w:rFonts w:ascii="Times New Roman" w:hAnsi="Times New Roman" w:cs="Times New Roman"/>
          <w:color w:val="69696D"/>
          <w:spacing w:val="-15"/>
          <w:w w:val="110"/>
          <w:sz w:val="20"/>
        </w:rPr>
        <w:t>,</w:t>
      </w:r>
      <w:r w:rsidRPr="009876F5">
        <w:rPr>
          <w:rFonts w:ascii="Times New Roman" w:hAnsi="Times New Roman" w:cs="Times New Roman"/>
          <w:color w:val="69696D"/>
          <w:spacing w:val="-4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9"/>
          <w:w w:val="110"/>
          <w:sz w:val="20"/>
        </w:rPr>
        <w:t>is</w:t>
      </w:r>
      <w:r w:rsidRPr="009876F5">
        <w:rPr>
          <w:rFonts w:ascii="Times New Roman" w:hAnsi="Times New Roman" w:cs="Times New Roman"/>
          <w:color w:val="3F3F44"/>
          <w:spacing w:val="-1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not</w:t>
      </w:r>
      <w:r w:rsidRPr="009876F5">
        <w:rPr>
          <w:rFonts w:ascii="Times New Roman" w:hAnsi="Times New Roman" w:cs="Times New Roman"/>
          <w:color w:val="3F3F44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satisfactory</w:t>
      </w:r>
      <w:r w:rsidRPr="009876F5">
        <w:rPr>
          <w:rFonts w:ascii="Times New Roman" w:hAnsi="Times New Roman" w:cs="Times New Roman"/>
          <w:color w:val="3F3F44"/>
          <w:spacing w:val="-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-23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parents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525056"/>
          <w:spacing w:val="-2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w w:val="104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of</w:t>
      </w:r>
      <w:r w:rsidRPr="009876F5">
        <w:rPr>
          <w:rFonts w:ascii="Times New Roman" w:hAnsi="Times New Roman" w:cs="Times New Roman"/>
          <w:color w:val="2D2D33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participating</w:t>
      </w:r>
      <w:r w:rsidRPr="009876F5">
        <w:rPr>
          <w:rFonts w:ascii="Times New Roman" w:hAnsi="Times New Roman" w:cs="Times New Roman"/>
          <w:color w:val="3F3F44"/>
          <w:spacing w:val="-20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children,</w:t>
      </w:r>
      <w:r w:rsidRPr="009876F5">
        <w:rPr>
          <w:rFonts w:ascii="Times New Roman" w:hAnsi="Times New Roman" w:cs="Times New Roman"/>
          <w:color w:val="3F3F44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3F3F44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spacing w:val="3"/>
          <w:w w:val="110"/>
          <w:sz w:val="20"/>
        </w:rPr>
        <w:t>wil</w:t>
      </w:r>
      <w:r w:rsidRPr="009876F5">
        <w:rPr>
          <w:rFonts w:ascii="Times New Roman" w:hAnsi="Times New Roman" w:cs="Times New Roman"/>
          <w:color w:val="16161C"/>
          <w:spacing w:val="3"/>
          <w:w w:val="110"/>
          <w:sz w:val="20"/>
        </w:rPr>
        <w:t>l</w:t>
      </w:r>
      <w:r w:rsidRPr="009876F5">
        <w:rPr>
          <w:rFonts w:ascii="Times New Roman" w:hAnsi="Times New Roman" w:cs="Times New Roman"/>
          <w:color w:val="16161C"/>
          <w:spacing w:val="-35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submit</w:t>
      </w:r>
      <w:r w:rsidRPr="009876F5">
        <w:rPr>
          <w:rFonts w:ascii="Times New Roman" w:hAnsi="Times New Roman" w:cs="Times New Roman"/>
          <w:color w:val="3F3F44"/>
          <w:spacing w:val="-16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parent</w:t>
      </w:r>
      <w:r w:rsidRPr="009876F5">
        <w:rPr>
          <w:rFonts w:ascii="Times New Roman" w:hAnsi="Times New Roman" w:cs="Times New Roman"/>
          <w:color w:val="2D2D33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and</w:t>
      </w:r>
      <w:r w:rsidRPr="009876F5">
        <w:rPr>
          <w:rFonts w:ascii="Times New Roman" w:hAnsi="Times New Roman" w:cs="Times New Roman"/>
          <w:color w:val="3F3F44"/>
          <w:spacing w:val="-2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family</w:t>
      </w:r>
      <w:r w:rsidRPr="009876F5">
        <w:rPr>
          <w:rFonts w:ascii="Times New Roman" w:hAnsi="Times New Roman" w:cs="Times New Roman"/>
          <w:color w:val="3F3F44"/>
          <w:spacing w:val="-12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commen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525056"/>
          <w:spacing w:val="-24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69696D"/>
          <w:spacing w:val="5"/>
          <w:w w:val="110"/>
          <w:sz w:val="20"/>
        </w:rPr>
        <w:t>w</w:t>
      </w:r>
      <w:r w:rsidRPr="009876F5">
        <w:rPr>
          <w:rFonts w:ascii="Times New Roman" w:hAnsi="Times New Roman" w:cs="Times New Roman"/>
          <w:color w:val="3F3F44"/>
          <w:spacing w:val="5"/>
          <w:w w:val="110"/>
          <w:sz w:val="20"/>
        </w:rPr>
        <w:t>hen</w:t>
      </w:r>
      <w:r w:rsidRPr="009876F5">
        <w:rPr>
          <w:rFonts w:ascii="Times New Roman" w:hAnsi="Times New Roman" w:cs="Times New Roman"/>
          <w:color w:val="3F3F44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he</w:t>
      </w:r>
      <w:r w:rsidRPr="009876F5">
        <w:rPr>
          <w:rFonts w:ascii="Times New Roman" w:hAnsi="Times New Roman" w:cs="Times New Roman"/>
          <w:color w:val="2D2D33"/>
          <w:spacing w:val="-27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school</w:t>
      </w:r>
      <w:r w:rsidRPr="009876F5">
        <w:rPr>
          <w:rFonts w:ascii="Times New Roman" w:hAnsi="Times New Roman" w:cs="Times New Roman"/>
          <w:color w:val="525056"/>
          <w:spacing w:val="-18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subm</w:t>
      </w:r>
      <w:r w:rsidRPr="009876F5">
        <w:rPr>
          <w:rFonts w:ascii="Times New Roman" w:hAnsi="Times New Roman" w:cs="Times New Roman"/>
          <w:color w:val="69696D"/>
          <w:w w:val="110"/>
          <w:sz w:val="20"/>
        </w:rPr>
        <w:t>it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>s</w:t>
      </w:r>
      <w:r w:rsidRPr="009876F5">
        <w:rPr>
          <w:rFonts w:ascii="Times New Roman" w:hAnsi="Times New Roman" w:cs="Times New Roman"/>
          <w:color w:val="3F3F44"/>
          <w:w w:val="82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pla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n </w:t>
      </w:r>
      <w:r w:rsidRPr="009876F5">
        <w:rPr>
          <w:rFonts w:ascii="Times New Roman" w:hAnsi="Times New Roman" w:cs="Times New Roman"/>
          <w:color w:val="2D2D33"/>
          <w:spacing w:val="2"/>
          <w:w w:val="110"/>
          <w:sz w:val="20"/>
        </w:rPr>
        <w:t>t</w:t>
      </w:r>
      <w:r w:rsidRPr="009876F5">
        <w:rPr>
          <w:rFonts w:ascii="Times New Roman" w:hAnsi="Times New Roman" w:cs="Times New Roman"/>
          <w:color w:val="525056"/>
          <w:spacing w:val="2"/>
          <w:w w:val="110"/>
          <w:sz w:val="20"/>
        </w:rPr>
        <w:t xml:space="preserve">o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 xml:space="preserve">Local Educational </w:t>
      </w:r>
      <w:r w:rsidRPr="009876F5">
        <w:rPr>
          <w:rFonts w:ascii="Times New Roman" w:hAnsi="Times New Roman" w:cs="Times New Roman"/>
          <w:color w:val="3F3F44"/>
          <w:w w:val="110"/>
          <w:sz w:val="20"/>
        </w:rPr>
        <w:t xml:space="preserve">Agency (LEA) </w:t>
      </w:r>
      <w:r w:rsidRPr="009876F5">
        <w:rPr>
          <w:rFonts w:ascii="Times New Roman" w:hAnsi="Times New Roman" w:cs="Times New Roman"/>
          <w:color w:val="525056"/>
          <w:w w:val="110"/>
          <w:sz w:val="20"/>
        </w:rPr>
        <w:t>[S</w:t>
      </w:r>
      <w:r w:rsidRPr="009876F5">
        <w:rPr>
          <w:rFonts w:ascii="Times New Roman" w:hAnsi="Times New Roman" w:cs="Times New Roman"/>
          <w:color w:val="2D2D33"/>
          <w:w w:val="110"/>
          <w:sz w:val="20"/>
        </w:rPr>
        <w:t>ection</w:t>
      </w:r>
      <w:r w:rsidRPr="009876F5">
        <w:rPr>
          <w:rFonts w:ascii="Times New Roman" w:hAnsi="Times New Roman" w:cs="Times New Roman"/>
          <w:color w:val="2D2D33"/>
          <w:spacing w:val="-19"/>
          <w:w w:val="110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5"/>
          <w:w w:val="110"/>
          <w:sz w:val="20"/>
        </w:rPr>
        <w:t>1116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(</w:t>
      </w:r>
      <w:r w:rsidRPr="009876F5">
        <w:rPr>
          <w:rFonts w:ascii="Times New Roman" w:hAnsi="Times New Roman" w:cs="Times New Roman"/>
          <w:color w:val="3F3F44"/>
          <w:spacing w:val="-5"/>
          <w:w w:val="110"/>
          <w:sz w:val="20"/>
        </w:rPr>
        <w:t>b)(4</w:t>
      </w:r>
      <w:r w:rsidRPr="009876F5">
        <w:rPr>
          <w:rFonts w:ascii="Times New Roman" w:hAnsi="Times New Roman" w:cs="Times New Roman"/>
          <w:color w:val="69696D"/>
          <w:spacing w:val="-5"/>
          <w:w w:val="110"/>
          <w:sz w:val="20"/>
        </w:rPr>
        <w:t>)];</w:t>
      </w:r>
    </w:p>
    <w:p w14:paraId="12766803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307" w:lineRule="auto"/>
        <w:ind w:right="274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family an individualized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tud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ent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report about the performance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r child on the</w:t>
      </w:r>
      <w:r w:rsidRPr="009876F5">
        <w:rPr>
          <w:rFonts w:ascii="Times New Roman" w:hAnsi="Times New Roman" w:cs="Times New Roman"/>
          <w:color w:val="2D2D33"/>
          <w:spacing w:val="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Sta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t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</w:t>
      </w:r>
      <w:r w:rsidRPr="009876F5">
        <w:rPr>
          <w:rFonts w:ascii="Times New Roman" w:hAnsi="Times New Roman" w:cs="Times New Roman"/>
          <w:color w:val="2D2D33"/>
          <w:w w:val="96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assessment [Section</w:t>
      </w:r>
      <w:r w:rsidRPr="009876F5">
        <w:rPr>
          <w:rFonts w:ascii="Times New Roman" w:hAnsi="Times New Roman" w:cs="Times New Roman"/>
          <w:color w:val="3F3F44"/>
          <w:spacing w:val="-1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16161C"/>
          <w:spacing w:val="-5"/>
          <w:w w:val="105"/>
          <w:sz w:val="20"/>
        </w:rPr>
        <w:t>1112</w:t>
      </w:r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(e)(l)(B)(</w:t>
      </w:r>
      <w:proofErr w:type="spellStart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i</w:t>
      </w:r>
      <w:proofErr w:type="spellEnd"/>
      <w:r w:rsidRPr="009876F5">
        <w:rPr>
          <w:rFonts w:ascii="Times New Roman" w:hAnsi="Times New Roman" w:cs="Times New Roman"/>
          <w:color w:val="3F3F44"/>
          <w:spacing w:val="-5"/>
          <w:w w:val="105"/>
          <w:sz w:val="20"/>
        </w:rPr>
        <w:t>));</w:t>
      </w:r>
    </w:p>
    <w:p w14:paraId="6380F981" w14:textId="77777777" w:rsidR="00101423" w:rsidRPr="009876F5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line="211" w:lineRule="exact"/>
        <w:ind w:right="178" w:hanging="345"/>
        <w:rPr>
          <w:rFonts w:ascii="Times New Roman" w:eastAsia="Arial" w:hAnsi="Times New Roman" w:cs="Times New Roman"/>
          <w:color w:val="16161C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Provide each parent timely notice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when </w:t>
      </w:r>
      <w:r w:rsidRPr="009876F5">
        <w:rPr>
          <w:rFonts w:ascii="Times New Roman" w:hAnsi="Times New Roman" w:cs="Times New Roman"/>
          <w:color w:val="2D2D33"/>
          <w:spacing w:val="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525056"/>
          <w:spacing w:val="3"/>
          <w:w w:val="105"/>
          <w:sz w:val="20"/>
        </w:rPr>
        <w:t xml:space="preserve">ir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child has been ass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gned or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has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taught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for four (4)</w:t>
      </w:r>
      <w:r w:rsidRPr="009876F5">
        <w:rPr>
          <w:rFonts w:ascii="Times New Roman" w:hAnsi="Times New Roman" w:cs="Times New Roman"/>
          <w:color w:val="2D2D33"/>
          <w:spacing w:val="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or</w:t>
      </w:r>
    </w:p>
    <w:p w14:paraId="65F0AF77" w14:textId="77777777" w:rsidR="00101423" w:rsidRPr="009876F5" w:rsidRDefault="00101423" w:rsidP="00101423">
      <w:pPr>
        <w:pStyle w:val="BodyText"/>
        <w:spacing w:before="43" w:line="292" w:lineRule="auto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w w:val="105"/>
        </w:rPr>
        <w:t xml:space="preserve">more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consecutive </w:t>
      </w:r>
      <w:r w:rsidRPr="009876F5">
        <w:rPr>
          <w:rFonts w:ascii="Times New Roman" w:hAnsi="Times New Roman" w:cs="Times New Roman"/>
          <w:color w:val="525056"/>
          <w:w w:val="105"/>
        </w:rPr>
        <w:t>we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eks by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a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teacher who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does not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meet applicable </w:t>
      </w:r>
      <w:r w:rsidRPr="009876F5">
        <w:rPr>
          <w:rFonts w:ascii="Times New Roman" w:hAnsi="Times New Roman" w:cs="Times New Roman"/>
          <w:color w:val="3F3F44"/>
          <w:w w:val="105"/>
        </w:rPr>
        <w:t>State certification or</w:t>
      </w:r>
      <w:r w:rsidRPr="009876F5">
        <w:rPr>
          <w:rFonts w:ascii="Times New Roman" w:hAnsi="Times New Roman" w:cs="Times New Roman"/>
          <w:color w:val="3F3F44"/>
          <w:spacing w:val="9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lic</w:t>
      </w:r>
      <w:r w:rsidRPr="009876F5">
        <w:rPr>
          <w:rFonts w:ascii="Times New Roman" w:hAnsi="Times New Roman" w:cs="Times New Roman"/>
          <w:color w:val="2D2D33"/>
          <w:w w:val="105"/>
        </w:rPr>
        <w:t>ensure</w:t>
      </w:r>
      <w:r w:rsidRPr="009876F5">
        <w:rPr>
          <w:rFonts w:ascii="Times New Roman" w:hAnsi="Times New Roman" w:cs="Times New Roman"/>
          <w:color w:val="2D2D33"/>
          <w:w w:val="102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requirements</w:t>
      </w:r>
      <w:r w:rsidRPr="009876F5">
        <w:rPr>
          <w:rFonts w:ascii="Times New Roman" w:hAnsi="Times New Roman" w:cs="Times New Roman"/>
          <w:color w:val="2D2D33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at</w:t>
      </w:r>
      <w:r w:rsidRPr="009876F5">
        <w:rPr>
          <w:rFonts w:ascii="Times New Roman" w:hAnsi="Times New Roman" w:cs="Times New Roman"/>
          <w:color w:val="2D2D33"/>
          <w:spacing w:val="-16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the</w:t>
      </w:r>
      <w:r w:rsidRPr="009876F5">
        <w:rPr>
          <w:rFonts w:ascii="Times New Roman" w:hAnsi="Times New Roman" w:cs="Times New Roman"/>
          <w:color w:val="3F3F44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grade</w:t>
      </w:r>
      <w:r w:rsidRPr="009876F5">
        <w:rPr>
          <w:rFonts w:ascii="Times New Roman" w:hAnsi="Times New Roman" w:cs="Times New Roman"/>
          <w:color w:val="3F3F44"/>
          <w:spacing w:val="7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2"/>
          <w:w w:val="105"/>
        </w:rPr>
        <w:t>leve</w:t>
      </w:r>
      <w:r w:rsidRPr="009876F5">
        <w:rPr>
          <w:rFonts w:ascii="Times New Roman" w:hAnsi="Times New Roman" w:cs="Times New Roman"/>
          <w:color w:val="16161C"/>
          <w:spacing w:val="2"/>
          <w:w w:val="105"/>
        </w:rPr>
        <w:t>l</w:t>
      </w:r>
      <w:r w:rsidRPr="009876F5">
        <w:rPr>
          <w:rFonts w:ascii="Times New Roman" w:hAnsi="Times New Roman" w:cs="Times New Roman"/>
          <w:color w:val="16161C"/>
          <w:spacing w:val="-25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and</w:t>
      </w:r>
      <w:r w:rsidRPr="009876F5">
        <w:rPr>
          <w:rFonts w:ascii="Times New Roman" w:hAnsi="Times New Roman" w:cs="Times New Roman"/>
          <w:color w:val="2D2D33"/>
          <w:spacing w:val="-11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 xml:space="preserve">subject </w:t>
      </w:r>
      <w:r w:rsidRPr="009876F5">
        <w:rPr>
          <w:rFonts w:ascii="Times New Roman" w:hAnsi="Times New Roman" w:cs="Times New Roman"/>
          <w:color w:val="2D2D33"/>
          <w:w w:val="105"/>
        </w:rPr>
        <w:t>area</w:t>
      </w:r>
      <w:r w:rsidRPr="009876F5">
        <w:rPr>
          <w:rFonts w:ascii="Times New Roman" w:hAnsi="Times New Roman" w:cs="Times New Roman"/>
          <w:color w:val="2D2D33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n</w:t>
      </w:r>
      <w:r w:rsidRPr="009876F5">
        <w:rPr>
          <w:rFonts w:ascii="Times New Roman" w:hAnsi="Times New Roman" w:cs="Times New Roman"/>
          <w:color w:val="2D2D33"/>
          <w:spacing w:val="-3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which</w:t>
      </w:r>
      <w:r w:rsidRPr="009876F5">
        <w:rPr>
          <w:rFonts w:ascii="Times New Roman" w:hAnsi="Times New Roman" w:cs="Times New Roman"/>
          <w:color w:val="3F3F44"/>
          <w:spacing w:val="4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the</w:t>
      </w:r>
      <w:r w:rsidRPr="009876F5">
        <w:rPr>
          <w:rFonts w:ascii="Times New Roman" w:hAnsi="Times New Roman" w:cs="Times New Roman"/>
          <w:color w:val="2D2D33"/>
          <w:spacing w:val="-10"/>
          <w:w w:val="105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</w:rPr>
        <w:t>teacher</w:t>
      </w:r>
      <w:r w:rsidRPr="009876F5">
        <w:rPr>
          <w:rFonts w:ascii="Times New Roman" w:hAnsi="Times New Roman" w:cs="Times New Roman"/>
          <w:color w:val="3F3F44"/>
          <w:spacing w:val="1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has</w:t>
      </w:r>
      <w:r w:rsidRPr="009876F5">
        <w:rPr>
          <w:rFonts w:ascii="Times New Roman" w:hAnsi="Times New Roman" w:cs="Times New Roman"/>
          <w:color w:val="2D2D33"/>
          <w:spacing w:val="-3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 xml:space="preserve">been </w:t>
      </w:r>
      <w:r w:rsidRPr="009876F5">
        <w:rPr>
          <w:rFonts w:ascii="Times New Roman" w:hAnsi="Times New Roman" w:cs="Times New Roman"/>
          <w:color w:val="3F3F44"/>
          <w:w w:val="105"/>
        </w:rPr>
        <w:t>assigned</w:t>
      </w:r>
      <w:r w:rsidRPr="009876F5">
        <w:rPr>
          <w:rFonts w:ascii="Times New Roman" w:hAnsi="Times New Roman" w:cs="Times New Roman"/>
          <w:color w:val="3F3F44"/>
          <w:spacing w:val="6"/>
          <w:w w:val="105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</w:rPr>
        <w:t>[Sect</w:t>
      </w:r>
      <w:r w:rsidRPr="009876F5">
        <w:rPr>
          <w:rFonts w:ascii="Times New Roman" w:hAnsi="Times New Roman" w:cs="Times New Roman"/>
          <w:color w:val="525056"/>
          <w:w w:val="105"/>
        </w:rPr>
        <w:t>i</w:t>
      </w:r>
      <w:r w:rsidRPr="009876F5">
        <w:rPr>
          <w:rFonts w:ascii="Times New Roman" w:hAnsi="Times New Roman" w:cs="Times New Roman"/>
          <w:color w:val="2D2D33"/>
          <w:w w:val="105"/>
        </w:rPr>
        <w:t>on</w:t>
      </w:r>
    </w:p>
    <w:p w14:paraId="5D884DC2" w14:textId="77777777" w:rsidR="00101423" w:rsidRPr="009876F5" w:rsidRDefault="00101423" w:rsidP="00101423">
      <w:pPr>
        <w:pStyle w:val="BodyText"/>
        <w:spacing w:before="1"/>
        <w:ind w:right="213" w:firstLine="0"/>
        <w:rPr>
          <w:rFonts w:ascii="Times New Roman" w:hAnsi="Times New Roman" w:cs="Times New Roman"/>
        </w:rPr>
      </w:pPr>
      <w:r w:rsidRPr="009876F5">
        <w:rPr>
          <w:rFonts w:ascii="Times New Roman" w:hAnsi="Times New Roman" w:cs="Times New Roman"/>
          <w:color w:val="2D2D33"/>
          <w:spacing w:val="-5"/>
          <w:w w:val="110"/>
        </w:rPr>
        <w:t>1112(e)(1)(B)</w:t>
      </w:r>
      <w:r w:rsidRPr="009876F5">
        <w:rPr>
          <w:rFonts w:ascii="Times New Roman" w:hAnsi="Times New Roman" w:cs="Times New Roman"/>
          <w:color w:val="525056"/>
          <w:spacing w:val="-5"/>
          <w:w w:val="110"/>
        </w:rPr>
        <w:t>(</w:t>
      </w:r>
      <w:proofErr w:type="spellStart"/>
      <w:r w:rsidRPr="009876F5">
        <w:rPr>
          <w:rFonts w:ascii="Times New Roman" w:hAnsi="Times New Roman" w:cs="Times New Roman"/>
          <w:color w:val="525056"/>
          <w:spacing w:val="-5"/>
          <w:w w:val="110"/>
        </w:rPr>
        <w:t>i</w:t>
      </w:r>
      <w:proofErr w:type="spellEnd"/>
      <w:r w:rsidRPr="009876F5">
        <w:rPr>
          <w:rFonts w:ascii="Times New Roman" w:hAnsi="Times New Roman" w:cs="Times New Roman"/>
          <w:color w:val="2D2D33"/>
          <w:spacing w:val="-5"/>
          <w:w w:val="110"/>
        </w:rPr>
        <w:t>)];</w:t>
      </w:r>
      <w:r w:rsidRPr="009876F5">
        <w:rPr>
          <w:rFonts w:ascii="Times New Roman" w:hAnsi="Times New Roman" w:cs="Times New Roman"/>
          <w:color w:val="2D2D33"/>
          <w:spacing w:val="-19"/>
          <w:w w:val="11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10"/>
        </w:rPr>
        <w:t>and</w:t>
      </w:r>
    </w:p>
    <w:p w14:paraId="511BEA09" w14:textId="77777777" w:rsidR="00101423" w:rsidRPr="00177578" w:rsidRDefault="00101423" w:rsidP="00101423">
      <w:pPr>
        <w:pStyle w:val="ListParagraph"/>
        <w:numPr>
          <w:ilvl w:val="0"/>
          <w:numId w:val="8"/>
        </w:numPr>
        <w:tabs>
          <w:tab w:val="left" w:pos="1070"/>
        </w:tabs>
        <w:spacing w:before="43" w:line="300" w:lineRule="auto"/>
        <w:ind w:right="554" w:hanging="345"/>
        <w:rPr>
          <w:rFonts w:ascii="Times New Roman" w:eastAsia="Arial" w:hAnsi="Times New Roman" w:cs="Times New Roman"/>
          <w:color w:val="2D2D33"/>
          <w:sz w:val="20"/>
          <w:szCs w:val="20"/>
        </w:rPr>
      </w:pPr>
      <w:r w:rsidRPr="009876F5">
        <w:rPr>
          <w:rFonts w:ascii="Times New Roman" w:hAnsi="Times New Roman" w:cs="Times New Roman"/>
          <w:color w:val="2D2D33"/>
          <w:w w:val="105"/>
          <w:sz w:val="20"/>
        </w:rPr>
        <w:t>Provide</w:t>
      </w:r>
      <w:r w:rsidRPr="009876F5">
        <w:rPr>
          <w:rFonts w:ascii="Times New Roman" w:hAnsi="Times New Roman" w:cs="Times New Roman"/>
          <w:color w:val="2D2D33"/>
          <w:spacing w:val="6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each</w:t>
      </w:r>
      <w:r w:rsidRPr="009876F5">
        <w:rPr>
          <w:rFonts w:ascii="Times New Roman" w:hAnsi="Times New Roman" w:cs="Times New Roman"/>
          <w:color w:val="2D2D33"/>
          <w:spacing w:val="2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parent</w:t>
      </w:r>
      <w:r w:rsidRPr="009876F5">
        <w:rPr>
          <w:rFonts w:ascii="Times New Roman" w:hAnsi="Times New Roman" w:cs="Times New Roman"/>
          <w:color w:val="3F3F44"/>
          <w:spacing w:val="1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timely</w:t>
      </w:r>
      <w:r w:rsidRPr="009876F5">
        <w:rPr>
          <w:rFonts w:ascii="Times New Roman" w:hAnsi="Times New Roman" w:cs="Times New Roman"/>
          <w:color w:val="2D2D33"/>
          <w:spacing w:val="3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notice</w:t>
      </w:r>
      <w:r w:rsidRPr="009876F5">
        <w:rPr>
          <w:rFonts w:ascii="Times New Roman" w:hAnsi="Times New Roman" w:cs="Times New Roman"/>
          <w:color w:val="2D2D33"/>
          <w:spacing w:val="17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i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nformation</w:t>
      </w:r>
      <w:r w:rsidRPr="009876F5">
        <w:rPr>
          <w:rFonts w:ascii="Times New Roman" w:hAnsi="Times New Roman" w:cs="Times New Roman"/>
          <w:color w:val="2D2D33"/>
          <w:spacing w:val="1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regarding</w:t>
      </w:r>
      <w:r w:rsidRPr="009876F5">
        <w:rPr>
          <w:rFonts w:ascii="Times New Roman" w:hAnsi="Times New Roman" w:cs="Times New Roman"/>
          <w:color w:val="3F3F44"/>
          <w:spacing w:val="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their</w:t>
      </w:r>
      <w:r w:rsidRPr="009876F5">
        <w:rPr>
          <w:rFonts w:ascii="Times New Roman" w:hAnsi="Times New Roman" w:cs="Times New Roman"/>
          <w:color w:val="3F3F44"/>
          <w:spacing w:val="31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spacing w:val="-3"/>
          <w:w w:val="105"/>
          <w:sz w:val="20"/>
        </w:rPr>
        <w:t>right</w:t>
      </w:r>
      <w:r w:rsidRPr="009876F5">
        <w:rPr>
          <w:rFonts w:ascii="Times New Roman" w:hAnsi="Times New Roman" w:cs="Times New Roman"/>
          <w:color w:val="3F3F44"/>
          <w:spacing w:val="12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to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request</w:t>
      </w:r>
      <w:r w:rsidRPr="009876F5">
        <w:rPr>
          <w:rFonts w:ascii="Times New Roman" w:hAnsi="Times New Roman" w:cs="Times New Roman"/>
          <w:color w:val="3F3F44"/>
          <w:spacing w:val="20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information</w:t>
      </w:r>
      <w:r w:rsidRPr="009876F5">
        <w:rPr>
          <w:rFonts w:ascii="Times New Roman" w:hAnsi="Times New Roman" w:cs="Times New Roman"/>
          <w:color w:val="3F3F44"/>
          <w:spacing w:val="1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on</w:t>
      </w:r>
      <w:r w:rsidRPr="009876F5">
        <w:rPr>
          <w:rFonts w:ascii="Times New Roman" w:hAnsi="Times New Roman" w:cs="Times New Roman"/>
          <w:color w:val="3F3F44"/>
          <w:spacing w:val="4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the</w:t>
      </w:r>
      <w:r w:rsidRPr="009876F5">
        <w:rPr>
          <w:rFonts w:ascii="Times New Roman" w:hAnsi="Times New Roman" w:cs="Times New Roman"/>
          <w:color w:val="2D2D33"/>
          <w:spacing w:val="-35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professional qualifications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of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the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studen</w:t>
      </w:r>
      <w:r w:rsidRPr="009876F5">
        <w:rPr>
          <w:rFonts w:ascii="Times New Roman" w:hAnsi="Times New Roman" w:cs="Times New Roman"/>
          <w:color w:val="16161C"/>
          <w:w w:val="105"/>
          <w:sz w:val="20"/>
        </w:rPr>
        <w:t>t'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s 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 xml:space="preserve">classroom teachers and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 xml:space="preserve">paraprofessionals </w:t>
      </w:r>
      <w:r w:rsidRPr="009876F5">
        <w:rPr>
          <w:rFonts w:ascii="Times New Roman" w:hAnsi="Times New Roman" w:cs="Times New Roman"/>
          <w:color w:val="525056"/>
          <w:w w:val="105"/>
          <w:sz w:val="20"/>
        </w:rPr>
        <w:t>[</w:t>
      </w:r>
      <w:r w:rsidRPr="009876F5">
        <w:rPr>
          <w:rFonts w:ascii="Times New Roman" w:hAnsi="Times New Roman" w:cs="Times New Roman"/>
          <w:color w:val="2D2D33"/>
          <w:w w:val="105"/>
          <w:sz w:val="20"/>
        </w:rPr>
        <w:t>Section</w:t>
      </w:r>
      <w:r w:rsidRPr="009876F5">
        <w:rPr>
          <w:rFonts w:ascii="Times New Roman" w:hAnsi="Times New Roman" w:cs="Times New Roman"/>
          <w:color w:val="2D2D33"/>
          <w:spacing w:val="43"/>
          <w:w w:val="105"/>
          <w:sz w:val="20"/>
        </w:rPr>
        <w:t xml:space="preserve"> </w:t>
      </w:r>
      <w:r w:rsidRPr="009876F5">
        <w:rPr>
          <w:rFonts w:ascii="Times New Roman" w:hAnsi="Times New Roman" w:cs="Times New Roman"/>
          <w:color w:val="2D2D33"/>
          <w:spacing w:val="-33"/>
          <w:w w:val="120"/>
          <w:sz w:val="20"/>
        </w:rPr>
        <w:t>1112</w:t>
      </w:r>
      <w:r w:rsidRPr="009876F5">
        <w:rPr>
          <w:rFonts w:ascii="Times New Roman" w:hAnsi="Times New Roman" w:cs="Times New Roman"/>
          <w:color w:val="2D2D33"/>
          <w:w w:val="97"/>
          <w:sz w:val="20"/>
        </w:rPr>
        <w:t xml:space="preserve"> 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(e)(</w:t>
      </w:r>
      <w:r w:rsidR="00177578">
        <w:rPr>
          <w:rFonts w:ascii="Times New Roman" w:hAnsi="Times New Roman" w:cs="Times New Roman"/>
          <w:color w:val="3F3F44"/>
          <w:w w:val="105"/>
          <w:sz w:val="20"/>
        </w:rPr>
        <w:t>1</w:t>
      </w:r>
      <w:r w:rsidRPr="009876F5">
        <w:rPr>
          <w:rFonts w:ascii="Times New Roman" w:hAnsi="Times New Roman" w:cs="Times New Roman"/>
          <w:color w:val="3F3F44"/>
          <w:w w:val="105"/>
          <w:sz w:val="20"/>
        </w:rPr>
        <w:t>)(A)].</w:t>
      </w:r>
    </w:p>
    <w:p w14:paraId="36EE3DF3" w14:textId="77777777" w:rsidR="00177578" w:rsidRPr="00177578" w:rsidRDefault="00177578" w:rsidP="00177578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6CCB7595" w14:textId="77777777" w:rsidR="002733D9" w:rsidRDefault="00177578" w:rsidP="002733D9">
      <w:pPr>
        <w:pStyle w:val="BodyText"/>
        <w:spacing w:before="130"/>
        <w:ind w:firstLine="0"/>
        <w:rPr>
          <w:rFonts w:ascii="Times New Roman" w:hAnsi="Times New Roman" w:cs="Times New Roman"/>
          <w:color w:val="3F3F44"/>
        </w:rPr>
      </w:pPr>
      <w:r>
        <w:rPr>
          <w:rFonts w:ascii="Times New Roman" w:hAnsi="Times New Roman" w:cs="Times New Roman"/>
          <w:color w:val="3F3F44"/>
        </w:rPr>
        <w:t>_____________________________________________________________________________________________</w:t>
      </w:r>
    </w:p>
    <w:p w14:paraId="546ABAF5" w14:textId="77777777" w:rsidR="002733D9" w:rsidRPr="009876F5" w:rsidRDefault="002733D9" w:rsidP="002733D9">
      <w:pPr>
        <w:pStyle w:val="BodyText"/>
        <w:spacing w:before="13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F3F44"/>
        </w:rPr>
        <w:t xml:space="preserve">Principal Signature       </w:t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</w:r>
      <w:r>
        <w:rPr>
          <w:rFonts w:ascii="Times New Roman" w:hAnsi="Times New Roman" w:cs="Times New Roman"/>
          <w:color w:val="3F3F44"/>
        </w:rPr>
        <w:tab/>
        <w:t xml:space="preserve">                          </w:t>
      </w:r>
      <w:r w:rsidR="00177578">
        <w:rPr>
          <w:rFonts w:ascii="Times New Roman" w:hAnsi="Times New Roman" w:cs="Times New Roman"/>
          <w:color w:val="3F3F44"/>
        </w:rPr>
        <w:t xml:space="preserve">                       </w:t>
      </w:r>
      <w:r>
        <w:rPr>
          <w:rFonts w:ascii="Times New Roman" w:hAnsi="Times New Roman" w:cs="Times New Roman"/>
          <w:color w:val="3F3F44"/>
        </w:rPr>
        <w:t>Date</w:t>
      </w:r>
    </w:p>
    <w:p w14:paraId="1D931D27" w14:textId="77777777" w:rsid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FD213F8" w14:textId="77777777" w:rsidR="002733D9" w:rsidRPr="002733D9" w:rsidRDefault="002733D9" w:rsidP="002733D9">
      <w:pPr>
        <w:tabs>
          <w:tab w:val="left" w:pos="1070"/>
        </w:tabs>
        <w:spacing w:before="43" w:line="300" w:lineRule="auto"/>
        <w:ind w:right="554"/>
        <w:rPr>
          <w:rFonts w:ascii="Times New Roman" w:eastAsia="Arial" w:hAnsi="Times New Roman" w:cs="Times New Roman"/>
          <w:color w:val="2D2D33"/>
          <w:sz w:val="20"/>
          <w:szCs w:val="20"/>
        </w:rPr>
      </w:pPr>
    </w:p>
    <w:p w14:paraId="2954F0C7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</w:pPr>
    </w:p>
    <w:p w14:paraId="3AA5DA69" w14:textId="77777777" w:rsidR="00101423" w:rsidRPr="009876F5" w:rsidRDefault="00101423" w:rsidP="00101423">
      <w:pPr>
        <w:rPr>
          <w:rFonts w:ascii="Times New Roman" w:eastAsia="Arial" w:hAnsi="Times New Roman" w:cs="Times New Roman"/>
          <w:sz w:val="20"/>
          <w:szCs w:val="20"/>
        </w:rPr>
        <w:sectPr w:rsidR="00101423" w:rsidRPr="009876F5" w:rsidSect="002733D9"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07B8B900" w14:textId="77777777" w:rsidR="00101423" w:rsidRPr="009876F5" w:rsidRDefault="00101423" w:rsidP="00101423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101423" w:rsidRPr="004A7763" w14:paraId="4B8FE39A" w14:textId="77777777" w:rsidTr="00631733">
        <w:trPr>
          <w:trHeight w:hRule="exact" w:val="353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9DFA15" w14:textId="77777777" w:rsidR="00101423" w:rsidRPr="004A7763" w:rsidRDefault="00101423" w:rsidP="00631733">
            <w:pPr>
              <w:pStyle w:val="TableParagraph"/>
              <w:spacing w:line="342" w:lineRule="exact"/>
              <w:ind w:left="10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bookmarkStart w:id="1" w:name="2017-2018_PPE_PFEP_PDF"/>
            <w:bookmarkEnd w:id="1"/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Parent and Family Engagement Mission</w:t>
            </w:r>
            <w:r w:rsidRPr="004A7763">
              <w:rPr>
                <w:rFonts w:asciiTheme="majorHAnsi" w:hAnsiTheme="majorHAnsi" w:cstheme="majorHAnsi"/>
                <w:b/>
                <w:spacing w:val="-17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Statement</w:t>
            </w:r>
            <w:r w:rsidR="00435821"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(optional)</w:t>
            </w:r>
          </w:p>
        </w:tc>
      </w:tr>
      <w:tr w:rsidR="00101423" w:rsidRPr="004A7763" w14:paraId="367DB5A2" w14:textId="77777777" w:rsidTr="00C75571">
        <w:trPr>
          <w:trHeight w:hRule="exact" w:val="918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5AF7" w14:textId="1687DB0B" w:rsidR="00101423" w:rsidRPr="004A7763" w:rsidRDefault="00101423" w:rsidP="00631733">
            <w:pPr>
              <w:pStyle w:val="TableParagraph"/>
              <w:ind w:left="103" w:right="577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0FADE404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130F7" w14:textId="77777777" w:rsidR="00101423" w:rsidRPr="002733D9" w:rsidRDefault="00101423" w:rsidP="00101423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7"/>
      </w:tblGrid>
      <w:tr w:rsidR="00101423" w:rsidRPr="004A7763" w14:paraId="3405A258" w14:textId="77777777" w:rsidTr="00126172">
        <w:trPr>
          <w:trHeight w:hRule="exact" w:val="476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7904075" w14:textId="77777777" w:rsidR="00101423" w:rsidRPr="004A7763" w:rsidRDefault="00101423" w:rsidP="00631733">
            <w:pPr>
              <w:pStyle w:val="TableParagraph"/>
              <w:spacing w:line="341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Involvement of</w:t>
            </w:r>
            <w:r w:rsidRPr="004A7763">
              <w:rPr>
                <w:rFonts w:asciiTheme="majorHAnsi" w:hAnsiTheme="majorHAnsi" w:cstheme="majorHAnsi"/>
                <w:b/>
                <w:spacing w:val="-12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Parents/Families</w:t>
            </w:r>
          </w:p>
        </w:tc>
      </w:tr>
      <w:tr w:rsidR="00101423" w:rsidRPr="004A7763" w14:paraId="143F408B" w14:textId="77777777" w:rsidTr="004A7763">
        <w:trPr>
          <w:trHeight w:hRule="exact" w:val="3483"/>
        </w:trPr>
        <w:tc>
          <w:tcPr>
            <w:tcW w:w="10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1DBA4" w14:textId="25ED214F" w:rsidR="00101423" w:rsidRPr="004A7763" w:rsidRDefault="00101423" w:rsidP="00631733">
            <w:pPr>
              <w:pStyle w:val="TableParagraph"/>
              <w:spacing w:before="2"/>
              <w:ind w:left="110" w:right="15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Describe how the school involves the parents/families in an organized, ongoing and timely manner, in</w:t>
            </w:r>
            <w:r w:rsidRPr="004A7763">
              <w:rPr>
                <w:rFonts w:asciiTheme="majorHAnsi" w:hAnsiTheme="majorHAnsi" w:cstheme="majorHAnsi"/>
                <w:b/>
                <w:spacing w:val="-33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the planning, reviewing and improvement of Title I programs including involvement in decision making</w:t>
            </w:r>
            <w:r w:rsidRPr="004A7763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of how funds for Title I will be used [ESEA Section</w:t>
            </w:r>
            <w:r w:rsidRPr="004A7763">
              <w:rPr>
                <w:rFonts w:asciiTheme="majorHAnsi" w:hAnsiTheme="majorHAnsi" w:cstheme="majorHAnsi"/>
                <w:b/>
                <w:spacing w:val="-26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1116].</w:t>
            </w:r>
          </w:p>
          <w:p w14:paraId="5B008441" w14:textId="77777777" w:rsidR="004A7763" w:rsidRDefault="004A7763" w:rsidP="00631733">
            <w:pPr>
              <w:pStyle w:val="TableParagraph"/>
              <w:spacing w:before="2"/>
              <w:ind w:left="110" w:right="154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A302B36" w14:textId="190253F5" w:rsidR="004A7763" w:rsidRPr="004A7763" w:rsidRDefault="004A7763" w:rsidP="00631733">
            <w:pPr>
              <w:pStyle w:val="TableParagraph"/>
              <w:spacing w:before="2"/>
              <w:ind w:left="110" w:right="154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>Parent i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nvolvement is very important at Southern Oaks Middle School. The staff strives to build positive relationships with parents, families, and other community stakeholders 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fulfill the school's mission and support the needs of students in a variety of ways.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SOMS will build positive relationships through effective communication with all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stakeholders. For example, parents will be informed of their child's progress through use of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a daily planner, teacher emails, school messenger, phone calls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SOMS Facebook, SOMS web page, and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 xml:space="preserve"> 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rincipal/Assistant Principal Facebook and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Remind messages.</w:t>
            </w:r>
          </w:p>
          <w:p w14:paraId="4DAC685A" w14:textId="63D3580C" w:rsidR="004A7763" w:rsidRDefault="004A7763" w:rsidP="00631733">
            <w:pPr>
              <w:pStyle w:val="TableParagraph"/>
              <w:spacing w:before="2"/>
              <w:ind w:left="110" w:right="154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DE5BF3E" w14:textId="73B2DF45" w:rsidR="004A7763" w:rsidRDefault="004A7763" w:rsidP="00631733">
            <w:pPr>
              <w:pStyle w:val="TableParagraph"/>
              <w:spacing w:before="2"/>
              <w:ind w:left="110" w:right="154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02C5A1F" w14:textId="77777777" w:rsidR="004A7763" w:rsidRDefault="004A7763" w:rsidP="00631733">
            <w:pPr>
              <w:pStyle w:val="TableParagraph"/>
              <w:spacing w:before="2"/>
              <w:ind w:left="110" w:right="154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484D16D" w14:textId="7BD53010" w:rsidR="004A7763" w:rsidRDefault="004A7763" w:rsidP="00631733">
            <w:pPr>
              <w:pStyle w:val="TableParagraph"/>
              <w:spacing w:before="2"/>
              <w:ind w:left="110" w:right="154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3CA1C7C7" w14:textId="1B23DDBB" w:rsidR="004A7763" w:rsidRDefault="004A7763" w:rsidP="00631733">
            <w:pPr>
              <w:pStyle w:val="TableParagraph"/>
              <w:spacing w:before="2"/>
              <w:ind w:left="110" w:right="154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49FE0E9F" w14:textId="77777777" w:rsidR="004A7763" w:rsidRPr="004A7763" w:rsidRDefault="004A7763" w:rsidP="00631733">
            <w:pPr>
              <w:pStyle w:val="TableParagraph"/>
              <w:spacing w:before="2"/>
              <w:ind w:left="110" w:right="154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EC3FBF8" w14:textId="77777777" w:rsidR="00101423" w:rsidRPr="004A7763" w:rsidRDefault="00101423" w:rsidP="00631733">
            <w:pPr>
              <w:pStyle w:val="TableParagraph"/>
              <w:spacing w:before="3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2FA62752" w14:textId="77777777" w:rsidR="00101423" w:rsidRPr="004A7763" w:rsidRDefault="00101423" w:rsidP="00631733">
            <w:pPr>
              <w:pStyle w:val="TableParagraph"/>
              <w:ind w:left="110" w:right="183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599BE079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footerReference w:type="default" r:id="rId11"/>
          <w:pgSz w:w="12240" w:h="15840"/>
          <w:pgMar w:top="640" w:right="580" w:bottom="1180" w:left="620" w:header="0" w:footer="997" w:gutter="0"/>
          <w:pgNumType w:start="1"/>
          <w:cols w:space="720"/>
        </w:sectPr>
      </w:pPr>
    </w:p>
    <w:p w14:paraId="4BFF62D7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8466"/>
      </w:tblGrid>
      <w:tr w:rsidR="00101423" w:rsidRPr="004A7763" w14:paraId="7F281DC4" w14:textId="77777777" w:rsidTr="00631733">
        <w:trPr>
          <w:trHeight w:hRule="exact" w:val="353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F7FA6A0" w14:textId="77777777" w:rsidR="00101423" w:rsidRPr="004A7763" w:rsidRDefault="00101423" w:rsidP="00631733">
            <w:pPr>
              <w:pStyle w:val="TableParagraph"/>
              <w:spacing w:line="342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Coordination and Integration with Other Federal</w:t>
            </w:r>
            <w:r w:rsidRPr="004A7763">
              <w:rPr>
                <w:rFonts w:asciiTheme="majorHAnsi" w:hAnsiTheme="majorHAnsi" w:cstheme="majorHAnsi"/>
                <w:b/>
                <w:spacing w:val="-2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Programs</w:t>
            </w:r>
          </w:p>
        </w:tc>
      </w:tr>
      <w:tr w:rsidR="00101423" w:rsidRPr="004A7763" w14:paraId="584C6914" w14:textId="77777777" w:rsidTr="00C75571">
        <w:trPr>
          <w:trHeight w:hRule="exact" w:val="1251"/>
        </w:trPr>
        <w:tc>
          <w:tcPr>
            <w:tcW w:w="10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D9A5" w14:textId="77777777" w:rsidR="00101423" w:rsidRPr="004A7763" w:rsidRDefault="00101423" w:rsidP="00E970AB">
            <w:pPr>
              <w:pStyle w:val="TableParagraph"/>
              <w:ind w:left="110" w:right="73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Describe how the school will coordinate and integrate parent and family engagement programs</w:t>
            </w:r>
            <w:r w:rsidRPr="004A7763">
              <w:rPr>
                <w:rFonts w:asciiTheme="majorHAnsi" w:hAnsiTheme="majorHAnsi" w:cstheme="majorHAnsi"/>
                <w:b/>
                <w:spacing w:val="-30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and</w:t>
            </w:r>
            <w:r w:rsidRPr="004A7763"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activities with other programs. Explain how these activities will teach parents how to help</w:t>
            </w:r>
            <w:r w:rsidRPr="004A7763">
              <w:rPr>
                <w:rFonts w:asciiTheme="majorHAnsi" w:hAnsiTheme="majorHAnsi" w:cstheme="majorHAnsi"/>
                <w:b/>
                <w:spacing w:val="-25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their child/children at home [ESEA Section</w:t>
            </w:r>
            <w:r w:rsidRPr="004A7763">
              <w:rPr>
                <w:rFonts w:asciiTheme="majorHAnsi" w:hAnsiTheme="majorHAnsi" w:cstheme="majorHAnsi"/>
                <w:b/>
                <w:spacing w:val="-15"/>
                <w:sz w:val="24"/>
                <w:szCs w:val="24"/>
              </w:rPr>
              <w:t xml:space="preserve"> </w:t>
            </w:r>
            <w:r w:rsidR="00E970AB"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1116)</w:t>
            </w:r>
          </w:p>
        </w:tc>
      </w:tr>
      <w:tr w:rsidR="00101423" w:rsidRPr="004A7763" w14:paraId="0B90C852" w14:textId="77777777" w:rsidTr="00631733">
        <w:trPr>
          <w:trHeight w:hRule="exact" w:val="278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6811D1" w14:textId="77777777" w:rsidR="00101423" w:rsidRPr="004A7763" w:rsidRDefault="00101423" w:rsidP="00631733">
            <w:pPr>
              <w:pStyle w:val="TableParagraph"/>
              <w:spacing w:line="265" w:lineRule="exact"/>
              <w:ind w:left="77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Program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802177" w14:textId="77777777" w:rsidR="00101423" w:rsidRPr="004A7763" w:rsidRDefault="00101423" w:rsidP="00631733">
            <w:pPr>
              <w:pStyle w:val="TableParagraph"/>
              <w:spacing w:line="265" w:lineRule="exact"/>
              <w:ind w:right="8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Coordination</w:t>
            </w:r>
          </w:p>
        </w:tc>
      </w:tr>
      <w:tr w:rsidR="00101423" w:rsidRPr="004A7763" w14:paraId="1CA6C466" w14:textId="77777777" w:rsidTr="00FB6CA9">
        <w:trPr>
          <w:trHeight w:hRule="exact" w:val="594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AF74" w14:textId="32B07E6E" w:rsidR="00101423" w:rsidRPr="004A7763" w:rsidRDefault="00347A68" w:rsidP="00631733">
            <w:pPr>
              <w:pStyle w:val="TableParagraph"/>
              <w:ind w:left="103" w:right="43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Parent Academy through SLPS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E1C9" w14:textId="4403D2B1" w:rsidR="00101423" w:rsidRPr="004A7763" w:rsidRDefault="002E1358" w:rsidP="00631733">
            <w:pPr>
              <w:pStyle w:val="TableParagraph"/>
              <w:ind w:left="103" w:right="665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We schedule</w:t>
            </w:r>
            <w:r w:rsidR="00347A68"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classes for our parents.</w:t>
            </w:r>
          </w:p>
        </w:tc>
      </w:tr>
      <w:tr w:rsidR="00101423" w:rsidRPr="004A7763" w14:paraId="57AB703C" w14:textId="77777777" w:rsidTr="002E1358">
        <w:trPr>
          <w:trHeight w:hRule="exact" w:val="711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3181" w14:textId="652DC5F9" w:rsidR="00101423" w:rsidRPr="004A7763" w:rsidRDefault="00344576" w:rsidP="00631733">
            <w:pPr>
              <w:pStyle w:val="TableParagraph"/>
              <w:spacing w:line="265" w:lineRule="exact"/>
              <w:ind w:left="10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PBIS Program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0165" w14:textId="7D5EFF70" w:rsidR="00101423" w:rsidRPr="004A7763" w:rsidRDefault="00344576" w:rsidP="00631733">
            <w:pPr>
              <w:pStyle w:val="TableParagraph"/>
              <w:ind w:left="103" w:right="251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Information is included in monthly parent newsletters, parents are invited to attend and participate in PBIS events, and school-wide data is shared at SAC meetings. </w:t>
            </w:r>
          </w:p>
        </w:tc>
      </w:tr>
      <w:tr w:rsidR="00101423" w:rsidRPr="004A7763" w14:paraId="596FFC7A" w14:textId="77777777" w:rsidTr="00C75571">
        <w:trPr>
          <w:trHeight w:hRule="exact" w:val="2889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810A" w14:textId="76BC942B" w:rsidR="00101423" w:rsidRPr="004A7763" w:rsidRDefault="004A7763" w:rsidP="00631733">
            <w:pPr>
              <w:pStyle w:val="TableParagraph"/>
              <w:spacing w:line="265" w:lineRule="exact"/>
              <w:ind w:left="10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Student-Led Conferences </w:t>
            </w:r>
          </w:p>
        </w:tc>
        <w:tc>
          <w:tcPr>
            <w:tcW w:w="8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5545" w14:textId="196C3960" w:rsidR="00101423" w:rsidRPr="004A7763" w:rsidRDefault="004A7763" w:rsidP="00631733">
            <w:pPr>
              <w:pStyle w:val="TableParagraph"/>
              <w:ind w:left="103" w:right="256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School-wide Student-Led Conferences occur in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 xml:space="preserve">October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for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 xml:space="preserve"> 6th and 7th graders and a “High School and Beyond”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conference occurs in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January for our 8th graders. Student Led Conferences build positive relationships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and support the needs of students as they provide the oppo</w:t>
            </w:r>
            <w:r w:rsidR="00C75571">
              <w:rPr>
                <w:rFonts w:asciiTheme="majorHAnsi" w:hAnsiTheme="majorHAnsi" w:cstheme="majorHAnsi"/>
                <w:sz w:val="24"/>
                <w:szCs w:val="24"/>
              </w:rPr>
              <w:t>rtunity for students to set goa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="00C755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in the presence of teachers and family members. This is a powerful way for students to</w:t>
            </w:r>
            <w:r w:rsidR="00C755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engage their community in helping them make progress and affords the opportunity for</w:t>
            </w:r>
            <w:r w:rsidR="00C755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reflection and growth. Additionally, the “High School and Beyond” day will support students</w:t>
            </w:r>
            <w:r w:rsidR="00C755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in planning for their high school and career skills necessary to be successful beyond high</w:t>
            </w:r>
            <w:r w:rsidR="00C75571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sz w:val="24"/>
                <w:szCs w:val="24"/>
              </w:rPr>
              <w:t>school.</w:t>
            </w:r>
          </w:p>
        </w:tc>
      </w:tr>
    </w:tbl>
    <w:p w14:paraId="4556A9B9" w14:textId="5E34DE8A" w:rsidR="00101423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4A3BFC" w14:textId="421A068A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79B299" w14:textId="1FD5C706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40F30A" w14:textId="6760D486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60195" w14:textId="05FA726F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04BF0C" w14:textId="25D786BD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58BC87" w14:textId="6A5548EB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DB481E" w14:textId="1253CBCD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BE2841" w14:textId="3CA7281A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BA4ABA" w14:textId="2884DC79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0ACF86" w14:textId="7C09AD67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4E5330" w14:textId="62F5F9B2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9126F" w14:textId="14A51C4C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B3CDE" w14:textId="1A5C3B47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ADEEB" w14:textId="44C3C731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BD8449" w14:textId="665AB160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0538D29" w14:textId="53E77258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1A6B0A" w14:textId="311D92B3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19883" w14:textId="51344017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8B9FC0" w14:textId="0D3CC9C0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148CE9" w14:textId="7D0E24E8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AAE2E7" w14:textId="36BFF119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11C54" w14:textId="7DB93A34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AD6A6" w14:textId="7F09CE2A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371433" w14:textId="6CA2462D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6B0AE9" w14:textId="5C803DED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D48F97" w14:textId="346C12AA" w:rsidR="00C75571" w:rsidRDefault="00C75571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9E949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4A7763" w14:paraId="0CBDADD7" w14:textId="77777777" w:rsidTr="0063173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F376F81" w14:textId="77777777" w:rsidR="00101423" w:rsidRPr="004A7763" w:rsidRDefault="00101423" w:rsidP="00631733">
            <w:pPr>
              <w:pStyle w:val="TableParagraph"/>
              <w:spacing w:line="342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Annual Parent</w:t>
            </w:r>
            <w:r w:rsidRPr="004A7763">
              <w:rPr>
                <w:rFonts w:asciiTheme="majorHAnsi" w:hAnsiTheme="majorHAnsi" w:cstheme="majorHAnsi"/>
                <w:b/>
                <w:spacing w:val="-6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Meeting</w:t>
            </w:r>
          </w:p>
        </w:tc>
      </w:tr>
      <w:tr w:rsidR="00101423" w:rsidRPr="004A7763" w14:paraId="64F90DDF" w14:textId="77777777" w:rsidTr="00C75571">
        <w:trPr>
          <w:trHeight w:hRule="exact" w:val="594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BBE3" w14:textId="77777777" w:rsidR="00101423" w:rsidRPr="004A7763" w:rsidRDefault="00101423" w:rsidP="00C75571">
            <w:pPr>
              <w:pStyle w:val="TableParagraph"/>
              <w:spacing w:line="292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Provide a brief description of the</w:t>
            </w:r>
            <w:r w:rsidRPr="004A7763">
              <w:rPr>
                <w:rFonts w:asciiTheme="majorHAnsi" w:hAnsiTheme="majorHAnsi" w:cstheme="majorHAnsi"/>
                <w:b/>
                <w:spacing w:val="-15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following:</w:t>
            </w:r>
          </w:p>
          <w:p w14:paraId="40AEE8CE" w14:textId="77777777" w:rsidR="00101423" w:rsidRPr="004A7763" w:rsidRDefault="00101423" w:rsidP="0063173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ind w:right="506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Specific steps your school will take to conduct the Title I Annual Meeting to inform parents</w:t>
            </w:r>
            <w:r w:rsidRPr="004A7763">
              <w:rPr>
                <w:rFonts w:asciiTheme="majorHAnsi" w:eastAsia="Calibri" w:hAnsiTheme="majorHAnsi" w:cstheme="majorHAnsi"/>
                <w:b/>
                <w:bCs/>
                <w:spacing w:val="-34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and</w:t>
            </w:r>
            <w:r w:rsidRPr="004A7763">
              <w:rPr>
                <w:rFonts w:asciiTheme="majorHAnsi" w:eastAsia="Calibri" w:hAnsiTheme="majorHAnsi" w:cstheme="majorHAnsi"/>
                <w:b/>
                <w:bCs/>
                <w:w w:val="9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families of participating children about the school’s Title I</w:t>
            </w:r>
            <w:r w:rsidRPr="004A7763">
              <w:rPr>
                <w:rFonts w:asciiTheme="majorHAnsi" w:eastAsia="Calibri" w:hAnsiTheme="majorHAnsi" w:cstheme="majorHAns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eastAsia="Calibri" w:hAnsiTheme="majorHAnsi" w:cstheme="majorHAnsi"/>
                <w:b/>
                <w:bCs/>
                <w:sz w:val="24"/>
                <w:szCs w:val="24"/>
              </w:rPr>
              <w:t>program.</w:t>
            </w:r>
          </w:p>
          <w:p w14:paraId="1125EB8C" w14:textId="77777777" w:rsidR="00101423" w:rsidRPr="004A7763" w:rsidRDefault="00101423" w:rsidP="0063173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line="305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The nature of the Title I program that is shared with parents (school-wide or targeted</w:t>
            </w:r>
            <w:r w:rsidRPr="004A7763">
              <w:rPr>
                <w:rFonts w:asciiTheme="majorHAnsi" w:hAnsiTheme="majorHAnsi" w:cstheme="majorHAnsi"/>
                <w:b/>
                <w:spacing w:val="-3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assistance).</w:t>
            </w:r>
          </w:p>
          <w:p w14:paraId="76CA22FD" w14:textId="77777777" w:rsidR="00101423" w:rsidRPr="004A7763" w:rsidRDefault="00101423" w:rsidP="00631733">
            <w:pPr>
              <w:pStyle w:val="TableParagraph"/>
              <w:numPr>
                <w:ilvl w:val="0"/>
                <w:numId w:val="7"/>
              </w:numPr>
              <w:tabs>
                <w:tab w:val="left" w:pos="831"/>
              </w:tabs>
              <w:spacing w:before="1"/>
              <w:ind w:right="474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How the school, at the annual meeting, will inform parents of school performance data and</w:t>
            </w:r>
            <w:r w:rsidRPr="004A7763">
              <w:rPr>
                <w:rFonts w:asciiTheme="majorHAnsi" w:hAnsiTheme="majorHAnsi" w:cstheme="majorHAnsi"/>
                <w:b/>
                <w:spacing w:val="-34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the</w:t>
            </w:r>
            <w:r w:rsidRPr="004A7763"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right of</w:t>
            </w:r>
            <w:r w:rsidRPr="004A7763">
              <w:rPr>
                <w:rFonts w:asciiTheme="majorHAnsi" w:hAnsiTheme="majorHAnsi" w:cstheme="majorHAnsi"/>
                <w:b/>
                <w:spacing w:val="-3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parents.</w:t>
            </w:r>
          </w:p>
          <w:p w14:paraId="57C9481B" w14:textId="77777777" w:rsidR="00101423" w:rsidRPr="004A7763" w:rsidRDefault="00101423" w:rsidP="00631733">
            <w:pPr>
              <w:pStyle w:val="TableParagraph"/>
              <w:ind w:left="110" w:right="24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26D1A3AB" w14:textId="77777777" w:rsidR="00C75571" w:rsidRDefault="00C75571" w:rsidP="00C75571">
            <w:pPr>
              <w:pStyle w:val="TableParagraph"/>
              <w:ind w:left="110" w:right="240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  <w:r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6</w:t>
            </w:r>
            <w:r w:rsidRPr="00C75571">
              <w:rPr>
                <w:rFonts w:asciiTheme="majorHAnsi" w:eastAsia="Calibri" w:hAnsiTheme="majorHAnsi" w:cstheme="majorHAnsi"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 xml:space="preserve"> Grade Open House</w:t>
            </w:r>
            <w:r w:rsidR="00347A68" w:rsidRPr="004A7763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 xml:space="preserve"> –</w:t>
            </w:r>
            <w:r w:rsidR="00347A68"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  <w:r w:rsidRPr="00C75571">
              <w:rPr>
                <w:rFonts w:asciiTheme="majorHAnsi" w:hAnsiTheme="majorHAnsi" w:cstheme="majorHAnsi"/>
                <w:sz w:val="27"/>
                <w:szCs w:val="27"/>
              </w:rPr>
              <w:t>6th grade students are invited to</w:t>
            </w:r>
            <w:r>
              <w:rPr>
                <w:rFonts w:asciiTheme="majorHAnsi" w:hAnsiTheme="majorHAnsi" w:cstheme="majorHAnsi"/>
                <w:sz w:val="27"/>
                <w:szCs w:val="27"/>
              </w:rPr>
              <w:t xml:space="preserve"> </w:t>
            </w:r>
            <w:r w:rsidRPr="00C75571">
              <w:rPr>
                <w:rFonts w:asciiTheme="majorHAnsi" w:hAnsiTheme="majorHAnsi" w:cstheme="majorHAnsi"/>
                <w:sz w:val="27"/>
                <w:szCs w:val="27"/>
              </w:rPr>
              <w:t>attend orientation in the spring and open house the week before school begins. This gives</w:t>
            </w:r>
            <w:r>
              <w:rPr>
                <w:rFonts w:asciiTheme="majorHAnsi" w:hAnsiTheme="majorHAnsi" w:cstheme="majorHAnsi"/>
                <w:sz w:val="27"/>
                <w:szCs w:val="27"/>
              </w:rPr>
              <w:t xml:space="preserve"> </w:t>
            </w:r>
            <w:r w:rsidRPr="00C75571">
              <w:rPr>
                <w:rFonts w:asciiTheme="majorHAnsi" w:hAnsiTheme="majorHAnsi" w:cstheme="majorHAnsi"/>
                <w:sz w:val="27"/>
                <w:szCs w:val="27"/>
              </w:rPr>
              <w:t>families and students a chance to meet teachers, become familiar with the curriculum, and</w:t>
            </w:r>
            <w:r>
              <w:rPr>
                <w:rFonts w:asciiTheme="majorHAnsi" w:hAnsiTheme="majorHAnsi" w:cstheme="majorHAnsi"/>
                <w:sz w:val="27"/>
                <w:szCs w:val="27"/>
              </w:rPr>
              <w:t xml:space="preserve"> </w:t>
            </w:r>
            <w:r w:rsidRPr="00C75571">
              <w:rPr>
                <w:rFonts w:asciiTheme="majorHAnsi" w:hAnsiTheme="majorHAnsi" w:cstheme="majorHAnsi"/>
                <w:sz w:val="27"/>
                <w:szCs w:val="27"/>
              </w:rPr>
              <w:t>address needs and/or concerns.</w:t>
            </w:r>
            <w:r w:rsidRPr="004A7763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 xml:space="preserve"> </w:t>
            </w:r>
            <w:r w:rsidR="00D57B0B" w:rsidRPr="004A7763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 xml:space="preserve">Virtual </w:t>
            </w:r>
            <w:r w:rsidR="00FB6CA9" w:rsidRPr="004A7763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 xml:space="preserve">Meet </w:t>
            </w:r>
          </w:p>
          <w:p w14:paraId="418C9FF7" w14:textId="77777777" w:rsidR="00C75571" w:rsidRDefault="00C75571" w:rsidP="00C75571">
            <w:pPr>
              <w:pStyle w:val="TableParagraph"/>
              <w:ind w:left="110" w:right="240"/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</w:pPr>
          </w:p>
          <w:p w14:paraId="43AD288A" w14:textId="3362044A" w:rsidR="00FB6CA9" w:rsidRPr="004A7763" w:rsidRDefault="00FB6CA9" w:rsidP="00C75571">
            <w:pPr>
              <w:pStyle w:val="TableParagraph"/>
              <w:ind w:left="110" w:right="240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</w:tr>
    </w:tbl>
    <w:p w14:paraId="419618C0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580" w:bottom="1180" w:left="620" w:header="0" w:footer="997" w:gutter="0"/>
          <w:cols w:space="720"/>
        </w:sectPr>
      </w:pPr>
    </w:p>
    <w:p w14:paraId="36405771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4A7763" w14:paraId="5F1FF9A6" w14:textId="77777777" w:rsidTr="00631733">
        <w:trPr>
          <w:trHeight w:hRule="exact" w:val="352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D674DC9" w14:textId="77777777" w:rsidR="00101423" w:rsidRPr="004A7763" w:rsidRDefault="00101423" w:rsidP="00631733">
            <w:pPr>
              <w:pStyle w:val="TableParagraph"/>
              <w:spacing w:before="1" w:line="341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Flexible Parent</w:t>
            </w:r>
            <w:r w:rsidRPr="004A7763">
              <w:rPr>
                <w:rFonts w:asciiTheme="majorHAnsi" w:hAnsiTheme="majorHAnsi" w:cstheme="majorHAnsi"/>
                <w:b/>
                <w:spacing w:val="-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Meetings</w:t>
            </w:r>
          </w:p>
        </w:tc>
      </w:tr>
      <w:tr w:rsidR="00101423" w:rsidRPr="004A7763" w14:paraId="622E76CB" w14:textId="77777777" w:rsidTr="00D815B4">
        <w:trPr>
          <w:trHeight w:hRule="exact" w:val="4330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4924" w14:textId="77777777" w:rsidR="00101423" w:rsidRPr="004A7763" w:rsidRDefault="00101423" w:rsidP="00631733">
            <w:pPr>
              <w:pStyle w:val="TableParagraph"/>
              <w:spacing w:line="292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Describe how the school</w:t>
            </w:r>
            <w:r w:rsidRPr="004A7763">
              <w:rPr>
                <w:rFonts w:asciiTheme="majorHAnsi" w:hAnsiTheme="majorHAnsi" w:cstheme="majorHAnsi"/>
                <w:b/>
                <w:spacing w:val="-12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will:</w:t>
            </w:r>
          </w:p>
          <w:p w14:paraId="2737E33D" w14:textId="77777777" w:rsidR="00101423" w:rsidRPr="004A7763" w:rsidRDefault="00101423" w:rsidP="0063173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line="305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Offer a flexible number of meetings, such as meetings in the morning or</w:t>
            </w:r>
            <w:r w:rsidRPr="004A7763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evening,</w:t>
            </w:r>
          </w:p>
          <w:p w14:paraId="261569FD" w14:textId="77777777" w:rsidR="00101423" w:rsidRPr="004A7763" w:rsidRDefault="00101423" w:rsidP="00631733">
            <w:pPr>
              <w:pStyle w:val="TableParagraph"/>
              <w:numPr>
                <w:ilvl w:val="0"/>
                <w:numId w:val="6"/>
              </w:numPr>
              <w:tabs>
                <w:tab w:val="left" w:pos="891"/>
              </w:tabs>
              <w:spacing w:before="1"/>
              <w:ind w:right="778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Provide, with Title I funds, transportation, childcare or home visits as such services relate</w:t>
            </w:r>
            <w:r w:rsidRPr="004A7763">
              <w:rPr>
                <w:rFonts w:asciiTheme="majorHAnsi" w:hAnsiTheme="majorHAnsi" w:cstheme="majorHAnsi"/>
                <w:b/>
                <w:spacing w:val="-30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to</w:t>
            </w:r>
            <w:r w:rsidRPr="004A7763"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parent and family engagement [ESEA Section</w:t>
            </w:r>
            <w:r w:rsidRPr="004A7763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1116].</w:t>
            </w:r>
          </w:p>
          <w:p w14:paraId="1E8FC5AF" w14:textId="77777777" w:rsidR="00101423" w:rsidRPr="004A7763" w:rsidRDefault="00101423" w:rsidP="00631733">
            <w:pPr>
              <w:pStyle w:val="TableParagraph"/>
              <w:spacing w:before="9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  <w:p w14:paraId="55FCC926" w14:textId="1A8D5988" w:rsidR="002F496F" w:rsidRPr="004A7763" w:rsidRDefault="002F496F" w:rsidP="00631733">
            <w:pPr>
              <w:pStyle w:val="TableParagraph"/>
              <w:ind w:left="110" w:right="26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  <w:u w:val="single"/>
              </w:rPr>
              <w:t>Flexible meetings</w:t>
            </w:r>
            <w:r w:rsidR="00C7557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: </w:t>
            </w: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Student-led conferences</w:t>
            </w:r>
            <w:r w:rsidR="00C75571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may be scheduled before or after school.</w:t>
            </w: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  <w:p w14:paraId="46625207" w14:textId="77777777" w:rsidR="002F496F" w:rsidRPr="004A7763" w:rsidRDefault="002F496F" w:rsidP="00631733">
            <w:pPr>
              <w:pStyle w:val="TableParagraph"/>
              <w:ind w:left="110" w:right="262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  <w:p w14:paraId="0C9F9BF3" w14:textId="23FD54F3" w:rsidR="00D815B4" w:rsidRPr="004A7763" w:rsidRDefault="00D815B4" w:rsidP="00631733">
            <w:pPr>
              <w:pStyle w:val="TableParagraph"/>
              <w:ind w:left="110" w:right="26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2B902875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6CDAC2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1798"/>
        <w:gridCol w:w="1980"/>
        <w:gridCol w:w="1620"/>
        <w:gridCol w:w="3235"/>
      </w:tblGrid>
      <w:tr w:rsidR="00101423" w:rsidRPr="004A7763" w14:paraId="7ECD7AB5" w14:textId="77777777" w:rsidTr="00C75571">
        <w:trPr>
          <w:trHeight w:hRule="exact" w:val="350"/>
          <w:jc w:val="center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F111E8A" w14:textId="77777777" w:rsidR="00101423" w:rsidRPr="004A7763" w:rsidRDefault="00101423" w:rsidP="00631733">
            <w:pPr>
              <w:pStyle w:val="TableParagraph"/>
              <w:spacing w:line="341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Building</w:t>
            </w:r>
            <w:r w:rsidRPr="004A7763">
              <w:rPr>
                <w:rFonts w:asciiTheme="majorHAnsi" w:hAnsiTheme="majorHAnsi" w:cstheme="majorHAnsi"/>
                <w:b/>
                <w:spacing w:val="-5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Capacity</w:t>
            </w:r>
          </w:p>
        </w:tc>
      </w:tr>
      <w:tr w:rsidR="00101423" w:rsidRPr="004A7763" w14:paraId="1068CA19" w14:textId="77777777" w:rsidTr="00C75571">
        <w:trPr>
          <w:trHeight w:hRule="exact" w:val="1526"/>
          <w:jc w:val="center"/>
        </w:trPr>
        <w:tc>
          <w:tcPr>
            <w:tcW w:w="10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6538" w14:textId="77777777" w:rsidR="00101423" w:rsidRPr="004A7763" w:rsidRDefault="00101423" w:rsidP="00631733">
            <w:pPr>
              <w:pStyle w:val="TableParagraph"/>
              <w:spacing w:before="2" w:line="292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Describe how the school</w:t>
            </w:r>
            <w:r w:rsidRPr="004A7763">
              <w:rPr>
                <w:rFonts w:asciiTheme="majorHAnsi" w:hAnsiTheme="majorHAnsi" w:cstheme="majorHAnsi"/>
                <w:b/>
                <w:spacing w:val="-12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will:</w:t>
            </w:r>
          </w:p>
          <w:p w14:paraId="33DCEBBD" w14:textId="77777777" w:rsidR="00101423" w:rsidRPr="004A7763" w:rsidRDefault="00101423" w:rsidP="0063173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Implement activities that will build the capacity for meaningful parent/family</w:t>
            </w:r>
            <w:r w:rsidRPr="004A7763">
              <w:rPr>
                <w:rFonts w:asciiTheme="majorHAnsi" w:hAnsiTheme="majorHAnsi" w:cstheme="majorHAnsi"/>
                <w:b/>
                <w:spacing w:val="-13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engagement</w:t>
            </w:r>
          </w:p>
          <w:p w14:paraId="3D4C75B2" w14:textId="77777777" w:rsidR="00101423" w:rsidRPr="004A7763" w:rsidRDefault="00101423" w:rsidP="0063173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Implement activities that build relationship</w:t>
            </w:r>
            <w:r w:rsidR="00D2332B"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with the community to improve student</w:t>
            </w:r>
            <w:r w:rsidR="00D2332B" w:rsidRPr="004A7763">
              <w:rPr>
                <w:rFonts w:asciiTheme="majorHAnsi" w:hAnsiTheme="majorHAnsi" w:cstheme="majorHAnsi"/>
                <w:b/>
                <w:spacing w:val="-2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achievement</w:t>
            </w:r>
          </w:p>
          <w:p w14:paraId="394C04CE" w14:textId="77777777" w:rsidR="00101423" w:rsidRPr="004A7763" w:rsidRDefault="00101423" w:rsidP="0063173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line="305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Provide materials and trainings to assist parents/families to work with their</w:t>
            </w:r>
            <w:r w:rsidRPr="004A7763">
              <w:rPr>
                <w:rFonts w:asciiTheme="majorHAnsi" w:hAnsiTheme="majorHAnsi" w:cstheme="majorHAnsi"/>
                <w:b/>
                <w:spacing w:val="-16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child/children.</w:t>
            </w:r>
          </w:p>
          <w:p w14:paraId="34613631" w14:textId="77777777" w:rsidR="00101423" w:rsidRPr="004A7763" w:rsidRDefault="00101423" w:rsidP="00631733">
            <w:pPr>
              <w:pStyle w:val="TableParagraph"/>
              <w:numPr>
                <w:ilvl w:val="0"/>
                <w:numId w:val="5"/>
              </w:numPr>
              <w:tabs>
                <w:tab w:val="left" w:pos="891"/>
              </w:tabs>
              <w:spacing w:before="1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Provide other reasonable support for parent/family engagement activities [ESEA Section</w:t>
            </w:r>
            <w:r w:rsidRPr="004A7763">
              <w:rPr>
                <w:rFonts w:asciiTheme="majorHAnsi" w:hAnsiTheme="majorHAnsi" w:cstheme="majorHAnsi"/>
                <w:b/>
                <w:spacing w:val="-17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1116].</w:t>
            </w:r>
          </w:p>
        </w:tc>
      </w:tr>
      <w:tr w:rsidR="00101423" w:rsidRPr="004A7763" w14:paraId="6AF903D4" w14:textId="77777777" w:rsidTr="00C75571">
        <w:trPr>
          <w:trHeight w:hRule="exact" w:val="1189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F1DE1D3" w14:textId="77777777" w:rsidR="00101423" w:rsidRPr="00C75571" w:rsidRDefault="00101423" w:rsidP="00177578">
            <w:pPr>
              <w:pStyle w:val="TableParagraph"/>
              <w:spacing w:line="292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86D0CBB" w14:textId="77777777" w:rsidR="00101423" w:rsidRPr="00C75571" w:rsidRDefault="009876F5" w:rsidP="00177578">
            <w:pPr>
              <w:pStyle w:val="TableParagraph"/>
              <w:ind w:right="418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Material</w:t>
            </w:r>
            <w:r w:rsidR="00101423"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s</w:t>
            </w:r>
            <w:r w:rsidR="00101423" w:rsidRPr="00C75571"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  <w:t xml:space="preserve"> </w:t>
            </w:r>
            <w:r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Provide</w:t>
            </w:r>
            <w:r w:rsidR="00101423"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8E3ACC" w14:textId="77777777" w:rsidR="00101423" w:rsidRPr="00C75571" w:rsidRDefault="00101423" w:rsidP="00177578">
            <w:pPr>
              <w:pStyle w:val="TableParagraph"/>
              <w:ind w:right="381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Person</w:t>
            </w:r>
            <w:r w:rsidRPr="00C75571"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  <w:t xml:space="preserve"> </w:t>
            </w:r>
            <w:r w:rsidR="009876F5"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Responsible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728E48" w14:textId="77777777" w:rsidR="00101423" w:rsidRPr="00C75571" w:rsidRDefault="009876F5" w:rsidP="00177578">
            <w:pPr>
              <w:pStyle w:val="TableParagraph"/>
              <w:spacing w:line="292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T</w:t>
            </w:r>
            <w:r w:rsidR="00101423"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imeline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C948C1" w14:textId="77777777" w:rsidR="00101423" w:rsidRPr="00C75571" w:rsidRDefault="00101423" w:rsidP="00177578">
            <w:pPr>
              <w:pStyle w:val="TableParagraph"/>
              <w:spacing w:line="292" w:lineRule="exact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Evidence of</w:t>
            </w:r>
            <w:r w:rsidRPr="00C75571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 xml:space="preserve"> </w:t>
            </w:r>
            <w:r w:rsidRPr="00C75571">
              <w:rPr>
                <w:rFonts w:asciiTheme="majorHAnsi" w:hAnsiTheme="majorHAnsi" w:cstheme="majorHAnsi"/>
                <w:b/>
                <w:sz w:val="24"/>
                <w:szCs w:val="24"/>
              </w:rPr>
              <w:t>Effectiveness</w:t>
            </w:r>
          </w:p>
        </w:tc>
      </w:tr>
      <w:tr w:rsidR="00DE7F95" w:rsidRPr="004A7763" w14:paraId="3214CD57" w14:textId="77777777" w:rsidTr="00C75571">
        <w:trPr>
          <w:trHeight w:hRule="exact" w:val="955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AD210" w14:textId="7F851C00" w:rsidR="00DE7F95" w:rsidRPr="00C75571" w:rsidRDefault="00C75571" w:rsidP="00DE7F95">
            <w:pPr>
              <w:pStyle w:val="TableParagraph"/>
              <w:numPr>
                <w:ilvl w:val="0"/>
                <w:numId w:val="9"/>
              </w:numPr>
              <w:spacing w:line="292" w:lineRule="exact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-Ready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957E" w14:textId="0399BF22" w:rsidR="00DE7F95" w:rsidRPr="00C75571" w:rsidRDefault="00C75571" w:rsidP="00631733">
            <w:pPr>
              <w:pStyle w:val="TableParagraph"/>
              <w:ind w:left="446" w:right="418" w:hanging="29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-Ready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8C8E8" w14:textId="3D3D08F7" w:rsidR="00DE7F95" w:rsidRPr="00C75571" w:rsidRDefault="00C75571" w:rsidP="00C75571">
            <w:pPr>
              <w:pStyle w:val="TableParagraph"/>
              <w:ind w:right="381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Dr. J. Lesly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046B9" w14:textId="43816D97" w:rsidR="00DE7F95" w:rsidRPr="00C75571" w:rsidRDefault="00D815B4" w:rsidP="00C75571">
            <w:pPr>
              <w:pStyle w:val="TableParagraph"/>
              <w:spacing w:line="292" w:lineRule="exact"/>
              <w:ind w:left="374"/>
              <w:rPr>
                <w:rFonts w:asciiTheme="majorHAnsi" w:hAnsiTheme="majorHAnsi" w:cstheme="majorHAnsi"/>
                <w:sz w:val="24"/>
                <w:szCs w:val="24"/>
              </w:rPr>
            </w:pPr>
            <w:r w:rsidRPr="00C75571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  <w:r w:rsidR="00D57B0B" w:rsidRPr="00C75571">
              <w:rPr>
                <w:rFonts w:asciiTheme="majorHAnsi" w:hAnsiTheme="majorHAnsi" w:cstheme="majorHAnsi"/>
                <w:sz w:val="24"/>
                <w:szCs w:val="24"/>
              </w:rPr>
              <w:t>20-2021</w:t>
            </w:r>
            <w:r w:rsidR="00AB0C9F" w:rsidRPr="00C75571">
              <w:rPr>
                <w:rFonts w:asciiTheme="majorHAnsi" w:hAnsiTheme="majorHAnsi" w:cstheme="majorHAnsi"/>
                <w:sz w:val="24"/>
                <w:szCs w:val="24"/>
              </w:rPr>
              <w:t xml:space="preserve"> School Year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F85E" w14:textId="77777777" w:rsidR="00AB0C9F" w:rsidRPr="00C75571" w:rsidRDefault="00AB0C9F" w:rsidP="00AB0C9F">
            <w:pPr>
              <w:pStyle w:val="TableParagraph"/>
              <w:spacing w:line="292" w:lineRule="exact"/>
              <w:ind w:left="357"/>
              <w:rPr>
                <w:rFonts w:asciiTheme="majorHAnsi" w:hAnsiTheme="majorHAnsi" w:cstheme="majorHAnsi"/>
                <w:sz w:val="24"/>
                <w:szCs w:val="24"/>
              </w:rPr>
            </w:pPr>
            <w:r w:rsidRPr="00C75571">
              <w:rPr>
                <w:rFonts w:asciiTheme="majorHAnsi" w:hAnsiTheme="majorHAnsi" w:cstheme="majorHAnsi"/>
                <w:sz w:val="24"/>
                <w:szCs w:val="24"/>
              </w:rPr>
              <w:t xml:space="preserve">Pulling reports of student usage time and increased student achievement. </w:t>
            </w:r>
          </w:p>
          <w:p w14:paraId="1855E3E7" w14:textId="77777777" w:rsidR="00DE7F95" w:rsidRPr="00C75571" w:rsidRDefault="00DE7F95" w:rsidP="00631733">
            <w:pPr>
              <w:pStyle w:val="TableParagraph"/>
              <w:spacing w:line="292" w:lineRule="exact"/>
              <w:ind w:left="35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B0C9F" w:rsidRPr="004A7763" w14:paraId="041C4F50" w14:textId="77777777" w:rsidTr="00C75571">
        <w:trPr>
          <w:trHeight w:hRule="exact" w:val="892"/>
          <w:jc w:val="center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F746" w14:textId="77777777" w:rsidR="00AB0C9F" w:rsidRPr="00C75571" w:rsidRDefault="00AB0C9F" w:rsidP="00AB0C9F">
            <w:pPr>
              <w:pStyle w:val="TableParagraph"/>
              <w:spacing w:line="292" w:lineRule="exact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EAEF" w14:textId="77777777" w:rsidR="00AB0C9F" w:rsidRPr="00C75571" w:rsidRDefault="00AB0C9F" w:rsidP="00631733">
            <w:pPr>
              <w:pStyle w:val="TableParagraph"/>
              <w:ind w:left="446" w:right="418" w:hanging="29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96A2" w14:textId="77777777" w:rsidR="00AB0C9F" w:rsidRPr="00C75571" w:rsidRDefault="00AB0C9F" w:rsidP="00AB0C9F">
            <w:pPr>
              <w:pStyle w:val="TableParagraph"/>
              <w:ind w:right="381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AD73" w14:textId="77777777" w:rsidR="00AB0C9F" w:rsidRPr="00C75571" w:rsidRDefault="00AB0C9F" w:rsidP="00631733">
            <w:pPr>
              <w:pStyle w:val="TableParagraph"/>
              <w:spacing w:line="292" w:lineRule="exact"/>
              <w:ind w:left="374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047E" w14:textId="77777777" w:rsidR="00AB0C9F" w:rsidRPr="00C75571" w:rsidRDefault="00AB0C9F" w:rsidP="00AB0C9F">
            <w:pPr>
              <w:pStyle w:val="TableParagraph"/>
              <w:spacing w:line="292" w:lineRule="exact"/>
              <w:ind w:left="357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35189927" w14:textId="77777777" w:rsidR="00101423" w:rsidRPr="002733D9" w:rsidRDefault="00101423" w:rsidP="00101423">
      <w:pPr>
        <w:jc w:val="both"/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1080" w:right="580" w:bottom="1180" w:left="620" w:header="0" w:footer="997" w:gutter="0"/>
          <w:cols w:space="720"/>
        </w:sectPr>
      </w:pPr>
    </w:p>
    <w:p w14:paraId="0BB82B10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894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1998"/>
        <w:gridCol w:w="2554"/>
        <w:gridCol w:w="1453"/>
        <w:gridCol w:w="2906"/>
      </w:tblGrid>
      <w:tr w:rsidR="00101423" w:rsidRPr="004A7763" w14:paraId="6DD67E39" w14:textId="77777777" w:rsidTr="00D57B0B">
        <w:trPr>
          <w:trHeight w:hRule="exact" w:val="430"/>
        </w:trPr>
        <w:tc>
          <w:tcPr>
            <w:tcW w:w="10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358B9A3" w14:textId="77777777" w:rsidR="00101423" w:rsidRPr="004A7763" w:rsidRDefault="00101423" w:rsidP="00631733">
            <w:pPr>
              <w:pStyle w:val="TableParagraph"/>
              <w:spacing w:before="1" w:line="341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Staff</w:t>
            </w:r>
            <w:r w:rsidRPr="004A7763">
              <w:rPr>
                <w:rFonts w:asciiTheme="majorHAnsi" w:hAnsiTheme="majorHAnsi" w:cstheme="majorHAnsi"/>
                <w:b/>
                <w:spacing w:val="-5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Development</w:t>
            </w:r>
          </w:p>
        </w:tc>
      </w:tr>
      <w:tr w:rsidR="00101423" w:rsidRPr="004A7763" w14:paraId="266CFA75" w14:textId="77777777" w:rsidTr="00D57B0B">
        <w:trPr>
          <w:trHeight w:hRule="exact" w:val="3346"/>
        </w:trPr>
        <w:tc>
          <w:tcPr>
            <w:tcW w:w="10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5302" w14:textId="77777777" w:rsidR="00101423" w:rsidRPr="004A7763" w:rsidRDefault="00101423" w:rsidP="00631733">
            <w:pPr>
              <w:pStyle w:val="TableParagraph"/>
              <w:ind w:left="110" w:right="261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Describe the professional development activities the school will provide to educate teachers,</w:t>
            </w:r>
            <w:r w:rsidRPr="004A7763">
              <w:rPr>
                <w:rFonts w:asciiTheme="majorHAnsi" w:hAnsiTheme="majorHAnsi" w:cstheme="majorHAnsi"/>
                <w:b/>
                <w:spacing w:val="-3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specialized</w:t>
            </w:r>
            <w:r w:rsidRPr="004A7763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instructional support personnel, principals, and other school leaders, as well as other staff with</w:t>
            </w:r>
            <w:r w:rsidRPr="004A7763">
              <w:rPr>
                <w:rFonts w:asciiTheme="majorHAnsi" w:hAnsiTheme="majorHAnsi" w:cstheme="majorHAnsi"/>
                <w:b/>
                <w:spacing w:val="-2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the assistance of parents/families</w:t>
            </w:r>
            <w:r w:rsidRPr="004A7763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in:</w:t>
            </w:r>
          </w:p>
          <w:p w14:paraId="3F3E48C5" w14:textId="77777777" w:rsidR="00101423" w:rsidRPr="004A7763" w:rsidRDefault="00101423" w:rsidP="0063173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305" w:lineRule="exact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The value of their</w:t>
            </w:r>
            <w:r w:rsidRPr="004A7763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contributions;</w:t>
            </w:r>
          </w:p>
          <w:p w14:paraId="537A8DA0" w14:textId="77777777" w:rsidR="00101423" w:rsidRPr="004A7763" w:rsidRDefault="00101423" w:rsidP="0063173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before="1"/>
              <w:ind w:right="42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How to reach out to, communicate with, and work with parents and families as equal</w:t>
            </w:r>
            <w:r w:rsidRPr="004A7763">
              <w:rPr>
                <w:rFonts w:asciiTheme="majorHAnsi" w:hAnsiTheme="majorHAnsi" w:cstheme="majorHAnsi"/>
                <w:b/>
                <w:spacing w:val="-2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partners;</w:t>
            </w:r>
            <w:r w:rsidRPr="004A7763"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and</w:t>
            </w:r>
          </w:p>
          <w:p w14:paraId="1F9807B9" w14:textId="77777777" w:rsidR="00101423" w:rsidRPr="004A7763" w:rsidRDefault="00101423" w:rsidP="00631733">
            <w:pPr>
              <w:pStyle w:val="TableParagraph"/>
              <w:numPr>
                <w:ilvl w:val="0"/>
                <w:numId w:val="4"/>
              </w:numPr>
              <w:tabs>
                <w:tab w:val="left" w:pos="891"/>
              </w:tabs>
              <w:spacing w:line="242" w:lineRule="auto"/>
              <w:ind w:right="166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How to implement and coordinate parent/family programs and build ties</w:t>
            </w:r>
            <w:r w:rsidRPr="004A7763">
              <w:rPr>
                <w:rFonts w:asciiTheme="majorHAnsi" w:hAnsiTheme="majorHAnsi" w:cstheme="majorHAnsi"/>
                <w:b/>
                <w:spacing w:val="-26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between</w:t>
            </w:r>
            <w:r w:rsidRPr="004A7763"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parents/families and the school [ESEA Section</w:t>
            </w:r>
            <w:r w:rsidRPr="004A7763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1116].</w:t>
            </w:r>
          </w:p>
        </w:tc>
      </w:tr>
      <w:tr w:rsidR="00101423" w:rsidRPr="004A7763" w14:paraId="5913896B" w14:textId="77777777" w:rsidTr="00D57B0B">
        <w:trPr>
          <w:trHeight w:hRule="exact" w:val="72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DD12176" w14:textId="77777777" w:rsidR="00101423" w:rsidRPr="004A7763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Activity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FD863C" w14:textId="77777777" w:rsidR="009876F5" w:rsidRPr="004A7763" w:rsidRDefault="00101423" w:rsidP="00177578">
            <w:pPr>
              <w:pStyle w:val="TableParagraph"/>
              <w:ind w:left="145" w:right="348"/>
              <w:jc w:val="center"/>
              <w:rPr>
                <w:rFonts w:asciiTheme="majorHAnsi" w:hAnsiTheme="majorHAnsi" w:cstheme="majorHAnsi"/>
                <w:b/>
                <w:w w:val="99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Person</w:t>
            </w:r>
          </w:p>
          <w:p w14:paraId="0B136186" w14:textId="77777777" w:rsidR="00101423" w:rsidRPr="004A7763" w:rsidRDefault="00101423" w:rsidP="00177578">
            <w:pPr>
              <w:pStyle w:val="TableParagraph"/>
              <w:ind w:left="145" w:right="348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Responsible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1910E3A" w14:textId="77777777" w:rsidR="00101423" w:rsidRPr="004A7763" w:rsidRDefault="00101423" w:rsidP="00177578">
            <w:pPr>
              <w:pStyle w:val="TableParagraph"/>
              <w:spacing w:line="292" w:lineRule="exact"/>
              <w:ind w:left="56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Area of</w:t>
            </w:r>
            <w:r w:rsidRPr="004A7763">
              <w:rPr>
                <w:rFonts w:asciiTheme="majorHAnsi" w:hAnsiTheme="majorHAnsi" w:cstheme="majorHAnsi"/>
                <w:b/>
                <w:spacing w:val="-1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Focus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DB718E" w14:textId="77777777" w:rsidR="00101423" w:rsidRPr="004A7763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Timeline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1A02E0D" w14:textId="77777777" w:rsidR="00101423" w:rsidRPr="004A7763" w:rsidRDefault="00101423" w:rsidP="00177578">
            <w:pPr>
              <w:pStyle w:val="TableParagraph"/>
              <w:spacing w:line="292" w:lineRule="exact"/>
              <w:ind w:left="103"/>
              <w:jc w:val="center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Evidence of</w:t>
            </w:r>
            <w:r w:rsidRPr="004A7763">
              <w:rPr>
                <w:rFonts w:asciiTheme="majorHAnsi" w:hAnsiTheme="majorHAnsi" w:cstheme="majorHAnsi"/>
                <w:b/>
                <w:spacing w:val="-10"/>
                <w:sz w:val="24"/>
                <w:szCs w:val="24"/>
              </w:rPr>
              <w:t xml:space="preserve"> </w:t>
            </w: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Effectiveness</w:t>
            </w:r>
          </w:p>
        </w:tc>
      </w:tr>
      <w:tr w:rsidR="00101423" w:rsidRPr="004A7763" w14:paraId="6FBD97E4" w14:textId="77777777" w:rsidTr="00D57B0B">
        <w:trPr>
          <w:trHeight w:hRule="exact" w:val="2214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A430" w14:textId="76F3ACA0" w:rsidR="00101423" w:rsidRPr="004A7763" w:rsidRDefault="001D54D8" w:rsidP="001D54D8">
            <w:pPr>
              <w:pStyle w:val="TableParagraph"/>
              <w:numPr>
                <w:ilvl w:val="0"/>
                <w:numId w:val="9"/>
              </w:numPr>
              <w:spacing w:before="1" w:line="237" w:lineRule="auto"/>
              <w:ind w:right="12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Teams develop plan for parent involvement within their teams.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953B" w14:textId="77777777" w:rsidR="001D54D8" w:rsidRPr="004A7763" w:rsidRDefault="001D54D8" w:rsidP="00631733">
            <w:pPr>
              <w:pStyle w:val="TableParagraph"/>
              <w:spacing w:before="1" w:line="237" w:lineRule="auto"/>
              <w:ind w:left="145" w:right="36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Team Leaders/</w:t>
            </w:r>
          </w:p>
          <w:p w14:paraId="5126A8DE" w14:textId="2B9B103C" w:rsidR="00101423" w:rsidRPr="004A7763" w:rsidRDefault="001D54D8" w:rsidP="00631733">
            <w:pPr>
              <w:pStyle w:val="TableParagraph"/>
              <w:spacing w:before="1" w:line="237" w:lineRule="auto"/>
              <w:ind w:left="145" w:right="36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Administration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27E9" w14:textId="70BA7A00" w:rsidR="00101423" w:rsidRPr="004A7763" w:rsidRDefault="001D54D8" w:rsidP="00631733">
            <w:pPr>
              <w:pStyle w:val="TableParagraph"/>
              <w:spacing w:line="268" w:lineRule="exact"/>
              <w:ind w:left="56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How to involve parents with their teams.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F89F" w14:textId="706AA781" w:rsidR="00101423" w:rsidRPr="004A7763" w:rsidRDefault="00D815B4" w:rsidP="00631733">
            <w:pPr>
              <w:pStyle w:val="TableParagraph"/>
              <w:ind w:left="103" w:right="2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20</w:t>
            </w:r>
            <w:r w:rsidR="00D57B0B"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20-2021</w:t>
            </w: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School year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E9F1" w14:textId="64E7C925" w:rsidR="00101423" w:rsidRPr="004A7763" w:rsidRDefault="00D815B4" w:rsidP="00631733">
            <w:pPr>
              <w:pStyle w:val="TableParagraph"/>
              <w:ind w:left="103" w:right="246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Increased parent presence within the campus. </w:t>
            </w:r>
          </w:p>
        </w:tc>
      </w:tr>
      <w:tr w:rsidR="00D815B4" w:rsidRPr="004A7763" w14:paraId="7C0FC42C" w14:textId="77777777" w:rsidTr="00C75571">
        <w:trPr>
          <w:trHeight w:hRule="exact" w:val="388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1B94" w14:textId="77777777" w:rsidR="00D815B4" w:rsidRPr="004A7763" w:rsidRDefault="00D815B4" w:rsidP="001D54D8">
            <w:pPr>
              <w:pStyle w:val="TableParagraph"/>
              <w:numPr>
                <w:ilvl w:val="0"/>
                <w:numId w:val="9"/>
              </w:numPr>
              <w:spacing w:before="1" w:line="237" w:lineRule="auto"/>
              <w:ind w:right="12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Technology Training for teachers for Skyward Message Center</w:t>
            </w:r>
            <w:r w:rsidR="00D57B0B"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 and Microsoft Teams</w:t>
            </w:r>
          </w:p>
          <w:p w14:paraId="49E29732" w14:textId="50598DA0" w:rsidR="00D57B0B" w:rsidRPr="004A7763" w:rsidRDefault="00D57B0B" w:rsidP="00C75571">
            <w:pPr>
              <w:pStyle w:val="TableParagraph"/>
              <w:spacing w:before="1" w:line="237" w:lineRule="auto"/>
              <w:ind w:left="360" w:right="123"/>
              <w:rPr>
                <w:rFonts w:asciiTheme="majorHAnsi" w:eastAsia="Calibri" w:hAnsiTheme="majorHAnsi" w:cstheme="majorHAnsi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29AD" w14:textId="3D3C916F" w:rsidR="00D815B4" w:rsidRPr="004A7763" w:rsidRDefault="00D815B4" w:rsidP="00631733">
            <w:pPr>
              <w:pStyle w:val="TableParagraph"/>
              <w:spacing w:before="1" w:line="237" w:lineRule="auto"/>
              <w:ind w:left="145" w:right="36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Administration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9F2C" w14:textId="34220217" w:rsidR="00D815B4" w:rsidRPr="004A7763" w:rsidRDefault="00D815B4" w:rsidP="00631733">
            <w:pPr>
              <w:pStyle w:val="TableParagraph"/>
              <w:spacing w:line="268" w:lineRule="exact"/>
              <w:ind w:left="56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Explain to the teachers how to use the App and message center to improve parent communication. 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2BE4" w14:textId="77777777" w:rsidR="00D57B0B" w:rsidRPr="004A7763" w:rsidRDefault="00D815B4" w:rsidP="00631733">
            <w:pPr>
              <w:pStyle w:val="TableParagraph"/>
              <w:ind w:left="103" w:right="2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20</w:t>
            </w:r>
            <w:r w:rsidR="00D57B0B"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20-2021</w:t>
            </w:r>
          </w:p>
          <w:p w14:paraId="16AD4636" w14:textId="7968F9E1" w:rsidR="00D815B4" w:rsidRPr="004A7763" w:rsidRDefault="00D815B4" w:rsidP="00631733">
            <w:pPr>
              <w:pStyle w:val="TableParagraph"/>
              <w:ind w:left="103" w:right="29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>School year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3653" w14:textId="64E91C39" w:rsidR="00D815B4" w:rsidRPr="004A7763" w:rsidRDefault="00D815B4" w:rsidP="00631733">
            <w:pPr>
              <w:pStyle w:val="TableParagraph"/>
              <w:ind w:left="103" w:right="246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Increased communication with the parents. </w:t>
            </w:r>
          </w:p>
        </w:tc>
      </w:tr>
    </w:tbl>
    <w:p w14:paraId="577901C2" w14:textId="77777777" w:rsidR="00101423" w:rsidRPr="002733D9" w:rsidRDefault="00101423" w:rsidP="00101423">
      <w:pPr>
        <w:rPr>
          <w:rFonts w:ascii="Times New Roman" w:eastAsia="Calibri" w:hAnsi="Times New Roman" w:cs="Times New Roman"/>
          <w:sz w:val="24"/>
          <w:szCs w:val="24"/>
        </w:rPr>
        <w:sectPr w:rsidR="00101423" w:rsidRPr="002733D9">
          <w:pgSz w:w="12240" w:h="15840"/>
          <w:pgMar w:top="640" w:right="600" w:bottom="1180" w:left="620" w:header="0" w:footer="997" w:gutter="0"/>
          <w:cols w:space="720"/>
        </w:sectPr>
      </w:pPr>
    </w:p>
    <w:p w14:paraId="58455A19" w14:textId="10C6508A" w:rsidR="00101423" w:rsidRPr="002733D9" w:rsidRDefault="00405696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r w:rsidRPr="002733D9">
        <w:rPr>
          <w:rFonts w:ascii="Times New Roman" w:eastAsia="Times New Roman" w:hAnsi="Times New Roman" w:cs="Times New Roman"/>
          <w:noProof/>
          <w:position w:val="-53"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230C6F70" wp14:editId="1DE80C84">
                <wp:extent cx="6924675" cy="3019425"/>
                <wp:effectExtent l="0" t="0" r="9525" b="9525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3019425"/>
                          <a:chOff x="0" y="0"/>
                          <a:chExt cx="10822" cy="2700"/>
                        </a:xfrm>
                      </wpg:grpSpPr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0702" y="14"/>
                            <a:ext cx="111" cy="344"/>
                            <a:chOff x="10702" y="14"/>
                            <a:chExt cx="111" cy="344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0702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702 10702"/>
                                <a:gd name="T1" fmla="*/ T0 w 111"/>
                                <a:gd name="T2" fmla="+- 0 358 14"/>
                                <a:gd name="T3" fmla="*/ 358 h 344"/>
                                <a:gd name="T4" fmla="+- 0 10812 10702"/>
                                <a:gd name="T5" fmla="*/ T4 w 111"/>
                                <a:gd name="T6" fmla="+- 0 358 14"/>
                                <a:gd name="T7" fmla="*/ 358 h 344"/>
                                <a:gd name="T8" fmla="+- 0 10812 10702"/>
                                <a:gd name="T9" fmla="*/ T8 w 111"/>
                                <a:gd name="T10" fmla="+- 0 14 14"/>
                                <a:gd name="T11" fmla="*/ 14 h 344"/>
                                <a:gd name="T12" fmla="+- 0 10702 10702"/>
                                <a:gd name="T13" fmla="*/ T12 w 111"/>
                                <a:gd name="T14" fmla="+- 0 14 14"/>
                                <a:gd name="T15" fmla="*/ 14 h 344"/>
                                <a:gd name="T16" fmla="+- 0 10702 10702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"/>
                        <wpg:cNvGrpSpPr>
                          <a:grpSpLocks/>
                        </wpg:cNvGrpSpPr>
                        <wpg:grpSpPr bwMode="auto">
                          <a:xfrm>
                            <a:off x="10" y="14"/>
                            <a:ext cx="111" cy="344"/>
                            <a:chOff x="10" y="14"/>
                            <a:chExt cx="111" cy="344"/>
                          </a:xfrm>
                        </wpg:grpSpPr>
                        <wps:wsp>
                          <wps:cNvPr id="2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4"/>
                              <a:ext cx="111" cy="344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1"/>
                                <a:gd name="T2" fmla="+- 0 358 14"/>
                                <a:gd name="T3" fmla="*/ 358 h 344"/>
                                <a:gd name="T4" fmla="+- 0 120 10"/>
                                <a:gd name="T5" fmla="*/ T4 w 111"/>
                                <a:gd name="T6" fmla="+- 0 358 14"/>
                                <a:gd name="T7" fmla="*/ 358 h 344"/>
                                <a:gd name="T8" fmla="+- 0 120 10"/>
                                <a:gd name="T9" fmla="*/ T8 w 111"/>
                                <a:gd name="T10" fmla="+- 0 14 14"/>
                                <a:gd name="T11" fmla="*/ 14 h 344"/>
                                <a:gd name="T12" fmla="+- 0 10 10"/>
                                <a:gd name="T13" fmla="*/ T12 w 111"/>
                                <a:gd name="T14" fmla="+- 0 14 14"/>
                                <a:gd name="T15" fmla="*/ 14 h 344"/>
                                <a:gd name="T16" fmla="+- 0 10 10"/>
                                <a:gd name="T17" fmla="*/ T16 w 111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4">
                                  <a:moveTo>
                                    <a:pt x="0" y="344"/>
                                  </a:moveTo>
                                  <a:lnTo>
                                    <a:pt x="110" y="344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20" y="14"/>
                            <a:ext cx="10582" cy="344"/>
                            <a:chOff x="120" y="14"/>
                            <a:chExt cx="10582" cy="344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20" y="14"/>
                              <a:ext cx="10582" cy="344"/>
                            </a:xfrm>
                            <a:custGeom>
                              <a:avLst/>
                              <a:gdLst>
                                <a:gd name="T0" fmla="+- 0 120 120"/>
                                <a:gd name="T1" fmla="*/ T0 w 10582"/>
                                <a:gd name="T2" fmla="+- 0 358 14"/>
                                <a:gd name="T3" fmla="*/ 358 h 344"/>
                                <a:gd name="T4" fmla="+- 0 10702 120"/>
                                <a:gd name="T5" fmla="*/ T4 w 10582"/>
                                <a:gd name="T6" fmla="+- 0 358 14"/>
                                <a:gd name="T7" fmla="*/ 358 h 344"/>
                                <a:gd name="T8" fmla="+- 0 10702 120"/>
                                <a:gd name="T9" fmla="*/ T8 w 10582"/>
                                <a:gd name="T10" fmla="+- 0 14 14"/>
                                <a:gd name="T11" fmla="*/ 14 h 344"/>
                                <a:gd name="T12" fmla="+- 0 120 120"/>
                                <a:gd name="T13" fmla="*/ T12 w 10582"/>
                                <a:gd name="T14" fmla="+- 0 14 14"/>
                                <a:gd name="T15" fmla="*/ 14 h 344"/>
                                <a:gd name="T16" fmla="+- 0 120 120"/>
                                <a:gd name="T17" fmla="*/ T16 w 10582"/>
                                <a:gd name="T18" fmla="+- 0 358 14"/>
                                <a:gd name="T19" fmla="*/ 358 h 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4">
                                  <a:moveTo>
                                    <a:pt x="0" y="344"/>
                                  </a:moveTo>
                                  <a:lnTo>
                                    <a:pt x="10582" y="344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3" cy="2"/>
                            <a:chOff x="10" y="10"/>
                            <a:chExt cx="10803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10" y="362"/>
                            <a:ext cx="10803" cy="2"/>
                            <a:chOff x="10" y="362"/>
                            <a:chExt cx="10803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362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" cy="2691"/>
                            <a:chOff x="5" y="5"/>
                            <a:chExt cx="2" cy="2691"/>
                          </a:xfrm>
                        </wpg:grpSpPr>
                        <wps:wsp>
                          <wps:cNvPr id="30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" y="2690"/>
                            <a:ext cx="10803" cy="2"/>
                            <a:chOff x="10" y="2690"/>
                            <a:chExt cx="10803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26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3"/>
                                <a:gd name="T2" fmla="+- 0 10812 1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0817" y="5"/>
                            <a:ext cx="2" cy="2691"/>
                            <a:chOff x="10817" y="5"/>
                            <a:chExt cx="2" cy="2691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0817" y="5"/>
                              <a:ext cx="2" cy="26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2691"/>
                                <a:gd name="T2" fmla="+- 0 2695 5"/>
                                <a:gd name="T3" fmla="*/ 2695 h 26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1">
                                  <a:moveTo>
                                    <a:pt x="0" y="0"/>
                                  </a:moveTo>
                                  <a:lnTo>
                                    <a:pt x="0" y="269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812" cy="3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3812B4" w14:textId="77777777" w:rsidR="00405696" w:rsidRPr="004A7763" w:rsidRDefault="00405696" w:rsidP="00405696">
                                <w:pPr>
                                  <w:spacing w:before="4"/>
                                  <w:ind w:left="115"/>
                                  <w:rPr>
                                    <w:rFonts w:asciiTheme="majorHAnsi" w:hAnsiTheme="majorHAnsi" w:cstheme="maj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A7763">
                                  <w:rPr>
                                    <w:rFonts w:asciiTheme="majorHAnsi" w:hAnsiTheme="majorHAnsi" w:cstheme="majorHAnsi"/>
                                    <w:b/>
                                    <w:sz w:val="24"/>
                                    <w:szCs w:val="24"/>
                                  </w:rPr>
                                  <w:t>Other Activities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62"/>
                              <a:ext cx="10812" cy="2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322C01" w14:textId="0A99CCD3" w:rsidR="00405696" w:rsidRPr="004A7763" w:rsidRDefault="00405696" w:rsidP="00405696">
                                <w:pPr>
                                  <w:spacing w:before="4"/>
                                  <w:ind w:left="115" w:right="732"/>
                                  <w:rPr>
                                    <w:rFonts w:asciiTheme="majorHAnsi" w:hAnsiTheme="majorHAnsi" w:cstheme="majorHAnsi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4A7763">
                                  <w:rPr>
                                    <w:rFonts w:asciiTheme="majorHAnsi" w:hAnsiTheme="majorHAnsi" w:cstheme="majorHAnsi"/>
                                    <w:b/>
                                    <w:sz w:val="24"/>
                                    <w:szCs w:val="24"/>
                                  </w:rPr>
                                  <w:t xml:space="preserve">Describe other activities, such as a parent resource center, the school will conduct </w:t>
                                </w:r>
                                <w:r w:rsidR="00C75571" w:rsidRPr="004A7763">
                                  <w:rPr>
                                    <w:rFonts w:asciiTheme="majorHAnsi" w:hAnsiTheme="majorHAnsi" w:cstheme="majorHAnsi"/>
                                    <w:b/>
                                    <w:sz w:val="24"/>
                                    <w:szCs w:val="24"/>
                                  </w:rPr>
                                  <w:t>to</w:t>
                                </w:r>
                                <w:r w:rsidRPr="004A7763">
                                  <w:rPr>
                                    <w:rFonts w:asciiTheme="majorHAnsi" w:hAnsiTheme="majorHAnsi" w:cstheme="majorHAnsi"/>
                                    <w:b/>
                                    <w:sz w:val="24"/>
                                    <w:szCs w:val="24"/>
                                  </w:rPr>
                                  <w:t xml:space="preserve"> encourage and support parents/families in more meaningful engagement in the education of their child/children [ESEA Section 1116].</w:t>
                                </w:r>
                              </w:p>
                              <w:p w14:paraId="7BCEE712" w14:textId="77777777" w:rsidR="00405696" w:rsidRPr="004A7763" w:rsidRDefault="00405696" w:rsidP="00405696">
                                <w:pPr>
                                  <w:spacing w:before="3"/>
                                  <w:rPr>
                                    <w:rFonts w:asciiTheme="majorHAnsi" w:eastAsia="Times New Roman" w:hAnsiTheme="majorHAnsi" w:cstheme="majorHAns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7247DD6" w14:textId="69111F25" w:rsidR="00B90634" w:rsidRPr="004A7763" w:rsidRDefault="00B90634" w:rsidP="00405696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spacing w:before="3"/>
                                  <w:rPr>
                                    <w:rFonts w:asciiTheme="majorHAnsi" w:eastAsia="Times New Roman" w:hAnsiTheme="majorHAnsi" w:cstheme="majorHAnsi"/>
                                    <w:sz w:val="24"/>
                                    <w:szCs w:val="24"/>
                                  </w:rPr>
                                </w:pPr>
                                <w:r w:rsidRPr="004A7763">
                                  <w:rPr>
                                    <w:rFonts w:asciiTheme="majorHAnsi" w:eastAsia="Times New Roman" w:hAnsiTheme="majorHAnsi" w:cstheme="majorHAnsi"/>
                                    <w:sz w:val="24"/>
                                    <w:szCs w:val="24"/>
                                  </w:rPr>
                                  <w:t xml:space="preserve">Student Led-Conferences – A night where students share their data and learning with their parents or important person. They share items such as tests, scores, classwork, goals, etc.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0C6F70" id="Group 18" o:spid="_x0000_s1027" style="width:545.25pt;height:237.75pt;mso-position-horizontal-relative:char;mso-position-vertical-relative:line" coordsize="1082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c09ggAAG9FAAAOAAAAZHJzL2Uyb0RvYy54bWzsXF2Pm0YUfa/U/4B4bOUYMP5UvFFir6NK&#10;aRsp7g9gMbZRMVBg106j/vee+YIZDLbXu/ZuIvbBC+bOcOfMzL1n7p3x23e7TaA9eEnqR+FYN98Y&#10;uuaFbrTww9VY/2s+aw10Lc2ccOEEUeiN9a9eqr+7+fmnt9t45FnROgoWXqKhkjAdbeOxvs6yeNRu&#10;p+7a2zjpmyj2QjxcRsnGyXCbrNqLxNmi9k3Qtgyj195GySJOItdLU3w7ZQ/1G1r/cum52Z/LZepl&#10;WjDWoVtGPxP6eUc+2zdvndEqceK173I1nDO02Dh+iJfmVU2dzNHuE3+vqo3vJlEaLbM3brRpR8ul&#10;73q0DWiNaZRa8zGJ7mPaltVou4pzmABtCaezq3X/ePicaP4CfYeeCp0N+oi+VsM9wNnGqxFkPibx&#10;l/hzwlqIy0+R+3eKx+3yc3K/YsLa3fb3aIH6nPssouDslsmGVIFmazvaB1/zPvB2mebiy97Qsnv9&#10;rq65eNYxzKFtdVkvuWt05V45d33LS5rGwLJYOatv0K5tOyP2Tqon14s1it7k7RMYDFUMOpeGwDT6&#10;BnRGU02btVLgYJomx8DmT/L27xeSQCgVq0UA0y0tRlT6tBH1Ze3EHh2oKRktHE0LE46NqFnieWQO&#10;a7Qp25hKiQGVyqNJekLEUgy6o+NoH486EHM0nJF7n2YfvYiOR+fhU5oxS7DAFR3lC676HI1YbgIY&#10;hV9bmqHRd7FP1l+rXBD9xQR/aWtzQ9tqpAt5raIy9LVUWac70ES/F/V0hAzqIRJrrSOGQCFkCyGu&#10;1cC0qrXCTCq0squ16gkZWlm1Vn0hc0grmBCpeZiQdVphnhVaDaq1MkvI2xVYkdGeV2Ta1ViZKuqH&#10;ulDGfg7lKzsRXaY0s1IxGfdaxVTgDykmwz83ezWKqfhXd6QpY6+ML8yOlRj/zlpMCXcX8jmBK80h&#10;ft2g1jyOUmKN5+gC2K85tZWoAlJkAtUIAxYi3CcT46gwNCXCbBodlTbReVSc+ovj4oCUig9lXVgx&#10;3uAE9KFMHBJdA3G4YxM7djKCE2kvudS2sONkSK7hujBnyfeb6MGbR1QiK5wXn9F4W/E8CGU5kwx/&#10;6FdIiufif0zrE3LC34mn4j+TYnWdIrP/PjeIUo91F2kk7be84QQvyZKmUeAvZn4QkAanyepuEiTa&#10;gwPyNZvNrMmEQ62IBXS8hBEpxl7DvoER59gSc07J1LehadnGB2vYmvUG/ZY9s7utYd8YtMATPgx7&#10;hj20p7P/CO6mPVr7i4UXfvJDTxA70z7NzXGKySgZpXakZ4ddMBHartpGGvSvqpFgcuECrXNGa89Z&#10;3PLrzPEDdt1WNaYgo9niPwUCJIZ5REJb0tFdtPgK75hEjNSChONiHSX/6toWhHasp//cO4mna8Fv&#10;Ifz70LRtDIOM3tjdPvHOifzkTn7ihC6qGuuZjilPLicZY833ceKv1niTSbEIo/dgd0ufuE+qH9OK&#10;34Bi0CvOCQ8wLwuzRmafdA6XySWh189FPvn0Eu63jjFgeAvaWSrxSjkXfF2Jc/XIeHx+zkWt0zH4&#10;YB4E6ZfNxKMIF3gNs7YF+5G9/rWplkVIYFkh2dvPr8yyKhWSnfz86gSrAiHinXOm9gLUqkqlhlQx&#10;ukPcUg1fa0gVoamCTIn/DalqSJVMnV4rqYLNlUkVXXVdlFQRUolFyx4tMLoDEBMa0hOxjIJXlQpJ&#10;xGqvWM4nygG9a4SzsOwvUSseIpWCVlj1PDmcVcIjp6b1aKiLsMewK0Ie8D66MjnEr+i7S1JqWKU6&#10;2iB7fSXYQGINHM55KZ5CYqJVWu2TrCqt1JhKtVay46/VSg2m8ODMPlb7TKtKK7J4kENjlTEjmdbW&#10;xoxU1NF5VVBVsa1KtUrQV6ol416rlgp7nVoy8DyMVamWin11JzaBLB5/u1Agi3bMs4SyWE2nBLNy&#10;yVNCVafINOEsT2RMm3DWFcNZsJky86Ix5osyL068uCsvOMPAgAsmxMtiTr6gXWoJmXWpZV6Uc8Gt&#10;lDgXC75cKp51BL8ci/MZV1X4SHb8LJ5lkD44yLdEdq0sJTOuOc1gibqg/Pn5HWFsD6d38HIMNUUW&#10;b0WZp2RUqP4kRlHkSqoW4MVTdZkOoHiOXejFnkOxo/mMPCtBYgAkCdAzhr0LJgHwFtJQTN/91Icx&#10;vB3cDuyWbfVuW7YxnbbezyZ2qzcz+91pZzqZTE019UESKk9PfRB9lHxNOa2DzA4Zg4BTEpPyGSwd&#10;hMdoFRUTrfuh8xkgZbIDYDnMK3iATo8b+tNdQF7klfoALAbKPoC28UI+IIejDkEM5eskNYThltfK&#10;peUf32LROAFughon0DgBOTL7skltxIYUJ3Dx/YRYdoB/8Q2Twn7xyKvVG/L9aPkaQBEvrH+pQG7v&#10;XiDo2sEqpWz8L7KJUIGiBrkciLPZf1fjfVMEP2Xu38UGtqKbChnV6EOioh6Z91OJoirofQbxZ+tD&#10;bO9i5O4g8eeyyh4wvPUJxB9bqCgS5/N+phMqaWi/vKW+cqv4/o6nhvZjc9WjtzF1MJsVi3+tfUxi&#10;mNNVFt1IT5a9h0M/RZnC9JdL5SbvJWw/zF7Z9l9yM1OBh7D/tWic7QDMJvxTOomTHNtQ24R//LH+&#10;bdiEf76j7awdWF7FD1x+6wUiASwReDL7h3VTixRu4DWtAPa3XYijac+876IMh/ACdWCc7QQq2Huz&#10;CqDJjvxcAT9Q0awC+LmHxvq/DutPYs4XPzjZybPHc2KDPkQ7DZtdMEGkiLeW7fC9OIbBN51pYTRZ&#10;44iW9z5Joi05aYKDH2wBLxVl9Zx0tJJFRcR+d2EQiePgRrHTFWt+ERKPE3awUiMXY52coaIJM7Er&#10;DSsKIULWmEqGTfkCgj98Nowt177zs00bP8MZ/sDfjPVBfgDqGQ86Zbu7HTuiLubAI48+IRLEduji&#10;gh15wgWLDOPiGY86Xcc65HsicuvAdiVKU/ya1qEqXybMg9Wx6B7ZPIxQTP7GPhTHCGuz5Y19IPsK&#10;4HcObRzI7UOeFX6t9qEIotHIIv1VD9oy/gsk5GdD5HsqVfxOys3/AAAA//8DAFBLAwQUAAYACAAA&#10;ACEA6Nl6Ot4AAAAGAQAADwAAAGRycy9kb3ducmV2LnhtbEyPT0vDQBDF74LfYRnBm92NGv/EbEop&#10;6qkUbAXxNs1Ok9DsbMhuk/Tbu/Wil4HHe7z3m3w+2VYM1PvGsYZkpkAQl840XGn43L7dPIHwAdlg&#10;65g0nMjDvLi8yDEzbuQPGjahErGEfYYa6hC6TEpf1mTRz1xHHL296y2GKPtKmh7HWG5beavUg7TY&#10;cFyosaNlTeVhc7Qa3kccF3fJ67A67Jen7226/lolpPX11bR4ARFoCn9hOONHdCgi084d2XjRaoiP&#10;hN979tSzSkHsNNw/pinIIpf/8YsfAAAA//8DAFBLAQItABQABgAIAAAAIQC2gziS/gAAAOEBAAAT&#10;AAAAAAAAAAAAAAAAAAAAAABbQ29udGVudF9UeXBlc10ueG1sUEsBAi0AFAAGAAgAAAAhADj9If/W&#10;AAAAlAEAAAsAAAAAAAAAAAAAAAAALwEAAF9yZWxzLy5yZWxzUEsBAi0AFAAGAAgAAAAhAG7HNzT2&#10;CAAAb0UAAA4AAAAAAAAAAAAAAAAALgIAAGRycy9lMm9Eb2MueG1sUEsBAi0AFAAGAAgAAAAhAOjZ&#10;ejreAAAABgEAAA8AAAAAAAAAAAAAAAAAUAsAAGRycy9kb3ducmV2LnhtbFBLBQYAAAAABAAEAPMA&#10;AABbDAAAAAA=&#10;">
                <v:group id="Group 3" o:spid="_x0000_s1028" style="position:absolute;left:10702;top:14;width:111;height:344" coordorigin="10702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" o:spid="_x0000_s1029" style="position:absolute;left:10702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ZR/wAAAANsAAAAPAAAAZHJzL2Rvd25yZXYueG1sRE/LisIw&#10;FN0L/kO4gjtNLThIx1SGwYEKbsbHYnaX5rYpNjelydj692YhuDyc93Y32lbcqfeNYwWrZQKCuHS6&#10;4VrB5fyz2IDwAVlj65gUPMjDLp9OtphpN/Av3U+hFjGEfYYKTAhdJqUvDVn0S9cRR65yvcUQYV9L&#10;3eMQw20r0yT5kBYbjg0GO/o2VN5O/1ZBNRSPem3wepDl8ZYmtN4f/w5KzWfj1yeIQGN4i1/uQitI&#10;4/r4Jf4AmT8BAAD//wMAUEsBAi0AFAAGAAgAAAAhANvh9svuAAAAhQEAABMAAAAAAAAAAAAAAAAA&#10;AAAAAFtDb250ZW50X1R5cGVzXS54bWxQSwECLQAUAAYACAAAACEAWvQsW78AAAAVAQAACwAAAAAA&#10;AAAAAAAAAAAfAQAAX3JlbHMvLnJlbHNQSwECLQAUAAYACAAAACEA6+mUf8AAAADbAAAADwAAAAAA&#10;AAAAAAAAAAAHAgAAZHJzL2Rvd25yZXYueG1sUEsFBgAAAAADAAMAtwAAAPQCAAAAAA==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5" o:spid="_x0000_s1030" style="position:absolute;left:10;top:14;width:111;height:344" coordorigin="10,14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6" o:spid="_x0000_s1031" style="position:absolute;left:10;top:14;width:111;height:344;visibility:visible;mso-wrap-style:square;v-text-anchor:top" coordsize="111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6+TwgAAANsAAAAPAAAAZHJzL2Rvd25yZXYueG1sRI9Pi8Iw&#10;FMTvwn6H8Bb2pqkFRaqpiOyCghf/Hbw9mmdT2ryUJmvrt98sCB6HmfkNs1oPthEP6nzlWMF0koAg&#10;LpyuuFRwOf+MFyB8QNbYOCYFT/Kwzj9GK8y06/lIj1MoRYSwz1CBCaHNpPSFIYt+4lri6N1dZzFE&#10;2ZVSd9hHuG1kmiRzabHiuGCwpa2hoj79WgX3fvcsZwave1kc6jSh2ffhtlfq63PYLEEEGsI7/Grv&#10;tII0hf8v8QfI/A8AAP//AwBQSwECLQAUAAYACAAAACEA2+H2y+4AAACFAQAAEwAAAAAAAAAAAAAA&#10;AAAAAAAAW0NvbnRlbnRfVHlwZXNdLnhtbFBLAQItABQABgAIAAAAIQBa9CxbvwAAABUBAAALAAAA&#10;AAAAAAAAAAAAAB8BAABfcmVscy8ucmVsc1BLAQItABQABgAIAAAAIQB0d6+TwgAAANsAAAAPAAAA&#10;AAAAAAAAAAAAAAcCAABkcnMvZG93bnJldi54bWxQSwUGAAAAAAMAAwC3AAAA9gIAAAAA&#10;" path="m,344r110,l110,,,,,344xe" fillcolor="#fff2cc" stroked="f">
                    <v:path arrowok="t" o:connecttype="custom" o:connectlocs="0,358;110,358;110,14;0,14;0,358" o:connectangles="0,0,0,0,0"/>
                  </v:shape>
                </v:group>
                <v:group id="Group 7" o:spid="_x0000_s1032" style="position:absolute;left:120;top:14;width:10582;height:344" coordorigin="120,14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33" style="position:absolute;left:120;top:14;width:10582;height:344;visibility:visible;mso-wrap-style:square;v-text-anchor:top" coordsize="10582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qMwwAAANsAAAAPAAAAZHJzL2Rvd25yZXYueG1sRI9Ba8JA&#10;FITvhf6H5RW81U1ES4muIqJQDz2oBa+P7DMJZt+G3VeN/vquIPQ4zMw3zGzRu1ZdKMTGs4F8mIEi&#10;Lr1tuDLwc9i8f4KKgmyx9UwGbhRhMX99mWFh/ZV3dNlLpRKEY4EGapGu0DqWNTmMQ98RJ+/kg0NJ&#10;MlTaBrwmuGv1KMs+tMOG00KNHa1qKs/7X2dgg0s5Tjg/HG22zk/323fYOjFm8NYvp6CEevkPP9tf&#10;1sBoDI8v6Qfo+R8AAAD//wMAUEsBAi0AFAAGAAgAAAAhANvh9svuAAAAhQEAABMAAAAAAAAAAAAA&#10;AAAAAAAAAFtDb250ZW50X1R5cGVzXS54bWxQSwECLQAUAAYACAAAACEAWvQsW78AAAAVAQAACwAA&#10;AAAAAAAAAAAAAAAfAQAAX3JlbHMvLnJlbHNQSwECLQAUAAYACAAAACEAXidqjMMAAADbAAAADwAA&#10;AAAAAAAAAAAAAAAHAgAAZHJzL2Rvd25yZXYueG1sUEsFBgAAAAADAAMAtwAAAPcCAAAAAA==&#10;" path="m,344r10582,l10582,,,,,344xe" fillcolor="#fff2cc" stroked="f">
                    <v:path arrowok="t" o:connecttype="custom" o:connectlocs="0,358;10582,358;10582,14;0,14;0,358" o:connectangles="0,0,0,0,0"/>
                  </v:shape>
                </v:group>
                <v:group id="Group 9" o:spid="_x0000_s1034" style="position:absolute;left:10;top:10;width:10803;height:2" coordorigin="10,1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0" o:spid="_x0000_s1035" style="position:absolute;left:10;top:1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FsYxAAAANsAAAAPAAAAZHJzL2Rvd25yZXYueG1sRI/NasMw&#10;EITvhbyD2EBvjexATXGiGOPQJNcmPTS3xdrYJtbKteSfvH1VKPQ4zMw3zDabTStG6l1jWUG8ikAQ&#10;l1Y3XCn4vLy/vIFwHllja5kUPMhBtls8bTHVduIPGs++EgHCLkUFtfddKqUrazLoVrYjDt7N9gZ9&#10;kH0ldY9TgJtWrqMokQYbDgs1dlTUVN7Pg1FwMFNefN2Hfby/3r5f46E6XuZcqeflnG9AeJr9f/iv&#10;fdIK1gn8fgk/QO5+AAAA//8DAFBLAQItABQABgAIAAAAIQDb4fbL7gAAAIUBAAATAAAAAAAAAAAA&#10;AAAAAAAAAABbQ29udGVudF9UeXBlc10ueG1sUEsBAi0AFAAGAAgAAAAhAFr0LFu/AAAAFQEAAAsA&#10;AAAAAAAAAAAAAAAAHwEAAF9yZWxzLy5yZWxzUEsBAi0AFAAGAAgAAAAhAIcoWxjEAAAA2wAAAA8A&#10;AAAAAAAAAAAAAAAABwIAAGRycy9kb3ducmV2LnhtbFBLBQYAAAAAAwADALcAAAD4AgAAAAA=&#10;" path="m,l10802,e" filled="f" strokeweight=".48pt">
                    <v:path arrowok="t" o:connecttype="custom" o:connectlocs="0,0;10802,0" o:connectangles="0,0"/>
                  </v:shape>
                </v:group>
                <v:group id="Group 11" o:spid="_x0000_s1036" style="position:absolute;left:10;top:362;width:10803;height:2" coordorigin="10,362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2" o:spid="_x0000_s1037" style="position:absolute;left:10;top:362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2rxwQAAANsAAAAPAAAAZHJzL2Rvd25yZXYueG1sRE/LaoNA&#10;FN0H8g/DDXSXjAZais0oovSxbZJFurs41wc6d6wzRvv3nUWhy8N5n7LVDOJOk+ssK4gPEQjiyuqO&#10;GwXXy+v+GYTzyBoHy6Tghxxk6XZzwkTbhT/pfvaNCCHsElTQej8mUrqqJYPuYEfiwNV2MugDnBqp&#10;J1xCuBnkMYqepMGOQ0OLIxUtVf15NgrezJIXt34u4/Kr/n6M5+b9suZKPezW/AWEp9X/i//cH1rB&#10;MYwNX8IPkOkvAAAA//8DAFBLAQItABQABgAIAAAAIQDb4fbL7gAAAIUBAAATAAAAAAAAAAAAAAAA&#10;AAAAAABbQ29udGVudF9UeXBlc10ueG1sUEsBAi0AFAAGAAgAAAAhAFr0LFu/AAAAFQEAAAsAAAAA&#10;AAAAAAAAAAAAHwEAAF9yZWxzLy5yZWxzUEsBAi0AFAAGAAgAAAAhAJn7av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13" o:spid="_x0000_s1038" style="position:absolute;left:5;top:5;width:2;height:2691" coordorigin="5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4" o:spid="_x0000_s1039" style="position:absolute;left:5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3M0wAAAANsAAAAPAAAAZHJzL2Rvd25yZXYueG1sRE/dasIw&#10;FL4X9g7hDHanqY6KdEaxhbENr9Q9wDE5tsXmpCSx7d5+uRjs8uP73+4n24mBfGgdK1guMhDE2pmW&#10;awXfl/f5BkSIyAY7x6TghwLsd0+zLRbGjXyi4RxrkUI4FKigibEvpAy6IYth4XrixN2ctxgT9LU0&#10;HscUbju5yrK1tNhyamiwp6ohfT8/rAK/yT+m2/prPOCxLK9jpq9VrpV6eZ4ObyAiTfFf/Of+NApe&#10;0/r0Jf0AufsFAAD//wMAUEsBAi0AFAAGAAgAAAAhANvh9svuAAAAhQEAABMAAAAAAAAAAAAAAAAA&#10;AAAAAFtDb250ZW50X1R5cGVzXS54bWxQSwECLQAUAAYACAAAACEAWvQsW78AAAAVAQAACwAAAAAA&#10;AAAAAAAAAAAfAQAAX3JlbHMvLnJlbHNQSwECLQAUAAYACAAAACEA8MNzNMAAAADbAAAADwAAAAAA&#10;AAAAAAAAAAAHAgAAZHJzL2Rvd25yZXYueG1sUEsFBgAAAAADAAMAtwAAAPQCAAAAAA==&#10;" path="m,l,2690e" filled="f" strokeweight=".48pt">
                    <v:path arrowok="t" o:connecttype="custom" o:connectlocs="0,5;0,2695" o:connectangles="0,0"/>
                  </v:shape>
                </v:group>
                <v:group id="Group 15" o:spid="_x0000_s1040" style="position:absolute;left:10;top:2690;width:10803;height:2" coordorigin="10,26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1" style="position:absolute;left:10;top:26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svGwwAAANsAAAAPAAAAZHJzL2Rvd25yZXYueG1sRI9Bi8Iw&#10;FITvwv6H8Ba8aVpFWbpGKYquV3UPens0z7bYvHSb1Hb/vREEj8PMfMMsVr2pxJ0aV1pWEI8jEMSZ&#10;1SXnCn5P29EXCOeRNVaWScE/OVgtPwYLTLTt+ED3o89FgLBLUEHhfZ1I6bKCDLqxrYmDd7WNQR9k&#10;k0vdYBfgppKTKJpLgyWHhQJrWheU3Y6tUbAzXbo+39pNvLlc/2Zxm/+c+lSp4WeffoPw1Pt3+NXe&#10;awXTCTy/hB8glw8AAAD//wMAUEsBAi0AFAAGAAgAAAAhANvh9svuAAAAhQEAABMAAAAAAAAAAAAA&#10;AAAAAAAAAFtDb250ZW50X1R5cGVzXS54bWxQSwECLQAUAAYACAAAACEAWvQsW78AAAAVAQAACwAA&#10;AAAAAAAAAAAAAAAfAQAAX3JlbHMvLnJlbHNQSwECLQAUAAYACAAAACEAfcrLxsMAAADb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17" o:spid="_x0000_s1042" style="position:absolute;left:10817;top:5;width:2;height:2691" coordorigin="10817,5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43" style="position:absolute;left:10817;top:5;width:2;height:2691;visibility:visible;mso-wrap-style:square;v-text-anchor:top" coordsize="2,2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HU3xAAAANsAAAAPAAAAZHJzL2Rvd25yZXYueG1sRI/NasMw&#10;EITvhb6D2EJujdymMcGxEpJAaEtP+XmAjbT+IdbKSErsvn1VKPQ4zMw3TLkebSfu5EPrWMHLNANB&#10;rJ1puVZwPu2fFyBCRDbYOSYF3xRgvXp8KLEwbuAD3Y+xFgnCoUAFTYx9IWXQDVkMU9cTJ69y3mJM&#10;0tfSeBwS3HbyNctyabHltNBgT7uG9PV4swr8Yv4+VvnnsMGv7fYyZPqym2ulJk/jZgki0hj/w3/t&#10;D6Ng9ga/X9IPkKsfAAAA//8DAFBLAQItABQABgAIAAAAIQDb4fbL7gAAAIUBAAATAAAAAAAAAAAA&#10;AAAAAAAAAABbQ29udGVudF9UeXBlc10ueG1sUEsBAi0AFAAGAAgAAAAhAFr0LFu/AAAAFQEAAAsA&#10;AAAAAAAAAAAAAAAAHwEAAF9yZWxzLy5yZWxzUEsBAi0AFAAGAAgAAAAhAI/4dTfEAAAA2wAAAA8A&#10;AAAAAAAAAAAAAAAABwIAAGRycy9kb3ducmV2LnhtbFBLBQYAAAAAAwADALcAAAD4AgAAAAA=&#10;" path="m,l,2690e" filled="f" strokeweight=".48pt">
                    <v:path arrowok="t" o:connecttype="custom" o:connectlocs="0,5;0,2695" o:connectangles="0,0"/>
                  </v:shape>
                  <v:shape id="Text Box 19" o:spid="_x0000_s1044" type="#_x0000_t202" style="position:absolute;left:5;top:10;width:1081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23812B4" w14:textId="77777777" w:rsidR="00405696" w:rsidRPr="004A7763" w:rsidRDefault="00405696" w:rsidP="00405696">
                          <w:pPr>
                            <w:spacing w:before="4"/>
                            <w:ind w:left="115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4A7763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Other Activities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5;top:362;width:10812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<v:textbox inset="0,0,0,0">
                      <w:txbxContent>
                        <w:p w14:paraId="0C322C01" w14:textId="0A99CCD3" w:rsidR="00405696" w:rsidRPr="004A7763" w:rsidRDefault="00405696" w:rsidP="00405696">
                          <w:pPr>
                            <w:spacing w:before="4"/>
                            <w:ind w:left="115" w:right="732"/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 w:rsidRPr="004A7763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 xml:space="preserve">Describe other activities, such as a parent resource center, the school will conduct </w:t>
                          </w:r>
                          <w:r w:rsidR="00C75571" w:rsidRPr="004A7763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>to</w:t>
                          </w:r>
                          <w:r w:rsidRPr="004A7763"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  <w:t xml:space="preserve"> encourage and support parents/families in more meaningful engagement in the education of their child/children [ESEA Section 1116].</w:t>
                          </w:r>
                        </w:p>
                        <w:p w14:paraId="7BCEE712" w14:textId="77777777" w:rsidR="00405696" w:rsidRPr="004A7763" w:rsidRDefault="00405696" w:rsidP="00405696">
                          <w:pPr>
                            <w:spacing w:before="3"/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</w:pPr>
                        </w:p>
                        <w:p w14:paraId="77247DD6" w14:textId="69111F25" w:rsidR="00B90634" w:rsidRPr="004A7763" w:rsidRDefault="00B90634" w:rsidP="00405696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spacing w:before="3"/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</w:pPr>
                          <w:r w:rsidRPr="004A7763">
                            <w:rPr>
                              <w:rFonts w:asciiTheme="majorHAnsi" w:eastAsia="Times New Roman" w:hAnsiTheme="majorHAnsi" w:cstheme="majorHAnsi"/>
                              <w:sz w:val="24"/>
                              <w:szCs w:val="24"/>
                            </w:rPr>
                            <w:t xml:space="preserve">Student Led-Conferences – A night where students share their data and learning with their parents or important person. They share items such as tests, scores, classwork, goals, etc.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779E5D20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C4135A" w14:textId="77777777" w:rsidR="00101423" w:rsidRPr="002733D9" w:rsidRDefault="00101423" w:rsidP="001014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2745EE" w14:textId="77777777" w:rsidR="00101423" w:rsidRPr="002733D9" w:rsidRDefault="00101423" w:rsidP="0010142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6EB273F4" w14:textId="77777777" w:rsidR="00101423" w:rsidRPr="004A7763" w:rsidRDefault="00101423" w:rsidP="00101423">
      <w:pPr>
        <w:spacing w:before="44"/>
        <w:ind w:left="220" w:right="632"/>
        <w:rPr>
          <w:rFonts w:asciiTheme="majorHAnsi" w:eastAsia="Calibri" w:hAnsiTheme="majorHAnsi" w:cstheme="majorHAnsi"/>
          <w:sz w:val="24"/>
          <w:szCs w:val="24"/>
        </w:rPr>
      </w:pPr>
      <w:r w:rsidRPr="004A7763">
        <w:rPr>
          <w:rFonts w:asciiTheme="majorHAnsi" w:hAnsiTheme="majorHAnsi" w:cs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F6DAE" wp14:editId="139F866D">
                <wp:simplePos x="0" y="0"/>
                <wp:positionH relativeFrom="page">
                  <wp:posOffset>457200</wp:posOffset>
                </wp:positionH>
                <wp:positionV relativeFrom="paragraph">
                  <wp:posOffset>19050</wp:posOffset>
                </wp:positionV>
                <wp:extent cx="6871970" cy="4328160"/>
                <wp:effectExtent l="9525" t="3175" r="5080" b="254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4328160"/>
                          <a:chOff x="720" y="30"/>
                          <a:chExt cx="10822" cy="6816"/>
                        </a:xfrm>
                      </wpg:grpSpPr>
                      <wpg:grpSp>
                        <wpg:cNvPr id="2" name="Group 22"/>
                        <wpg:cNvGrpSpPr>
                          <a:grpSpLocks/>
                        </wpg:cNvGrpSpPr>
                        <wpg:grpSpPr bwMode="auto">
                          <a:xfrm>
                            <a:off x="11422" y="44"/>
                            <a:ext cx="111" cy="341"/>
                            <a:chOff x="11422" y="44"/>
                            <a:chExt cx="111" cy="341"/>
                          </a:xfrm>
                        </wpg:grpSpPr>
                        <wps:wsp>
                          <wps:cNvPr id="3" name="Freeform 23"/>
                          <wps:cNvSpPr>
                            <a:spLocks/>
                          </wps:cNvSpPr>
                          <wps:spPr bwMode="auto">
                            <a:xfrm>
                              <a:off x="11422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11422 11422"/>
                                <a:gd name="T1" fmla="*/ T0 w 111"/>
                                <a:gd name="T2" fmla="+- 0 385 44"/>
                                <a:gd name="T3" fmla="*/ 385 h 341"/>
                                <a:gd name="T4" fmla="+- 0 11532 11422"/>
                                <a:gd name="T5" fmla="*/ T4 w 111"/>
                                <a:gd name="T6" fmla="+- 0 385 44"/>
                                <a:gd name="T7" fmla="*/ 385 h 341"/>
                                <a:gd name="T8" fmla="+- 0 11532 11422"/>
                                <a:gd name="T9" fmla="*/ T8 w 111"/>
                                <a:gd name="T10" fmla="+- 0 44 44"/>
                                <a:gd name="T11" fmla="*/ 44 h 341"/>
                                <a:gd name="T12" fmla="+- 0 11422 11422"/>
                                <a:gd name="T13" fmla="*/ T12 w 111"/>
                                <a:gd name="T14" fmla="+- 0 44 44"/>
                                <a:gd name="T15" fmla="*/ 44 h 341"/>
                                <a:gd name="T16" fmla="+- 0 11422 11422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730" y="44"/>
                            <a:ext cx="111" cy="341"/>
                            <a:chOff x="730" y="44"/>
                            <a:chExt cx="111" cy="341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730" y="44"/>
                              <a:ext cx="111" cy="341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11"/>
                                <a:gd name="T2" fmla="+- 0 385 44"/>
                                <a:gd name="T3" fmla="*/ 385 h 341"/>
                                <a:gd name="T4" fmla="+- 0 840 730"/>
                                <a:gd name="T5" fmla="*/ T4 w 111"/>
                                <a:gd name="T6" fmla="+- 0 385 44"/>
                                <a:gd name="T7" fmla="*/ 385 h 341"/>
                                <a:gd name="T8" fmla="+- 0 840 730"/>
                                <a:gd name="T9" fmla="*/ T8 w 111"/>
                                <a:gd name="T10" fmla="+- 0 44 44"/>
                                <a:gd name="T11" fmla="*/ 44 h 341"/>
                                <a:gd name="T12" fmla="+- 0 730 730"/>
                                <a:gd name="T13" fmla="*/ T12 w 111"/>
                                <a:gd name="T14" fmla="+- 0 44 44"/>
                                <a:gd name="T15" fmla="*/ 44 h 341"/>
                                <a:gd name="T16" fmla="+- 0 730 730"/>
                                <a:gd name="T17" fmla="*/ T16 w 111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" h="341">
                                  <a:moveTo>
                                    <a:pt x="0" y="341"/>
                                  </a:moveTo>
                                  <a:lnTo>
                                    <a:pt x="110" y="341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6"/>
                        <wpg:cNvGrpSpPr>
                          <a:grpSpLocks/>
                        </wpg:cNvGrpSpPr>
                        <wpg:grpSpPr bwMode="auto">
                          <a:xfrm>
                            <a:off x="840" y="44"/>
                            <a:ext cx="10582" cy="341"/>
                            <a:chOff x="840" y="44"/>
                            <a:chExt cx="10582" cy="341"/>
                          </a:xfrm>
                        </wpg:grpSpPr>
                        <wps:wsp>
                          <wps:cNvPr id="7" name="Freeform 27"/>
                          <wps:cNvSpPr>
                            <a:spLocks/>
                          </wps:cNvSpPr>
                          <wps:spPr bwMode="auto">
                            <a:xfrm>
                              <a:off x="840" y="44"/>
                              <a:ext cx="10582" cy="341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82"/>
                                <a:gd name="T2" fmla="+- 0 385 44"/>
                                <a:gd name="T3" fmla="*/ 385 h 341"/>
                                <a:gd name="T4" fmla="+- 0 11422 840"/>
                                <a:gd name="T5" fmla="*/ T4 w 10582"/>
                                <a:gd name="T6" fmla="+- 0 385 44"/>
                                <a:gd name="T7" fmla="*/ 385 h 341"/>
                                <a:gd name="T8" fmla="+- 0 11422 840"/>
                                <a:gd name="T9" fmla="*/ T8 w 10582"/>
                                <a:gd name="T10" fmla="+- 0 44 44"/>
                                <a:gd name="T11" fmla="*/ 44 h 341"/>
                                <a:gd name="T12" fmla="+- 0 840 840"/>
                                <a:gd name="T13" fmla="*/ T12 w 10582"/>
                                <a:gd name="T14" fmla="+- 0 44 44"/>
                                <a:gd name="T15" fmla="*/ 44 h 341"/>
                                <a:gd name="T16" fmla="+- 0 840 840"/>
                                <a:gd name="T17" fmla="*/ T16 w 10582"/>
                                <a:gd name="T18" fmla="+- 0 385 44"/>
                                <a:gd name="T19" fmla="*/ 385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82" h="341">
                                  <a:moveTo>
                                    <a:pt x="0" y="341"/>
                                  </a:moveTo>
                                  <a:lnTo>
                                    <a:pt x="10582" y="341"/>
                                  </a:lnTo>
                                  <a:lnTo>
                                    <a:pt x="105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30" y="39"/>
                            <a:ext cx="10803" cy="2"/>
                            <a:chOff x="730" y="39"/>
                            <a:chExt cx="10803" cy="2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730" y="39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0"/>
                        <wpg:cNvGrpSpPr>
                          <a:grpSpLocks/>
                        </wpg:cNvGrpSpPr>
                        <wpg:grpSpPr bwMode="auto">
                          <a:xfrm>
                            <a:off x="730" y="390"/>
                            <a:ext cx="10803" cy="2"/>
                            <a:chOff x="730" y="390"/>
                            <a:chExt cx="10803" cy="2"/>
                          </a:xfrm>
                        </wpg:grpSpPr>
                        <wps:wsp>
                          <wps:cNvPr id="11" name="Freeform 31"/>
                          <wps:cNvSpPr>
                            <a:spLocks/>
                          </wps:cNvSpPr>
                          <wps:spPr bwMode="auto">
                            <a:xfrm>
                              <a:off x="730" y="390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2"/>
                        <wpg:cNvGrpSpPr>
                          <a:grpSpLocks/>
                        </wpg:cNvGrpSpPr>
                        <wpg:grpSpPr bwMode="auto">
                          <a:xfrm>
                            <a:off x="725" y="35"/>
                            <a:ext cx="2" cy="6807"/>
                            <a:chOff x="725" y="35"/>
                            <a:chExt cx="2" cy="6807"/>
                          </a:xfrm>
                        </wpg:grpSpPr>
                        <wps:wsp>
                          <wps:cNvPr id="1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730" y="6836"/>
                            <a:ext cx="10803" cy="2"/>
                            <a:chOff x="730" y="6836"/>
                            <a:chExt cx="10803" cy="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730" y="683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803"/>
                                <a:gd name="T2" fmla="+- 0 11532 730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11537" y="35"/>
                            <a:ext cx="2" cy="6807"/>
                            <a:chOff x="11537" y="35"/>
                            <a:chExt cx="2" cy="6807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11537" y="35"/>
                              <a:ext cx="2" cy="6807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6807"/>
                                <a:gd name="T2" fmla="+- 0 6841 35"/>
                                <a:gd name="T3" fmla="*/ 6841 h 68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7">
                                  <a:moveTo>
                                    <a:pt x="0" y="0"/>
                                  </a:moveTo>
                                  <a:lnTo>
                                    <a:pt x="0" y="6806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94408" id="Group 1" o:spid="_x0000_s1026" style="position:absolute;margin-left:36pt;margin-top:1.5pt;width:541.1pt;height:340.8pt;z-index:-251657216;mso-position-horizontal-relative:page" coordorigin="720,30" coordsize="10822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8tCAgAAGI9AAAOAAAAZHJzL2Uyb0RvYy54bWzsW21v2zYQ/j5g/0HQxw2uJUu2ZaNu0cZx&#10;MaDbCtT7AYosW8JkSZOUOF2x/77nSL2QsuQ4Tuxkg/LBkc0jeXyO5D28o96+v98Gyp2bpH4UzlT9&#10;jaYqbuhEKz/czNQ/louepSppZocrO4hCd6Z+c1P1/bsff3i7i6fuIPKiYOUmChoJ0+kunqlelsXT&#10;fj91PHdrp2+i2A1RuI6SrZ3ha7LprxJ7h9a3QX+gaaP+LkpWcRI5bpri1zkvVN+x9tdr18l+X69T&#10;N1OCmQrdMvaZsM8b+uy/e2tPN4kde76Tq2GfoMXW9kN0WjY1tzNbuU38vaa2vpNEabTO3jjRth+t&#10;177jsjFgNLpWG82nJLqN2Vg2090mLmECtDWcTm7W+e3uS6L4K9hOVUJ7CxOxXhWdoNnFmykkPiXx&#10;1/hLwseHx8+R82eK4n69nL5vuLBys/s1WqE5+zaLGDT362RLTWDQyj2zwLfSAu59pjj4cWSN9ckY&#10;hnJQZhoDSx/lNnI8GJLqjQcoRqlRFlznlXXNGgx41REq0gD69pR3y1TNVePjYl/KIeYgoLoIApo7&#10;Mwq6bpLONFqTT8YCCl2HRQgGw2S2sKclBPuVHK8EoVatFQGst7SaUunTptRXz45dNlNTmjA5mkaB&#10;5iJxXVrDysDggDKpYk6l4oQSSnZxOk0x7x6cSvt4tIFYogE0b9PskxuxKWnffU4zWBrrd4Un/pDP&#10;hCWm23obYFf4uadoCuuLf3J7bVaFIOzFBX/qK0tN2UEqt1wlA1sLjRnWUCnsXskAtrIdkvCUcgpU&#10;QmYhlGs1NAbNWg0LQdLKbNZqVMiwxpq1GhcyaKdVK+z2wvB0vVWrSSFIWlnNWuky8qbZgBXN9hIs&#10;SDRipcuoHzKhiP1SH7QoJoPfrJiIe6tiMvCHFBPhX+qjFsVk/JsNqYvYS5bE6ijnv+0VS8K5D/M1&#10;gSfFJseusQ09jlLakJcwAbapJVvaaAJStIBahAELCY9p8TwoDE1JmC+jB6V1GI+JD49qXAekTHwi&#10;ivNe8gEn4A915pCoCpjDDV/8sZ0RTjReelR28KM0JT2+bdPv2+jOXUZMIqv8Xr6i0VtVHoSinE7T&#10;H/pVkkV58T9m7RVyzB2ivaK0+M+leFvHyOz35wRR6nJz0SCZ3cqBE17CTppGgb9a+EFAA06Tzc1V&#10;kCh3NtjXYrEYXF3lUEtiAZsvYUTVeDf8F2ziOba0nTM29X2iD0zt42DSW4Aq9MyFOeyBL1g9TZ98&#10;nIw0c2LOF//Q7NTNqeevVm742Q/dgtnp5nFuLueYnJMxbkeWnQwHQzbxJe2lQWrsr2mQoHLhCqOz&#10;p55rr67z58z2A/7clzVmIGPYxX8GBEgM94hEW9LpTbT6Bu+YRJzVgoXjwYuSv1VlB0Y7U9O/bu3E&#10;VZXglxD+faKbJqZBxr6YQ8ajErHkRiyxQwdNzdRMxZKnx6uM0+bbOPE3HnrSGRZh9AEEb+2T+2T6&#10;ca3yL6AY7CmnhQeYF7ZUiXkxNlTnl8Svn4t/jkEgaX0V/reNMmB+l9SzVuV1si7ssBzJinWxDZGm&#10;DLjZs7GuYwHEDlFQf3GneATnQk8K9caWT0WBRNd/Yb5lmY0aiT5/eVmu1aKR6OsvzbPazPaiHKtN&#10;qY5fkSc/SN06fkWMteBVxf+OX3X8SmRRr5Rf4aQp8SsWHjsnv4JDauZX2tDCebw5slWvJDCsvWol&#10;r6jH9i4Q2YK3qHMsdqJ9bo5Vx6Mkqe1oyOexR7AsYhDU34Msi/Vdk5IjLM2BB9HvS3EHCjvkeC7l&#10;0AqPiDRotc+0mrSSwyvNWomOv1UrOa7SqtU+22rS6lxxrTYDirjnMa1GtWTony2q1aaWCHwe0WpU&#10;S8a+2YhdTCsPxQHUc8S0mGGeJarFWzomrlVKHhO1Okami2y5Rfa0i2xdLrKF/UtiXhZ52HMyLwqV&#10;sMgxC2zb04o0WBp8ATEvltdsiGwZeRWRd8mVXpJ1wb3WWRfT97lZ17EAlliczLnaohFCUotHtjSy&#10;wkHOxZNtpHpNTHL/LKNVNAb9T8/3FDvu4ZgBOsd0k2TRK+o8JcPC9KdQepU7aTqFV6XyWR33BDTw&#10;VUEvXg7FHsxvlFkKCgRQUmCkTUZnTAqgFxoolvB+KkSbXFvXltkzB6PrnqnN570PiyuzN1ro4+Hc&#10;mF9dzXU5FUIJlqenQkif9gwI0jz4ozkIOAUxIb/B00MoxqiYWDG6/3N+g0i/6Ab4Or2MG8i3hEf5&#10;gbzO63QElGKteQIjv7B0nhyHMXkAQ8zmSyU5it1bPDXLx+/OFUjXy2CbzhV0rkAM0r5oqpuuI0mu&#10;4Oy3DMe4uMBOBCwRXJ0IoAidBkaWxqKX4oGgVqPyA7U65cb3AlFYSkjV3cBZLhgeiV+JxcnnAWOo&#10;GLmNqpComOeGgKdU9qqEZA8wsky9oSXxKMBEqrag+wlnAX7QxA0wzvcOngVyWemaGHp9wlkAt6wY&#10;FKcfBbhOaKS4LdydBOjafeN18v1LUd1JAPevHn3TSa9ddTIudtVpZBlsnlcOgI7C2BQOhYSqSpUP&#10;qFcrN76XcAL79534FnquqFAFSNuBqoTjZD/QxYVOuXnbxYX8mfp90sWF/kP3XvGeknwYOPvFDIoO&#10;8DRhQTWLfaxG7YXjwH6dyhnUapWb30v4AoyrfiA4y72MfTxaMCzRONkVdEeC2qubyaEXMLojQf6e&#10;ROcEXp8TYDsiXuRlSY/8pWN6U1j8zo4T1avR7/4FAAD//wMAUEsDBBQABgAIAAAAIQAIROSx4AAA&#10;AAkBAAAPAAAAZHJzL2Rvd25yZXYueG1sTI9BS8NAEIXvgv9hGcGb3SRtY4nZlFLUUxFsBfE2zU6T&#10;0OxsyG6T9N+7PenpMbzhve/l68m0YqDeNZYVxLMIBHFpdcOVgq/D29MKhPPIGlvLpOBKDtbF/V2O&#10;mbYjf9Kw95UIIewyVFB732VSurImg25mO+LgnWxv0Iezr6TucQzhppVJFKXSYMOhocaOtjWV5/3F&#10;KHgfcdzM49dhdz5trz+H5cf3LialHh+mzQsIT5P/e4YbfkCHIjAd7YW1E62C5yRM8QrmQW52vFwk&#10;II4K0tUiBVnk8v+C4hcAAP//AwBQSwECLQAUAAYACAAAACEAtoM4kv4AAADhAQAAEwAAAAAAAAAA&#10;AAAAAAAAAAAAW0NvbnRlbnRfVHlwZXNdLnhtbFBLAQItABQABgAIAAAAIQA4/SH/1gAAAJQBAAAL&#10;AAAAAAAAAAAAAAAAAC8BAABfcmVscy8ucmVsc1BLAQItABQABgAIAAAAIQB1rH8tCAgAAGI9AAAO&#10;AAAAAAAAAAAAAAAAAC4CAABkcnMvZTJvRG9jLnhtbFBLAQItABQABgAIAAAAIQAIROSx4AAAAAkB&#10;AAAPAAAAAAAAAAAAAAAAAGIKAABkcnMvZG93bnJldi54bWxQSwUGAAAAAAQABADzAAAAbwsAAAAA&#10;">
                <v:group id="Group 22" o:spid="_x0000_s1027" style="position:absolute;left:11422;top:44;width:111;height:341" coordorigin="11422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23" o:spid="_x0000_s1028" style="position:absolute;left:11422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3onwwAAANoAAAAPAAAAZHJzL2Rvd25yZXYueG1sRI9PawIx&#10;FMTvgt8hvEIvotlaEF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x0t6J8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4" o:spid="_x0000_s1029" style="position:absolute;left:730;top:44;width:111;height:341" coordorigin="730,44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5" o:spid="_x0000_s1030" style="position:absolute;left:730;top:44;width:111;height:341;visibility:visible;mso-wrap-style:square;v-text-anchor:top" coordsize="111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kfIwwAAANoAAAAPAAAAZHJzL2Rvd25yZXYueG1sRI9PawIx&#10;FMTvgt8hvEIvotkKFVmNUvuH9tpVRG/PzXN3cfOyJKmbfvumIHgcZuY3zHIdTSuu5HxjWcHTJANB&#10;XFrdcKVgt/0Yz0H4gKyxtUwKfsnDejUcLDHXtudvuhahEgnCPkcFdQhdLqUvazLoJ7YjTt7ZOoMh&#10;SVdJ7bBPcNPKaZbNpMGG00KNHb3WVF6KH6PARDfqdu9TWeznffzcvO0Px5NR6vEhvixABIrhHr61&#10;v7SCZ/i/km6AXP0BAAD//wMAUEsBAi0AFAAGAAgAAAAhANvh9svuAAAAhQEAABMAAAAAAAAAAAAA&#10;AAAAAAAAAFtDb250ZW50X1R5cGVzXS54bWxQSwECLQAUAAYACAAAACEAWvQsW78AAAAVAQAACwAA&#10;AAAAAAAAAAAAAAAfAQAAX3JlbHMvLnJlbHNQSwECLQAUAAYACAAAACEAJ+5HyMMAAADaAAAADwAA&#10;AAAAAAAAAAAAAAAHAgAAZHJzL2Rvd25yZXYueG1sUEsFBgAAAAADAAMAtwAAAPcCAAAAAA==&#10;" path="m,341r110,l110,,,,,341xe" fillcolor="#fff2cc" stroked="f">
                    <v:path arrowok="t" o:connecttype="custom" o:connectlocs="0,385;110,385;110,44;0,44;0,385" o:connectangles="0,0,0,0,0"/>
                  </v:shape>
                </v:group>
                <v:group id="Group 26" o:spid="_x0000_s1031" style="position:absolute;left:840;top:44;width:10582;height:341" coordorigin="840,44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7" o:spid="_x0000_s1032" style="position:absolute;left:840;top:44;width:10582;height:341;visibility:visible;mso-wrap-style:square;v-text-anchor:top" coordsize="105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36wgAAANoAAAAPAAAAZHJzL2Rvd25yZXYueG1sRI/RagIx&#10;FETfC/2HcAt9Ec1qpcpqlKJYpU+t+gGX5LoJ3dwsm6jbvzeC0MdhZs4w82Xna3GhNrrACoaDAgSx&#10;DsZxpeB42PSnIGJCNlgHJgV/FGG5eH6aY2nClX/osk+VyBCOJSqwKTWllFFb8hgHoSHO3im0HlOW&#10;bSVNi9cM97UcFcW79Og4L1hsaGVJ/+7PXsFoPeZNcxzqTp/t17b36b7fdk6p15fuYwYiUZf+w4/2&#10;ziiYwP1KvgFycQMAAP//AwBQSwECLQAUAAYACAAAACEA2+H2y+4AAACFAQAAEwAAAAAAAAAAAAAA&#10;AAAAAAAAW0NvbnRlbnRfVHlwZXNdLnhtbFBLAQItABQABgAIAAAAIQBa9CxbvwAAABUBAAALAAAA&#10;AAAAAAAAAAAAAB8BAABfcmVscy8ucmVsc1BLAQItABQABgAIAAAAIQAn3H36wgAAANoAAAAPAAAA&#10;AAAAAAAAAAAAAAcCAABkcnMvZG93bnJldi54bWxQSwUGAAAAAAMAAwC3AAAA9gIAAAAA&#10;" path="m,341r10582,l10582,,,,,341xe" fillcolor="#fff2cc" stroked="f">
                    <v:path arrowok="t" o:connecttype="custom" o:connectlocs="0,385;10582,385;10582,44;0,44;0,385" o:connectangles="0,0,0,0,0"/>
                  </v:shape>
                </v:group>
                <v:group id="Group 28" o:spid="_x0000_s1033" style="position:absolute;left:730;top:39;width:10803;height:2" coordorigin="730,39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9" o:spid="_x0000_s1034" style="position:absolute;left:730;top:39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CRGwwAAANoAAAAPAAAAZHJzL2Rvd25yZXYueG1sRI/NasMw&#10;EITvhb6D2EJujexASuNGMcamTa9Nckhvi7WxTayVY8k/efuqUOhxmJlvmG06m1aM1LvGsoJ4GYEg&#10;Lq1uuFJwOr4/v4JwHllja5kU3MlBunt82GKi7cRfNB58JQKEXYIKau+7REpX1mTQLW1HHLyL7Q36&#10;IPtK6h6nADetXEXRizTYcFiosaO8pvJ6GIyCDzNl+fk6FHHxfbmt46HaH+dMqcXTnL2B8DT7//Bf&#10;+1Mr2MDvlXAD5O4HAAD//wMAUEsBAi0AFAAGAAgAAAAhANvh9svuAAAAhQEAABMAAAAAAAAAAAAA&#10;AAAAAAAAAFtDb250ZW50X1R5cGVzXS54bWxQSwECLQAUAAYACAAAACEAWvQsW78AAAAVAQAACwAA&#10;AAAAAAAAAAAAAAAfAQAAX3JlbHMvLnJlbHNQSwECLQAUAAYACAAAACEAzOwkRsMAAADaAAAADwAA&#10;AAAAAAAAAAAAAAAHAgAAZHJzL2Rvd25yZXYueG1sUEsFBgAAAAADAAMAtwAAAPcCAAAAAA==&#10;" path="m,l10802,e" filled="f" strokeweight=".48pt">
                    <v:path arrowok="t" o:connecttype="custom" o:connectlocs="0,0;10802,0" o:connectangles="0,0"/>
                  </v:shape>
                </v:group>
                <v:group id="Group 30" o:spid="_x0000_s1035" style="position:absolute;left:730;top:390;width:10803;height:2" coordorigin="730,390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31" o:spid="_x0000_s1036" style="position:absolute;left:730;top:390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QnRwQAAANsAAAAPAAAAZHJzL2Rvd25yZXYueG1sRE9La8JA&#10;EL4X/A/LCL3VTYSKpK4SDLW9mvTQ3obsmASzs2l28+i/7wqCt/n4nrM7zKYVI/WusawgXkUgiEur&#10;G64UfBXvL1sQziNrbC2Tgj9ycNgvnnaYaDvxmcbcVyKEsEtQQe19l0jpypoMupXtiAN3sb1BH2Bf&#10;Sd3jFMJNK9dRtJEGGw4NNXZ0rKm85oNRcDJTevy+Dlmc/Vx+X+Oh+ijmVKnn5Zy+gfA0+4f47v7U&#10;YX4Mt1/CAXL/DwAA//8DAFBLAQItABQABgAIAAAAIQDb4fbL7gAAAIUBAAATAAAAAAAAAAAAAAAA&#10;AAAAAABbQ29udGVudF9UeXBlc10ueG1sUEsBAi0AFAAGAAgAAAAhAFr0LFu/AAAAFQEAAAsAAAAA&#10;AAAAAAAAAAAAHwEAAF9yZWxzLy5yZWxzUEsBAi0AFAAGAAgAAAAhAMatCdH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2" o:spid="_x0000_s1037" style="position:absolute;left:725;top:35;width:2;height:6807" coordorigin="725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3" o:spid="_x0000_s1038" style="position:absolute;left:725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lUvwAAANsAAAAPAAAAZHJzL2Rvd25yZXYueG1sRE9Ni8Iw&#10;EL0L+x/CLHjTdBVUukZZZMWehKp7H5qxKTaTkmS1/nsjCN7m8T5nue5tK67kQ+NYwdc4A0FcOd1w&#10;reB03I4WIEJE1tg6JgV3CrBefQyWmGt345Kuh1iLFMIhRwUmxi6XMlSGLIax64gTd3beYkzQ11J7&#10;vKVw28pJls2kxYZTg8GONoaqy+HfKpj9mqI7hr3f/c0nTVlkm74q70oNP/ufbxCR+vgWv9yFTvOn&#10;8PwlHSBXDwAAAP//AwBQSwECLQAUAAYACAAAACEA2+H2y+4AAACFAQAAEwAAAAAAAAAAAAAAAAAA&#10;AAAAW0NvbnRlbnRfVHlwZXNdLnhtbFBLAQItABQABgAIAAAAIQBa9CxbvwAAABUBAAALAAAAAAAA&#10;AAAAAAAAAB8BAABfcmVscy8ucmVsc1BLAQItABQABgAIAAAAIQA855lUvwAAANsAAAAPAAAAAAAA&#10;AAAAAAAAAAcCAABkcnMvZG93bnJldi54bWxQSwUGAAAAAAMAAwC3AAAA8wIAAAAA&#10;" path="m,l,6806e" filled="f" strokeweight=".48pt">
                    <v:path arrowok="t" o:connecttype="custom" o:connectlocs="0,35;0,6841" o:connectangles="0,0"/>
                  </v:shape>
                </v:group>
                <v:group id="Group 34" o:spid="_x0000_s1039" style="position:absolute;left:730;top:6836;width:10803;height:2" coordorigin="730,683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40" style="position:absolute;left:730;top:683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g/SwQAAANsAAAAPAAAAZHJzL2Rvd25yZXYueG1sRE9Na4NA&#10;EL0X+h+WKfTWrBYswWYjYmjSa00OyW1wJypxZ627Rvvvu4FAbvN4n7PKZtOJKw2utawgXkQgiCur&#10;W64VHPZfb0sQziNr7CyTgj9ykK2fn1aYajvxD11LX4sQwi5FBY33fSqlqxoy6Ba2Jw7c2Q4GfYBD&#10;LfWAUwg3nXyPog9psOXQ0GBPRUPVpRyNgq2Z8uJ4GTfx5nT+TeKx3u3nXKnXlzn/BOFp9g/x3f2t&#10;w/wEbr+EA+T6HwAA//8DAFBLAQItABQABgAIAAAAIQDb4fbL7gAAAIUBAAATAAAAAAAAAAAAAAAA&#10;AAAAAABbQ29udGVudF9UeXBlc10ueG1sUEsBAi0AFAAGAAgAAAAhAFr0LFu/AAAAFQEAAAsAAAAA&#10;AAAAAAAAAAAAHwEAAF9yZWxzLy5yZWxzUEsBAi0AFAAGAAgAAAAhALmWD9LBAAAA2wAAAA8AAAAA&#10;AAAAAAAAAAAABwIAAGRycy9kb3ducmV2LnhtbFBLBQYAAAAAAwADALcAAAD1AgAAAAA=&#10;" path="m,l10802,e" filled="f" strokeweight=".48pt">
                    <v:path arrowok="t" o:connecttype="custom" o:connectlocs="0,0;10802,0" o:connectangles="0,0"/>
                  </v:shape>
                </v:group>
                <v:group id="Group 36" o:spid="_x0000_s1041" style="position:absolute;left:11537;top:35;width:2;height:6807" coordorigin="11537,35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7" o:spid="_x0000_s1042" style="position:absolute;left:11537;top:35;width:2;height:6807;visibility:visible;mso-wrap-style:square;v-text-anchor:top" coordsize="2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J9XvgAAANsAAAAPAAAAZHJzL2Rvd25yZXYueG1sRE9Ni8Iw&#10;EL0L/ocwgjdN9aBSjSLiYk9Cdfc+NGNTbCYlyWr992Zhwds83udsdr1txYN8aBwrmE0zEMSV0w3X&#10;Cr6vX5MViBCRNbaOScGLAuy2w8EGc+2eXNLjEmuRQjjkqMDE2OVShsqQxTB1HXHibs5bjAn6WmqP&#10;zxRuWznPsoW02HBqMNjRwVB1v/xaBYujKbprOPvTz3LelEV26KvypdR41O/XICL18SP+dxc6zV/C&#10;3y/pALl9AwAA//8DAFBLAQItABQABgAIAAAAIQDb4fbL7gAAAIUBAAATAAAAAAAAAAAAAAAAAAAA&#10;AABbQ29udGVudF9UeXBlc10ueG1sUEsBAi0AFAAGAAgAAAAhAFr0LFu/AAAAFQEAAAsAAAAAAAAA&#10;AAAAAAAAHwEAAF9yZWxzLy5yZWxzUEsBAi0AFAAGAAgAAAAhAEPcn1e+AAAA2wAAAA8AAAAAAAAA&#10;AAAAAAAABwIAAGRycy9kb3ducmV2LnhtbFBLBQYAAAAAAwADALcAAADyAgAAAAA=&#10;" path="m,l,6806e" filled="f" strokeweight=".48pt">
                    <v:path arrowok="t" o:connecttype="custom" o:connectlocs="0,35;0,6841" o:connectangles="0,0"/>
                  </v:shape>
                </v:group>
                <w10:wrap anchorx="page"/>
              </v:group>
            </w:pict>
          </mc:Fallback>
        </mc:AlternateContent>
      </w:r>
      <w:r w:rsidRPr="004A7763">
        <w:rPr>
          <w:rFonts w:asciiTheme="majorHAnsi" w:hAnsiTheme="majorHAnsi" w:cstheme="majorHAnsi"/>
          <w:b/>
          <w:sz w:val="24"/>
          <w:szCs w:val="24"/>
        </w:rPr>
        <w:t>Communication</w:t>
      </w:r>
    </w:p>
    <w:p w14:paraId="4F175632" w14:textId="77777777" w:rsidR="00177578" w:rsidRPr="004A7763" w:rsidRDefault="00177578" w:rsidP="00101423">
      <w:pPr>
        <w:pStyle w:val="Heading1"/>
        <w:spacing w:before="10" w:line="292" w:lineRule="exact"/>
        <w:ind w:left="220" w:right="632" w:firstLine="0"/>
        <w:rPr>
          <w:rFonts w:asciiTheme="majorHAnsi" w:hAnsiTheme="majorHAnsi" w:cstheme="majorHAnsi"/>
        </w:rPr>
      </w:pPr>
    </w:p>
    <w:p w14:paraId="4D528E0F" w14:textId="77777777" w:rsidR="00101423" w:rsidRPr="004A7763" w:rsidRDefault="00101423" w:rsidP="00101423">
      <w:pPr>
        <w:pStyle w:val="Heading1"/>
        <w:spacing w:before="10" w:line="292" w:lineRule="exact"/>
        <w:ind w:left="220" w:right="632" w:firstLine="0"/>
        <w:rPr>
          <w:rFonts w:asciiTheme="majorHAnsi" w:hAnsiTheme="majorHAnsi" w:cstheme="majorHAnsi"/>
          <w:b w:val="0"/>
          <w:bCs w:val="0"/>
        </w:rPr>
      </w:pPr>
      <w:r w:rsidRPr="004A7763">
        <w:rPr>
          <w:rFonts w:asciiTheme="majorHAnsi" w:hAnsiTheme="majorHAnsi" w:cstheme="majorHAnsi"/>
        </w:rPr>
        <w:t>Describe how the school will provide to parents of participating children the</w:t>
      </w:r>
      <w:r w:rsidRPr="004A7763">
        <w:rPr>
          <w:rFonts w:asciiTheme="majorHAnsi" w:hAnsiTheme="majorHAnsi" w:cstheme="majorHAnsi"/>
          <w:spacing w:val="-36"/>
        </w:rPr>
        <w:t xml:space="preserve"> </w:t>
      </w:r>
      <w:r w:rsidRPr="004A7763">
        <w:rPr>
          <w:rFonts w:asciiTheme="majorHAnsi" w:hAnsiTheme="majorHAnsi" w:cstheme="majorHAnsi"/>
        </w:rPr>
        <w:t>following:</w:t>
      </w:r>
    </w:p>
    <w:p w14:paraId="7320C3BE" w14:textId="77777777" w:rsidR="00101423" w:rsidRPr="004A7763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line="305" w:lineRule="exact"/>
        <w:ind w:right="632"/>
        <w:rPr>
          <w:rFonts w:asciiTheme="majorHAnsi" w:eastAsia="Calibri" w:hAnsiTheme="majorHAnsi" w:cstheme="majorHAnsi"/>
          <w:sz w:val="24"/>
          <w:szCs w:val="24"/>
        </w:rPr>
      </w:pPr>
      <w:r w:rsidRPr="004A7763">
        <w:rPr>
          <w:rFonts w:asciiTheme="majorHAnsi" w:hAnsiTheme="majorHAnsi" w:cstheme="majorHAnsi"/>
          <w:b/>
          <w:sz w:val="24"/>
          <w:szCs w:val="24"/>
        </w:rPr>
        <w:t>Timely information about the Title I program and</w:t>
      </w:r>
      <w:r w:rsidRPr="004A7763">
        <w:rPr>
          <w:rFonts w:asciiTheme="majorHAnsi" w:hAnsiTheme="majorHAnsi" w:cstheme="majorHAnsi"/>
          <w:b/>
          <w:spacing w:val="-5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activities;</w:t>
      </w:r>
    </w:p>
    <w:p w14:paraId="4B023840" w14:textId="77777777" w:rsidR="00101423" w:rsidRPr="004A7763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ind w:right="632"/>
        <w:rPr>
          <w:rFonts w:asciiTheme="majorHAnsi" w:eastAsia="Calibri" w:hAnsiTheme="majorHAnsi" w:cstheme="majorHAnsi"/>
          <w:sz w:val="24"/>
          <w:szCs w:val="24"/>
        </w:rPr>
      </w:pPr>
      <w:r w:rsidRPr="004A7763">
        <w:rPr>
          <w:rFonts w:asciiTheme="majorHAnsi" w:hAnsiTheme="majorHAnsi" w:cstheme="majorHAnsi"/>
          <w:b/>
          <w:sz w:val="24"/>
          <w:szCs w:val="24"/>
        </w:rPr>
        <w:t>Description and explanation of the curriculum at the school, the forms of academic</w:t>
      </w:r>
      <w:r w:rsidRPr="004A7763">
        <w:rPr>
          <w:rFonts w:asciiTheme="majorHAnsi" w:hAnsiTheme="majorHAnsi" w:cstheme="majorHAnsi"/>
          <w:b/>
          <w:spacing w:val="-33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assessment</w:t>
      </w:r>
      <w:r w:rsidRPr="004A7763">
        <w:rPr>
          <w:rFonts w:asciiTheme="majorHAnsi" w:hAnsiTheme="majorHAnsi" w:cstheme="majorHAnsi"/>
          <w:b/>
          <w:w w:val="99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used to measure student progress, and the proficiency levels students are expected to</w:t>
      </w:r>
      <w:r w:rsidRPr="004A7763">
        <w:rPr>
          <w:rFonts w:asciiTheme="majorHAnsi" w:hAnsiTheme="majorHAnsi" w:cstheme="majorHAnsi"/>
          <w:b/>
          <w:spacing w:val="-21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meet;</w:t>
      </w:r>
    </w:p>
    <w:p w14:paraId="2F34BC34" w14:textId="77777777" w:rsidR="00101423" w:rsidRPr="004A7763" w:rsidRDefault="00101423" w:rsidP="00101423">
      <w:pPr>
        <w:pStyle w:val="ListParagraph"/>
        <w:numPr>
          <w:ilvl w:val="0"/>
          <w:numId w:val="3"/>
        </w:numPr>
        <w:tabs>
          <w:tab w:val="left" w:pos="940"/>
        </w:tabs>
        <w:spacing w:before="1"/>
        <w:ind w:right="870"/>
        <w:rPr>
          <w:rFonts w:asciiTheme="majorHAnsi" w:eastAsia="Calibri" w:hAnsiTheme="majorHAnsi" w:cstheme="majorHAnsi"/>
          <w:sz w:val="24"/>
          <w:szCs w:val="24"/>
        </w:rPr>
      </w:pPr>
      <w:r w:rsidRPr="004A7763">
        <w:rPr>
          <w:rFonts w:asciiTheme="majorHAnsi" w:hAnsiTheme="majorHAnsi" w:cstheme="majorHAnsi"/>
          <w:b/>
          <w:sz w:val="24"/>
          <w:szCs w:val="24"/>
        </w:rPr>
        <w:t>If requested by parents, opportunities for regular meetings to formulate suggestions</w:t>
      </w:r>
      <w:r w:rsidRPr="004A7763">
        <w:rPr>
          <w:rFonts w:asciiTheme="majorHAnsi" w:hAnsiTheme="majorHAnsi" w:cstheme="majorHAnsi"/>
          <w:b/>
          <w:spacing w:val="-15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and</w:t>
      </w:r>
      <w:r w:rsidRPr="004A7763">
        <w:rPr>
          <w:rFonts w:asciiTheme="majorHAnsi" w:hAnsiTheme="majorHAnsi" w:cstheme="majorHAnsi"/>
          <w:b/>
          <w:w w:val="99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participate, as appropriate, in decision relating to the education of their child/children</w:t>
      </w:r>
      <w:r w:rsidRPr="004A7763">
        <w:rPr>
          <w:rFonts w:asciiTheme="majorHAnsi" w:hAnsiTheme="majorHAnsi" w:cstheme="majorHAnsi"/>
          <w:b/>
          <w:spacing w:val="-31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[ESEA</w:t>
      </w:r>
      <w:r w:rsidRPr="004A7763">
        <w:rPr>
          <w:rFonts w:asciiTheme="majorHAnsi" w:hAnsiTheme="majorHAnsi" w:cstheme="majorHAnsi"/>
          <w:b/>
          <w:w w:val="99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Section</w:t>
      </w:r>
      <w:r w:rsidRPr="004A7763">
        <w:rPr>
          <w:rFonts w:asciiTheme="majorHAnsi" w:hAnsiTheme="majorHAnsi" w:cstheme="majorHAnsi"/>
          <w:b/>
          <w:spacing w:val="-2"/>
          <w:sz w:val="24"/>
          <w:szCs w:val="24"/>
        </w:rPr>
        <w:t xml:space="preserve"> </w:t>
      </w:r>
      <w:r w:rsidRPr="004A7763">
        <w:rPr>
          <w:rFonts w:asciiTheme="majorHAnsi" w:hAnsiTheme="majorHAnsi" w:cstheme="majorHAnsi"/>
          <w:b/>
          <w:sz w:val="24"/>
          <w:szCs w:val="24"/>
        </w:rPr>
        <w:t>1116].</w:t>
      </w:r>
    </w:p>
    <w:p w14:paraId="1524DF46" w14:textId="77777777" w:rsidR="00101423" w:rsidRPr="004A7763" w:rsidRDefault="00101423" w:rsidP="00101423">
      <w:pPr>
        <w:spacing w:before="9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429645BD" w14:textId="77777777" w:rsidR="00101423" w:rsidRPr="002733D9" w:rsidRDefault="00101423" w:rsidP="00101423">
      <w:pPr>
        <w:pStyle w:val="Heading2"/>
        <w:ind w:left="219" w:right="296"/>
        <w:rPr>
          <w:rFonts w:ascii="Times New Roman" w:hAnsi="Times New Roman" w:cs="Times New Roman"/>
          <w:sz w:val="24"/>
          <w:szCs w:val="24"/>
        </w:rPr>
      </w:pPr>
    </w:p>
    <w:p w14:paraId="19FE3E2D" w14:textId="77777777" w:rsidR="00101423" w:rsidRPr="002733D9" w:rsidRDefault="00101423" w:rsidP="0010142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4A7763" w14:paraId="34D40F64" w14:textId="77777777" w:rsidTr="0063173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9A40802" w14:textId="77777777" w:rsidR="00101423" w:rsidRPr="004A7763" w:rsidRDefault="00101423" w:rsidP="00631733">
            <w:pPr>
              <w:pStyle w:val="TableParagraph"/>
              <w:spacing w:line="342" w:lineRule="exact"/>
              <w:ind w:left="11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4A7763">
              <w:rPr>
                <w:rFonts w:asciiTheme="majorHAnsi" w:hAnsiTheme="majorHAnsi" w:cstheme="majorHAnsi"/>
                <w:b/>
                <w:sz w:val="24"/>
                <w:szCs w:val="24"/>
              </w:rPr>
              <w:t>Accessibility</w:t>
            </w:r>
          </w:p>
        </w:tc>
      </w:tr>
    </w:tbl>
    <w:p w14:paraId="465F40ED" w14:textId="77777777" w:rsidR="00101423" w:rsidRPr="004A7763" w:rsidRDefault="00101423" w:rsidP="00101423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4F4A9685" w14:textId="73CF7724" w:rsidR="00101423" w:rsidRPr="004A7763" w:rsidRDefault="007A1511" w:rsidP="008F4E96">
      <w:pPr>
        <w:pStyle w:val="ListParagraph"/>
        <w:numPr>
          <w:ilvl w:val="1"/>
          <w:numId w:val="9"/>
        </w:numPr>
        <w:spacing w:before="3"/>
        <w:rPr>
          <w:rFonts w:asciiTheme="majorHAnsi" w:eastAsia="Times New Roman" w:hAnsiTheme="majorHAnsi" w:cstheme="majorHAnsi"/>
          <w:sz w:val="28"/>
          <w:szCs w:val="24"/>
        </w:rPr>
      </w:pPr>
      <w:r w:rsidRPr="004A7763">
        <w:rPr>
          <w:rFonts w:asciiTheme="majorHAnsi" w:hAnsiTheme="majorHAnsi" w:cstheme="majorHAnsi"/>
          <w:sz w:val="24"/>
        </w:rPr>
        <w:t xml:space="preserve">We send home automated messages, </w:t>
      </w:r>
      <w:r w:rsidR="001D54D8" w:rsidRPr="004A7763">
        <w:rPr>
          <w:rFonts w:asciiTheme="majorHAnsi" w:hAnsiTheme="majorHAnsi" w:cstheme="majorHAnsi"/>
          <w:sz w:val="24"/>
        </w:rPr>
        <w:t xml:space="preserve">flyers, and Facebook posts to inform parents of events. </w:t>
      </w:r>
    </w:p>
    <w:p w14:paraId="791AA42C" w14:textId="7E20CB36" w:rsidR="000B4AAB" w:rsidRPr="004A7763" w:rsidRDefault="000B4AAB" w:rsidP="008F4E96">
      <w:pPr>
        <w:pStyle w:val="ListParagraph"/>
        <w:numPr>
          <w:ilvl w:val="1"/>
          <w:numId w:val="9"/>
        </w:numPr>
        <w:spacing w:before="3"/>
        <w:rPr>
          <w:rFonts w:asciiTheme="majorHAnsi" w:eastAsia="Times New Roman" w:hAnsiTheme="majorHAnsi" w:cstheme="majorHAnsi"/>
          <w:sz w:val="28"/>
          <w:szCs w:val="24"/>
        </w:rPr>
      </w:pPr>
      <w:r w:rsidRPr="004A7763">
        <w:rPr>
          <w:rFonts w:asciiTheme="majorHAnsi" w:hAnsiTheme="majorHAnsi" w:cstheme="majorHAnsi"/>
          <w:sz w:val="24"/>
        </w:rPr>
        <w:t xml:space="preserve">We use the </w:t>
      </w:r>
      <w:r w:rsidR="00D57B0B" w:rsidRPr="004A7763">
        <w:rPr>
          <w:rFonts w:asciiTheme="majorHAnsi" w:hAnsiTheme="majorHAnsi" w:cstheme="majorHAnsi"/>
          <w:sz w:val="24"/>
        </w:rPr>
        <w:t xml:space="preserve">District School Messenger </w:t>
      </w:r>
      <w:r w:rsidRPr="004A7763">
        <w:rPr>
          <w:rFonts w:asciiTheme="majorHAnsi" w:hAnsiTheme="majorHAnsi" w:cstheme="majorHAnsi"/>
          <w:sz w:val="24"/>
        </w:rPr>
        <w:t>to send messages to parents’ phones.</w:t>
      </w:r>
    </w:p>
    <w:p w14:paraId="4B20E2BC" w14:textId="319A3415" w:rsidR="00D57B0B" w:rsidRPr="004A7763" w:rsidRDefault="00D57B0B" w:rsidP="008F4E96">
      <w:pPr>
        <w:pStyle w:val="ListParagraph"/>
        <w:numPr>
          <w:ilvl w:val="1"/>
          <w:numId w:val="9"/>
        </w:numPr>
        <w:spacing w:before="3"/>
        <w:rPr>
          <w:rFonts w:asciiTheme="majorHAnsi" w:eastAsia="Times New Roman" w:hAnsiTheme="majorHAnsi" w:cstheme="majorHAnsi"/>
          <w:sz w:val="28"/>
          <w:szCs w:val="24"/>
        </w:rPr>
      </w:pPr>
      <w:r w:rsidRPr="004A7763">
        <w:rPr>
          <w:rFonts w:asciiTheme="majorHAnsi" w:hAnsiTheme="majorHAnsi" w:cstheme="majorHAnsi"/>
          <w:sz w:val="24"/>
        </w:rPr>
        <w:t>Use Microsoft Teams to communicate with parents.</w:t>
      </w:r>
    </w:p>
    <w:p w14:paraId="7B7D3EA9" w14:textId="77777777" w:rsidR="00E970AB" w:rsidRPr="004A7763" w:rsidRDefault="00E970AB" w:rsidP="00101423">
      <w:pPr>
        <w:spacing w:before="3"/>
        <w:rPr>
          <w:rFonts w:asciiTheme="majorHAnsi" w:eastAsia="Times New Roman" w:hAnsiTheme="majorHAnsi" w:cstheme="majorHAnsi"/>
          <w:sz w:val="24"/>
          <w:szCs w:val="24"/>
        </w:rPr>
      </w:pPr>
    </w:p>
    <w:p w14:paraId="0ED9CB24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5452CD5D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79D45DA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78D603D" w14:textId="77777777" w:rsidR="000D1F61" w:rsidRPr="002733D9" w:rsidRDefault="000D1F61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5B1C5CC" w14:textId="77777777" w:rsidR="00E970AB" w:rsidRPr="002733D9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4FFE0172" w14:textId="61617AAC" w:rsidR="00E970AB" w:rsidRDefault="00E970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3ABF278" w14:textId="6714669F" w:rsidR="000B4AAB" w:rsidRDefault="000B4A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14B1C556" w14:textId="68CBC370" w:rsidR="000B4AAB" w:rsidRDefault="000B4A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C157DDF" w14:textId="134A7751" w:rsidR="000B4AAB" w:rsidRDefault="000B4A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6CDF63B3" w14:textId="6AA762B6" w:rsidR="000B4AAB" w:rsidRDefault="000B4A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0E2B5B0" w14:textId="0D99939D" w:rsidR="000B4AAB" w:rsidRPr="002733D9" w:rsidRDefault="000B4AAB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12"/>
      </w:tblGrid>
      <w:tr w:rsidR="00101423" w:rsidRPr="002733D9" w14:paraId="78CD601A" w14:textId="77777777" w:rsidTr="00631733">
        <w:trPr>
          <w:trHeight w:hRule="exact" w:val="353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E8A4030" w14:textId="77777777" w:rsidR="00101423" w:rsidRPr="002733D9" w:rsidRDefault="00101423" w:rsidP="00631733">
            <w:pPr>
              <w:pStyle w:val="TableParagraph"/>
              <w:spacing w:line="34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Discretionary Activities</w:t>
            </w:r>
            <w:r w:rsidRPr="002733D9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(Optional)</w:t>
            </w:r>
          </w:p>
        </w:tc>
      </w:tr>
      <w:tr w:rsidR="00101423" w:rsidRPr="002733D9" w14:paraId="20C10D53" w14:textId="77777777" w:rsidTr="00631733">
        <w:trPr>
          <w:trHeight w:hRule="exact" w:val="2789"/>
        </w:trPr>
        <w:tc>
          <w:tcPr>
            <w:tcW w:w="10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D082" w14:textId="77777777" w:rsidR="00177578" w:rsidRDefault="00177578" w:rsidP="0063173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8103A" w14:textId="77777777" w:rsidR="00101423" w:rsidRPr="002733D9" w:rsidRDefault="00101423" w:rsidP="00631733">
            <w:pPr>
              <w:pStyle w:val="TableParagraph"/>
              <w:ind w:left="110" w:right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Describe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any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that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are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required,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but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will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be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paid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through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  <w:r w:rsidRPr="0027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I,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Part</w:t>
            </w:r>
            <w:r w:rsidRPr="0027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Pr="002733D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(for</w:t>
            </w:r>
            <w:r w:rsidRPr="0027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example,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home visits, transportation for meetings, activities related to parent/family engagement,</w:t>
            </w:r>
            <w:r w:rsidRPr="002733D9">
              <w:rPr>
                <w:rFonts w:ascii="Times New Roman" w:hAnsi="Times New Roman" w:cs="Times New Roman"/>
                <w:b/>
                <w:spacing w:val="-32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etc.)</w:t>
            </w:r>
          </w:p>
          <w:p w14:paraId="0963446F" w14:textId="77777777" w:rsidR="000D1F61" w:rsidRPr="002733D9" w:rsidRDefault="000D1F61" w:rsidP="00631733">
            <w:pPr>
              <w:pStyle w:val="TableParagraph"/>
              <w:ind w:left="110" w:right="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45151D" w14:textId="77777777" w:rsidR="00101423" w:rsidRPr="002733D9" w:rsidRDefault="00101423" w:rsidP="0063173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7DB9E" w14:textId="77777777" w:rsidR="00101423" w:rsidRPr="002733D9" w:rsidRDefault="00101423" w:rsidP="00631733">
            <w:pPr>
              <w:pStyle w:val="TableParagraph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928E339" w14:textId="77777777" w:rsidR="000D1F61" w:rsidRPr="002733D9" w:rsidRDefault="000D1F61">
      <w:pPr>
        <w:widowControl/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1D2C8" w14:textId="77777777" w:rsidR="00101423" w:rsidRPr="002733D9" w:rsidRDefault="00101423" w:rsidP="0010142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0"/>
        <w:gridCol w:w="5391"/>
      </w:tblGrid>
      <w:tr w:rsidR="00101423" w:rsidRPr="002733D9" w14:paraId="1745E497" w14:textId="77777777" w:rsidTr="00D57B0B">
        <w:trPr>
          <w:trHeight w:hRule="exact" w:val="399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B200AA9" w14:textId="77777777" w:rsidR="00101423" w:rsidRPr="002733D9" w:rsidRDefault="00101423" w:rsidP="00631733">
            <w:pPr>
              <w:pStyle w:val="TableParagraph"/>
              <w:spacing w:line="341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</w:t>
            </w:r>
          </w:p>
        </w:tc>
      </w:tr>
      <w:tr w:rsidR="00101423" w:rsidRPr="002733D9" w14:paraId="3D492696" w14:textId="77777777" w:rsidTr="00D57B0B">
        <w:trPr>
          <w:trHeight w:hRule="exact" w:val="2387"/>
        </w:trPr>
        <w:tc>
          <w:tcPr>
            <w:tcW w:w="10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F3D9C" w14:textId="77777777" w:rsidR="00101423" w:rsidRPr="002733D9" w:rsidRDefault="00101423" w:rsidP="00631733">
            <w:pPr>
              <w:pStyle w:val="TableParagraph"/>
              <w:spacing w:line="292" w:lineRule="exact"/>
              <w:ind w:left="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Provide a description of</w:t>
            </w:r>
            <w:r w:rsidRPr="002733D9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the:</w:t>
            </w:r>
          </w:p>
          <w:p w14:paraId="33CB71D3" w14:textId="77777777" w:rsidR="00101423" w:rsidRPr="002733D9" w:rsidRDefault="00101423" w:rsidP="0063173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05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Barriers that hindered participation by parents during the previous school</w:t>
            </w:r>
            <w:r w:rsidRPr="002733D9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1EDA71B6" w14:textId="23E69574" w:rsidR="00101423" w:rsidRPr="002733D9" w:rsidRDefault="00101423" w:rsidP="00631733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"/>
              <w:ind w:right="4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during the upcoming school year to overcome the barriers</w:t>
            </w:r>
            <w:r w:rsidRPr="002733D9">
              <w:rPr>
                <w:rFonts w:ascii="Times New Roman" w:hAnsi="Times New Roman" w:cs="Times New Roman"/>
                <w:b/>
                <w:spacing w:val="-23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(with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="00A16E88"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attention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paid to parents/families who are disabled, have limited English</w:t>
            </w:r>
            <w:r w:rsidRPr="002733D9">
              <w:rPr>
                <w:rFonts w:ascii="Times New Roman" w:hAnsi="Times New Roman" w:cs="Times New Roman"/>
                <w:b/>
                <w:spacing w:val="-31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proficiency,</w:t>
            </w:r>
            <w:r w:rsidRPr="002733D9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and parents/families of migratory children) [ESEA Section</w:t>
            </w:r>
            <w:r w:rsidRPr="0027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1116].</w:t>
            </w:r>
          </w:p>
        </w:tc>
      </w:tr>
      <w:tr w:rsidR="00101423" w:rsidRPr="002733D9" w14:paraId="2552E327" w14:textId="77777777" w:rsidTr="00D57B0B">
        <w:trPr>
          <w:trHeight w:hRule="exact" w:val="351"/>
        </w:trPr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A5A2FAB" w14:textId="77777777" w:rsidR="00101423" w:rsidRPr="002733D9" w:rsidRDefault="00101423" w:rsidP="0063173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Barrier (Including the Specific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Subgroup)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</w:tcPr>
          <w:p w14:paraId="30E39188" w14:textId="77777777" w:rsidR="00101423" w:rsidRPr="002733D9" w:rsidRDefault="00101423" w:rsidP="00631733">
            <w:pPr>
              <w:pStyle w:val="TableParagraph"/>
              <w:ind w:left="1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Steps the School will Take to</w:t>
            </w:r>
            <w:r w:rsidRPr="002733D9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2733D9">
              <w:rPr>
                <w:rFonts w:ascii="Times New Roman" w:hAnsi="Times New Roman" w:cs="Times New Roman"/>
                <w:b/>
                <w:sz w:val="24"/>
                <w:szCs w:val="24"/>
              </w:rPr>
              <w:t>Overcome</w:t>
            </w:r>
          </w:p>
        </w:tc>
      </w:tr>
      <w:tr w:rsidR="00101423" w:rsidRPr="002733D9" w14:paraId="55E4AF1E" w14:textId="77777777" w:rsidTr="00D57B0B">
        <w:trPr>
          <w:trHeight w:hRule="exact" w:val="1549"/>
        </w:trPr>
        <w:tc>
          <w:tcPr>
            <w:tcW w:w="53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6F1B" w14:textId="77777777" w:rsidR="001D54D8" w:rsidRPr="00A16E88" w:rsidRDefault="001D54D8" w:rsidP="001D54D8">
            <w:pPr>
              <w:pStyle w:val="TableParagraph"/>
              <w:numPr>
                <w:ilvl w:val="0"/>
                <w:numId w:val="9"/>
              </w:numPr>
              <w:ind w:right="27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Lack of Parent Involvement </w:t>
            </w:r>
          </w:p>
          <w:p w14:paraId="682604BB" w14:textId="77777777" w:rsidR="001D54D8" w:rsidRPr="00A16E88" w:rsidRDefault="001D54D8" w:rsidP="001D54D8">
            <w:pPr>
              <w:pStyle w:val="TableParagraph"/>
              <w:numPr>
                <w:ilvl w:val="0"/>
                <w:numId w:val="9"/>
              </w:numPr>
              <w:ind w:right="27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>No volunteers for PTO</w:t>
            </w:r>
          </w:p>
          <w:p w14:paraId="498E6716" w14:textId="77777777" w:rsidR="00101423" w:rsidRPr="00A16E88" w:rsidRDefault="001D54D8" w:rsidP="001D54D8">
            <w:pPr>
              <w:pStyle w:val="TableParagraph"/>
              <w:numPr>
                <w:ilvl w:val="0"/>
                <w:numId w:val="9"/>
              </w:numPr>
              <w:ind w:right="273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Lack of motivation for parent </w:t>
            </w:r>
            <w:r w:rsidR="000B4AAB"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>involvement</w:t>
            </w:r>
          </w:p>
          <w:p w14:paraId="77E1135A" w14:textId="18E3FF7A" w:rsidR="00D57B0B" w:rsidRPr="002733D9" w:rsidRDefault="00D57B0B" w:rsidP="001D54D8">
            <w:pPr>
              <w:pStyle w:val="TableParagraph"/>
              <w:numPr>
                <w:ilvl w:val="0"/>
                <w:numId w:val="9"/>
              </w:numPr>
              <w:ind w:right="27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>Lack of parent technology knowledge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AC8DF" w14:textId="77777777" w:rsidR="001D54D8" w:rsidRPr="00A16E88" w:rsidRDefault="001D54D8" w:rsidP="001D54D8">
            <w:pPr>
              <w:pStyle w:val="TableParagraph"/>
              <w:numPr>
                <w:ilvl w:val="0"/>
                <w:numId w:val="9"/>
              </w:numPr>
              <w:ind w:right="19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Change SAC time. </w:t>
            </w:r>
          </w:p>
          <w:p w14:paraId="6D227579" w14:textId="77777777" w:rsidR="001D54D8" w:rsidRPr="00A16E88" w:rsidRDefault="001D54D8" w:rsidP="001D54D8">
            <w:pPr>
              <w:pStyle w:val="TableParagraph"/>
              <w:numPr>
                <w:ilvl w:val="0"/>
                <w:numId w:val="9"/>
              </w:numPr>
              <w:ind w:right="19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 xml:space="preserve">Survey for PTO time. </w:t>
            </w:r>
          </w:p>
          <w:p w14:paraId="61C737BC" w14:textId="77777777" w:rsidR="00101423" w:rsidRPr="00A16E88" w:rsidRDefault="001D54D8" w:rsidP="001D54D8">
            <w:pPr>
              <w:pStyle w:val="TableParagraph"/>
              <w:numPr>
                <w:ilvl w:val="0"/>
                <w:numId w:val="9"/>
              </w:numPr>
              <w:ind w:right="192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r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>Increase PTO Facebook page messages.</w:t>
            </w:r>
          </w:p>
          <w:p w14:paraId="10B048C7" w14:textId="4FA53D85" w:rsidR="00D57B0B" w:rsidRPr="002733D9" w:rsidRDefault="00D57B0B" w:rsidP="001D54D8">
            <w:pPr>
              <w:pStyle w:val="TableParagraph"/>
              <w:numPr>
                <w:ilvl w:val="0"/>
                <w:numId w:val="9"/>
              </w:numPr>
              <w:ind w:right="19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6E88">
              <w:rPr>
                <w:rFonts w:asciiTheme="majorHAnsi" w:eastAsia="Calibri" w:hAnsiTheme="majorHAnsi" w:cstheme="majorHAnsi"/>
                <w:sz w:val="24"/>
                <w:szCs w:val="24"/>
              </w:rPr>
              <w:t>Make more areas digital for increased accessibility</w:t>
            </w:r>
          </w:p>
        </w:tc>
      </w:tr>
    </w:tbl>
    <w:p w14:paraId="411EEDE9" w14:textId="0F14C4B6" w:rsidR="00101423" w:rsidRDefault="00101423" w:rsidP="001775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101423">
      <w:pgSz w:w="12240" w:h="15840"/>
      <w:pgMar w:top="640" w:right="600" w:bottom="1180" w:left="62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3AB7F" w14:textId="77777777" w:rsidR="00E37D6C" w:rsidRDefault="00E37D6C" w:rsidP="001639C6">
      <w:r>
        <w:separator/>
      </w:r>
    </w:p>
  </w:endnote>
  <w:endnote w:type="continuationSeparator" w:id="0">
    <w:p w14:paraId="195EE4E4" w14:textId="77777777" w:rsidR="00E37D6C" w:rsidRDefault="00E37D6C" w:rsidP="0016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300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DD5D0C" w14:textId="391EDA26" w:rsidR="00631733" w:rsidRDefault="006317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475341" w14:textId="77777777" w:rsidR="00631733" w:rsidRDefault="0063173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88A64" w14:textId="77777777" w:rsidR="00E37D6C" w:rsidRDefault="00E37D6C" w:rsidP="001639C6">
      <w:r>
        <w:separator/>
      </w:r>
    </w:p>
  </w:footnote>
  <w:footnote w:type="continuationSeparator" w:id="0">
    <w:p w14:paraId="5BA1A50D" w14:textId="77777777" w:rsidR="00E37D6C" w:rsidRDefault="00E37D6C" w:rsidP="00163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3778"/>
    <w:multiLevelType w:val="hybridMultilevel"/>
    <w:tmpl w:val="47DE8060"/>
    <w:lvl w:ilvl="0" w:tplc="5A78286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9120205E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1102DC8E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BA224866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DCEE425A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FE4AEEEC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781C4C8C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17A227C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103EA038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1" w15:restartNumberingAfterBreak="0">
    <w:nsid w:val="051B029A"/>
    <w:multiLevelType w:val="hybridMultilevel"/>
    <w:tmpl w:val="1AD4B8D8"/>
    <w:lvl w:ilvl="0" w:tplc="E5C66B86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8DCF4DC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2" w:tplc="2164849E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28D85868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4" w:tplc="16A04956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CD42E7BE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6" w:tplc="0BC4DCCE">
      <w:start w:val="1"/>
      <w:numFmt w:val="bullet"/>
      <w:lvlText w:val="•"/>
      <w:lvlJc w:val="left"/>
      <w:pPr>
        <w:ind w:left="6810" w:hanging="360"/>
      </w:pPr>
      <w:rPr>
        <w:rFonts w:hint="default"/>
      </w:rPr>
    </w:lvl>
    <w:lvl w:ilvl="7" w:tplc="8974C16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FE5EFDD4">
      <w:start w:val="1"/>
      <w:numFmt w:val="bullet"/>
      <w:lvlText w:val="•"/>
      <w:lvlJc w:val="left"/>
      <w:pPr>
        <w:ind w:left="8801" w:hanging="360"/>
      </w:pPr>
      <w:rPr>
        <w:rFonts w:hint="default"/>
      </w:rPr>
    </w:lvl>
  </w:abstractNum>
  <w:abstractNum w:abstractNumId="2" w15:restartNumberingAfterBreak="0">
    <w:nsid w:val="12E04059"/>
    <w:multiLevelType w:val="hybridMultilevel"/>
    <w:tmpl w:val="9BF825F0"/>
    <w:lvl w:ilvl="0" w:tplc="F10E439C">
      <w:start w:val="1"/>
      <w:numFmt w:val="bullet"/>
      <w:lvlText w:val="•"/>
      <w:lvlJc w:val="left"/>
      <w:pPr>
        <w:ind w:left="1069" w:hanging="339"/>
      </w:pPr>
      <w:rPr>
        <w:rFonts w:ascii="Arial" w:eastAsia="Arial" w:hAnsi="Arial" w:hint="default"/>
        <w:w w:val="129"/>
      </w:rPr>
    </w:lvl>
    <w:lvl w:ilvl="1" w:tplc="24C614B6">
      <w:start w:val="1"/>
      <w:numFmt w:val="bullet"/>
      <w:lvlText w:val="•"/>
      <w:lvlJc w:val="left"/>
      <w:pPr>
        <w:ind w:left="2037" w:hanging="339"/>
      </w:pPr>
      <w:rPr>
        <w:rFonts w:hint="default"/>
      </w:rPr>
    </w:lvl>
    <w:lvl w:ilvl="2" w:tplc="CCEC0D4E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3" w:tplc="EF5A0302">
      <w:start w:val="1"/>
      <w:numFmt w:val="bullet"/>
      <w:lvlText w:val="•"/>
      <w:lvlJc w:val="left"/>
      <w:pPr>
        <w:ind w:left="3992" w:hanging="339"/>
      </w:pPr>
      <w:rPr>
        <w:rFonts w:hint="default"/>
      </w:rPr>
    </w:lvl>
    <w:lvl w:ilvl="4" w:tplc="B3EA9128">
      <w:start w:val="1"/>
      <w:numFmt w:val="bullet"/>
      <w:lvlText w:val="•"/>
      <w:lvlJc w:val="left"/>
      <w:pPr>
        <w:ind w:left="4969" w:hanging="339"/>
      </w:pPr>
      <w:rPr>
        <w:rFonts w:hint="default"/>
      </w:rPr>
    </w:lvl>
    <w:lvl w:ilvl="5" w:tplc="552E30DC">
      <w:start w:val="1"/>
      <w:numFmt w:val="bullet"/>
      <w:lvlText w:val="•"/>
      <w:lvlJc w:val="left"/>
      <w:pPr>
        <w:ind w:left="5947" w:hanging="339"/>
      </w:pPr>
      <w:rPr>
        <w:rFonts w:hint="default"/>
      </w:rPr>
    </w:lvl>
    <w:lvl w:ilvl="6" w:tplc="F064D5A0">
      <w:start w:val="1"/>
      <w:numFmt w:val="bullet"/>
      <w:lvlText w:val="•"/>
      <w:lvlJc w:val="left"/>
      <w:pPr>
        <w:ind w:left="6924" w:hanging="339"/>
      </w:pPr>
      <w:rPr>
        <w:rFonts w:hint="default"/>
      </w:rPr>
    </w:lvl>
    <w:lvl w:ilvl="7" w:tplc="15C6C2BC">
      <w:start w:val="1"/>
      <w:numFmt w:val="bullet"/>
      <w:lvlText w:val="•"/>
      <w:lvlJc w:val="left"/>
      <w:pPr>
        <w:ind w:left="7902" w:hanging="339"/>
      </w:pPr>
      <w:rPr>
        <w:rFonts w:hint="default"/>
      </w:rPr>
    </w:lvl>
    <w:lvl w:ilvl="8" w:tplc="4B24F578">
      <w:start w:val="1"/>
      <w:numFmt w:val="bullet"/>
      <w:lvlText w:val="•"/>
      <w:lvlJc w:val="left"/>
      <w:pPr>
        <w:ind w:left="8879" w:hanging="339"/>
      </w:pPr>
      <w:rPr>
        <w:rFonts w:hint="default"/>
      </w:rPr>
    </w:lvl>
  </w:abstractNum>
  <w:abstractNum w:abstractNumId="3" w15:restartNumberingAfterBreak="0">
    <w:nsid w:val="21D22D71"/>
    <w:multiLevelType w:val="hybridMultilevel"/>
    <w:tmpl w:val="2AA0BA3C"/>
    <w:lvl w:ilvl="0" w:tplc="0CCC4C08">
      <w:start w:val="1"/>
      <w:numFmt w:val="bullet"/>
      <w:lvlText w:val=""/>
      <w:lvlJc w:val="left"/>
      <w:pPr>
        <w:ind w:left="83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4CB4E67C">
      <w:start w:val="1"/>
      <w:numFmt w:val="bullet"/>
      <w:lvlText w:val="•"/>
      <w:lvlJc w:val="left"/>
      <w:pPr>
        <w:ind w:left="1836" w:hanging="360"/>
      </w:pPr>
      <w:rPr>
        <w:rFonts w:hint="default"/>
      </w:rPr>
    </w:lvl>
    <w:lvl w:ilvl="2" w:tplc="9FD8B44A">
      <w:start w:val="1"/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06FC530E">
      <w:start w:val="1"/>
      <w:numFmt w:val="bullet"/>
      <w:lvlText w:val="•"/>
      <w:lvlJc w:val="left"/>
      <w:pPr>
        <w:ind w:left="3828" w:hanging="360"/>
      </w:pPr>
      <w:rPr>
        <w:rFonts w:hint="default"/>
      </w:rPr>
    </w:lvl>
    <w:lvl w:ilvl="4" w:tplc="9CEC81EC">
      <w:start w:val="1"/>
      <w:numFmt w:val="bullet"/>
      <w:lvlText w:val="•"/>
      <w:lvlJc w:val="left"/>
      <w:pPr>
        <w:ind w:left="4824" w:hanging="360"/>
      </w:pPr>
      <w:rPr>
        <w:rFonts w:hint="default"/>
      </w:rPr>
    </w:lvl>
    <w:lvl w:ilvl="5" w:tplc="BECE7444">
      <w:start w:val="1"/>
      <w:numFmt w:val="bullet"/>
      <w:lvlText w:val="•"/>
      <w:lvlJc w:val="left"/>
      <w:pPr>
        <w:ind w:left="5821" w:hanging="360"/>
      </w:pPr>
      <w:rPr>
        <w:rFonts w:hint="default"/>
      </w:rPr>
    </w:lvl>
    <w:lvl w:ilvl="6" w:tplc="EE26D87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 w:tplc="A7B8D34C">
      <w:start w:val="1"/>
      <w:numFmt w:val="bullet"/>
      <w:lvlText w:val="•"/>
      <w:lvlJc w:val="left"/>
      <w:pPr>
        <w:ind w:left="7813" w:hanging="360"/>
      </w:pPr>
      <w:rPr>
        <w:rFonts w:hint="default"/>
      </w:rPr>
    </w:lvl>
    <w:lvl w:ilvl="8" w:tplc="BEE6007A">
      <w:start w:val="1"/>
      <w:numFmt w:val="bullet"/>
      <w:lvlText w:val="•"/>
      <w:lvlJc w:val="left"/>
      <w:pPr>
        <w:ind w:left="8809" w:hanging="360"/>
      </w:pPr>
      <w:rPr>
        <w:rFonts w:hint="default"/>
      </w:rPr>
    </w:lvl>
  </w:abstractNum>
  <w:abstractNum w:abstractNumId="4" w15:restartNumberingAfterBreak="0">
    <w:nsid w:val="2EA35A37"/>
    <w:multiLevelType w:val="hybridMultilevel"/>
    <w:tmpl w:val="9638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D6902"/>
    <w:multiLevelType w:val="hybridMultilevel"/>
    <w:tmpl w:val="93386790"/>
    <w:lvl w:ilvl="0" w:tplc="668ED08A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B66468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D81C6394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146983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B24B32C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0E8A318E">
      <w:start w:val="1"/>
      <w:numFmt w:val="bullet"/>
      <w:lvlText w:val="•"/>
      <w:lvlJc w:val="left"/>
      <w:pPr>
        <w:ind w:left="5851" w:hanging="360"/>
      </w:pPr>
      <w:rPr>
        <w:rFonts w:hint="default"/>
      </w:rPr>
    </w:lvl>
    <w:lvl w:ilvl="6" w:tplc="8FA2DC6C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C57CB4D4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8" w:tplc="BEB0F754">
      <w:start w:val="1"/>
      <w:numFmt w:val="bullet"/>
      <w:lvlText w:val="•"/>
      <w:lvlJc w:val="left"/>
      <w:pPr>
        <w:ind w:left="8821" w:hanging="360"/>
      </w:pPr>
      <w:rPr>
        <w:rFonts w:hint="default"/>
      </w:rPr>
    </w:lvl>
  </w:abstractNum>
  <w:abstractNum w:abstractNumId="6" w15:restartNumberingAfterBreak="0">
    <w:nsid w:val="469F0503"/>
    <w:multiLevelType w:val="hybridMultilevel"/>
    <w:tmpl w:val="C2AA708C"/>
    <w:lvl w:ilvl="0" w:tplc="0680AC82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83700136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D9F4179C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1E8E767C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0BB6B6BC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9447E9A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5C66245C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473658F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1D521A4A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7" w15:restartNumberingAfterBreak="0">
    <w:nsid w:val="482917D3"/>
    <w:multiLevelType w:val="hybridMultilevel"/>
    <w:tmpl w:val="55C84154"/>
    <w:lvl w:ilvl="0" w:tplc="B3FAED7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196FC22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39B06808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8D50D516">
      <w:start w:val="1"/>
      <w:numFmt w:val="bullet"/>
      <w:lvlText w:val="•"/>
      <w:lvlJc w:val="left"/>
      <w:pPr>
        <w:ind w:left="3970" w:hanging="360"/>
      </w:pPr>
      <w:rPr>
        <w:rFonts w:hint="default"/>
      </w:rPr>
    </w:lvl>
    <w:lvl w:ilvl="4" w:tplc="42704D3E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C97E8120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  <w:lvl w:ilvl="6" w:tplc="0F407DAC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AE92CA78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  <w:lvl w:ilvl="8" w:tplc="ED7691C4">
      <w:start w:val="1"/>
      <w:numFmt w:val="bullet"/>
      <w:lvlText w:val="•"/>
      <w:lvlJc w:val="left"/>
      <w:pPr>
        <w:ind w:left="9020" w:hanging="360"/>
      </w:pPr>
      <w:rPr>
        <w:rFonts w:hint="default"/>
      </w:rPr>
    </w:lvl>
  </w:abstractNum>
  <w:abstractNum w:abstractNumId="8" w15:restartNumberingAfterBreak="0">
    <w:nsid w:val="609637BA"/>
    <w:multiLevelType w:val="hybridMultilevel"/>
    <w:tmpl w:val="AE06A9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92109"/>
    <w:multiLevelType w:val="hybridMultilevel"/>
    <w:tmpl w:val="093CB1DC"/>
    <w:lvl w:ilvl="0" w:tplc="E78A20EC">
      <w:start w:val="1"/>
      <w:numFmt w:val="bullet"/>
      <w:lvlText w:val=""/>
      <w:lvlJc w:val="left"/>
      <w:pPr>
        <w:ind w:left="89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7CBCAEE8">
      <w:start w:val="1"/>
      <w:numFmt w:val="bullet"/>
      <w:lvlText w:val="•"/>
      <w:lvlJc w:val="left"/>
      <w:pPr>
        <w:ind w:left="1888" w:hanging="360"/>
      </w:pPr>
      <w:rPr>
        <w:rFonts w:hint="default"/>
      </w:rPr>
    </w:lvl>
    <w:lvl w:ilvl="2" w:tplc="7560719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46EE8E16">
      <w:start w:val="1"/>
      <w:numFmt w:val="bullet"/>
      <w:lvlText w:val="•"/>
      <w:lvlJc w:val="left"/>
      <w:pPr>
        <w:ind w:left="3864" w:hanging="360"/>
      </w:pPr>
      <w:rPr>
        <w:rFonts w:hint="default"/>
      </w:rPr>
    </w:lvl>
    <w:lvl w:ilvl="4" w:tplc="64A0CCF8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E5C67C2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8A462C6">
      <w:start w:val="1"/>
      <w:numFmt w:val="bullet"/>
      <w:lvlText w:val="•"/>
      <w:lvlJc w:val="left"/>
      <w:pPr>
        <w:ind w:left="6828" w:hanging="360"/>
      </w:pPr>
      <w:rPr>
        <w:rFonts w:hint="default"/>
      </w:rPr>
    </w:lvl>
    <w:lvl w:ilvl="7" w:tplc="A966348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  <w:lvl w:ilvl="8" w:tplc="F16A1CDC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23"/>
    <w:rsid w:val="000B4AAB"/>
    <w:rsid w:val="000C4A77"/>
    <w:rsid w:val="000D1F61"/>
    <w:rsid w:val="000F1A03"/>
    <w:rsid w:val="00101423"/>
    <w:rsid w:val="00126172"/>
    <w:rsid w:val="001639C6"/>
    <w:rsid w:val="00177578"/>
    <w:rsid w:val="001D54D8"/>
    <w:rsid w:val="00232AFE"/>
    <w:rsid w:val="002733D9"/>
    <w:rsid w:val="002E1358"/>
    <w:rsid w:val="002F496F"/>
    <w:rsid w:val="00344576"/>
    <w:rsid w:val="00347A68"/>
    <w:rsid w:val="003E52DF"/>
    <w:rsid w:val="00405696"/>
    <w:rsid w:val="00435821"/>
    <w:rsid w:val="004A7763"/>
    <w:rsid w:val="005859AE"/>
    <w:rsid w:val="005D2561"/>
    <w:rsid w:val="0060452F"/>
    <w:rsid w:val="00631733"/>
    <w:rsid w:val="00665015"/>
    <w:rsid w:val="006A177F"/>
    <w:rsid w:val="006A65C9"/>
    <w:rsid w:val="006D04E3"/>
    <w:rsid w:val="00732158"/>
    <w:rsid w:val="007A1511"/>
    <w:rsid w:val="00876B2B"/>
    <w:rsid w:val="008F4E96"/>
    <w:rsid w:val="0091533B"/>
    <w:rsid w:val="009876F5"/>
    <w:rsid w:val="009A3E1A"/>
    <w:rsid w:val="00A16E88"/>
    <w:rsid w:val="00A252FF"/>
    <w:rsid w:val="00AB0C9F"/>
    <w:rsid w:val="00B337D6"/>
    <w:rsid w:val="00B90634"/>
    <w:rsid w:val="00BB73DF"/>
    <w:rsid w:val="00BD2DCB"/>
    <w:rsid w:val="00BD6E72"/>
    <w:rsid w:val="00C24DE7"/>
    <w:rsid w:val="00C551F7"/>
    <w:rsid w:val="00C75571"/>
    <w:rsid w:val="00CD1F36"/>
    <w:rsid w:val="00CF46F1"/>
    <w:rsid w:val="00D2332B"/>
    <w:rsid w:val="00D57B0B"/>
    <w:rsid w:val="00D815B4"/>
    <w:rsid w:val="00DC5B0B"/>
    <w:rsid w:val="00DE7F95"/>
    <w:rsid w:val="00E37D6C"/>
    <w:rsid w:val="00E4356D"/>
    <w:rsid w:val="00E55AAB"/>
    <w:rsid w:val="00E86219"/>
    <w:rsid w:val="00E970AB"/>
    <w:rsid w:val="00EA2942"/>
    <w:rsid w:val="00FB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51F2"/>
  <w15:chartTrackingRefBased/>
  <w15:docId w15:val="{2FD8030F-F354-40F9-ADF2-5E92194B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01423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01423"/>
    <w:pPr>
      <w:ind w:left="940" w:hanging="36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01423"/>
    <w:pPr>
      <w:ind w:left="4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01423"/>
    <w:rPr>
      <w:rFonts w:ascii="Calibri" w:eastAsia="Calibri" w:hAnsi="Calibr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101423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01423"/>
    <w:pPr>
      <w:ind w:left="1069" w:hanging="34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01423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101423"/>
  </w:style>
  <w:style w:type="paragraph" w:customStyle="1" w:styleId="TableParagraph">
    <w:name w:val="Table Paragraph"/>
    <w:basedOn w:val="Normal"/>
    <w:uiPriority w:val="1"/>
    <w:qFormat/>
    <w:rsid w:val="00101423"/>
  </w:style>
  <w:style w:type="paragraph" w:styleId="Header">
    <w:name w:val="header"/>
    <w:basedOn w:val="Normal"/>
    <w:link w:val="Head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9C6"/>
  </w:style>
  <w:style w:type="paragraph" w:styleId="Footer">
    <w:name w:val="footer"/>
    <w:basedOn w:val="Normal"/>
    <w:link w:val="FooterChar"/>
    <w:uiPriority w:val="99"/>
    <w:unhideWhenUsed/>
    <w:rsid w:val="001639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9C6"/>
  </w:style>
  <w:style w:type="paragraph" w:styleId="BalloonText">
    <w:name w:val="Balloon Text"/>
    <w:basedOn w:val="Normal"/>
    <w:link w:val="BalloonTextChar"/>
    <w:uiPriority w:val="99"/>
    <w:semiHidden/>
    <w:unhideWhenUsed/>
    <w:rsid w:val="00273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23ED1CF1A9D46B382D077DBD4FB00" ma:contentTypeVersion="27" ma:contentTypeDescription="Create a new document." ma:contentTypeScope="" ma:versionID="39554a461cbc89be8cba44545f48b370">
  <xsd:schema xmlns:xsd="http://www.w3.org/2001/XMLSchema" xmlns:xs="http://www.w3.org/2001/XMLSchema" xmlns:p="http://schemas.microsoft.com/office/2006/metadata/properties" xmlns:ns1="http://schemas.microsoft.com/sharepoint/v3" xmlns:ns3="262e84af-5f95-4a01-82c9-bf124f7a82a4" xmlns:ns4="3df15b0c-cf52-4c75-a81e-ebfbaf4cb40a" targetNamespace="http://schemas.microsoft.com/office/2006/metadata/properties" ma:root="true" ma:fieldsID="c522d078c32a46eb1281314c7d227e2d" ns1:_="" ns3:_="" ns4:_="">
    <xsd:import namespace="http://schemas.microsoft.com/sharepoint/v3"/>
    <xsd:import namespace="262e84af-5f95-4a01-82c9-bf124f7a82a4"/>
    <xsd:import namespace="3df15b0c-cf52-4c75-a81e-ebfbaf4cb4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e84af-5f95-4a01-82c9-bf124f7a82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15b0c-cf52-4c75-a81e-ebfbaf4cb40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1" nillable="true" ma:displayName="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nvited_Students xmlns="3df15b0c-cf52-4c75-a81e-ebfbaf4cb40a" xsi:nil="true"/>
    <Self_Registration_Enabled xmlns="3df15b0c-cf52-4c75-a81e-ebfbaf4cb40a" xsi:nil="true"/>
    <Student_Groups xmlns="3df15b0c-cf52-4c75-a81e-ebfbaf4cb40a">
      <UserInfo>
        <DisplayName/>
        <AccountId xsi:nil="true"/>
        <AccountType/>
      </UserInfo>
    </Student_Groups>
    <AppVersion xmlns="3df15b0c-cf52-4c75-a81e-ebfbaf4cb40a" xsi:nil="true"/>
    <Invited_Teachers xmlns="3df15b0c-cf52-4c75-a81e-ebfbaf4cb40a" xsi:nil="true"/>
    <Owner xmlns="3df15b0c-cf52-4c75-a81e-ebfbaf4cb40a">
      <UserInfo>
        <DisplayName/>
        <AccountId xsi:nil="true"/>
        <AccountType/>
      </UserInfo>
    </Owner>
    <DefaultSectionNames xmlns="3df15b0c-cf52-4c75-a81e-ebfbaf4cb40a" xsi:nil="true"/>
    <NotebookType xmlns="3df15b0c-cf52-4c75-a81e-ebfbaf4cb40a" xsi:nil="true"/>
    <FolderType xmlns="3df15b0c-cf52-4c75-a81e-ebfbaf4cb40a" xsi:nil="true"/>
    <Teachers xmlns="3df15b0c-cf52-4c75-a81e-ebfbaf4cb40a">
      <UserInfo>
        <DisplayName/>
        <AccountId xsi:nil="true"/>
        <AccountType/>
      </UserInfo>
    </Teachers>
    <Students xmlns="3df15b0c-cf52-4c75-a81e-ebfbaf4cb40a">
      <UserInfo>
        <DisplayName/>
        <AccountId xsi:nil="true"/>
        <AccountType/>
      </UserInfo>
    </Students>
    <StudentGroups xmlns="3df15b0c-cf52-4c75-a81e-ebfbaf4cb4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20513F-8E53-46A4-A393-D9954B173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2e84af-5f95-4a01-82c9-bf124f7a82a4"/>
    <ds:schemaRef ds:uri="3df15b0c-cf52-4c75-a81e-ebfbaf4c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BF0E0F-672C-42C8-86F1-20F0A14DFC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f15b0c-cf52-4c75-a81e-ebfbaf4cb40a"/>
  </ds:schemaRefs>
</ds:datastoreItem>
</file>

<file path=customXml/itemProps3.xml><?xml version="1.0" encoding="utf-8"?>
<ds:datastoreItem xmlns:ds="http://schemas.openxmlformats.org/officeDocument/2006/customXml" ds:itemID="{093F2B30-F2E5-439E-BDC0-F94B1C9653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CERTOSIMO, JODIE J.</dc:creator>
  <cp:keywords/>
  <dc:description/>
  <cp:lastModifiedBy>LESLEY, JOHN</cp:lastModifiedBy>
  <cp:revision>2</cp:revision>
  <cp:lastPrinted>2018-08-27T12:43:00Z</cp:lastPrinted>
  <dcterms:created xsi:type="dcterms:W3CDTF">2020-08-17T20:59:00Z</dcterms:created>
  <dcterms:modified xsi:type="dcterms:W3CDTF">2020-08-17T20:59:00Z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0x010100D8A23ED1CF1A9D46B382D077DBD4FB00</vt:lpwstr>
  </property>
</Properties>
</file>