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BDF2D" w14:textId="2A592F92" w:rsidR="0096532A" w:rsidRDefault="002537BB" w:rsidP="002537BB">
      <w:pPr>
        <w:jc w:val="center"/>
      </w:pPr>
      <w:r>
        <w:t>Title I Plan</w:t>
      </w:r>
    </w:p>
    <w:p w14:paraId="5C4126AD" w14:textId="663A2528" w:rsidR="4CE1294F" w:rsidRDefault="4CE1294F" w:rsidP="5B473D15">
      <w:pPr>
        <w:spacing w:line="259" w:lineRule="auto"/>
        <w:jc w:val="center"/>
        <w:rPr>
          <w:b/>
          <w:bCs/>
        </w:rPr>
      </w:pPr>
      <w:r w:rsidRPr="5B473D15">
        <w:rPr>
          <w:b/>
          <w:bCs/>
        </w:rPr>
        <w:t>Centennial Elementary School</w:t>
      </w:r>
    </w:p>
    <w:p w14:paraId="3C0BF71C" w14:textId="7B4A1386" w:rsidR="002537BB" w:rsidRDefault="002537BB" w:rsidP="002537BB">
      <w:pPr>
        <w:jc w:val="center"/>
        <w:rPr>
          <w:b/>
          <w:bCs/>
        </w:rPr>
      </w:pPr>
      <w:r>
        <w:rPr>
          <w:b/>
          <w:bCs/>
        </w:rPr>
        <w:t>2020-2021</w:t>
      </w:r>
    </w:p>
    <w:p w14:paraId="63DBEF4B" w14:textId="0777F494" w:rsidR="002537BB" w:rsidRDefault="002537BB" w:rsidP="002537BB">
      <w:pPr>
        <w:jc w:val="center"/>
        <w:rPr>
          <w:b/>
          <w:bCs/>
        </w:rPr>
      </w:pPr>
    </w:p>
    <w:p w14:paraId="1FEE8D90" w14:textId="1DB97ED8" w:rsidR="002537BB" w:rsidRDefault="002537BB" w:rsidP="002537BB">
      <w:pPr>
        <w:jc w:val="center"/>
        <w:rPr>
          <w:b/>
          <w:bCs/>
        </w:rPr>
      </w:pPr>
    </w:p>
    <w:tbl>
      <w:tblPr>
        <w:tblStyle w:val="TableGrid"/>
        <w:tblW w:w="9910" w:type="dxa"/>
        <w:tblLook w:val="04A0" w:firstRow="1" w:lastRow="0" w:firstColumn="1" w:lastColumn="0" w:noHBand="0" w:noVBand="1"/>
      </w:tblPr>
      <w:tblGrid>
        <w:gridCol w:w="1436"/>
        <w:gridCol w:w="2641"/>
        <w:gridCol w:w="5833"/>
      </w:tblGrid>
      <w:tr w:rsidR="002537BB" w14:paraId="3630F6FF" w14:textId="77777777" w:rsidTr="5B473D15">
        <w:tc>
          <w:tcPr>
            <w:tcW w:w="1425" w:type="dxa"/>
          </w:tcPr>
          <w:p w14:paraId="03DF0636" w14:textId="08776A36" w:rsidR="002537BB" w:rsidRDefault="002537BB" w:rsidP="002537BB">
            <w:pPr>
              <w:jc w:val="center"/>
              <w:rPr>
                <w:b/>
                <w:bCs/>
              </w:rPr>
            </w:pPr>
            <w:r>
              <w:rPr>
                <w:b/>
                <w:bCs/>
              </w:rPr>
              <w:t>Area of Focus</w:t>
            </w:r>
          </w:p>
        </w:tc>
        <w:tc>
          <w:tcPr>
            <w:tcW w:w="2643" w:type="dxa"/>
          </w:tcPr>
          <w:p w14:paraId="1DFDF20D" w14:textId="034FF197" w:rsidR="002537BB" w:rsidRPr="002537BB" w:rsidRDefault="002537BB" w:rsidP="002537BB">
            <w:pPr>
              <w:jc w:val="center"/>
              <w:rPr>
                <w:sz w:val="20"/>
                <w:szCs w:val="20"/>
              </w:rPr>
            </w:pPr>
            <w:r>
              <w:rPr>
                <w:b/>
                <w:bCs/>
              </w:rPr>
              <w:t xml:space="preserve">Proposed Activity </w:t>
            </w:r>
            <w:r w:rsidR="00250EDA">
              <w:rPr>
                <w:b/>
                <w:bCs/>
              </w:rPr>
              <w:t xml:space="preserve">     </w:t>
            </w:r>
            <w:r>
              <w:rPr>
                <w:b/>
                <w:bCs/>
              </w:rPr>
              <w:t xml:space="preserve">   </w:t>
            </w:r>
            <w:r>
              <w:rPr>
                <w:sz w:val="20"/>
                <w:szCs w:val="20"/>
              </w:rPr>
              <w:t>(What is the money being used for?)</w:t>
            </w:r>
          </w:p>
        </w:tc>
        <w:tc>
          <w:tcPr>
            <w:tcW w:w="5842" w:type="dxa"/>
          </w:tcPr>
          <w:p w14:paraId="06CFC79A" w14:textId="77777777" w:rsidR="002537BB" w:rsidRDefault="002537BB" w:rsidP="002537BB">
            <w:pPr>
              <w:jc w:val="center"/>
              <w:rPr>
                <w:b/>
                <w:bCs/>
              </w:rPr>
            </w:pPr>
            <w:r>
              <w:rPr>
                <w:b/>
                <w:bCs/>
              </w:rPr>
              <w:t>Details</w:t>
            </w:r>
          </w:p>
          <w:p w14:paraId="0F941EDE" w14:textId="77777777" w:rsidR="002537BB" w:rsidRDefault="002537BB" w:rsidP="002537BB">
            <w:pPr>
              <w:jc w:val="center"/>
              <w:rPr>
                <w:sz w:val="20"/>
                <w:szCs w:val="20"/>
              </w:rPr>
            </w:pPr>
            <w:r>
              <w:rPr>
                <w:sz w:val="20"/>
                <w:szCs w:val="20"/>
              </w:rPr>
              <w:t>(Amount, FTE, target audience, amount, cost, etc.)</w:t>
            </w:r>
          </w:p>
          <w:p w14:paraId="323BAB8C" w14:textId="315B7DCF" w:rsidR="0096532A" w:rsidRPr="002537BB" w:rsidRDefault="0096532A" w:rsidP="002537BB">
            <w:pPr>
              <w:jc w:val="center"/>
              <w:rPr>
                <w:sz w:val="20"/>
                <w:szCs w:val="20"/>
              </w:rPr>
            </w:pPr>
            <w:r>
              <w:rPr>
                <w:sz w:val="20"/>
                <w:szCs w:val="20"/>
              </w:rPr>
              <w:t>See Technical Assistance Guide for Level of detail required by category</w:t>
            </w:r>
          </w:p>
        </w:tc>
      </w:tr>
      <w:tr w:rsidR="00322696" w14:paraId="6950768F" w14:textId="77777777" w:rsidTr="5B473D15">
        <w:tc>
          <w:tcPr>
            <w:tcW w:w="9910" w:type="dxa"/>
            <w:gridSpan w:val="3"/>
          </w:tcPr>
          <w:p w14:paraId="28E80D3C" w14:textId="22AF626A" w:rsidR="00322696" w:rsidRDefault="00322696" w:rsidP="00322696">
            <w:pPr>
              <w:jc w:val="center"/>
              <w:rPr>
                <w:b/>
                <w:bCs/>
              </w:rPr>
            </w:pPr>
            <w:r>
              <w:rPr>
                <w:b/>
                <w:bCs/>
              </w:rPr>
              <w:t>Student Centered (5100)</w:t>
            </w:r>
          </w:p>
        </w:tc>
      </w:tr>
      <w:tr w:rsidR="002537BB" w14:paraId="4BDD4D12" w14:textId="77777777" w:rsidTr="5B473D15">
        <w:tc>
          <w:tcPr>
            <w:tcW w:w="1425" w:type="dxa"/>
            <w:vMerge w:val="restart"/>
            <w:vAlign w:val="center"/>
          </w:tcPr>
          <w:p w14:paraId="0F806603" w14:textId="0BCBC09B" w:rsidR="002537BB" w:rsidRDefault="5E43E509" w:rsidP="5B473D15">
            <w:pPr>
              <w:jc w:val="center"/>
              <w:rPr>
                <w:b/>
                <w:bCs/>
                <w:sz w:val="20"/>
                <w:szCs w:val="20"/>
              </w:rPr>
            </w:pPr>
            <w:r w:rsidRPr="5B473D15">
              <w:rPr>
                <w:b/>
                <w:bCs/>
                <w:sz w:val="20"/>
                <w:szCs w:val="20"/>
              </w:rPr>
              <w:t>Student Achievement</w:t>
            </w:r>
          </w:p>
        </w:tc>
        <w:tc>
          <w:tcPr>
            <w:tcW w:w="2643" w:type="dxa"/>
            <w:vMerge w:val="restart"/>
            <w:vAlign w:val="center"/>
          </w:tcPr>
          <w:p w14:paraId="4BD63E9B" w14:textId="71077CAE" w:rsidR="002537BB" w:rsidRDefault="002537BB" w:rsidP="5B473D15">
            <w:pPr>
              <w:rPr>
                <w:b/>
                <w:bCs/>
              </w:rPr>
            </w:pPr>
            <w:r w:rsidRPr="5B473D15">
              <w:rPr>
                <w:b/>
                <w:bCs/>
              </w:rPr>
              <w:t>Positions</w:t>
            </w:r>
          </w:p>
        </w:tc>
        <w:tc>
          <w:tcPr>
            <w:tcW w:w="5842" w:type="dxa"/>
          </w:tcPr>
          <w:p w14:paraId="70EF0624" w14:textId="5545C824" w:rsidR="002537BB" w:rsidRDefault="1B8790B9" w:rsidP="5B473D15">
            <w:pPr>
              <w:rPr>
                <w:rFonts w:ascii="Calibri" w:eastAsia="Calibri" w:hAnsi="Calibri" w:cs="Calibri"/>
                <w:b/>
                <w:bCs/>
                <w:color w:val="000000" w:themeColor="text1"/>
              </w:rPr>
            </w:pPr>
            <w:r w:rsidRPr="5B473D15">
              <w:rPr>
                <w:b/>
                <w:bCs/>
              </w:rPr>
              <w:t>1.0 Math Coach</w:t>
            </w:r>
            <w:r w:rsidR="4BFA2D82" w:rsidRPr="5B473D15">
              <w:rPr>
                <w:rFonts w:ascii="Calibri" w:eastAsia="Calibri" w:hAnsi="Calibri" w:cs="Calibri"/>
                <w:b/>
                <w:bCs/>
                <w:color w:val="000000" w:themeColor="text1"/>
              </w:rPr>
              <w:t xml:space="preserve"> Math ITC = $</w:t>
            </w:r>
            <w:r w:rsidR="4F3842EF" w:rsidRPr="5B473D15">
              <w:rPr>
                <w:rFonts w:ascii="Calibri" w:eastAsia="Calibri" w:hAnsi="Calibri" w:cs="Calibri"/>
                <w:b/>
                <w:bCs/>
                <w:color w:val="000000" w:themeColor="text1"/>
              </w:rPr>
              <w:t>68,128</w:t>
            </w:r>
          </w:p>
          <w:p w14:paraId="47FED73D" w14:textId="34E6FD55" w:rsidR="002537BB" w:rsidRDefault="4BFA2D82" w:rsidP="002537BB">
            <w:r w:rsidRPr="5B473D15">
              <w:rPr>
                <w:rFonts w:ascii="Calibri" w:eastAsia="Calibri" w:hAnsi="Calibri" w:cs="Calibri"/>
                <w:color w:val="000000" w:themeColor="text1"/>
              </w:rPr>
              <w:t xml:space="preserve">The ITC will develop professional capacity of faculty and staff. Provide imbedded PD in deepening teacher's knowledge of the Math standards and specific strategies on how to teach </w:t>
            </w:r>
            <w:bookmarkStart w:id="0" w:name="_GoBack"/>
            <w:bookmarkEnd w:id="0"/>
            <w:r w:rsidRPr="5B473D15">
              <w:rPr>
                <w:rFonts w:ascii="Calibri" w:eastAsia="Calibri" w:hAnsi="Calibri" w:cs="Calibri"/>
                <w:color w:val="000000" w:themeColor="text1"/>
              </w:rPr>
              <w:t>the standards. He will support teachers in planning, coaching, and implementing rigorous lessons that are standards based.</w:t>
            </w:r>
          </w:p>
          <w:p w14:paraId="752C9F04" w14:textId="595A6535" w:rsidR="002537BB" w:rsidRDefault="002537BB" w:rsidP="5B473D15">
            <w:pPr>
              <w:rPr>
                <w:b/>
                <w:bCs/>
              </w:rPr>
            </w:pPr>
          </w:p>
        </w:tc>
      </w:tr>
      <w:tr w:rsidR="5B473D15" w14:paraId="1C8DC99B" w14:textId="77777777" w:rsidTr="5B473D15">
        <w:tc>
          <w:tcPr>
            <w:tcW w:w="1425" w:type="dxa"/>
            <w:vMerge/>
            <w:vAlign w:val="center"/>
          </w:tcPr>
          <w:p w14:paraId="264CC3F0" w14:textId="77777777" w:rsidR="0076460A" w:rsidRDefault="0076460A"/>
        </w:tc>
        <w:tc>
          <w:tcPr>
            <w:tcW w:w="2643" w:type="dxa"/>
            <w:vMerge/>
            <w:vAlign w:val="center"/>
          </w:tcPr>
          <w:p w14:paraId="40AB0F1B" w14:textId="77777777" w:rsidR="0076460A" w:rsidRDefault="0076460A"/>
        </w:tc>
        <w:tc>
          <w:tcPr>
            <w:tcW w:w="5842" w:type="dxa"/>
          </w:tcPr>
          <w:p w14:paraId="04FE067B" w14:textId="3DA2DD81" w:rsidR="7A05428E" w:rsidRDefault="7A05428E" w:rsidP="5B473D15">
            <w:pPr>
              <w:rPr>
                <w:b/>
                <w:bCs/>
              </w:rPr>
            </w:pPr>
            <w:r w:rsidRPr="5B473D15">
              <w:rPr>
                <w:b/>
                <w:bCs/>
              </w:rPr>
              <w:t>0</w:t>
            </w:r>
            <w:r w:rsidR="1B8790B9" w:rsidRPr="5B473D15">
              <w:rPr>
                <w:b/>
                <w:bCs/>
              </w:rPr>
              <w:t>.5 STEAM Coach</w:t>
            </w:r>
            <w:r w:rsidR="21AAC822" w:rsidRPr="5B473D15">
              <w:rPr>
                <w:b/>
                <w:bCs/>
              </w:rPr>
              <w:t xml:space="preserve"> = $24,630</w:t>
            </w:r>
          </w:p>
          <w:p w14:paraId="6445756C" w14:textId="3063D113" w:rsidR="21AAC822" w:rsidRDefault="21AAC822">
            <w:r w:rsidRPr="5B473D15">
              <w:rPr>
                <w:rFonts w:ascii="Calibri" w:eastAsia="Calibri" w:hAnsi="Calibri" w:cs="Calibri"/>
                <w:color w:val="000000" w:themeColor="text1"/>
              </w:rPr>
              <w:t>The ITC will develop professional capacity of faculty and staff and plan for our STEAM school opening in 2021-2022. She will provide imbedded PD in deepening teacher's knowledge of the science standards, as well as how to integrate STEAM into all content areas. She will support teachers in planning, coaching, and implementing rigorous lessons that are standards based.</w:t>
            </w:r>
          </w:p>
        </w:tc>
      </w:tr>
      <w:tr w:rsidR="5B473D15" w14:paraId="67F315D2" w14:textId="77777777" w:rsidTr="5B473D15">
        <w:tc>
          <w:tcPr>
            <w:tcW w:w="1425" w:type="dxa"/>
            <w:vMerge/>
            <w:vAlign w:val="center"/>
          </w:tcPr>
          <w:p w14:paraId="18540961" w14:textId="77777777" w:rsidR="0076460A" w:rsidRDefault="0076460A"/>
        </w:tc>
        <w:tc>
          <w:tcPr>
            <w:tcW w:w="2643" w:type="dxa"/>
            <w:vMerge/>
            <w:vAlign w:val="center"/>
          </w:tcPr>
          <w:p w14:paraId="6AD43A56" w14:textId="77777777" w:rsidR="0076460A" w:rsidRDefault="0076460A"/>
        </w:tc>
        <w:tc>
          <w:tcPr>
            <w:tcW w:w="5842" w:type="dxa"/>
          </w:tcPr>
          <w:p w14:paraId="4C0F28DD" w14:textId="3928B83B" w:rsidR="30589FB8" w:rsidRDefault="30589FB8" w:rsidP="5B473D15">
            <w:pPr>
              <w:rPr>
                <w:rFonts w:ascii="Calibri" w:eastAsia="Calibri" w:hAnsi="Calibri" w:cs="Calibri"/>
                <w:b/>
                <w:bCs/>
                <w:color w:val="000000" w:themeColor="text1"/>
              </w:rPr>
            </w:pPr>
            <w:r w:rsidRPr="5B473D15">
              <w:rPr>
                <w:b/>
                <w:bCs/>
              </w:rPr>
              <w:t>2</w:t>
            </w:r>
            <w:r w:rsidR="6402FF40" w:rsidRPr="5B473D15">
              <w:rPr>
                <w:b/>
                <w:bCs/>
              </w:rPr>
              <w:t>.0 Basic IA</w:t>
            </w:r>
            <w:r w:rsidR="3BD71133" w:rsidRPr="5B473D15">
              <w:rPr>
                <w:b/>
                <w:bCs/>
              </w:rPr>
              <w:t>s</w:t>
            </w:r>
            <w:r w:rsidR="3BFBF3EF" w:rsidRPr="5B473D15">
              <w:rPr>
                <w:b/>
                <w:bCs/>
              </w:rPr>
              <w:t xml:space="preserve"> </w:t>
            </w:r>
            <w:r w:rsidR="01C90549" w:rsidRPr="5B473D15">
              <w:rPr>
                <w:rFonts w:ascii="Calibri" w:eastAsia="Calibri" w:hAnsi="Calibri" w:cs="Calibri"/>
                <w:b/>
                <w:bCs/>
                <w:color w:val="000000" w:themeColor="text1"/>
              </w:rPr>
              <w:t xml:space="preserve"> = </w:t>
            </w:r>
            <w:r w:rsidR="4B04FB03" w:rsidRPr="5B473D15">
              <w:rPr>
                <w:rFonts w:ascii="Calibri" w:eastAsia="Calibri" w:hAnsi="Calibri" w:cs="Calibri"/>
                <w:b/>
                <w:bCs/>
                <w:color w:val="000000" w:themeColor="text1"/>
              </w:rPr>
              <w:t>$</w:t>
            </w:r>
            <w:r w:rsidR="2ECD70B7" w:rsidRPr="5B473D15">
              <w:rPr>
                <w:rFonts w:ascii="Calibri" w:eastAsia="Calibri" w:hAnsi="Calibri" w:cs="Calibri"/>
                <w:b/>
                <w:bCs/>
                <w:color w:val="000000" w:themeColor="text1"/>
              </w:rPr>
              <w:t>3</w:t>
            </w:r>
            <w:r w:rsidR="45DAC242" w:rsidRPr="5B473D15">
              <w:rPr>
                <w:rFonts w:ascii="Calibri" w:eastAsia="Calibri" w:hAnsi="Calibri" w:cs="Calibri"/>
                <w:b/>
                <w:bCs/>
                <w:color w:val="000000" w:themeColor="text1"/>
              </w:rPr>
              <w:t>8</w:t>
            </w:r>
            <w:r w:rsidR="01C90549" w:rsidRPr="5B473D15">
              <w:rPr>
                <w:rFonts w:ascii="Calibri" w:eastAsia="Calibri" w:hAnsi="Calibri" w:cs="Calibri"/>
                <w:b/>
                <w:bCs/>
                <w:color w:val="000000" w:themeColor="text1"/>
              </w:rPr>
              <w:t>,</w:t>
            </w:r>
            <w:r w:rsidR="715807CF" w:rsidRPr="5B473D15">
              <w:rPr>
                <w:rFonts w:ascii="Calibri" w:eastAsia="Calibri" w:hAnsi="Calibri" w:cs="Calibri"/>
                <w:b/>
                <w:bCs/>
                <w:color w:val="000000" w:themeColor="text1"/>
              </w:rPr>
              <w:t>798</w:t>
            </w:r>
          </w:p>
          <w:p w14:paraId="4019671C" w14:textId="2DBE82B3" w:rsidR="01C90549" w:rsidRDefault="01C90549">
            <w:r w:rsidRPr="5B473D15">
              <w:rPr>
                <w:rFonts w:ascii="Calibri" w:eastAsia="Calibri" w:hAnsi="Calibri" w:cs="Calibri"/>
                <w:color w:val="000000" w:themeColor="text1"/>
              </w:rPr>
              <w:t>The instructional assistant</w:t>
            </w:r>
            <w:r w:rsidR="2159A3B4" w:rsidRPr="5B473D15">
              <w:rPr>
                <w:rFonts w:ascii="Calibri" w:eastAsia="Calibri" w:hAnsi="Calibri" w:cs="Calibri"/>
                <w:color w:val="000000" w:themeColor="text1"/>
              </w:rPr>
              <w:t>s</w:t>
            </w:r>
            <w:r w:rsidRPr="5B473D15">
              <w:rPr>
                <w:rFonts w:ascii="Calibri" w:eastAsia="Calibri" w:hAnsi="Calibri" w:cs="Calibri"/>
                <w:color w:val="000000" w:themeColor="text1"/>
              </w:rPr>
              <w:t xml:space="preserve"> will support students with academic needs. </w:t>
            </w:r>
            <w:r w:rsidR="34CFA7EB" w:rsidRPr="5B473D15">
              <w:rPr>
                <w:rFonts w:ascii="Calibri" w:eastAsia="Calibri" w:hAnsi="Calibri" w:cs="Calibri"/>
                <w:color w:val="000000" w:themeColor="text1"/>
              </w:rPr>
              <w:t>They</w:t>
            </w:r>
            <w:r w:rsidRPr="5B473D15">
              <w:rPr>
                <w:rFonts w:ascii="Calibri" w:eastAsia="Calibri" w:hAnsi="Calibri" w:cs="Calibri"/>
                <w:color w:val="000000" w:themeColor="text1"/>
              </w:rPr>
              <w:t xml:space="preserve"> will pull small groups and support Tier 2 &amp; 3. This is help close the gap for our struggling students.</w:t>
            </w:r>
          </w:p>
        </w:tc>
      </w:tr>
      <w:tr w:rsidR="002537BB" w14:paraId="69F1DF4E" w14:textId="77777777" w:rsidTr="5B473D15">
        <w:tc>
          <w:tcPr>
            <w:tcW w:w="1425" w:type="dxa"/>
          </w:tcPr>
          <w:p w14:paraId="03E285AF" w14:textId="77777777" w:rsidR="002537BB" w:rsidRDefault="002537BB" w:rsidP="002537BB">
            <w:pPr>
              <w:rPr>
                <w:b/>
                <w:bCs/>
              </w:rPr>
            </w:pPr>
          </w:p>
        </w:tc>
        <w:tc>
          <w:tcPr>
            <w:tcW w:w="2643" w:type="dxa"/>
          </w:tcPr>
          <w:p w14:paraId="242F2B65" w14:textId="0ED7348B" w:rsidR="002537BB" w:rsidRDefault="002537BB" w:rsidP="002537BB">
            <w:pPr>
              <w:rPr>
                <w:b/>
                <w:bCs/>
              </w:rPr>
            </w:pPr>
            <w:r>
              <w:rPr>
                <w:b/>
                <w:bCs/>
              </w:rPr>
              <w:t>Contracts</w:t>
            </w:r>
          </w:p>
        </w:tc>
        <w:tc>
          <w:tcPr>
            <w:tcW w:w="5842" w:type="dxa"/>
          </w:tcPr>
          <w:p w14:paraId="40A08A99" w14:textId="02154999" w:rsidR="002537BB" w:rsidRDefault="002537BB" w:rsidP="002537BB">
            <w:pPr>
              <w:rPr>
                <w:b/>
                <w:bCs/>
              </w:rPr>
            </w:pPr>
          </w:p>
        </w:tc>
      </w:tr>
      <w:tr w:rsidR="002537BB" w14:paraId="787280CB" w14:textId="77777777" w:rsidTr="5B473D15">
        <w:trPr>
          <w:trHeight w:val="359"/>
        </w:trPr>
        <w:tc>
          <w:tcPr>
            <w:tcW w:w="1425" w:type="dxa"/>
          </w:tcPr>
          <w:p w14:paraId="7F10975D" w14:textId="77777777" w:rsidR="002537BB" w:rsidRDefault="002537BB" w:rsidP="002537BB">
            <w:pPr>
              <w:rPr>
                <w:b/>
                <w:bCs/>
              </w:rPr>
            </w:pPr>
          </w:p>
        </w:tc>
        <w:tc>
          <w:tcPr>
            <w:tcW w:w="2643" w:type="dxa"/>
          </w:tcPr>
          <w:p w14:paraId="3A8BB76F" w14:textId="09A0AC69" w:rsidR="002537BB" w:rsidRDefault="0096532A" w:rsidP="002537BB">
            <w:pPr>
              <w:rPr>
                <w:b/>
                <w:bCs/>
              </w:rPr>
            </w:pPr>
            <w:r>
              <w:rPr>
                <w:b/>
                <w:bCs/>
              </w:rPr>
              <w:t>Field Trips</w:t>
            </w:r>
          </w:p>
        </w:tc>
        <w:tc>
          <w:tcPr>
            <w:tcW w:w="5842" w:type="dxa"/>
          </w:tcPr>
          <w:p w14:paraId="1261F130" w14:textId="6165569A" w:rsidR="002537BB" w:rsidRDefault="54153CD9" w:rsidP="5B473D15">
            <w:pPr>
              <w:rPr>
                <w:rFonts w:ascii="Calibri" w:eastAsia="Calibri" w:hAnsi="Calibri" w:cs="Calibri"/>
                <w:b/>
                <w:bCs/>
                <w:color w:val="000000" w:themeColor="text1"/>
              </w:rPr>
            </w:pPr>
            <w:r w:rsidRPr="5B473D15">
              <w:rPr>
                <w:rFonts w:ascii="Calibri" w:eastAsia="Calibri" w:hAnsi="Calibri" w:cs="Calibri"/>
                <w:b/>
                <w:bCs/>
                <w:color w:val="000000" w:themeColor="text1"/>
              </w:rPr>
              <w:t>Social Worker (.2) = $</w:t>
            </w:r>
            <w:r w:rsidR="4B213C3C" w:rsidRPr="5B473D15">
              <w:rPr>
                <w:rFonts w:ascii="Calibri" w:eastAsia="Calibri" w:hAnsi="Calibri" w:cs="Calibri"/>
                <w:b/>
                <w:bCs/>
                <w:color w:val="000000" w:themeColor="text1"/>
              </w:rPr>
              <w:t>12,686</w:t>
            </w:r>
          </w:p>
          <w:p w14:paraId="79375A0E" w14:textId="54FC5B82" w:rsidR="002537BB" w:rsidRDefault="54153CD9" w:rsidP="002537BB">
            <w:r w:rsidRPr="5B473D15">
              <w:rPr>
                <w:rFonts w:ascii="Calibri" w:eastAsia="Calibri" w:hAnsi="Calibri" w:cs="Calibri"/>
                <w:color w:val="000000" w:themeColor="text1"/>
              </w:rPr>
              <w:t>To support teachers, students, and families.</w:t>
            </w:r>
          </w:p>
          <w:p w14:paraId="1DF3F2D1" w14:textId="591E8CCD" w:rsidR="002537BB" w:rsidRDefault="54153CD9" w:rsidP="002537BB">
            <w:r w:rsidRPr="5B473D15">
              <w:rPr>
                <w:rFonts w:ascii="Calibri" w:eastAsia="Calibri" w:hAnsi="Calibri" w:cs="Calibri"/>
                <w:color w:val="000000" w:themeColor="text1"/>
              </w:rPr>
              <w:t>Through the use of the MTSS framework, the school social worker will assist staff to plan and monitor tiered supports to improve student achievement.  The social worker will also provide support, resources, and guidance to families in need.  She will monitor the attendance of students and address attendance needs with families.  She will also be a sponsor for the Young Ladies Club.</w:t>
            </w:r>
          </w:p>
          <w:p w14:paraId="1D08DF7D" w14:textId="55918097" w:rsidR="002537BB" w:rsidRDefault="002537BB" w:rsidP="5B473D15">
            <w:pPr>
              <w:rPr>
                <w:b/>
                <w:bCs/>
                <w:highlight w:val="yellow"/>
              </w:rPr>
            </w:pPr>
          </w:p>
        </w:tc>
      </w:tr>
      <w:tr w:rsidR="002537BB" w14:paraId="0CC37259" w14:textId="77777777" w:rsidTr="5B473D15">
        <w:tc>
          <w:tcPr>
            <w:tcW w:w="1425" w:type="dxa"/>
            <w:vAlign w:val="center"/>
          </w:tcPr>
          <w:p w14:paraId="5BC3E966" w14:textId="792742F8" w:rsidR="002537BB" w:rsidRDefault="54153CD9" w:rsidP="5B473D15">
            <w:pPr>
              <w:jc w:val="center"/>
              <w:rPr>
                <w:b/>
                <w:bCs/>
                <w:sz w:val="22"/>
                <w:szCs w:val="22"/>
              </w:rPr>
            </w:pPr>
            <w:r w:rsidRPr="5B473D15">
              <w:rPr>
                <w:b/>
                <w:bCs/>
                <w:sz w:val="22"/>
                <w:szCs w:val="22"/>
              </w:rPr>
              <w:t>High Impact Instruction</w:t>
            </w:r>
          </w:p>
        </w:tc>
        <w:tc>
          <w:tcPr>
            <w:tcW w:w="2643" w:type="dxa"/>
          </w:tcPr>
          <w:p w14:paraId="05DDDF6D" w14:textId="3502DB94" w:rsidR="002537BB" w:rsidRDefault="0096532A" w:rsidP="0096532A">
            <w:pPr>
              <w:rPr>
                <w:b/>
                <w:bCs/>
              </w:rPr>
            </w:pPr>
            <w:r>
              <w:rPr>
                <w:b/>
                <w:bCs/>
              </w:rPr>
              <w:t>Online Rentals (Digital Subscriptions)</w:t>
            </w:r>
          </w:p>
        </w:tc>
        <w:tc>
          <w:tcPr>
            <w:tcW w:w="5842" w:type="dxa"/>
          </w:tcPr>
          <w:p w14:paraId="6FDF10C7" w14:textId="2479294F" w:rsidR="002537BB" w:rsidRDefault="056B767B" w:rsidP="5B473D15">
            <w:pPr>
              <w:rPr>
                <w:b/>
                <w:bCs/>
              </w:rPr>
            </w:pPr>
            <w:r w:rsidRPr="5B473D15">
              <w:rPr>
                <w:b/>
                <w:bCs/>
              </w:rPr>
              <w:t xml:space="preserve">Renaissance Accelerated Reader &amp; Renaissance </w:t>
            </w:r>
            <w:proofErr w:type="spellStart"/>
            <w:r w:rsidRPr="5B473D15">
              <w:rPr>
                <w:b/>
                <w:bCs/>
              </w:rPr>
              <w:t>myOn</w:t>
            </w:r>
            <w:proofErr w:type="spellEnd"/>
            <w:r w:rsidR="348C5886" w:rsidRPr="5B473D15">
              <w:rPr>
                <w:b/>
                <w:bCs/>
              </w:rPr>
              <w:t xml:space="preserve"> = </w:t>
            </w:r>
            <w:r w:rsidR="47B6EBE8" w:rsidRPr="5B473D15">
              <w:rPr>
                <w:b/>
                <w:bCs/>
              </w:rPr>
              <w:t>$</w:t>
            </w:r>
            <w:r w:rsidR="1FA10E11" w:rsidRPr="5B473D15">
              <w:rPr>
                <w:b/>
                <w:bCs/>
              </w:rPr>
              <w:t>9000</w:t>
            </w:r>
          </w:p>
          <w:p w14:paraId="52C3A904" w14:textId="16FFF19C" w:rsidR="002537BB" w:rsidRDefault="4DD1DF75" w:rsidP="5B473D15">
            <w:r>
              <w:t>For students to access a wide variety of text that h</w:t>
            </w:r>
            <w:r w:rsidRPr="5B473D15">
              <w:rPr>
                <w:rFonts w:ascii="Calibri" w:eastAsia="Calibri" w:hAnsi="Calibri" w:cs="Calibri"/>
              </w:rPr>
              <w:t>elp students build reading and writing skills</w:t>
            </w:r>
            <w:r w:rsidR="2CCC7759" w:rsidRPr="5B473D15">
              <w:rPr>
                <w:rFonts w:ascii="Calibri" w:eastAsia="Calibri" w:hAnsi="Calibri" w:cs="Calibri"/>
              </w:rPr>
              <w:t>.</w:t>
            </w:r>
            <w:r w:rsidRPr="5B473D15">
              <w:rPr>
                <w:rFonts w:ascii="Calibri" w:eastAsia="Calibri" w:hAnsi="Calibri" w:cs="Calibri"/>
              </w:rPr>
              <w:t xml:space="preserve"> </w:t>
            </w:r>
            <w:r w:rsidR="3414142C" w:rsidRPr="5B473D15">
              <w:rPr>
                <w:rFonts w:ascii="Calibri" w:eastAsia="Calibri" w:hAnsi="Calibri" w:cs="Calibri"/>
              </w:rPr>
              <w:t>Teachers can also create customizable assignments and assign books.</w:t>
            </w:r>
            <w:r w:rsidR="27AD51E9" w:rsidRPr="5B473D15">
              <w:rPr>
                <w:rFonts w:ascii="Calibri" w:eastAsia="Calibri" w:hAnsi="Calibri" w:cs="Calibri"/>
              </w:rPr>
              <w:t xml:space="preserve"> Lexile leveling can occur at any time</w:t>
            </w:r>
            <w:r w:rsidR="583613C1" w:rsidRPr="5B473D15">
              <w:rPr>
                <w:rFonts w:ascii="Calibri" w:eastAsia="Calibri" w:hAnsi="Calibri" w:cs="Calibri"/>
              </w:rPr>
              <w:t>.</w:t>
            </w:r>
            <w:r w:rsidR="3414142C" w:rsidRPr="5B473D15">
              <w:rPr>
                <w:rFonts w:ascii="Calibri" w:eastAsia="Calibri" w:hAnsi="Calibri" w:cs="Calibri"/>
              </w:rPr>
              <w:t xml:space="preserve"> Students can take </w:t>
            </w:r>
            <w:r w:rsidR="3414142C" w:rsidRPr="5B473D15">
              <w:rPr>
                <w:rFonts w:ascii="Calibri" w:eastAsia="Calibri" w:hAnsi="Calibri" w:cs="Calibri"/>
              </w:rPr>
              <w:lastRenderedPageBreak/>
              <w:t>comprehension quizzes on the Accelerated Reader platform.</w:t>
            </w:r>
          </w:p>
          <w:p w14:paraId="7371F63F" w14:textId="77789693" w:rsidR="002537BB" w:rsidRDefault="002537BB" w:rsidP="5B473D15">
            <w:pPr>
              <w:rPr>
                <w:b/>
                <w:bCs/>
              </w:rPr>
            </w:pPr>
          </w:p>
          <w:p w14:paraId="57C23990" w14:textId="07C069FF" w:rsidR="002537BB" w:rsidRDefault="056B767B" w:rsidP="5B473D15">
            <w:pPr>
              <w:rPr>
                <w:b/>
                <w:bCs/>
              </w:rPr>
            </w:pPr>
            <w:r w:rsidRPr="5B473D15">
              <w:rPr>
                <w:b/>
                <w:bCs/>
              </w:rPr>
              <w:t>Formative Loop</w:t>
            </w:r>
            <w:r w:rsidR="6831E360" w:rsidRPr="5B473D15">
              <w:rPr>
                <w:b/>
                <w:bCs/>
              </w:rPr>
              <w:t xml:space="preserve"> = $3000</w:t>
            </w:r>
          </w:p>
          <w:p w14:paraId="2BD10542" w14:textId="066F7EB0" w:rsidR="002537BB" w:rsidRDefault="01723A4E" w:rsidP="5B473D15">
            <w:r>
              <w:t xml:space="preserve">Daily math fluency practice for students that increases </w:t>
            </w:r>
            <w:r w:rsidR="4DCFEB7C">
              <w:t xml:space="preserve">with </w:t>
            </w:r>
            <w:r w:rsidR="42E06C88">
              <w:t xml:space="preserve">individual </w:t>
            </w:r>
            <w:r w:rsidR="4DCFEB7C">
              <w:t>students’ progress.</w:t>
            </w:r>
            <w:r w:rsidR="45021B4E">
              <w:t xml:space="preserve"> Provides teachers opportunities to differentiate program for each student.</w:t>
            </w:r>
          </w:p>
        </w:tc>
      </w:tr>
      <w:tr w:rsidR="002537BB" w14:paraId="3E524E1C" w14:textId="77777777" w:rsidTr="5B473D15">
        <w:tc>
          <w:tcPr>
            <w:tcW w:w="1425" w:type="dxa"/>
          </w:tcPr>
          <w:p w14:paraId="41066ABE" w14:textId="77777777" w:rsidR="002537BB" w:rsidRDefault="002537BB" w:rsidP="5B473D15">
            <w:pPr>
              <w:rPr>
                <w:b/>
                <w:bCs/>
                <w:sz w:val="22"/>
                <w:szCs w:val="22"/>
              </w:rPr>
            </w:pPr>
          </w:p>
        </w:tc>
        <w:tc>
          <w:tcPr>
            <w:tcW w:w="2643" w:type="dxa"/>
          </w:tcPr>
          <w:p w14:paraId="2E39CD85" w14:textId="49AE95A1" w:rsidR="002537BB" w:rsidRDefault="0096532A" w:rsidP="002537BB">
            <w:pPr>
              <w:rPr>
                <w:b/>
                <w:bCs/>
              </w:rPr>
            </w:pPr>
            <w:r>
              <w:rPr>
                <w:b/>
                <w:bCs/>
              </w:rPr>
              <w:t>Printing</w:t>
            </w:r>
          </w:p>
        </w:tc>
        <w:tc>
          <w:tcPr>
            <w:tcW w:w="5842" w:type="dxa"/>
          </w:tcPr>
          <w:p w14:paraId="7A8E40A1" w14:textId="5AC9EF1C" w:rsidR="002537BB" w:rsidRDefault="002537BB" w:rsidP="5B473D15">
            <w:pPr>
              <w:rPr>
                <w:b/>
                <w:bCs/>
              </w:rPr>
            </w:pPr>
          </w:p>
        </w:tc>
      </w:tr>
      <w:tr w:rsidR="002537BB" w14:paraId="449DE2A3" w14:textId="77777777" w:rsidTr="5B473D15">
        <w:tc>
          <w:tcPr>
            <w:tcW w:w="1425" w:type="dxa"/>
          </w:tcPr>
          <w:p w14:paraId="768B581E" w14:textId="15A671D2" w:rsidR="002537BB" w:rsidRDefault="0158E088" w:rsidP="5B473D15">
            <w:pPr>
              <w:jc w:val="center"/>
              <w:rPr>
                <w:b/>
                <w:bCs/>
                <w:sz w:val="22"/>
                <w:szCs w:val="22"/>
              </w:rPr>
            </w:pPr>
            <w:r w:rsidRPr="5B473D15">
              <w:rPr>
                <w:b/>
                <w:bCs/>
                <w:sz w:val="22"/>
                <w:szCs w:val="22"/>
              </w:rPr>
              <w:t>High Impact Instruction</w:t>
            </w:r>
          </w:p>
        </w:tc>
        <w:tc>
          <w:tcPr>
            <w:tcW w:w="2643" w:type="dxa"/>
          </w:tcPr>
          <w:p w14:paraId="5AC06FD5" w14:textId="6F89842D" w:rsidR="0096532A" w:rsidRDefault="0096532A" w:rsidP="002537BB">
            <w:pPr>
              <w:rPr>
                <w:b/>
                <w:bCs/>
              </w:rPr>
            </w:pPr>
            <w:r>
              <w:rPr>
                <w:b/>
                <w:bCs/>
              </w:rPr>
              <w:t>Basic Classroom Supplies</w:t>
            </w:r>
          </w:p>
        </w:tc>
        <w:tc>
          <w:tcPr>
            <w:tcW w:w="5842" w:type="dxa"/>
          </w:tcPr>
          <w:p w14:paraId="238F1ED0" w14:textId="0114E98B" w:rsidR="002537BB" w:rsidRDefault="1D54DF0D" w:rsidP="002537BB">
            <w:pPr>
              <w:rPr>
                <w:b/>
                <w:bCs/>
              </w:rPr>
            </w:pPr>
            <w:r w:rsidRPr="5B473D15">
              <w:rPr>
                <w:b/>
                <w:bCs/>
              </w:rPr>
              <w:t>$2,425</w:t>
            </w:r>
          </w:p>
        </w:tc>
      </w:tr>
      <w:tr w:rsidR="002537BB" w14:paraId="66E33EAE" w14:textId="77777777" w:rsidTr="5B473D15">
        <w:tc>
          <w:tcPr>
            <w:tcW w:w="1425" w:type="dxa"/>
            <w:vAlign w:val="center"/>
          </w:tcPr>
          <w:p w14:paraId="66341768" w14:textId="754C8454" w:rsidR="002537BB" w:rsidRDefault="7BD85553" w:rsidP="5B473D15">
            <w:pPr>
              <w:jc w:val="center"/>
              <w:rPr>
                <w:b/>
                <w:bCs/>
                <w:sz w:val="22"/>
                <w:szCs w:val="22"/>
              </w:rPr>
            </w:pPr>
            <w:r w:rsidRPr="5B473D15">
              <w:rPr>
                <w:b/>
                <w:bCs/>
                <w:sz w:val="22"/>
                <w:szCs w:val="22"/>
              </w:rPr>
              <w:t>Collaborative Culture</w:t>
            </w:r>
          </w:p>
        </w:tc>
        <w:tc>
          <w:tcPr>
            <w:tcW w:w="2643" w:type="dxa"/>
          </w:tcPr>
          <w:p w14:paraId="7772D5B5" w14:textId="55BFD0B7" w:rsidR="002537BB" w:rsidRDefault="0096532A" w:rsidP="002537BB">
            <w:pPr>
              <w:rPr>
                <w:b/>
                <w:bCs/>
              </w:rPr>
            </w:pPr>
            <w:r>
              <w:rPr>
                <w:b/>
                <w:bCs/>
              </w:rPr>
              <w:t xml:space="preserve">Technology Supplies (printer ink, flash drives, </w:t>
            </w:r>
            <w:proofErr w:type="spellStart"/>
            <w:r>
              <w:rPr>
                <w:b/>
                <w:bCs/>
              </w:rPr>
              <w:t>etc</w:t>
            </w:r>
            <w:proofErr w:type="spellEnd"/>
            <w:r>
              <w:rPr>
                <w:b/>
                <w:bCs/>
              </w:rPr>
              <w:t>)</w:t>
            </w:r>
          </w:p>
        </w:tc>
        <w:tc>
          <w:tcPr>
            <w:tcW w:w="5842" w:type="dxa"/>
          </w:tcPr>
          <w:p w14:paraId="7EA3879A" w14:textId="7A67C5D7" w:rsidR="002537BB" w:rsidRDefault="5FE0BA42" w:rsidP="5B473D15">
            <w:pPr>
              <w:rPr>
                <w:b/>
                <w:bCs/>
              </w:rPr>
            </w:pPr>
            <w:r w:rsidRPr="5B473D15">
              <w:rPr>
                <w:b/>
                <w:bCs/>
              </w:rPr>
              <w:t>Colored Ink</w:t>
            </w:r>
            <w:r w:rsidR="5E2EBE6C" w:rsidRPr="5B473D15">
              <w:rPr>
                <w:b/>
                <w:bCs/>
              </w:rPr>
              <w:t xml:space="preserve"> = $1500</w:t>
            </w:r>
          </w:p>
          <w:p w14:paraId="0B7D744C" w14:textId="1A5BED58" w:rsidR="002537BB" w:rsidRDefault="5E2EBE6C" w:rsidP="5B473D15">
            <w:r>
              <w:t xml:space="preserve">To </w:t>
            </w:r>
            <w:r w:rsidR="3E85C6A0">
              <w:t>share school events and positive communication in the form of flyers and posters</w:t>
            </w:r>
          </w:p>
        </w:tc>
      </w:tr>
      <w:tr w:rsidR="002537BB" w14:paraId="4885C75F" w14:textId="77777777" w:rsidTr="5B473D15">
        <w:tc>
          <w:tcPr>
            <w:tcW w:w="1425" w:type="dxa"/>
            <w:vAlign w:val="center"/>
          </w:tcPr>
          <w:p w14:paraId="36E88675" w14:textId="1DA4DEB2" w:rsidR="002537BB" w:rsidRDefault="6F350D08" w:rsidP="5B473D15">
            <w:pPr>
              <w:jc w:val="center"/>
              <w:rPr>
                <w:b/>
                <w:bCs/>
                <w:sz w:val="22"/>
                <w:szCs w:val="22"/>
              </w:rPr>
            </w:pPr>
            <w:r w:rsidRPr="5B473D15">
              <w:rPr>
                <w:b/>
                <w:bCs/>
                <w:sz w:val="22"/>
                <w:szCs w:val="22"/>
              </w:rPr>
              <w:t>High Impact Instruction</w:t>
            </w:r>
          </w:p>
        </w:tc>
        <w:tc>
          <w:tcPr>
            <w:tcW w:w="2643" w:type="dxa"/>
          </w:tcPr>
          <w:p w14:paraId="117B09E7" w14:textId="2E7ACB6B" w:rsidR="002537BB" w:rsidRDefault="0096532A" w:rsidP="002537BB">
            <w:pPr>
              <w:rPr>
                <w:b/>
                <w:bCs/>
              </w:rPr>
            </w:pPr>
            <w:r>
              <w:rPr>
                <w:b/>
                <w:bCs/>
              </w:rPr>
              <w:t>Books for students</w:t>
            </w:r>
          </w:p>
        </w:tc>
        <w:tc>
          <w:tcPr>
            <w:tcW w:w="5842" w:type="dxa"/>
          </w:tcPr>
          <w:p w14:paraId="1021F31A" w14:textId="6BA8CBAB" w:rsidR="002537BB" w:rsidRDefault="76CAC41F" w:rsidP="5B473D15">
            <w:pPr>
              <w:rPr>
                <w:b/>
                <w:bCs/>
              </w:rPr>
            </w:pPr>
            <w:r w:rsidRPr="5B473D15">
              <w:rPr>
                <w:b/>
                <w:bCs/>
              </w:rPr>
              <w:t>Core Knowledge Language Arts Workbooks</w:t>
            </w:r>
            <w:r w:rsidR="372B54D9" w:rsidRPr="5B473D15">
              <w:rPr>
                <w:b/>
                <w:bCs/>
              </w:rPr>
              <w:t xml:space="preserve"> = $4,000</w:t>
            </w:r>
          </w:p>
          <w:p w14:paraId="15DE2DBB" w14:textId="5ACA203F" w:rsidR="002537BB" w:rsidRDefault="4FED927E" w:rsidP="5B473D15">
            <w:pPr>
              <w:rPr>
                <w:b/>
                <w:bCs/>
              </w:rPr>
            </w:pPr>
            <w:r>
              <w:t>Student workbooks aligned to ELA standards</w:t>
            </w:r>
          </w:p>
          <w:p w14:paraId="38379CC3" w14:textId="68DADDEB" w:rsidR="002537BB" w:rsidRDefault="4FED927E" w:rsidP="5B473D15">
            <w:r>
              <w:t>Teachers are able to access the copies easily or send home for student practice.</w:t>
            </w:r>
          </w:p>
        </w:tc>
      </w:tr>
      <w:tr w:rsidR="002537BB" w14:paraId="22DE938F" w14:textId="77777777" w:rsidTr="5B473D15">
        <w:tc>
          <w:tcPr>
            <w:tcW w:w="1425" w:type="dxa"/>
          </w:tcPr>
          <w:p w14:paraId="4F3E5BE1" w14:textId="77777777" w:rsidR="002537BB" w:rsidRDefault="002537BB" w:rsidP="5B473D15">
            <w:pPr>
              <w:rPr>
                <w:b/>
                <w:bCs/>
                <w:sz w:val="22"/>
                <w:szCs w:val="22"/>
              </w:rPr>
            </w:pPr>
          </w:p>
        </w:tc>
        <w:tc>
          <w:tcPr>
            <w:tcW w:w="2643" w:type="dxa"/>
          </w:tcPr>
          <w:p w14:paraId="2657B4CF" w14:textId="584422C1" w:rsidR="002537BB" w:rsidRDefault="0096532A" w:rsidP="002537BB">
            <w:pPr>
              <w:rPr>
                <w:b/>
                <w:bCs/>
              </w:rPr>
            </w:pPr>
            <w:r>
              <w:rPr>
                <w:b/>
                <w:bCs/>
              </w:rPr>
              <w:t>Periodicals</w:t>
            </w:r>
          </w:p>
        </w:tc>
        <w:tc>
          <w:tcPr>
            <w:tcW w:w="5842" w:type="dxa"/>
          </w:tcPr>
          <w:p w14:paraId="0DC03C86" w14:textId="77777777" w:rsidR="002537BB" w:rsidRDefault="002537BB" w:rsidP="002537BB">
            <w:pPr>
              <w:rPr>
                <w:b/>
                <w:bCs/>
              </w:rPr>
            </w:pPr>
          </w:p>
        </w:tc>
      </w:tr>
      <w:tr w:rsidR="002537BB" w14:paraId="49A0A067" w14:textId="77777777" w:rsidTr="5B473D15">
        <w:tc>
          <w:tcPr>
            <w:tcW w:w="1425" w:type="dxa"/>
          </w:tcPr>
          <w:p w14:paraId="4FCF953D" w14:textId="77777777" w:rsidR="002537BB" w:rsidRDefault="002537BB" w:rsidP="002537BB">
            <w:pPr>
              <w:rPr>
                <w:b/>
                <w:bCs/>
              </w:rPr>
            </w:pPr>
          </w:p>
        </w:tc>
        <w:tc>
          <w:tcPr>
            <w:tcW w:w="2643" w:type="dxa"/>
          </w:tcPr>
          <w:p w14:paraId="699D1927" w14:textId="48F63695" w:rsidR="002537BB" w:rsidRDefault="002537BB" w:rsidP="002537BB">
            <w:pPr>
              <w:rPr>
                <w:b/>
                <w:bCs/>
              </w:rPr>
            </w:pPr>
            <w:r>
              <w:rPr>
                <w:b/>
                <w:bCs/>
              </w:rPr>
              <w:t xml:space="preserve">Technology </w:t>
            </w:r>
            <w:r w:rsidR="009E3523">
              <w:rPr>
                <w:b/>
                <w:bCs/>
              </w:rPr>
              <w:t>Related Equipment</w:t>
            </w:r>
            <w:r w:rsidR="0096532A">
              <w:rPr>
                <w:b/>
                <w:bCs/>
              </w:rPr>
              <w:t xml:space="preserve"> (Printers, tech equipment, </w:t>
            </w:r>
            <w:proofErr w:type="spellStart"/>
            <w:r w:rsidR="0096532A">
              <w:rPr>
                <w:b/>
                <w:bCs/>
              </w:rPr>
              <w:t>etc</w:t>
            </w:r>
            <w:proofErr w:type="spellEnd"/>
            <w:r w:rsidR="0096532A">
              <w:rPr>
                <w:b/>
                <w:bCs/>
              </w:rPr>
              <w:t>)</w:t>
            </w:r>
          </w:p>
        </w:tc>
        <w:tc>
          <w:tcPr>
            <w:tcW w:w="5842" w:type="dxa"/>
          </w:tcPr>
          <w:p w14:paraId="4ADADEC2" w14:textId="77777777" w:rsidR="002537BB" w:rsidRDefault="002537BB" w:rsidP="002537BB">
            <w:pPr>
              <w:rPr>
                <w:b/>
                <w:bCs/>
              </w:rPr>
            </w:pPr>
          </w:p>
        </w:tc>
      </w:tr>
      <w:tr w:rsidR="002537BB" w14:paraId="40088333" w14:textId="77777777" w:rsidTr="5B473D15">
        <w:tc>
          <w:tcPr>
            <w:tcW w:w="1425" w:type="dxa"/>
          </w:tcPr>
          <w:p w14:paraId="323666C9" w14:textId="77777777" w:rsidR="002537BB" w:rsidRDefault="002537BB" w:rsidP="002537BB">
            <w:pPr>
              <w:rPr>
                <w:b/>
                <w:bCs/>
              </w:rPr>
            </w:pPr>
          </w:p>
        </w:tc>
        <w:tc>
          <w:tcPr>
            <w:tcW w:w="2643" w:type="dxa"/>
          </w:tcPr>
          <w:p w14:paraId="6C11FEEA" w14:textId="06C7B270" w:rsidR="002537BB" w:rsidRDefault="0096532A" w:rsidP="002537BB">
            <w:pPr>
              <w:rPr>
                <w:b/>
                <w:bCs/>
              </w:rPr>
            </w:pPr>
            <w:r>
              <w:rPr>
                <w:b/>
                <w:bCs/>
              </w:rPr>
              <w:t>Computer Leases</w:t>
            </w:r>
          </w:p>
        </w:tc>
        <w:tc>
          <w:tcPr>
            <w:tcW w:w="5842" w:type="dxa"/>
          </w:tcPr>
          <w:p w14:paraId="096D454E" w14:textId="77777777" w:rsidR="002537BB" w:rsidRDefault="002537BB" w:rsidP="002537BB">
            <w:pPr>
              <w:rPr>
                <w:b/>
                <w:bCs/>
              </w:rPr>
            </w:pPr>
          </w:p>
        </w:tc>
      </w:tr>
      <w:tr w:rsidR="005B485D" w14:paraId="0B3D6F4A" w14:textId="77777777" w:rsidTr="5B473D15">
        <w:tc>
          <w:tcPr>
            <w:tcW w:w="1425" w:type="dxa"/>
          </w:tcPr>
          <w:p w14:paraId="3BA9B974" w14:textId="77777777" w:rsidR="005B485D" w:rsidRDefault="005B485D" w:rsidP="002537BB">
            <w:pPr>
              <w:rPr>
                <w:b/>
                <w:bCs/>
              </w:rPr>
            </w:pPr>
          </w:p>
        </w:tc>
        <w:tc>
          <w:tcPr>
            <w:tcW w:w="2643" w:type="dxa"/>
          </w:tcPr>
          <w:p w14:paraId="793C6E0E" w14:textId="3615189A" w:rsidR="005B485D" w:rsidRDefault="0096532A" w:rsidP="002537BB">
            <w:pPr>
              <w:rPr>
                <w:b/>
                <w:bCs/>
              </w:rPr>
            </w:pPr>
            <w:r>
              <w:rPr>
                <w:b/>
                <w:bCs/>
              </w:rPr>
              <w:t>Dues and Fees</w:t>
            </w:r>
          </w:p>
        </w:tc>
        <w:tc>
          <w:tcPr>
            <w:tcW w:w="5842" w:type="dxa"/>
          </w:tcPr>
          <w:p w14:paraId="1E5703E7" w14:textId="77777777" w:rsidR="005B485D" w:rsidRDefault="005B485D" w:rsidP="002537BB">
            <w:pPr>
              <w:rPr>
                <w:b/>
                <w:bCs/>
              </w:rPr>
            </w:pPr>
          </w:p>
        </w:tc>
      </w:tr>
      <w:tr w:rsidR="005B485D" w14:paraId="1B64921B" w14:textId="77777777" w:rsidTr="5B473D15">
        <w:tc>
          <w:tcPr>
            <w:tcW w:w="1425" w:type="dxa"/>
          </w:tcPr>
          <w:p w14:paraId="4EE33077" w14:textId="77777777" w:rsidR="005B485D" w:rsidRDefault="005B485D" w:rsidP="002537BB">
            <w:pPr>
              <w:rPr>
                <w:b/>
                <w:bCs/>
              </w:rPr>
            </w:pPr>
          </w:p>
        </w:tc>
        <w:tc>
          <w:tcPr>
            <w:tcW w:w="2643" w:type="dxa"/>
          </w:tcPr>
          <w:p w14:paraId="7CC7231D" w14:textId="4CCE9C57" w:rsidR="0096532A" w:rsidRDefault="0096532A" w:rsidP="002537BB">
            <w:pPr>
              <w:rPr>
                <w:b/>
                <w:bCs/>
              </w:rPr>
            </w:pPr>
          </w:p>
        </w:tc>
        <w:tc>
          <w:tcPr>
            <w:tcW w:w="5842" w:type="dxa"/>
          </w:tcPr>
          <w:p w14:paraId="7E9B0039" w14:textId="77777777" w:rsidR="005B485D" w:rsidRDefault="005B485D" w:rsidP="002537BB">
            <w:pPr>
              <w:rPr>
                <w:b/>
                <w:bCs/>
              </w:rPr>
            </w:pPr>
          </w:p>
        </w:tc>
      </w:tr>
      <w:tr w:rsidR="005B485D" w14:paraId="1A90494A" w14:textId="77777777" w:rsidTr="5B473D15">
        <w:tc>
          <w:tcPr>
            <w:tcW w:w="1425" w:type="dxa"/>
          </w:tcPr>
          <w:p w14:paraId="7C45D1F9" w14:textId="3D29A7A4" w:rsidR="005B485D" w:rsidRDefault="005B485D" w:rsidP="002537BB">
            <w:pPr>
              <w:rPr>
                <w:b/>
                <w:bCs/>
              </w:rPr>
            </w:pPr>
          </w:p>
        </w:tc>
        <w:tc>
          <w:tcPr>
            <w:tcW w:w="2643" w:type="dxa"/>
          </w:tcPr>
          <w:p w14:paraId="1D953831" w14:textId="7BB794A6" w:rsidR="005B485D" w:rsidRDefault="005B485D" w:rsidP="002537BB">
            <w:pPr>
              <w:rPr>
                <w:b/>
                <w:bCs/>
              </w:rPr>
            </w:pPr>
          </w:p>
        </w:tc>
        <w:tc>
          <w:tcPr>
            <w:tcW w:w="5842" w:type="dxa"/>
          </w:tcPr>
          <w:p w14:paraId="009977A9" w14:textId="77777777" w:rsidR="005B485D" w:rsidRDefault="005B485D" w:rsidP="002537BB">
            <w:pPr>
              <w:rPr>
                <w:b/>
                <w:bCs/>
              </w:rPr>
            </w:pPr>
          </w:p>
        </w:tc>
      </w:tr>
      <w:tr w:rsidR="005B485D" w14:paraId="1D66968B" w14:textId="77777777" w:rsidTr="5B473D15">
        <w:tc>
          <w:tcPr>
            <w:tcW w:w="1425" w:type="dxa"/>
          </w:tcPr>
          <w:p w14:paraId="2C586CE2" w14:textId="77777777" w:rsidR="005B485D" w:rsidRDefault="005B485D" w:rsidP="002537BB">
            <w:pPr>
              <w:rPr>
                <w:b/>
                <w:bCs/>
              </w:rPr>
            </w:pPr>
          </w:p>
        </w:tc>
        <w:tc>
          <w:tcPr>
            <w:tcW w:w="2643" w:type="dxa"/>
          </w:tcPr>
          <w:p w14:paraId="5755E6A4" w14:textId="077A5911" w:rsidR="005B485D" w:rsidRDefault="005B485D" w:rsidP="002537BB">
            <w:pPr>
              <w:rPr>
                <w:b/>
                <w:bCs/>
              </w:rPr>
            </w:pPr>
          </w:p>
        </w:tc>
        <w:tc>
          <w:tcPr>
            <w:tcW w:w="5842" w:type="dxa"/>
          </w:tcPr>
          <w:p w14:paraId="157DFD2E" w14:textId="77777777" w:rsidR="005B485D" w:rsidRDefault="005B485D" w:rsidP="002537BB">
            <w:pPr>
              <w:rPr>
                <w:b/>
                <w:bCs/>
              </w:rPr>
            </w:pPr>
          </w:p>
        </w:tc>
      </w:tr>
      <w:tr w:rsidR="00322696" w14:paraId="766D666B" w14:textId="77777777" w:rsidTr="5B473D15">
        <w:tc>
          <w:tcPr>
            <w:tcW w:w="9910" w:type="dxa"/>
            <w:gridSpan w:val="3"/>
          </w:tcPr>
          <w:p w14:paraId="4F3D1C24" w14:textId="63969B90" w:rsidR="00322696" w:rsidRDefault="00322696" w:rsidP="00322696">
            <w:pPr>
              <w:jc w:val="center"/>
              <w:rPr>
                <w:b/>
                <w:bCs/>
              </w:rPr>
            </w:pPr>
            <w:r>
              <w:rPr>
                <w:b/>
                <w:bCs/>
              </w:rPr>
              <w:t>Teacher Centered (6300)</w:t>
            </w:r>
          </w:p>
        </w:tc>
      </w:tr>
      <w:tr w:rsidR="0096532A" w14:paraId="43E4A033" w14:textId="77777777" w:rsidTr="5B473D15">
        <w:tc>
          <w:tcPr>
            <w:tcW w:w="1425" w:type="dxa"/>
          </w:tcPr>
          <w:p w14:paraId="7F2A5345" w14:textId="77777777" w:rsidR="0096532A" w:rsidRDefault="0096532A" w:rsidP="002537BB">
            <w:pPr>
              <w:rPr>
                <w:b/>
                <w:bCs/>
              </w:rPr>
            </w:pPr>
          </w:p>
        </w:tc>
        <w:tc>
          <w:tcPr>
            <w:tcW w:w="2643" w:type="dxa"/>
          </w:tcPr>
          <w:p w14:paraId="15C9773A" w14:textId="34E291C8" w:rsidR="0096532A" w:rsidRDefault="0096532A" w:rsidP="002537BB">
            <w:pPr>
              <w:rPr>
                <w:b/>
                <w:bCs/>
              </w:rPr>
            </w:pPr>
            <w:r>
              <w:rPr>
                <w:b/>
                <w:bCs/>
              </w:rPr>
              <w:t>Positions</w:t>
            </w:r>
          </w:p>
        </w:tc>
        <w:tc>
          <w:tcPr>
            <w:tcW w:w="5842" w:type="dxa"/>
          </w:tcPr>
          <w:p w14:paraId="6CEFBAF8" w14:textId="77777777" w:rsidR="0096532A" w:rsidRDefault="0096532A" w:rsidP="002537BB">
            <w:pPr>
              <w:rPr>
                <w:b/>
                <w:bCs/>
              </w:rPr>
            </w:pPr>
          </w:p>
        </w:tc>
      </w:tr>
      <w:tr w:rsidR="00322696" w14:paraId="7F677F31" w14:textId="77777777" w:rsidTr="5B473D15">
        <w:tc>
          <w:tcPr>
            <w:tcW w:w="1425" w:type="dxa"/>
            <w:vAlign w:val="center"/>
          </w:tcPr>
          <w:p w14:paraId="5DFF12CD" w14:textId="0B0508C7" w:rsidR="00322696" w:rsidRDefault="6AC57AD4" w:rsidP="5B473D15">
            <w:pPr>
              <w:jc w:val="center"/>
              <w:rPr>
                <w:b/>
                <w:bCs/>
                <w:sz w:val="22"/>
                <w:szCs w:val="22"/>
              </w:rPr>
            </w:pPr>
            <w:r w:rsidRPr="5B473D15">
              <w:rPr>
                <w:b/>
                <w:bCs/>
                <w:sz w:val="22"/>
                <w:szCs w:val="22"/>
              </w:rPr>
              <w:t>High Impact Instruction</w:t>
            </w:r>
          </w:p>
        </w:tc>
        <w:tc>
          <w:tcPr>
            <w:tcW w:w="2643" w:type="dxa"/>
          </w:tcPr>
          <w:p w14:paraId="1D812D19" w14:textId="690C1D64" w:rsidR="00322696" w:rsidRDefault="0096532A" w:rsidP="002537BB">
            <w:pPr>
              <w:rPr>
                <w:b/>
                <w:bCs/>
              </w:rPr>
            </w:pPr>
            <w:r>
              <w:rPr>
                <w:b/>
                <w:bCs/>
              </w:rPr>
              <w:t>Stipends for Curriculum Development</w:t>
            </w:r>
          </w:p>
        </w:tc>
        <w:tc>
          <w:tcPr>
            <w:tcW w:w="5842" w:type="dxa"/>
          </w:tcPr>
          <w:p w14:paraId="785CAAC6" w14:textId="1A0257BD" w:rsidR="00322696" w:rsidRDefault="47CEC797" w:rsidP="5B473D15">
            <w:pPr>
              <w:rPr>
                <w:rFonts w:ascii="Calibri" w:eastAsia="Calibri" w:hAnsi="Calibri" w:cs="Calibri"/>
                <w:b/>
                <w:bCs/>
                <w:color w:val="000000" w:themeColor="text1"/>
              </w:rPr>
            </w:pPr>
            <w:r w:rsidRPr="5B473D15">
              <w:rPr>
                <w:rFonts w:ascii="Calibri" w:eastAsia="Calibri" w:hAnsi="Calibri" w:cs="Calibri"/>
                <w:b/>
                <w:bCs/>
                <w:color w:val="000000" w:themeColor="text1"/>
              </w:rPr>
              <w:t>K-5 Teachers = $</w:t>
            </w:r>
            <w:r w:rsidR="209B94A9" w:rsidRPr="5B473D15">
              <w:rPr>
                <w:rFonts w:ascii="Calibri" w:eastAsia="Calibri" w:hAnsi="Calibri" w:cs="Calibri"/>
                <w:b/>
                <w:bCs/>
                <w:color w:val="000000" w:themeColor="text1"/>
              </w:rPr>
              <w:t>5</w:t>
            </w:r>
            <w:r w:rsidR="69C13441" w:rsidRPr="5B473D15">
              <w:rPr>
                <w:rFonts w:ascii="Calibri" w:eastAsia="Calibri" w:hAnsi="Calibri" w:cs="Calibri"/>
                <w:b/>
                <w:bCs/>
                <w:color w:val="000000" w:themeColor="text1"/>
              </w:rPr>
              <w:t>,</w:t>
            </w:r>
            <w:r w:rsidR="209B94A9" w:rsidRPr="5B473D15">
              <w:rPr>
                <w:rFonts w:ascii="Calibri" w:eastAsia="Calibri" w:hAnsi="Calibri" w:cs="Calibri"/>
                <w:b/>
                <w:bCs/>
                <w:color w:val="000000" w:themeColor="text1"/>
              </w:rPr>
              <w:t>340</w:t>
            </w:r>
          </w:p>
          <w:p w14:paraId="7FABDDC3" w14:textId="7284A191" w:rsidR="00322696" w:rsidRDefault="2B7066A0" w:rsidP="5B473D15">
            <w:r w:rsidRPr="5B473D15">
              <w:rPr>
                <w:rFonts w:ascii="Calibri" w:eastAsia="Calibri" w:hAnsi="Calibri" w:cs="Calibri"/>
                <w:color w:val="000000" w:themeColor="text1"/>
              </w:rPr>
              <w:t>Teachers will receive a stipend for planning after school prior to each reading and math unit. Teams will plan for 2 hour blocks every 4 to 6 weeks for ELA and Math. They will plan Tier I, Tier 2, and Tier 3 and the incorporation of STEAM acti</w:t>
            </w:r>
            <w:r w:rsidR="193758F4" w:rsidRPr="5B473D15">
              <w:rPr>
                <w:rFonts w:ascii="Calibri" w:eastAsia="Calibri" w:hAnsi="Calibri" w:cs="Calibri"/>
                <w:color w:val="000000" w:themeColor="text1"/>
              </w:rPr>
              <w:t>vities into each unit of study.</w:t>
            </w:r>
          </w:p>
        </w:tc>
      </w:tr>
      <w:tr w:rsidR="00322696" w14:paraId="2636954B" w14:textId="77777777" w:rsidTr="5B473D15">
        <w:tc>
          <w:tcPr>
            <w:tcW w:w="1425" w:type="dxa"/>
          </w:tcPr>
          <w:p w14:paraId="0DBAA8C1" w14:textId="77777777" w:rsidR="00322696" w:rsidRDefault="00322696" w:rsidP="002537BB">
            <w:pPr>
              <w:rPr>
                <w:b/>
                <w:bCs/>
              </w:rPr>
            </w:pPr>
          </w:p>
        </w:tc>
        <w:tc>
          <w:tcPr>
            <w:tcW w:w="2643" w:type="dxa"/>
          </w:tcPr>
          <w:p w14:paraId="4CE8A651" w14:textId="10D07A12" w:rsidR="00322696" w:rsidRDefault="0096532A" w:rsidP="002537BB">
            <w:pPr>
              <w:rPr>
                <w:b/>
                <w:bCs/>
              </w:rPr>
            </w:pPr>
            <w:r>
              <w:rPr>
                <w:b/>
                <w:bCs/>
              </w:rPr>
              <w:t>Salary for Curriculum Development</w:t>
            </w:r>
          </w:p>
        </w:tc>
        <w:tc>
          <w:tcPr>
            <w:tcW w:w="5842" w:type="dxa"/>
          </w:tcPr>
          <w:p w14:paraId="478BBEFB" w14:textId="27929E60" w:rsidR="00322696" w:rsidRDefault="220ABD7E" w:rsidP="5B473D15">
            <w:pPr>
              <w:rPr>
                <w:b/>
                <w:bCs/>
              </w:rPr>
            </w:pPr>
            <w:r w:rsidRPr="5B473D15">
              <w:rPr>
                <w:b/>
                <w:bCs/>
              </w:rPr>
              <w:t>Math ITC, LDC, &amp; STEAM ITC =</w:t>
            </w:r>
            <w:r w:rsidR="29F06351" w:rsidRPr="5B473D15">
              <w:rPr>
                <w:b/>
                <w:bCs/>
              </w:rPr>
              <w:t xml:space="preserve"> </w:t>
            </w:r>
            <w:r w:rsidR="5BCD4DCE" w:rsidRPr="5B473D15">
              <w:rPr>
                <w:b/>
                <w:bCs/>
              </w:rPr>
              <w:t>$16</w:t>
            </w:r>
            <w:r w:rsidR="7ED45259" w:rsidRPr="5B473D15">
              <w:rPr>
                <w:b/>
                <w:bCs/>
              </w:rPr>
              <w:t>,</w:t>
            </w:r>
            <w:r w:rsidR="5BCD4DCE" w:rsidRPr="5B473D15">
              <w:rPr>
                <w:b/>
                <w:bCs/>
              </w:rPr>
              <w:t>640</w:t>
            </w:r>
          </w:p>
          <w:p w14:paraId="14413FBB" w14:textId="22D0BE78" w:rsidR="00322696" w:rsidRDefault="220ABD7E" w:rsidP="5B473D15">
            <w:r>
              <w:t>Summer planning for curriculum to integrate STEAM into all content areas. Development of Common Formative Assessments for ELA, Math, and Science</w:t>
            </w:r>
          </w:p>
        </w:tc>
      </w:tr>
      <w:tr w:rsidR="00322696" w14:paraId="6FC85370" w14:textId="77777777" w:rsidTr="5B473D15">
        <w:tc>
          <w:tcPr>
            <w:tcW w:w="1425" w:type="dxa"/>
          </w:tcPr>
          <w:p w14:paraId="170A261B" w14:textId="77777777" w:rsidR="00322696" w:rsidRDefault="00322696" w:rsidP="002537BB">
            <w:pPr>
              <w:rPr>
                <w:b/>
                <w:bCs/>
              </w:rPr>
            </w:pPr>
          </w:p>
        </w:tc>
        <w:tc>
          <w:tcPr>
            <w:tcW w:w="2643" w:type="dxa"/>
          </w:tcPr>
          <w:p w14:paraId="7B6494B3" w14:textId="72FF638B" w:rsidR="00322696" w:rsidRDefault="0096532A" w:rsidP="002537BB">
            <w:pPr>
              <w:rPr>
                <w:b/>
                <w:bCs/>
              </w:rPr>
            </w:pPr>
            <w:r>
              <w:rPr>
                <w:b/>
                <w:bCs/>
              </w:rPr>
              <w:t>Basic Office Supplies</w:t>
            </w:r>
          </w:p>
        </w:tc>
        <w:tc>
          <w:tcPr>
            <w:tcW w:w="5842" w:type="dxa"/>
          </w:tcPr>
          <w:p w14:paraId="5CA98E63" w14:textId="77777777" w:rsidR="00322696" w:rsidRDefault="00322696" w:rsidP="002537BB">
            <w:pPr>
              <w:rPr>
                <w:b/>
                <w:bCs/>
              </w:rPr>
            </w:pPr>
          </w:p>
        </w:tc>
      </w:tr>
      <w:tr w:rsidR="00322696" w14:paraId="1EFA90E2" w14:textId="77777777" w:rsidTr="5B473D15">
        <w:tc>
          <w:tcPr>
            <w:tcW w:w="1425" w:type="dxa"/>
          </w:tcPr>
          <w:p w14:paraId="1E072AFC" w14:textId="77777777" w:rsidR="00322696" w:rsidRDefault="00322696" w:rsidP="002537BB">
            <w:pPr>
              <w:rPr>
                <w:b/>
                <w:bCs/>
              </w:rPr>
            </w:pPr>
          </w:p>
        </w:tc>
        <w:tc>
          <w:tcPr>
            <w:tcW w:w="2643" w:type="dxa"/>
          </w:tcPr>
          <w:p w14:paraId="1408B774" w14:textId="4A9ACD0C" w:rsidR="00322696" w:rsidRDefault="0096532A" w:rsidP="002537BB">
            <w:pPr>
              <w:rPr>
                <w:b/>
                <w:bCs/>
              </w:rPr>
            </w:pPr>
            <w:r>
              <w:rPr>
                <w:b/>
                <w:bCs/>
              </w:rPr>
              <w:t>Books for Curriculum Development</w:t>
            </w:r>
          </w:p>
        </w:tc>
        <w:tc>
          <w:tcPr>
            <w:tcW w:w="5842" w:type="dxa"/>
          </w:tcPr>
          <w:p w14:paraId="2D728F92" w14:textId="77777777" w:rsidR="00322696" w:rsidRDefault="00322696" w:rsidP="002537BB">
            <w:pPr>
              <w:rPr>
                <w:b/>
                <w:bCs/>
              </w:rPr>
            </w:pPr>
          </w:p>
        </w:tc>
      </w:tr>
      <w:tr w:rsidR="00322696" w14:paraId="066C3697" w14:textId="77777777" w:rsidTr="5B473D15">
        <w:tc>
          <w:tcPr>
            <w:tcW w:w="1425" w:type="dxa"/>
          </w:tcPr>
          <w:p w14:paraId="0D94F476" w14:textId="77777777" w:rsidR="00322696" w:rsidRDefault="00322696" w:rsidP="002537BB">
            <w:pPr>
              <w:rPr>
                <w:b/>
                <w:bCs/>
              </w:rPr>
            </w:pPr>
          </w:p>
        </w:tc>
        <w:tc>
          <w:tcPr>
            <w:tcW w:w="2643" w:type="dxa"/>
          </w:tcPr>
          <w:p w14:paraId="26731BD9" w14:textId="2FB92173" w:rsidR="00322696" w:rsidRDefault="0096532A" w:rsidP="002537BB">
            <w:pPr>
              <w:rPr>
                <w:b/>
                <w:bCs/>
              </w:rPr>
            </w:pPr>
            <w:r>
              <w:rPr>
                <w:b/>
                <w:bCs/>
              </w:rPr>
              <w:t>Contracts</w:t>
            </w:r>
          </w:p>
        </w:tc>
        <w:tc>
          <w:tcPr>
            <w:tcW w:w="5842" w:type="dxa"/>
          </w:tcPr>
          <w:p w14:paraId="29002A87" w14:textId="77777777" w:rsidR="00322696" w:rsidRDefault="00322696" w:rsidP="002537BB">
            <w:pPr>
              <w:rPr>
                <w:b/>
                <w:bCs/>
              </w:rPr>
            </w:pPr>
          </w:p>
        </w:tc>
      </w:tr>
      <w:tr w:rsidR="00322696" w14:paraId="12737998" w14:textId="77777777" w:rsidTr="5B473D15">
        <w:tc>
          <w:tcPr>
            <w:tcW w:w="1425" w:type="dxa"/>
          </w:tcPr>
          <w:p w14:paraId="4A319EC8" w14:textId="77777777" w:rsidR="00322696" w:rsidRDefault="00322696" w:rsidP="002537BB">
            <w:pPr>
              <w:rPr>
                <w:b/>
                <w:bCs/>
              </w:rPr>
            </w:pPr>
          </w:p>
        </w:tc>
        <w:tc>
          <w:tcPr>
            <w:tcW w:w="2643" w:type="dxa"/>
          </w:tcPr>
          <w:p w14:paraId="6CA54382" w14:textId="6C44F551" w:rsidR="00322696" w:rsidRDefault="0096532A" w:rsidP="002537BB">
            <w:pPr>
              <w:rPr>
                <w:b/>
                <w:bCs/>
              </w:rPr>
            </w:pPr>
            <w:r>
              <w:rPr>
                <w:b/>
                <w:bCs/>
              </w:rPr>
              <w:t>Online Rentals for Teachers</w:t>
            </w:r>
          </w:p>
        </w:tc>
        <w:tc>
          <w:tcPr>
            <w:tcW w:w="5842" w:type="dxa"/>
          </w:tcPr>
          <w:p w14:paraId="1B1BBECD" w14:textId="77777777" w:rsidR="00322696" w:rsidRDefault="00322696" w:rsidP="002537BB">
            <w:pPr>
              <w:rPr>
                <w:b/>
                <w:bCs/>
              </w:rPr>
            </w:pPr>
          </w:p>
        </w:tc>
      </w:tr>
      <w:tr w:rsidR="00322696" w14:paraId="4765CA98" w14:textId="77777777" w:rsidTr="5B473D15">
        <w:tc>
          <w:tcPr>
            <w:tcW w:w="1425" w:type="dxa"/>
          </w:tcPr>
          <w:p w14:paraId="730C7BC1" w14:textId="77777777" w:rsidR="00322696" w:rsidRDefault="00322696" w:rsidP="002537BB">
            <w:pPr>
              <w:rPr>
                <w:b/>
                <w:bCs/>
              </w:rPr>
            </w:pPr>
          </w:p>
        </w:tc>
        <w:tc>
          <w:tcPr>
            <w:tcW w:w="2643" w:type="dxa"/>
          </w:tcPr>
          <w:p w14:paraId="40F49C84" w14:textId="06905A9B" w:rsidR="0096532A" w:rsidRDefault="0096532A" w:rsidP="002537BB">
            <w:pPr>
              <w:rPr>
                <w:b/>
                <w:bCs/>
              </w:rPr>
            </w:pPr>
          </w:p>
        </w:tc>
        <w:tc>
          <w:tcPr>
            <w:tcW w:w="5842" w:type="dxa"/>
          </w:tcPr>
          <w:p w14:paraId="0325421B" w14:textId="77777777" w:rsidR="00322696" w:rsidRDefault="00322696" w:rsidP="002537BB">
            <w:pPr>
              <w:rPr>
                <w:b/>
                <w:bCs/>
              </w:rPr>
            </w:pPr>
          </w:p>
        </w:tc>
      </w:tr>
      <w:tr w:rsidR="00322696" w14:paraId="7CBD2CFB" w14:textId="77777777" w:rsidTr="5B473D15">
        <w:tc>
          <w:tcPr>
            <w:tcW w:w="1425" w:type="dxa"/>
          </w:tcPr>
          <w:p w14:paraId="372044F8" w14:textId="632515C1" w:rsidR="00322696" w:rsidRDefault="00322696" w:rsidP="002537BB">
            <w:pPr>
              <w:rPr>
                <w:b/>
                <w:bCs/>
              </w:rPr>
            </w:pPr>
          </w:p>
        </w:tc>
        <w:tc>
          <w:tcPr>
            <w:tcW w:w="2643" w:type="dxa"/>
          </w:tcPr>
          <w:p w14:paraId="6C02A739" w14:textId="2D508F25" w:rsidR="00322696" w:rsidRDefault="00322696" w:rsidP="002537BB">
            <w:pPr>
              <w:rPr>
                <w:b/>
                <w:bCs/>
              </w:rPr>
            </w:pPr>
          </w:p>
        </w:tc>
        <w:tc>
          <w:tcPr>
            <w:tcW w:w="5842" w:type="dxa"/>
          </w:tcPr>
          <w:p w14:paraId="3CD61A56" w14:textId="77777777" w:rsidR="00322696" w:rsidRDefault="00322696" w:rsidP="002537BB">
            <w:pPr>
              <w:rPr>
                <w:b/>
                <w:bCs/>
              </w:rPr>
            </w:pPr>
          </w:p>
        </w:tc>
      </w:tr>
      <w:tr w:rsidR="00322696" w14:paraId="1CCE82D5" w14:textId="77777777" w:rsidTr="5B473D15">
        <w:tc>
          <w:tcPr>
            <w:tcW w:w="1425" w:type="dxa"/>
          </w:tcPr>
          <w:p w14:paraId="00738DED" w14:textId="77777777" w:rsidR="00322696" w:rsidRDefault="00322696" w:rsidP="002537BB">
            <w:pPr>
              <w:rPr>
                <w:b/>
                <w:bCs/>
              </w:rPr>
            </w:pPr>
          </w:p>
        </w:tc>
        <w:tc>
          <w:tcPr>
            <w:tcW w:w="2643" w:type="dxa"/>
          </w:tcPr>
          <w:p w14:paraId="6C187092" w14:textId="77777777" w:rsidR="00322696" w:rsidRDefault="00322696" w:rsidP="002537BB">
            <w:pPr>
              <w:rPr>
                <w:b/>
                <w:bCs/>
              </w:rPr>
            </w:pPr>
          </w:p>
        </w:tc>
        <w:tc>
          <w:tcPr>
            <w:tcW w:w="5842" w:type="dxa"/>
          </w:tcPr>
          <w:p w14:paraId="00A38914" w14:textId="77777777" w:rsidR="00322696" w:rsidRDefault="00322696" w:rsidP="002537BB">
            <w:pPr>
              <w:rPr>
                <w:b/>
                <w:bCs/>
              </w:rPr>
            </w:pPr>
          </w:p>
        </w:tc>
      </w:tr>
      <w:tr w:rsidR="00322696" w14:paraId="0C852470" w14:textId="77777777" w:rsidTr="5B473D15">
        <w:tc>
          <w:tcPr>
            <w:tcW w:w="1425" w:type="dxa"/>
          </w:tcPr>
          <w:p w14:paraId="5207F394" w14:textId="77777777" w:rsidR="00322696" w:rsidRDefault="00322696" w:rsidP="002537BB">
            <w:pPr>
              <w:rPr>
                <w:b/>
                <w:bCs/>
              </w:rPr>
            </w:pPr>
          </w:p>
        </w:tc>
        <w:tc>
          <w:tcPr>
            <w:tcW w:w="2643" w:type="dxa"/>
          </w:tcPr>
          <w:p w14:paraId="16185221" w14:textId="77777777" w:rsidR="00322696" w:rsidRDefault="00322696" w:rsidP="002537BB">
            <w:pPr>
              <w:rPr>
                <w:b/>
                <w:bCs/>
              </w:rPr>
            </w:pPr>
          </w:p>
        </w:tc>
        <w:tc>
          <w:tcPr>
            <w:tcW w:w="5842" w:type="dxa"/>
          </w:tcPr>
          <w:p w14:paraId="3E137BE7" w14:textId="77777777" w:rsidR="00322696" w:rsidRDefault="00322696" w:rsidP="002537BB">
            <w:pPr>
              <w:rPr>
                <w:b/>
                <w:bCs/>
              </w:rPr>
            </w:pPr>
          </w:p>
        </w:tc>
      </w:tr>
      <w:tr w:rsidR="00322696" w14:paraId="076CAC63" w14:textId="77777777" w:rsidTr="5B473D15">
        <w:tc>
          <w:tcPr>
            <w:tcW w:w="9910" w:type="dxa"/>
            <w:gridSpan w:val="3"/>
          </w:tcPr>
          <w:p w14:paraId="3EB6D741" w14:textId="467FC8B7" w:rsidR="00322696" w:rsidRDefault="00322696" w:rsidP="00322696">
            <w:pPr>
              <w:jc w:val="center"/>
              <w:rPr>
                <w:b/>
                <w:bCs/>
              </w:rPr>
            </w:pPr>
            <w:r>
              <w:rPr>
                <w:b/>
                <w:bCs/>
              </w:rPr>
              <w:lastRenderedPageBreak/>
              <w:t>Professional Development (6400)</w:t>
            </w:r>
          </w:p>
        </w:tc>
      </w:tr>
      <w:tr w:rsidR="00322696" w14:paraId="1243365B" w14:textId="77777777" w:rsidTr="5B473D15">
        <w:tc>
          <w:tcPr>
            <w:tcW w:w="1425" w:type="dxa"/>
          </w:tcPr>
          <w:p w14:paraId="3B7A8696" w14:textId="77777777" w:rsidR="00322696" w:rsidRDefault="00322696" w:rsidP="002537BB">
            <w:pPr>
              <w:rPr>
                <w:b/>
                <w:bCs/>
              </w:rPr>
            </w:pPr>
          </w:p>
        </w:tc>
        <w:tc>
          <w:tcPr>
            <w:tcW w:w="2643" w:type="dxa"/>
          </w:tcPr>
          <w:p w14:paraId="668A0ED8" w14:textId="458CEB4B" w:rsidR="00322696" w:rsidRDefault="0096532A" w:rsidP="002537BB">
            <w:pPr>
              <w:rPr>
                <w:b/>
                <w:bCs/>
              </w:rPr>
            </w:pPr>
            <w:r>
              <w:rPr>
                <w:b/>
                <w:bCs/>
              </w:rPr>
              <w:t>Positions</w:t>
            </w:r>
          </w:p>
        </w:tc>
        <w:tc>
          <w:tcPr>
            <w:tcW w:w="5842" w:type="dxa"/>
          </w:tcPr>
          <w:p w14:paraId="596852F4" w14:textId="77777777" w:rsidR="00322696" w:rsidRDefault="00322696" w:rsidP="002537BB">
            <w:pPr>
              <w:rPr>
                <w:b/>
                <w:bCs/>
              </w:rPr>
            </w:pPr>
          </w:p>
        </w:tc>
      </w:tr>
      <w:tr w:rsidR="00322696" w14:paraId="0DE4AC58" w14:textId="77777777" w:rsidTr="5B473D15">
        <w:tc>
          <w:tcPr>
            <w:tcW w:w="1425" w:type="dxa"/>
          </w:tcPr>
          <w:p w14:paraId="37890120" w14:textId="77777777" w:rsidR="00322696" w:rsidRDefault="00322696" w:rsidP="002537BB">
            <w:pPr>
              <w:rPr>
                <w:b/>
                <w:bCs/>
              </w:rPr>
            </w:pPr>
          </w:p>
        </w:tc>
        <w:tc>
          <w:tcPr>
            <w:tcW w:w="2643" w:type="dxa"/>
          </w:tcPr>
          <w:p w14:paraId="1DFCE7B8" w14:textId="4A2B6DEB" w:rsidR="00322696" w:rsidRDefault="0096532A" w:rsidP="002537BB">
            <w:pPr>
              <w:rPr>
                <w:b/>
                <w:bCs/>
              </w:rPr>
            </w:pPr>
            <w:r>
              <w:rPr>
                <w:b/>
                <w:bCs/>
              </w:rPr>
              <w:t>Stipends for PD</w:t>
            </w:r>
          </w:p>
        </w:tc>
        <w:tc>
          <w:tcPr>
            <w:tcW w:w="5842" w:type="dxa"/>
          </w:tcPr>
          <w:p w14:paraId="0A522F13" w14:textId="77777777" w:rsidR="00322696" w:rsidRDefault="00322696" w:rsidP="002537BB">
            <w:pPr>
              <w:rPr>
                <w:b/>
                <w:bCs/>
              </w:rPr>
            </w:pPr>
          </w:p>
        </w:tc>
      </w:tr>
      <w:tr w:rsidR="00322696" w14:paraId="7DF80B0F" w14:textId="77777777" w:rsidTr="5B473D15">
        <w:tc>
          <w:tcPr>
            <w:tcW w:w="1425" w:type="dxa"/>
          </w:tcPr>
          <w:p w14:paraId="236BFEBA" w14:textId="77777777" w:rsidR="00322696" w:rsidRDefault="00322696" w:rsidP="002537BB">
            <w:pPr>
              <w:rPr>
                <w:b/>
                <w:bCs/>
              </w:rPr>
            </w:pPr>
          </w:p>
        </w:tc>
        <w:tc>
          <w:tcPr>
            <w:tcW w:w="2643" w:type="dxa"/>
          </w:tcPr>
          <w:p w14:paraId="0117F4A0" w14:textId="7F24A9C2" w:rsidR="00322696" w:rsidRDefault="0096532A" w:rsidP="002537BB">
            <w:pPr>
              <w:rPr>
                <w:b/>
                <w:bCs/>
              </w:rPr>
            </w:pPr>
            <w:r>
              <w:rPr>
                <w:b/>
                <w:bCs/>
              </w:rPr>
              <w:t>Salary Pay for PD</w:t>
            </w:r>
          </w:p>
        </w:tc>
        <w:tc>
          <w:tcPr>
            <w:tcW w:w="5842" w:type="dxa"/>
          </w:tcPr>
          <w:p w14:paraId="0F104371" w14:textId="77777777" w:rsidR="00322696" w:rsidRDefault="00322696" w:rsidP="002537BB">
            <w:pPr>
              <w:rPr>
                <w:b/>
                <w:bCs/>
              </w:rPr>
            </w:pPr>
          </w:p>
        </w:tc>
      </w:tr>
      <w:tr w:rsidR="00322696" w14:paraId="59F67F7A" w14:textId="77777777" w:rsidTr="5B473D15">
        <w:tc>
          <w:tcPr>
            <w:tcW w:w="1425" w:type="dxa"/>
          </w:tcPr>
          <w:p w14:paraId="2FCD2EF5" w14:textId="77777777" w:rsidR="00322696" w:rsidRDefault="00322696" w:rsidP="002537BB">
            <w:pPr>
              <w:rPr>
                <w:b/>
                <w:bCs/>
              </w:rPr>
            </w:pPr>
          </w:p>
        </w:tc>
        <w:tc>
          <w:tcPr>
            <w:tcW w:w="2643" w:type="dxa"/>
          </w:tcPr>
          <w:p w14:paraId="6D8F2978" w14:textId="3C916C11" w:rsidR="00322696" w:rsidRDefault="0096532A" w:rsidP="002537BB">
            <w:pPr>
              <w:rPr>
                <w:b/>
                <w:bCs/>
              </w:rPr>
            </w:pPr>
            <w:r>
              <w:rPr>
                <w:b/>
                <w:bCs/>
              </w:rPr>
              <w:t>Contracts</w:t>
            </w:r>
          </w:p>
        </w:tc>
        <w:tc>
          <w:tcPr>
            <w:tcW w:w="5842" w:type="dxa"/>
          </w:tcPr>
          <w:p w14:paraId="2836D0D7" w14:textId="77777777" w:rsidR="00322696" w:rsidRDefault="00322696" w:rsidP="002537BB">
            <w:pPr>
              <w:rPr>
                <w:b/>
                <w:bCs/>
              </w:rPr>
            </w:pPr>
          </w:p>
        </w:tc>
      </w:tr>
      <w:tr w:rsidR="00322696" w14:paraId="31FA6BA2" w14:textId="77777777" w:rsidTr="5B473D15">
        <w:tc>
          <w:tcPr>
            <w:tcW w:w="1425" w:type="dxa"/>
          </w:tcPr>
          <w:p w14:paraId="4C13E588" w14:textId="77777777" w:rsidR="00322696" w:rsidRDefault="00322696" w:rsidP="002537BB">
            <w:pPr>
              <w:rPr>
                <w:b/>
                <w:bCs/>
              </w:rPr>
            </w:pPr>
          </w:p>
        </w:tc>
        <w:tc>
          <w:tcPr>
            <w:tcW w:w="2643" w:type="dxa"/>
          </w:tcPr>
          <w:p w14:paraId="32596115" w14:textId="31EB93EE" w:rsidR="00322696" w:rsidRDefault="0096532A" w:rsidP="002537BB">
            <w:pPr>
              <w:rPr>
                <w:b/>
                <w:bCs/>
              </w:rPr>
            </w:pPr>
            <w:r>
              <w:rPr>
                <w:b/>
                <w:bCs/>
              </w:rPr>
              <w:t>Travel for PD</w:t>
            </w:r>
          </w:p>
        </w:tc>
        <w:tc>
          <w:tcPr>
            <w:tcW w:w="5842" w:type="dxa"/>
          </w:tcPr>
          <w:p w14:paraId="29EE31D4" w14:textId="77777777" w:rsidR="00322696" w:rsidRDefault="00322696" w:rsidP="002537BB">
            <w:pPr>
              <w:rPr>
                <w:b/>
                <w:bCs/>
              </w:rPr>
            </w:pPr>
          </w:p>
        </w:tc>
      </w:tr>
      <w:tr w:rsidR="00322696" w14:paraId="0C2EB321" w14:textId="77777777" w:rsidTr="5B473D15">
        <w:tc>
          <w:tcPr>
            <w:tcW w:w="1425" w:type="dxa"/>
          </w:tcPr>
          <w:p w14:paraId="6EFFE29E" w14:textId="77777777" w:rsidR="00322696" w:rsidRDefault="00322696" w:rsidP="002537BB">
            <w:pPr>
              <w:rPr>
                <w:b/>
                <w:bCs/>
              </w:rPr>
            </w:pPr>
          </w:p>
        </w:tc>
        <w:tc>
          <w:tcPr>
            <w:tcW w:w="2643" w:type="dxa"/>
          </w:tcPr>
          <w:p w14:paraId="69A5AD26" w14:textId="3596DD70" w:rsidR="00322696" w:rsidRDefault="0096532A" w:rsidP="002537BB">
            <w:pPr>
              <w:rPr>
                <w:b/>
                <w:bCs/>
              </w:rPr>
            </w:pPr>
            <w:r>
              <w:rPr>
                <w:b/>
                <w:bCs/>
              </w:rPr>
              <w:t>Online Rentals for PD</w:t>
            </w:r>
          </w:p>
        </w:tc>
        <w:tc>
          <w:tcPr>
            <w:tcW w:w="5842" w:type="dxa"/>
          </w:tcPr>
          <w:p w14:paraId="13F07E6C" w14:textId="77777777" w:rsidR="00322696" w:rsidRDefault="00322696" w:rsidP="002537BB">
            <w:pPr>
              <w:rPr>
                <w:b/>
                <w:bCs/>
              </w:rPr>
            </w:pPr>
          </w:p>
        </w:tc>
      </w:tr>
      <w:tr w:rsidR="00322696" w14:paraId="0259F286" w14:textId="77777777" w:rsidTr="5B473D15">
        <w:tc>
          <w:tcPr>
            <w:tcW w:w="1425" w:type="dxa"/>
          </w:tcPr>
          <w:p w14:paraId="73623592" w14:textId="77777777" w:rsidR="00322696" w:rsidRDefault="00322696" w:rsidP="002537BB">
            <w:pPr>
              <w:rPr>
                <w:b/>
                <w:bCs/>
              </w:rPr>
            </w:pPr>
          </w:p>
        </w:tc>
        <w:tc>
          <w:tcPr>
            <w:tcW w:w="2643" w:type="dxa"/>
          </w:tcPr>
          <w:p w14:paraId="19AE217F" w14:textId="77B9F291" w:rsidR="00322696" w:rsidRDefault="0096532A" w:rsidP="002537BB">
            <w:pPr>
              <w:rPr>
                <w:b/>
                <w:bCs/>
              </w:rPr>
            </w:pPr>
            <w:r>
              <w:rPr>
                <w:b/>
                <w:bCs/>
              </w:rPr>
              <w:t>Basic supplies for PD</w:t>
            </w:r>
          </w:p>
        </w:tc>
        <w:tc>
          <w:tcPr>
            <w:tcW w:w="5842" w:type="dxa"/>
          </w:tcPr>
          <w:p w14:paraId="4847B790" w14:textId="77777777" w:rsidR="00322696" w:rsidRDefault="00322696" w:rsidP="002537BB">
            <w:pPr>
              <w:rPr>
                <w:b/>
                <w:bCs/>
              </w:rPr>
            </w:pPr>
          </w:p>
        </w:tc>
      </w:tr>
      <w:tr w:rsidR="00322696" w14:paraId="58E5F9F5" w14:textId="77777777" w:rsidTr="5B473D15">
        <w:tc>
          <w:tcPr>
            <w:tcW w:w="1425" w:type="dxa"/>
          </w:tcPr>
          <w:p w14:paraId="4FB99EAC" w14:textId="77777777" w:rsidR="00322696" w:rsidRDefault="00322696" w:rsidP="002537BB">
            <w:pPr>
              <w:rPr>
                <w:b/>
                <w:bCs/>
              </w:rPr>
            </w:pPr>
          </w:p>
        </w:tc>
        <w:tc>
          <w:tcPr>
            <w:tcW w:w="2643" w:type="dxa"/>
          </w:tcPr>
          <w:p w14:paraId="1F091BD5" w14:textId="339B9F8F" w:rsidR="00322696" w:rsidRDefault="0096532A" w:rsidP="002537BB">
            <w:pPr>
              <w:rPr>
                <w:b/>
                <w:bCs/>
              </w:rPr>
            </w:pPr>
            <w:r>
              <w:rPr>
                <w:b/>
                <w:bCs/>
              </w:rPr>
              <w:t>Books for PD</w:t>
            </w:r>
          </w:p>
        </w:tc>
        <w:tc>
          <w:tcPr>
            <w:tcW w:w="5842" w:type="dxa"/>
          </w:tcPr>
          <w:p w14:paraId="3B7D81B6" w14:textId="77777777" w:rsidR="00322696" w:rsidRDefault="00322696" w:rsidP="002537BB">
            <w:pPr>
              <w:rPr>
                <w:b/>
                <w:bCs/>
              </w:rPr>
            </w:pPr>
          </w:p>
        </w:tc>
      </w:tr>
      <w:tr w:rsidR="00322696" w14:paraId="039A4994" w14:textId="77777777" w:rsidTr="5B473D15">
        <w:tc>
          <w:tcPr>
            <w:tcW w:w="1425" w:type="dxa"/>
          </w:tcPr>
          <w:p w14:paraId="5608C921" w14:textId="77777777" w:rsidR="00322696" w:rsidRDefault="00322696" w:rsidP="002537BB">
            <w:pPr>
              <w:rPr>
                <w:b/>
                <w:bCs/>
              </w:rPr>
            </w:pPr>
          </w:p>
        </w:tc>
        <w:tc>
          <w:tcPr>
            <w:tcW w:w="2643" w:type="dxa"/>
          </w:tcPr>
          <w:p w14:paraId="2A18E955" w14:textId="74450697" w:rsidR="00322696" w:rsidRDefault="0096532A" w:rsidP="002537BB">
            <w:pPr>
              <w:rPr>
                <w:b/>
                <w:bCs/>
              </w:rPr>
            </w:pPr>
            <w:r>
              <w:rPr>
                <w:b/>
                <w:bCs/>
              </w:rPr>
              <w:t>Dues and Fees</w:t>
            </w:r>
          </w:p>
        </w:tc>
        <w:tc>
          <w:tcPr>
            <w:tcW w:w="5842" w:type="dxa"/>
          </w:tcPr>
          <w:p w14:paraId="18BC1C67" w14:textId="77777777" w:rsidR="00322696" w:rsidRDefault="00322696" w:rsidP="002537BB">
            <w:pPr>
              <w:rPr>
                <w:b/>
                <w:bCs/>
              </w:rPr>
            </w:pPr>
          </w:p>
        </w:tc>
      </w:tr>
      <w:tr w:rsidR="0096532A" w14:paraId="1CEB783F" w14:textId="77777777" w:rsidTr="5B473D15">
        <w:tc>
          <w:tcPr>
            <w:tcW w:w="1425" w:type="dxa"/>
          </w:tcPr>
          <w:p w14:paraId="6BA71AE1" w14:textId="77777777" w:rsidR="0096532A" w:rsidRDefault="0096532A" w:rsidP="002537BB">
            <w:pPr>
              <w:rPr>
                <w:b/>
                <w:bCs/>
              </w:rPr>
            </w:pPr>
          </w:p>
        </w:tc>
        <w:tc>
          <w:tcPr>
            <w:tcW w:w="2643" w:type="dxa"/>
          </w:tcPr>
          <w:p w14:paraId="04BF0767" w14:textId="77777777" w:rsidR="0096532A" w:rsidRDefault="0096532A" w:rsidP="002537BB">
            <w:pPr>
              <w:rPr>
                <w:b/>
                <w:bCs/>
              </w:rPr>
            </w:pPr>
          </w:p>
        </w:tc>
        <w:tc>
          <w:tcPr>
            <w:tcW w:w="5842" w:type="dxa"/>
          </w:tcPr>
          <w:p w14:paraId="2F8BAFFE" w14:textId="77777777" w:rsidR="0096532A" w:rsidRDefault="0096532A" w:rsidP="002537BB">
            <w:pPr>
              <w:rPr>
                <w:b/>
                <w:bCs/>
              </w:rPr>
            </w:pPr>
          </w:p>
        </w:tc>
      </w:tr>
      <w:tr w:rsidR="0096532A" w14:paraId="09627BC9" w14:textId="77777777" w:rsidTr="5B473D15">
        <w:tc>
          <w:tcPr>
            <w:tcW w:w="1425" w:type="dxa"/>
          </w:tcPr>
          <w:p w14:paraId="37356F64" w14:textId="77777777" w:rsidR="0096532A" w:rsidRDefault="0096532A" w:rsidP="002537BB">
            <w:pPr>
              <w:rPr>
                <w:b/>
                <w:bCs/>
              </w:rPr>
            </w:pPr>
          </w:p>
        </w:tc>
        <w:tc>
          <w:tcPr>
            <w:tcW w:w="2643" w:type="dxa"/>
          </w:tcPr>
          <w:p w14:paraId="17FF17F0" w14:textId="77777777" w:rsidR="0096532A" w:rsidRDefault="0096532A" w:rsidP="002537BB">
            <w:pPr>
              <w:rPr>
                <w:b/>
                <w:bCs/>
              </w:rPr>
            </w:pPr>
          </w:p>
        </w:tc>
        <w:tc>
          <w:tcPr>
            <w:tcW w:w="5842" w:type="dxa"/>
          </w:tcPr>
          <w:p w14:paraId="3046060A" w14:textId="77777777" w:rsidR="0096532A" w:rsidRDefault="0096532A" w:rsidP="002537BB">
            <w:pPr>
              <w:rPr>
                <w:b/>
                <w:bCs/>
              </w:rPr>
            </w:pPr>
          </w:p>
        </w:tc>
      </w:tr>
      <w:tr w:rsidR="0096532A" w14:paraId="66C64153" w14:textId="77777777" w:rsidTr="5B473D15">
        <w:tc>
          <w:tcPr>
            <w:tcW w:w="1425" w:type="dxa"/>
          </w:tcPr>
          <w:p w14:paraId="67E359EB" w14:textId="77777777" w:rsidR="0096532A" w:rsidRDefault="0096532A" w:rsidP="002537BB">
            <w:pPr>
              <w:rPr>
                <w:b/>
                <w:bCs/>
              </w:rPr>
            </w:pPr>
          </w:p>
        </w:tc>
        <w:tc>
          <w:tcPr>
            <w:tcW w:w="2643" w:type="dxa"/>
          </w:tcPr>
          <w:p w14:paraId="17FD769F" w14:textId="77777777" w:rsidR="0096532A" w:rsidRDefault="0096532A" w:rsidP="002537BB">
            <w:pPr>
              <w:rPr>
                <w:b/>
                <w:bCs/>
              </w:rPr>
            </w:pPr>
          </w:p>
        </w:tc>
        <w:tc>
          <w:tcPr>
            <w:tcW w:w="5842" w:type="dxa"/>
          </w:tcPr>
          <w:p w14:paraId="71BC7AF7" w14:textId="77777777" w:rsidR="0096532A" w:rsidRDefault="0096532A" w:rsidP="002537BB">
            <w:pPr>
              <w:rPr>
                <w:b/>
                <w:bCs/>
              </w:rPr>
            </w:pPr>
          </w:p>
        </w:tc>
      </w:tr>
      <w:tr w:rsidR="00322696" w14:paraId="17911F75" w14:textId="77777777" w:rsidTr="5B473D15">
        <w:tc>
          <w:tcPr>
            <w:tcW w:w="9910" w:type="dxa"/>
            <w:gridSpan w:val="3"/>
          </w:tcPr>
          <w:p w14:paraId="4E686FAD" w14:textId="6B667B02" w:rsidR="00322696" w:rsidRDefault="00322696" w:rsidP="00FB3595">
            <w:pPr>
              <w:jc w:val="center"/>
              <w:rPr>
                <w:b/>
                <w:bCs/>
              </w:rPr>
            </w:pPr>
            <w:r>
              <w:rPr>
                <w:b/>
                <w:bCs/>
              </w:rPr>
              <w:t>Parent and Family Engagement (6150)</w:t>
            </w:r>
            <w:r w:rsidR="00FB3595">
              <w:rPr>
                <w:b/>
                <w:bCs/>
              </w:rPr>
              <w:t xml:space="preserve"> – School Allocated Funds</w:t>
            </w:r>
          </w:p>
        </w:tc>
      </w:tr>
      <w:tr w:rsidR="00322696" w14:paraId="4B80DECC" w14:textId="77777777" w:rsidTr="5B473D15">
        <w:tc>
          <w:tcPr>
            <w:tcW w:w="1425" w:type="dxa"/>
          </w:tcPr>
          <w:p w14:paraId="35709CA7" w14:textId="77777777" w:rsidR="00322696" w:rsidRDefault="00322696" w:rsidP="002537BB">
            <w:pPr>
              <w:rPr>
                <w:b/>
                <w:bCs/>
              </w:rPr>
            </w:pPr>
          </w:p>
        </w:tc>
        <w:tc>
          <w:tcPr>
            <w:tcW w:w="2643" w:type="dxa"/>
          </w:tcPr>
          <w:p w14:paraId="3C3681A5" w14:textId="48327982" w:rsidR="00322696" w:rsidRDefault="00C447AC" w:rsidP="002537BB">
            <w:pPr>
              <w:rPr>
                <w:b/>
                <w:bCs/>
              </w:rPr>
            </w:pPr>
            <w:r>
              <w:rPr>
                <w:b/>
                <w:bCs/>
              </w:rPr>
              <w:t>Positions</w:t>
            </w:r>
          </w:p>
        </w:tc>
        <w:tc>
          <w:tcPr>
            <w:tcW w:w="5842" w:type="dxa"/>
          </w:tcPr>
          <w:p w14:paraId="12185BA7" w14:textId="77777777" w:rsidR="00322696" w:rsidRDefault="00322696" w:rsidP="002537BB">
            <w:pPr>
              <w:rPr>
                <w:b/>
                <w:bCs/>
              </w:rPr>
            </w:pPr>
          </w:p>
        </w:tc>
      </w:tr>
      <w:tr w:rsidR="00322696" w14:paraId="40198A9F" w14:textId="77777777" w:rsidTr="5B473D15">
        <w:tc>
          <w:tcPr>
            <w:tcW w:w="1425" w:type="dxa"/>
          </w:tcPr>
          <w:p w14:paraId="29F01CBD" w14:textId="77777777" w:rsidR="00322696" w:rsidRDefault="00322696" w:rsidP="002537BB">
            <w:pPr>
              <w:rPr>
                <w:b/>
                <w:bCs/>
              </w:rPr>
            </w:pPr>
          </w:p>
        </w:tc>
        <w:tc>
          <w:tcPr>
            <w:tcW w:w="2643" w:type="dxa"/>
          </w:tcPr>
          <w:p w14:paraId="7B8B5653" w14:textId="1963394F" w:rsidR="00322696" w:rsidRDefault="00C447AC" w:rsidP="002537BB">
            <w:pPr>
              <w:rPr>
                <w:b/>
                <w:bCs/>
              </w:rPr>
            </w:pPr>
            <w:r>
              <w:rPr>
                <w:b/>
                <w:bCs/>
              </w:rPr>
              <w:t>Stipends for Parent Engagement</w:t>
            </w:r>
          </w:p>
        </w:tc>
        <w:tc>
          <w:tcPr>
            <w:tcW w:w="5842" w:type="dxa"/>
          </w:tcPr>
          <w:p w14:paraId="2B7B9BED" w14:textId="77777777" w:rsidR="00322696" w:rsidRDefault="00322696" w:rsidP="002537BB">
            <w:pPr>
              <w:rPr>
                <w:b/>
                <w:bCs/>
              </w:rPr>
            </w:pPr>
          </w:p>
        </w:tc>
      </w:tr>
      <w:tr w:rsidR="00322696" w14:paraId="265E0E50" w14:textId="77777777" w:rsidTr="5B473D15">
        <w:tc>
          <w:tcPr>
            <w:tcW w:w="1425" w:type="dxa"/>
          </w:tcPr>
          <w:p w14:paraId="041DBFA4" w14:textId="77777777" w:rsidR="00322696" w:rsidRDefault="00322696" w:rsidP="002537BB">
            <w:pPr>
              <w:rPr>
                <w:b/>
                <w:bCs/>
              </w:rPr>
            </w:pPr>
          </w:p>
        </w:tc>
        <w:tc>
          <w:tcPr>
            <w:tcW w:w="2643" w:type="dxa"/>
          </w:tcPr>
          <w:p w14:paraId="044D9C0C" w14:textId="0E9A5D13" w:rsidR="00322696" w:rsidRDefault="00C447AC" w:rsidP="002537BB">
            <w:pPr>
              <w:rPr>
                <w:b/>
                <w:bCs/>
              </w:rPr>
            </w:pPr>
            <w:r>
              <w:rPr>
                <w:b/>
                <w:bCs/>
              </w:rPr>
              <w:t>Travel for Parent Events</w:t>
            </w:r>
          </w:p>
        </w:tc>
        <w:tc>
          <w:tcPr>
            <w:tcW w:w="5842" w:type="dxa"/>
          </w:tcPr>
          <w:p w14:paraId="306824F1" w14:textId="77777777" w:rsidR="00322696" w:rsidRDefault="00322696" w:rsidP="002537BB">
            <w:pPr>
              <w:rPr>
                <w:b/>
                <w:bCs/>
              </w:rPr>
            </w:pPr>
          </w:p>
        </w:tc>
      </w:tr>
      <w:tr w:rsidR="00322696" w14:paraId="4AB1B23B" w14:textId="77777777" w:rsidTr="5B473D15">
        <w:tc>
          <w:tcPr>
            <w:tcW w:w="1425" w:type="dxa"/>
          </w:tcPr>
          <w:p w14:paraId="0157E7F6" w14:textId="77777777" w:rsidR="00322696" w:rsidRDefault="00322696" w:rsidP="002537BB">
            <w:pPr>
              <w:rPr>
                <w:b/>
                <w:bCs/>
              </w:rPr>
            </w:pPr>
          </w:p>
        </w:tc>
        <w:tc>
          <w:tcPr>
            <w:tcW w:w="2643" w:type="dxa"/>
          </w:tcPr>
          <w:p w14:paraId="246A7421" w14:textId="52F15F6B" w:rsidR="00322696" w:rsidRDefault="00C447AC" w:rsidP="002537BB">
            <w:pPr>
              <w:rPr>
                <w:b/>
                <w:bCs/>
              </w:rPr>
            </w:pPr>
            <w:r>
              <w:rPr>
                <w:b/>
                <w:bCs/>
              </w:rPr>
              <w:t>Rentals (Physical Property)</w:t>
            </w:r>
          </w:p>
        </w:tc>
        <w:tc>
          <w:tcPr>
            <w:tcW w:w="5842" w:type="dxa"/>
          </w:tcPr>
          <w:p w14:paraId="22F5CC77" w14:textId="77777777" w:rsidR="00322696" w:rsidRDefault="00322696" w:rsidP="002537BB">
            <w:pPr>
              <w:rPr>
                <w:b/>
                <w:bCs/>
              </w:rPr>
            </w:pPr>
          </w:p>
        </w:tc>
      </w:tr>
      <w:tr w:rsidR="00322696" w14:paraId="614BA884" w14:textId="77777777" w:rsidTr="5B473D15">
        <w:tc>
          <w:tcPr>
            <w:tcW w:w="1425" w:type="dxa"/>
          </w:tcPr>
          <w:p w14:paraId="1E0F5E16" w14:textId="77777777" w:rsidR="00322696" w:rsidRDefault="00322696" w:rsidP="002537BB">
            <w:pPr>
              <w:rPr>
                <w:b/>
                <w:bCs/>
              </w:rPr>
            </w:pPr>
          </w:p>
        </w:tc>
        <w:tc>
          <w:tcPr>
            <w:tcW w:w="2643" w:type="dxa"/>
          </w:tcPr>
          <w:p w14:paraId="4E99294A" w14:textId="10E66A95" w:rsidR="00322696" w:rsidRDefault="00C447AC" w:rsidP="002537BB">
            <w:pPr>
              <w:rPr>
                <w:b/>
                <w:bCs/>
              </w:rPr>
            </w:pPr>
            <w:r>
              <w:rPr>
                <w:b/>
                <w:bCs/>
              </w:rPr>
              <w:t>Rentals (Online)</w:t>
            </w:r>
          </w:p>
        </w:tc>
        <w:tc>
          <w:tcPr>
            <w:tcW w:w="5842" w:type="dxa"/>
          </w:tcPr>
          <w:p w14:paraId="64D1D7AB" w14:textId="77777777" w:rsidR="00322696" w:rsidRDefault="00322696" w:rsidP="002537BB">
            <w:pPr>
              <w:rPr>
                <w:b/>
                <w:bCs/>
              </w:rPr>
            </w:pPr>
          </w:p>
        </w:tc>
      </w:tr>
      <w:tr w:rsidR="00322696" w14:paraId="63B378D7" w14:textId="77777777" w:rsidTr="5B473D15">
        <w:tc>
          <w:tcPr>
            <w:tcW w:w="1425" w:type="dxa"/>
          </w:tcPr>
          <w:p w14:paraId="2E8CB149" w14:textId="77777777" w:rsidR="00322696" w:rsidRDefault="00322696" w:rsidP="002537BB">
            <w:pPr>
              <w:rPr>
                <w:b/>
                <w:bCs/>
              </w:rPr>
            </w:pPr>
          </w:p>
        </w:tc>
        <w:tc>
          <w:tcPr>
            <w:tcW w:w="2643" w:type="dxa"/>
          </w:tcPr>
          <w:p w14:paraId="667A157C" w14:textId="5D85C57C" w:rsidR="00322696" w:rsidRDefault="0092247C" w:rsidP="002537BB">
            <w:pPr>
              <w:rPr>
                <w:b/>
                <w:bCs/>
              </w:rPr>
            </w:pPr>
            <w:r>
              <w:rPr>
                <w:b/>
                <w:bCs/>
              </w:rPr>
              <w:t>Communications</w:t>
            </w:r>
          </w:p>
        </w:tc>
        <w:tc>
          <w:tcPr>
            <w:tcW w:w="5842" w:type="dxa"/>
          </w:tcPr>
          <w:p w14:paraId="74971953" w14:textId="77777777" w:rsidR="00322696" w:rsidRDefault="00322696" w:rsidP="002537BB">
            <w:pPr>
              <w:rPr>
                <w:b/>
                <w:bCs/>
              </w:rPr>
            </w:pPr>
          </w:p>
        </w:tc>
      </w:tr>
      <w:tr w:rsidR="00322696" w14:paraId="47A563A7" w14:textId="77777777" w:rsidTr="5B473D15">
        <w:tc>
          <w:tcPr>
            <w:tcW w:w="1425" w:type="dxa"/>
          </w:tcPr>
          <w:p w14:paraId="4E850C2F" w14:textId="77777777" w:rsidR="00322696" w:rsidRDefault="00322696" w:rsidP="002537BB">
            <w:pPr>
              <w:rPr>
                <w:b/>
                <w:bCs/>
              </w:rPr>
            </w:pPr>
          </w:p>
        </w:tc>
        <w:tc>
          <w:tcPr>
            <w:tcW w:w="2643" w:type="dxa"/>
          </w:tcPr>
          <w:p w14:paraId="61314C87" w14:textId="6FF60102" w:rsidR="00322696" w:rsidRDefault="0092247C" w:rsidP="002537BB">
            <w:pPr>
              <w:rPr>
                <w:b/>
                <w:bCs/>
              </w:rPr>
            </w:pPr>
            <w:r>
              <w:rPr>
                <w:b/>
                <w:bCs/>
              </w:rPr>
              <w:t>Printing</w:t>
            </w:r>
          </w:p>
        </w:tc>
        <w:tc>
          <w:tcPr>
            <w:tcW w:w="5842" w:type="dxa"/>
          </w:tcPr>
          <w:p w14:paraId="3B51AEA2" w14:textId="77777777" w:rsidR="00322696" w:rsidRDefault="00322696" w:rsidP="002537BB">
            <w:pPr>
              <w:rPr>
                <w:b/>
                <w:bCs/>
              </w:rPr>
            </w:pPr>
          </w:p>
        </w:tc>
      </w:tr>
      <w:tr w:rsidR="00322696" w14:paraId="6582D709" w14:textId="77777777" w:rsidTr="5B473D15">
        <w:tc>
          <w:tcPr>
            <w:tcW w:w="1425" w:type="dxa"/>
          </w:tcPr>
          <w:p w14:paraId="2EECDF9A" w14:textId="77777777" w:rsidR="00322696" w:rsidRDefault="00322696" w:rsidP="002537BB">
            <w:pPr>
              <w:rPr>
                <w:b/>
                <w:bCs/>
              </w:rPr>
            </w:pPr>
          </w:p>
        </w:tc>
        <w:tc>
          <w:tcPr>
            <w:tcW w:w="2643" w:type="dxa"/>
          </w:tcPr>
          <w:p w14:paraId="504AD9EE" w14:textId="737925F1" w:rsidR="0092247C" w:rsidRDefault="0092247C" w:rsidP="002537BB">
            <w:pPr>
              <w:rPr>
                <w:b/>
                <w:bCs/>
              </w:rPr>
            </w:pPr>
            <w:r>
              <w:rPr>
                <w:b/>
                <w:bCs/>
              </w:rPr>
              <w:t>Basic Supplies</w:t>
            </w:r>
          </w:p>
        </w:tc>
        <w:tc>
          <w:tcPr>
            <w:tcW w:w="5842" w:type="dxa"/>
          </w:tcPr>
          <w:p w14:paraId="62976822" w14:textId="134DD052" w:rsidR="00322696" w:rsidRDefault="56EDE881" w:rsidP="002537BB">
            <w:pPr>
              <w:rPr>
                <w:b/>
                <w:bCs/>
              </w:rPr>
            </w:pPr>
            <w:r w:rsidRPr="5B473D15">
              <w:rPr>
                <w:b/>
                <w:bCs/>
              </w:rPr>
              <w:t>$</w:t>
            </w:r>
            <w:r w:rsidR="54F7CAB0" w:rsidRPr="5B473D15">
              <w:rPr>
                <w:b/>
                <w:bCs/>
              </w:rPr>
              <w:t>2</w:t>
            </w:r>
            <w:r w:rsidR="53BD2BE9" w:rsidRPr="5B473D15">
              <w:rPr>
                <w:b/>
                <w:bCs/>
              </w:rPr>
              <w:t>,</w:t>
            </w:r>
            <w:r w:rsidRPr="5B473D15">
              <w:rPr>
                <w:b/>
                <w:bCs/>
              </w:rPr>
              <w:t>000</w:t>
            </w:r>
          </w:p>
        </w:tc>
      </w:tr>
      <w:tr w:rsidR="00322696" w14:paraId="077BECC5" w14:textId="77777777" w:rsidTr="5B473D15">
        <w:tc>
          <w:tcPr>
            <w:tcW w:w="1425" w:type="dxa"/>
          </w:tcPr>
          <w:p w14:paraId="678069AE" w14:textId="2B62418A" w:rsidR="00322696" w:rsidRDefault="00322696" w:rsidP="002537BB">
            <w:pPr>
              <w:rPr>
                <w:b/>
                <w:bCs/>
              </w:rPr>
            </w:pPr>
          </w:p>
        </w:tc>
        <w:tc>
          <w:tcPr>
            <w:tcW w:w="2643" w:type="dxa"/>
          </w:tcPr>
          <w:p w14:paraId="44632A40" w14:textId="7C98CA07" w:rsidR="00322696" w:rsidRDefault="0092247C" w:rsidP="002537BB">
            <w:pPr>
              <w:rPr>
                <w:b/>
                <w:bCs/>
              </w:rPr>
            </w:pPr>
            <w:r>
              <w:rPr>
                <w:b/>
                <w:bCs/>
              </w:rPr>
              <w:t>Food for Parent Events</w:t>
            </w:r>
          </w:p>
        </w:tc>
        <w:tc>
          <w:tcPr>
            <w:tcW w:w="5842" w:type="dxa"/>
          </w:tcPr>
          <w:p w14:paraId="2B58C4A0" w14:textId="6FABD161" w:rsidR="00322696" w:rsidRDefault="03D97421" w:rsidP="002537BB">
            <w:pPr>
              <w:rPr>
                <w:b/>
                <w:bCs/>
              </w:rPr>
            </w:pPr>
            <w:r w:rsidRPr="5B473D15">
              <w:rPr>
                <w:b/>
                <w:bCs/>
              </w:rPr>
              <w:t>$2</w:t>
            </w:r>
            <w:r w:rsidR="254DC443" w:rsidRPr="5B473D15">
              <w:rPr>
                <w:b/>
                <w:bCs/>
              </w:rPr>
              <w:t>,349</w:t>
            </w:r>
          </w:p>
        </w:tc>
      </w:tr>
      <w:tr w:rsidR="00322696" w14:paraId="6019CD67" w14:textId="77777777" w:rsidTr="5B473D15">
        <w:tc>
          <w:tcPr>
            <w:tcW w:w="1425" w:type="dxa"/>
          </w:tcPr>
          <w:p w14:paraId="3836EF59" w14:textId="77777777" w:rsidR="00322696" w:rsidRDefault="00322696" w:rsidP="002537BB">
            <w:pPr>
              <w:rPr>
                <w:b/>
                <w:bCs/>
              </w:rPr>
            </w:pPr>
          </w:p>
        </w:tc>
        <w:tc>
          <w:tcPr>
            <w:tcW w:w="2643" w:type="dxa"/>
          </w:tcPr>
          <w:p w14:paraId="2E890280" w14:textId="0C8B6EF9" w:rsidR="00322696" w:rsidRDefault="0092247C" w:rsidP="002537BB">
            <w:pPr>
              <w:rPr>
                <w:b/>
                <w:bCs/>
              </w:rPr>
            </w:pPr>
            <w:r>
              <w:rPr>
                <w:b/>
                <w:bCs/>
              </w:rPr>
              <w:t>Books for Parents</w:t>
            </w:r>
          </w:p>
        </w:tc>
        <w:tc>
          <w:tcPr>
            <w:tcW w:w="5842" w:type="dxa"/>
          </w:tcPr>
          <w:p w14:paraId="5931A1D2" w14:textId="77777777" w:rsidR="00322696" w:rsidRDefault="00322696" w:rsidP="002537BB">
            <w:pPr>
              <w:rPr>
                <w:b/>
                <w:bCs/>
              </w:rPr>
            </w:pPr>
          </w:p>
        </w:tc>
      </w:tr>
      <w:tr w:rsidR="00322696" w14:paraId="4E13B0D4" w14:textId="77777777" w:rsidTr="5B473D15">
        <w:tc>
          <w:tcPr>
            <w:tcW w:w="1425" w:type="dxa"/>
          </w:tcPr>
          <w:p w14:paraId="6BE95626" w14:textId="77777777" w:rsidR="00322696" w:rsidRDefault="00322696" w:rsidP="002537BB">
            <w:pPr>
              <w:rPr>
                <w:b/>
                <w:bCs/>
              </w:rPr>
            </w:pPr>
          </w:p>
        </w:tc>
        <w:tc>
          <w:tcPr>
            <w:tcW w:w="2643" w:type="dxa"/>
          </w:tcPr>
          <w:p w14:paraId="719AEFB4" w14:textId="5C2D06D2" w:rsidR="00322696" w:rsidRDefault="0092247C" w:rsidP="002537BB">
            <w:pPr>
              <w:rPr>
                <w:b/>
                <w:bCs/>
              </w:rPr>
            </w:pPr>
            <w:r>
              <w:rPr>
                <w:b/>
                <w:bCs/>
              </w:rPr>
              <w:t>Periodicals</w:t>
            </w:r>
          </w:p>
        </w:tc>
        <w:tc>
          <w:tcPr>
            <w:tcW w:w="5842" w:type="dxa"/>
          </w:tcPr>
          <w:p w14:paraId="5FEACEFD" w14:textId="77777777" w:rsidR="00322696" w:rsidRDefault="00322696" w:rsidP="002537BB">
            <w:pPr>
              <w:rPr>
                <w:b/>
                <w:bCs/>
              </w:rPr>
            </w:pPr>
          </w:p>
        </w:tc>
      </w:tr>
      <w:tr w:rsidR="00322696" w14:paraId="52B43219" w14:textId="77777777" w:rsidTr="5B473D15">
        <w:tc>
          <w:tcPr>
            <w:tcW w:w="1425" w:type="dxa"/>
          </w:tcPr>
          <w:p w14:paraId="64738496" w14:textId="77777777" w:rsidR="00322696" w:rsidRDefault="00322696" w:rsidP="002537BB">
            <w:pPr>
              <w:rPr>
                <w:b/>
                <w:bCs/>
              </w:rPr>
            </w:pPr>
          </w:p>
        </w:tc>
        <w:tc>
          <w:tcPr>
            <w:tcW w:w="2643" w:type="dxa"/>
          </w:tcPr>
          <w:p w14:paraId="3EB26AF3" w14:textId="466B8140" w:rsidR="00322696" w:rsidRDefault="0092247C" w:rsidP="002537BB">
            <w:pPr>
              <w:rPr>
                <w:b/>
                <w:bCs/>
              </w:rPr>
            </w:pPr>
            <w:r>
              <w:rPr>
                <w:b/>
                <w:bCs/>
              </w:rPr>
              <w:t>Dues and Fees</w:t>
            </w:r>
          </w:p>
        </w:tc>
        <w:tc>
          <w:tcPr>
            <w:tcW w:w="5842" w:type="dxa"/>
          </w:tcPr>
          <w:p w14:paraId="5DBDBACD" w14:textId="77777777" w:rsidR="00322696" w:rsidRDefault="00322696" w:rsidP="002537BB">
            <w:pPr>
              <w:rPr>
                <w:b/>
                <w:bCs/>
              </w:rPr>
            </w:pPr>
          </w:p>
        </w:tc>
      </w:tr>
      <w:tr w:rsidR="00322696" w14:paraId="159CEFE9" w14:textId="77777777" w:rsidTr="5B473D15">
        <w:tc>
          <w:tcPr>
            <w:tcW w:w="1425" w:type="dxa"/>
          </w:tcPr>
          <w:p w14:paraId="65F2CAF0" w14:textId="77777777" w:rsidR="00322696" w:rsidRDefault="00322696" w:rsidP="002537BB">
            <w:pPr>
              <w:rPr>
                <w:b/>
                <w:bCs/>
              </w:rPr>
            </w:pPr>
          </w:p>
        </w:tc>
        <w:tc>
          <w:tcPr>
            <w:tcW w:w="2643" w:type="dxa"/>
          </w:tcPr>
          <w:p w14:paraId="2E603B92" w14:textId="77777777" w:rsidR="00322696" w:rsidRDefault="00322696" w:rsidP="002537BB">
            <w:pPr>
              <w:rPr>
                <w:b/>
                <w:bCs/>
              </w:rPr>
            </w:pPr>
          </w:p>
        </w:tc>
        <w:tc>
          <w:tcPr>
            <w:tcW w:w="5842" w:type="dxa"/>
          </w:tcPr>
          <w:p w14:paraId="3CDA1679" w14:textId="77777777" w:rsidR="00322696" w:rsidRDefault="00322696" w:rsidP="002537BB">
            <w:pPr>
              <w:rPr>
                <w:b/>
                <w:bCs/>
              </w:rPr>
            </w:pPr>
          </w:p>
        </w:tc>
      </w:tr>
      <w:tr w:rsidR="00322696" w14:paraId="428E458A" w14:textId="77777777" w:rsidTr="5B473D15">
        <w:tc>
          <w:tcPr>
            <w:tcW w:w="1425" w:type="dxa"/>
          </w:tcPr>
          <w:p w14:paraId="40AC69DA" w14:textId="77777777" w:rsidR="00322696" w:rsidRDefault="00322696" w:rsidP="002537BB">
            <w:pPr>
              <w:rPr>
                <w:b/>
                <w:bCs/>
              </w:rPr>
            </w:pPr>
          </w:p>
        </w:tc>
        <w:tc>
          <w:tcPr>
            <w:tcW w:w="2643" w:type="dxa"/>
          </w:tcPr>
          <w:p w14:paraId="3165B07B" w14:textId="77777777" w:rsidR="00322696" w:rsidRDefault="00322696" w:rsidP="002537BB">
            <w:pPr>
              <w:rPr>
                <w:b/>
                <w:bCs/>
              </w:rPr>
            </w:pPr>
          </w:p>
        </w:tc>
        <w:tc>
          <w:tcPr>
            <w:tcW w:w="5842" w:type="dxa"/>
          </w:tcPr>
          <w:p w14:paraId="253021D2" w14:textId="77777777" w:rsidR="00322696" w:rsidRDefault="00322696" w:rsidP="002537BB">
            <w:pPr>
              <w:rPr>
                <w:b/>
                <w:bCs/>
              </w:rPr>
            </w:pPr>
          </w:p>
        </w:tc>
      </w:tr>
      <w:tr w:rsidR="00322696" w14:paraId="79FAADCA" w14:textId="77777777" w:rsidTr="5B473D15">
        <w:tc>
          <w:tcPr>
            <w:tcW w:w="9910" w:type="dxa"/>
            <w:gridSpan w:val="3"/>
          </w:tcPr>
          <w:p w14:paraId="29CB5EA5" w14:textId="5C951F71" w:rsidR="00322696" w:rsidRDefault="00322696" w:rsidP="00322696">
            <w:pPr>
              <w:jc w:val="center"/>
              <w:rPr>
                <w:b/>
                <w:bCs/>
              </w:rPr>
            </w:pPr>
            <w:r>
              <w:rPr>
                <w:b/>
                <w:bCs/>
              </w:rPr>
              <w:t>Other</w:t>
            </w:r>
          </w:p>
        </w:tc>
      </w:tr>
      <w:tr w:rsidR="00322696" w14:paraId="2BCBABB9" w14:textId="77777777" w:rsidTr="5B473D15">
        <w:tc>
          <w:tcPr>
            <w:tcW w:w="1425" w:type="dxa"/>
          </w:tcPr>
          <w:p w14:paraId="20EA1406" w14:textId="77777777" w:rsidR="00322696" w:rsidRDefault="00322696" w:rsidP="002537BB">
            <w:pPr>
              <w:rPr>
                <w:b/>
                <w:bCs/>
              </w:rPr>
            </w:pPr>
          </w:p>
        </w:tc>
        <w:tc>
          <w:tcPr>
            <w:tcW w:w="2643" w:type="dxa"/>
          </w:tcPr>
          <w:p w14:paraId="4F0EE48C" w14:textId="77777777" w:rsidR="00322696" w:rsidRDefault="00322696" w:rsidP="002537BB">
            <w:pPr>
              <w:rPr>
                <w:b/>
                <w:bCs/>
              </w:rPr>
            </w:pPr>
          </w:p>
        </w:tc>
        <w:tc>
          <w:tcPr>
            <w:tcW w:w="5842" w:type="dxa"/>
          </w:tcPr>
          <w:p w14:paraId="0962BBCF" w14:textId="77777777" w:rsidR="00322696" w:rsidRDefault="00322696" w:rsidP="002537BB">
            <w:pPr>
              <w:rPr>
                <w:b/>
                <w:bCs/>
              </w:rPr>
            </w:pPr>
          </w:p>
        </w:tc>
      </w:tr>
      <w:tr w:rsidR="00322696" w14:paraId="3C1C3BDD" w14:textId="77777777" w:rsidTr="5B473D15">
        <w:tc>
          <w:tcPr>
            <w:tcW w:w="1425" w:type="dxa"/>
          </w:tcPr>
          <w:p w14:paraId="3F87A289" w14:textId="77777777" w:rsidR="00322696" w:rsidRDefault="00322696" w:rsidP="002537BB">
            <w:pPr>
              <w:rPr>
                <w:b/>
                <w:bCs/>
              </w:rPr>
            </w:pPr>
          </w:p>
        </w:tc>
        <w:tc>
          <w:tcPr>
            <w:tcW w:w="2643" w:type="dxa"/>
          </w:tcPr>
          <w:p w14:paraId="517342CD" w14:textId="77777777" w:rsidR="00322696" w:rsidRDefault="00322696" w:rsidP="002537BB">
            <w:pPr>
              <w:rPr>
                <w:b/>
                <w:bCs/>
              </w:rPr>
            </w:pPr>
          </w:p>
        </w:tc>
        <w:tc>
          <w:tcPr>
            <w:tcW w:w="5842" w:type="dxa"/>
          </w:tcPr>
          <w:p w14:paraId="4DD694EE" w14:textId="77777777" w:rsidR="00322696" w:rsidRDefault="00322696" w:rsidP="002537BB">
            <w:pPr>
              <w:rPr>
                <w:b/>
                <w:bCs/>
              </w:rPr>
            </w:pPr>
          </w:p>
        </w:tc>
      </w:tr>
      <w:tr w:rsidR="00322696" w14:paraId="3056A94F" w14:textId="77777777" w:rsidTr="5B473D15">
        <w:tc>
          <w:tcPr>
            <w:tcW w:w="1425" w:type="dxa"/>
          </w:tcPr>
          <w:p w14:paraId="2231591D" w14:textId="77777777" w:rsidR="00322696" w:rsidRDefault="00322696" w:rsidP="002537BB">
            <w:pPr>
              <w:rPr>
                <w:b/>
                <w:bCs/>
              </w:rPr>
            </w:pPr>
          </w:p>
        </w:tc>
        <w:tc>
          <w:tcPr>
            <w:tcW w:w="2643" w:type="dxa"/>
          </w:tcPr>
          <w:p w14:paraId="5A34807B" w14:textId="77777777" w:rsidR="00322696" w:rsidRDefault="00322696" w:rsidP="002537BB">
            <w:pPr>
              <w:rPr>
                <w:b/>
                <w:bCs/>
              </w:rPr>
            </w:pPr>
          </w:p>
        </w:tc>
        <w:tc>
          <w:tcPr>
            <w:tcW w:w="5842" w:type="dxa"/>
          </w:tcPr>
          <w:p w14:paraId="2B31CB72" w14:textId="77777777" w:rsidR="00322696" w:rsidRDefault="00322696" w:rsidP="002537BB">
            <w:pPr>
              <w:rPr>
                <w:b/>
                <w:bCs/>
              </w:rPr>
            </w:pPr>
          </w:p>
        </w:tc>
      </w:tr>
      <w:tr w:rsidR="00322696" w14:paraId="4047F2D0" w14:textId="77777777" w:rsidTr="5B473D15">
        <w:tc>
          <w:tcPr>
            <w:tcW w:w="1425" w:type="dxa"/>
          </w:tcPr>
          <w:p w14:paraId="425D3269" w14:textId="77777777" w:rsidR="00322696" w:rsidRDefault="00322696" w:rsidP="002537BB">
            <w:pPr>
              <w:rPr>
                <w:b/>
                <w:bCs/>
              </w:rPr>
            </w:pPr>
          </w:p>
        </w:tc>
        <w:tc>
          <w:tcPr>
            <w:tcW w:w="2643" w:type="dxa"/>
          </w:tcPr>
          <w:p w14:paraId="0C63C35C" w14:textId="77777777" w:rsidR="00322696" w:rsidRDefault="00322696" w:rsidP="002537BB">
            <w:pPr>
              <w:rPr>
                <w:b/>
                <w:bCs/>
              </w:rPr>
            </w:pPr>
          </w:p>
        </w:tc>
        <w:tc>
          <w:tcPr>
            <w:tcW w:w="5842" w:type="dxa"/>
          </w:tcPr>
          <w:p w14:paraId="6A4A5266" w14:textId="77777777" w:rsidR="00322696" w:rsidRDefault="00322696" w:rsidP="002537BB">
            <w:pPr>
              <w:rPr>
                <w:b/>
                <w:bCs/>
              </w:rPr>
            </w:pPr>
          </w:p>
        </w:tc>
      </w:tr>
      <w:tr w:rsidR="00322696" w14:paraId="1E1F4ECF" w14:textId="77777777" w:rsidTr="5B473D15">
        <w:tc>
          <w:tcPr>
            <w:tcW w:w="1425" w:type="dxa"/>
          </w:tcPr>
          <w:p w14:paraId="233AF4A6" w14:textId="77777777" w:rsidR="00322696" w:rsidRDefault="00322696" w:rsidP="002537BB">
            <w:pPr>
              <w:rPr>
                <w:b/>
                <w:bCs/>
              </w:rPr>
            </w:pPr>
          </w:p>
        </w:tc>
        <w:tc>
          <w:tcPr>
            <w:tcW w:w="2643" w:type="dxa"/>
          </w:tcPr>
          <w:p w14:paraId="27C84B0A" w14:textId="77777777" w:rsidR="00322696" w:rsidRDefault="00322696" w:rsidP="002537BB">
            <w:pPr>
              <w:rPr>
                <w:b/>
                <w:bCs/>
              </w:rPr>
            </w:pPr>
          </w:p>
        </w:tc>
        <w:tc>
          <w:tcPr>
            <w:tcW w:w="5842" w:type="dxa"/>
          </w:tcPr>
          <w:p w14:paraId="49F38417" w14:textId="77777777" w:rsidR="00322696" w:rsidRDefault="00322696" w:rsidP="002537BB">
            <w:pPr>
              <w:rPr>
                <w:b/>
                <w:bCs/>
              </w:rPr>
            </w:pPr>
          </w:p>
        </w:tc>
      </w:tr>
      <w:tr w:rsidR="00322696" w14:paraId="266FE28D" w14:textId="77777777" w:rsidTr="5B473D15">
        <w:tc>
          <w:tcPr>
            <w:tcW w:w="1425" w:type="dxa"/>
          </w:tcPr>
          <w:p w14:paraId="321F169E" w14:textId="77777777" w:rsidR="00322696" w:rsidRDefault="00322696" w:rsidP="002537BB">
            <w:pPr>
              <w:rPr>
                <w:b/>
                <w:bCs/>
              </w:rPr>
            </w:pPr>
          </w:p>
        </w:tc>
        <w:tc>
          <w:tcPr>
            <w:tcW w:w="2643" w:type="dxa"/>
          </w:tcPr>
          <w:p w14:paraId="6DB386CF" w14:textId="77777777" w:rsidR="00322696" w:rsidRDefault="00322696" w:rsidP="002537BB">
            <w:pPr>
              <w:rPr>
                <w:b/>
                <w:bCs/>
              </w:rPr>
            </w:pPr>
          </w:p>
        </w:tc>
        <w:tc>
          <w:tcPr>
            <w:tcW w:w="5842" w:type="dxa"/>
          </w:tcPr>
          <w:p w14:paraId="1B47A41E" w14:textId="77777777" w:rsidR="00322696" w:rsidRDefault="00322696" w:rsidP="002537BB">
            <w:pPr>
              <w:rPr>
                <w:b/>
                <w:bCs/>
              </w:rPr>
            </w:pPr>
          </w:p>
        </w:tc>
      </w:tr>
      <w:tr w:rsidR="00322696" w14:paraId="32A235D1" w14:textId="77777777" w:rsidTr="5B473D15">
        <w:tc>
          <w:tcPr>
            <w:tcW w:w="1425" w:type="dxa"/>
          </w:tcPr>
          <w:p w14:paraId="2D52F1EC" w14:textId="77777777" w:rsidR="00322696" w:rsidRDefault="00322696" w:rsidP="002537BB">
            <w:pPr>
              <w:rPr>
                <w:b/>
                <w:bCs/>
              </w:rPr>
            </w:pPr>
          </w:p>
        </w:tc>
        <w:tc>
          <w:tcPr>
            <w:tcW w:w="2643" w:type="dxa"/>
          </w:tcPr>
          <w:p w14:paraId="6217B523" w14:textId="77777777" w:rsidR="00322696" w:rsidRDefault="00322696" w:rsidP="002537BB">
            <w:pPr>
              <w:rPr>
                <w:b/>
                <w:bCs/>
              </w:rPr>
            </w:pPr>
          </w:p>
        </w:tc>
        <w:tc>
          <w:tcPr>
            <w:tcW w:w="5842" w:type="dxa"/>
          </w:tcPr>
          <w:p w14:paraId="428CE7B7" w14:textId="77777777" w:rsidR="00322696" w:rsidRDefault="00322696" w:rsidP="002537BB">
            <w:pPr>
              <w:rPr>
                <w:b/>
                <w:bCs/>
              </w:rPr>
            </w:pPr>
          </w:p>
        </w:tc>
      </w:tr>
      <w:tr w:rsidR="00322696" w14:paraId="71230E84" w14:textId="77777777" w:rsidTr="5B473D15">
        <w:tc>
          <w:tcPr>
            <w:tcW w:w="1425" w:type="dxa"/>
          </w:tcPr>
          <w:p w14:paraId="49890AC8" w14:textId="77777777" w:rsidR="00322696" w:rsidRDefault="00322696" w:rsidP="002537BB">
            <w:pPr>
              <w:rPr>
                <w:b/>
                <w:bCs/>
              </w:rPr>
            </w:pPr>
          </w:p>
        </w:tc>
        <w:tc>
          <w:tcPr>
            <w:tcW w:w="2643" w:type="dxa"/>
          </w:tcPr>
          <w:p w14:paraId="296F844F" w14:textId="77777777" w:rsidR="00322696" w:rsidRDefault="00322696" w:rsidP="002537BB">
            <w:pPr>
              <w:rPr>
                <w:b/>
                <w:bCs/>
              </w:rPr>
            </w:pPr>
          </w:p>
        </w:tc>
        <w:tc>
          <w:tcPr>
            <w:tcW w:w="5842" w:type="dxa"/>
          </w:tcPr>
          <w:p w14:paraId="36338286" w14:textId="77777777" w:rsidR="00322696" w:rsidRDefault="00322696" w:rsidP="002537BB">
            <w:pPr>
              <w:rPr>
                <w:b/>
                <w:bCs/>
              </w:rPr>
            </w:pPr>
          </w:p>
        </w:tc>
      </w:tr>
      <w:tr w:rsidR="00322696" w14:paraId="60B86347" w14:textId="77777777" w:rsidTr="5B473D15">
        <w:tc>
          <w:tcPr>
            <w:tcW w:w="1425" w:type="dxa"/>
          </w:tcPr>
          <w:p w14:paraId="68F0D4DD" w14:textId="77777777" w:rsidR="00322696" w:rsidRDefault="00322696" w:rsidP="002537BB">
            <w:pPr>
              <w:rPr>
                <w:b/>
                <w:bCs/>
              </w:rPr>
            </w:pPr>
          </w:p>
        </w:tc>
        <w:tc>
          <w:tcPr>
            <w:tcW w:w="2643" w:type="dxa"/>
          </w:tcPr>
          <w:p w14:paraId="7A230650" w14:textId="77777777" w:rsidR="00322696" w:rsidRDefault="00322696" w:rsidP="002537BB">
            <w:pPr>
              <w:rPr>
                <w:b/>
                <w:bCs/>
              </w:rPr>
            </w:pPr>
          </w:p>
        </w:tc>
        <w:tc>
          <w:tcPr>
            <w:tcW w:w="5842" w:type="dxa"/>
          </w:tcPr>
          <w:p w14:paraId="2CB617B6" w14:textId="77777777" w:rsidR="00322696" w:rsidRDefault="00322696" w:rsidP="002537BB">
            <w:pPr>
              <w:rPr>
                <w:b/>
                <w:bCs/>
              </w:rPr>
            </w:pPr>
          </w:p>
        </w:tc>
      </w:tr>
      <w:tr w:rsidR="00322696" w14:paraId="72FF6B1D" w14:textId="77777777" w:rsidTr="5B473D15">
        <w:tc>
          <w:tcPr>
            <w:tcW w:w="1425" w:type="dxa"/>
          </w:tcPr>
          <w:p w14:paraId="1CC5838C" w14:textId="77777777" w:rsidR="00322696" w:rsidRDefault="00322696" w:rsidP="002537BB">
            <w:pPr>
              <w:rPr>
                <w:b/>
                <w:bCs/>
              </w:rPr>
            </w:pPr>
          </w:p>
        </w:tc>
        <w:tc>
          <w:tcPr>
            <w:tcW w:w="2643" w:type="dxa"/>
          </w:tcPr>
          <w:p w14:paraId="605442C9" w14:textId="77777777" w:rsidR="00322696" w:rsidRDefault="00322696" w:rsidP="002537BB">
            <w:pPr>
              <w:rPr>
                <w:b/>
                <w:bCs/>
              </w:rPr>
            </w:pPr>
          </w:p>
        </w:tc>
        <w:tc>
          <w:tcPr>
            <w:tcW w:w="5842" w:type="dxa"/>
          </w:tcPr>
          <w:p w14:paraId="1B930A50" w14:textId="77777777" w:rsidR="00322696" w:rsidRDefault="00322696" w:rsidP="002537BB">
            <w:pPr>
              <w:rPr>
                <w:b/>
                <w:bCs/>
              </w:rPr>
            </w:pPr>
          </w:p>
        </w:tc>
      </w:tr>
      <w:tr w:rsidR="00322696" w14:paraId="1DDCFC2D" w14:textId="77777777" w:rsidTr="5B473D15">
        <w:tc>
          <w:tcPr>
            <w:tcW w:w="1425" w:type="dxa"/>
          </w:tcPr>
          <w:p w14:paraId="4BBD1F63" w14:textId="77777777" w:rsidR="00322696" w:rsidRDefault="00322696" w:rsidP="002537BB">
            <w:pPr>
              <w:rPr>
                <w:b/>
                <w:bCs/>
              </w:rPr>
            </w:pPr>
          </w:p>
        </w:tc>
        <w:tc>
          <w:tcPr>
            <w:tcW w:w="2643" w:type="dxa"/>
          </w:tcPr>
          <w:p w14:paraId="3169E984" w14:textId="77777777" w:rsidR="00322696" w:rsidRDefault="00322696" w:rsidP="002537BB">
            <w:pPr>
              <w:rPr>
                <w:b/>
                <w:bCs/>
              </w:rPr>
            </w:pPr>
          </w:p>
        </w:tc>
        <w:tc>
          <w:tcPr>
            <w:tcW w:w="5842" w:type="dxa"/>
          </w:tcPr>
          <w:p w14:paraId="47302A8B" w14:textId="77777777" w:rsidR="00322696" w:rsidRDefault="00322696" w:rsidP="002537BB">
            <w:pPr>
              <w:rPr>
                <w:b/>
                <w:bCs/>
              </w:rPr>
            </w:pPr>
          </w:p>
        </w:tc>
      </w:tr>
    </w:tbl>
    <w:p w14:paraId="7043DA6A" w14:textId="77777777" w:rsidR="002537BB" w:rsidRDefault="002537BB" w:rsidP="002537BB">
      <w:pPr>
        <w:rPr>
          <w:b/>
          <w:bCs/>
        </w:rPr>
      </w:pPr>
    </w:p>
    <w:p w14:paraId="5E623D81" w14:textId="77777777" w:rsidR="00716DEF" w:rsidRDefault="00716DEF" w:rsidP="0092247C">
      <w:pPr>
        <w:jc w:val="center"/>
        <w:rPr>
          <w:b/>
          <w:bCs/>
        </w:rPr>
      </w:pPr>
    </w:p>
    <w:p w14:paraId="62643FB9" w14:textId="77777777" w:rsidR="00716DEF" w:rsidRDefault="00716DEF" w:rsidP="0092247C">
      <w:pPr>
        <w:jc w:val="center"/>
        <w:rPr>
          <w:b/>
          <w:bCs/>
        </w:rPr>
      </w:pPr>
    </w:p>
    <w:p w14:paraId="4703CBEC" w14:textId="77777777" w:rsidR="00716DEF" w:rsidRDefault="00716DEF" w:rsidP="0092247C">
      <w:pPr>
        <w:jc w:val="center"/>
        <w:rPr>
          <w:b/>
          <w:bCs/>
        </w:rPr>
      </w:pPr>
    </w:p>
    <w:p w14:paraId="27D27544" w14:textId="77777777" w:rsidR="00716DEF" w:rsidRDefault="00716DEF" w:rsidP="0092247C">
      <w:pPr>
        <w:jc w:val="center"/>
        <w:rPr>
          <w:b/>
          <w:bCs/>
        </w:rPr>
      </w:pPr>
    </w:p>
    <w:p w14:paraId="5FE41435" w14:textId="77B2F79F" w:rsidR="00322696" w:rsidRDefault="0092247C" w:rsidP="0092247C">
      <w:pPr>
        <w:jc w:val="center"/>
        <w:rPr>
          <w:b/>
          <w:bCs/>
        </w:rPr>
      </w:pPr>
      <w:r w:rsidRPr="0092247C">
        <w:rPr>
          <w:b/>
          <w:bCs/>
        </w:rPr>
        <w:lastRenderedPageBreak/>
        <w:t>Additional Hours</w:t>
      </w:r>
    </w:p>
    <w:p w14:paraId="77C99DDB" w14:textId="77777777" w:rsidR="0092247C" w:rsidRDefault="0092247C" w:rsidP="0092247C">
      <w:pPr>
        <w:jc w:val="center"/>
        <w:rPr>
          <w:b/>
          <w:bCs/>
        </w:rPr>
      </w:pPr>
    </w:p>
    <w:p w14:paraId="0CB9E0D5" w14:textId="7AB175B1" w:rsidR="0092247C" w:rsidRPr="0092247C" w:rsidRDefault="0092247C" w:rsidP="0092247C">
      <w:pPr>
        <w:rPr>
          <w:bCs/>
        </w:rPr>
      </w:pPr>
      <w:r>
        <w:rPr>
          <w:bCs/>
        </w:rPr>
        <w:t xml:space="preserve">All requests for any additional duty hours, Extended Day, or Extended School Year must be submitted using the </w:t>
      </w:r>
      <w:hyperlink r:id="rId6" w:history="1">
        <w:r w:rsidRPr="0092247C">
          <w:rPr>
            <w:rStyle w:val="Hyperlink"/>
            <w:bCs/>
          </w:rPr>
          <w:t>Title I Mach Form Request</w:t>
        </w:r>
      </w:hyperlink>
      <w:r>
        <w:rPr>
          <w:bCs/>
        </w:rPr>
        <w:t>.  Please submit one Mach form submission for each program or position you are requesting.  This includes any of the previously mentioned categories for June 2020, July 2020, and the 2020-2021 school year.</w:t>
      </w:r>
    </w:p>
    <w:p w14:paraId="4BE80D25" w14:textId="77777777" w:rsidR="00322696" w:rsidRDefault="00322696" w:rsidP="002537BB">
      <w:pPr>
        <w:rPr>
          <w:b/>
          <w:bCs/>
        </w:rPr>
      </w:pPr>
    </w:p>
    <w:p w14:paraId="04FD12D2" w14:textId="1D68912B" w:rsidR="0092247C" w:rsidRDefault="0092247C" w:rsidP="0092247C">
      <w:pPr>
        <w:jc w:val="center"/>
        <w:rPr>
          <w:b/>
          <w:bCs/>
        </w:rPr>
      </w:pPr>
      <w:r>
        <w:rPr>
          <w:b/>
          <w:bCs/>
        </w:rPr>
        <w:t>Parent and Family Engagement Set Aside Money (3136)</w:t>
      </w:r>
    </w:p>
    <w:p w14:paraId="7BC7BE27" w14:textId="77777777" w:rsidR="0092247C" w:rsidRDefault="0092247C" w:rsidP="002537BB">
      <w:pPr>
        <w:rPr>
          <w:b/>
          <w:bCs/>
        </w:rPr>
      </w:pPr>
    </w:p>
    <w:p w14:paraId="49EE5D8F" w14:textId="28115A7E" w:rsidR="00322696" w:rsidRDefault="00322696" w:rsidP="002537BB">
      <w:pPr>
        <w:rPr>
          <w:b/>
          <w:bCs/>
        </w:rPr>
      </w:pPr>
      <w:r w:rsidRPr="5B473D15">
        <w:rPr>
          <w:b/>
          <w:bCs/>
        </w:rPr>
        <w:t>In addition to your Title I Allocation, each school will receive approximately $3000 additional funds for Parent and Family Engagement.  These are the funds that are placed in subgroup 3136.  With as much detail as possible, please explain how you would like those funds allocated.  Please be sure to use Parent Feedback you received during the CNA process to guide your decisions.</w:t>
      </w:r>
    </w:p>
    <w:p w14:paraId="5585FE68" w14:textId="3E260EC4" w:rsidR="5B473D15" w:rsidRDefault="5B473D15" w:rsidP="5B473D15">
      <w:pPr>
        <w:rPr>
          <w:b/>
          <w:bCs/>
        </w:rPr>
      </w:pPr>
    </w:p>
    <w:p w14:paraId="10D64FEB" w14:textId="77777777" w:rsidR="00716DEF" w:rsidRDefault="00716DEF" w:rsidP="00716DEF">
      <w:r>
        <w:t>These funds will be split between my bookkeeper and my principal’s secretary. My bookkeeper will be in charge of compliance for the Title 1 Crate and my secretary will attend parent involvement trainings and conduct family and community outreach.</w:t>
      </w:r>
    </w:p>
    <w:p w14:paraId="55113976" w14:textId="77777777" w:rsidR="00716DEF" w:rsidRDefault="00716DEF" w:rsidP="5B473D15">
      <w:pPr>
        <w:rPr>
          <w:b/>
          <w:bCs/>
        </w:rPr>
      </w:pPr>
    </w:p>
    <w:p w14:paraId="4F95CE5A" w14:textId="77777777" w:rsidR="0092247C" w:rsidRDefault="0092247C" w:rsidP="002537BB">
      <w:pPr>
        <w:rPr>
          <w:b/>
          <w:bCs/>
        </w:rPr>
      </w:pPr>
    </w:p>
    <w:p w14:paraId="411A2138" w14:textId="21F133F4" w:rsidR="0092247C" w:rsidRDefault="0092247C" w:rsidP="0092247C">
      <w:pPr>
        <w:jc w:val="center"/>
        <w:rPr>
          <w:b/>
          <w:bCs/>
        </w:rPr>
      </w:pPr>
      <w:r>
        <w:rPr>
          <w:b/>
          <w:bCs/>
        </w:rPr>
        <w:t xml:space="preserve">District Level Programs </w:t>
      </w:r>
    </w:p>
    <w:p w14:paraId="227948F9" w14:textId="77777777" w:rsidR="0092247C" w:rsidRDefault="0092247C" w:rsidP="002537BB">
      <w:pPr>
        <w:rPr>
          <w:b/>
          <w:bCs/>
        </w:rPr>
      </w:pPr>
    </w:p>
    <w:p w14:paraId="334C33F5" w14:textId="2B8288AE" w:rsidR="00322696" w:rsidRDefault="00322696" w:rsidP="002537BB">
      <w:pPr>
        <w:rPr>
          <w:b/>
          <w:bCs/>
        </w:rPr>
      </w:pPr>
      <w:r>
        <w:rPr>
          <w:b/>
          <w:bCs/>
        </w:rPr>
        <w:t xml:space="preserve">Please indicate below if your schools </w:t>
      </w:r>
      <w:proofErr w:type="gramStart"/>
      <w:r>
        <w:rPr>
          <w:b/>
          <w:bCs/>
        </w:rPr>
        <w:t>is</w:t>
      </w:r>
      <w:proofErr w:type="gramEnd"/>
      <w:r>
        <w:rPr>
          <w:b/>
          <w:bCs/>
        </w:rPr>
        <w:t xml:space="preserve"> interested in participating in any of the Title I Programs for Staff Engagement or Parent and Family Engagement during this summer or next school year.  Information about each of these programs can be found in the Title I Resources Folder in </w:t>
      </w:r>
      <w:proofErr w:type="spellStart"/>
      <w:r>
        <w:rPr>
          <w:b/>
          <w:bCs/>
        </w:rPr>
        <w:t>Sharepoint</w:t>
      </w:r>
      <w:proofErr w:type="spellEnd"/>
      <w:r>
        <w:rPr>
          <w:b/>
          <w:bCs/>
        </w:rPr>
        <w:t>.</w:t>
      </w:r>
    </w:p>
    <w:p w14:paraId="49C24970" w14:textId="77777777" w:rsidR="00322696" w:rsidRDefault="00322696" w:rsidP="002537BB">
      <w:pPr>
        <w:rPr>
          <w:b/>
          <w:bCs/>
        </w:rPr>
      </w:pPr>
    </w:p>
    <w:p w14:paraId="3D881971" w14:textId="77777777" w:rsidR="00322696" w:rsidRDefault="00322696" w:rsidP="002537BB">
      <w:pPr>
        <w:rPr>
          <w:b/>
          <w:bCs/>
        </w:rPr>
      </w:pPr>
    </w:p>
    <w:p w14:paraId="2944D008" w14:textId="41A0F6E6" w:rsidR="00322696" w:rsidRDefault="00322696" w:rsidP="002537BB">
      <w:pPr>
        <w:rPr>
          <w:b/>
          <w:bCs/>
        </w:rPr>
      </w:pPr>
      <w:r>
        <w:rPr>
          <w:b/>
          <w:bCs/>
        </w:rPr>
        <w:t>Staff Engagement</w:t>
      </w:r>
      <w:r>
        <w:rPr>
          <w:b/>
          <w:bCs/>
        </w:rPr>
        <w:tab/>
      </w:r>
      <w:r>
        <w:rPr>
          <w:b/>
          <w:bCs/>
        </w:rPr>
        <w:tab/>
      </w:r>
      <w:r>
        <w:rPr>
          <w:b/>
          <w:bCs/>
        </w:rPr>
        <w:tab/>
      </w:r>
      <w:r>
        <w:rPr>
          <w:b/>
          <w:bCs/>
        </w:rPr>
        <w:tab/>
      </w:r>
      <w:r>
        <w:rPr>
          <w:b/>
          <w:bCs/>
        </w:rPr>
        <w:tab/>
      </w:r>
      <w:r>
        <w:rPr>
          <w:b/>
          <w:bCs/>
        </w:rPr>
        <w:tab/>
      </w:r>
      <w:r>
        <w:rPr>
          <w:b/>
          <w:bCs/>
        </w:rPr>
        <w:tab/>
        <w:t>Parent and Family Engagement</w:t>
      </w:r>
    </w:p>
    <w:p w14:paraId="56FD9FE8" w14:textId="3C814F77" w:rsidR="002566A9" w:rsidRPr="002566A9" w:rsidRDefault="002566A9" w:rsidP="002537BB">
      <w:pPr>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Cs/>
        </w:rPr>
        <w:t>(District Funded)</w:t>
      </w:r>
    </w:p>
    <w:p w14:paraId="08227765" w14:textId="77777777" w:rsidR="00322696" w:rsidRDefault="00322696" w:rsidP="002537BB">
      <w:pPr>
        <w:rPr>
          <w:b/>
          <w:bCs/>
        </w:rPr>
      </w:pPr>
    </w:p>
    <w:p w14:paraId="2D4B16F0" w14:textId="32DDE9C0" w:rsidR="00322696" w:rsidRDefault="00322696" w:rsidP="002537BB">
      <w:pPr>
        <w:rPr>
          <w:bCs/>
        </w:rPr>
      </w:pPr>
      <w:r>
        <w:rPr>
          <w:bCs/>
        </w:rPr>
        <w:t>___ Poverty Simulation</w:t>
      </w:r>
      <w:r>
        <w:rPr>
          <w:bCs/>
        </w:rPr>
        <w:tab/>
      </w:r>
      <w:r>
        <w:rPr>
          <w:bCs/>
        </w:rPr>
        <w:tab/>
      </w:r>
      <w:r>
        <w:rPr>
          <w:bCs/>
        </w:rPr>
        <w:tab/>
      </w:r>
      <w:r>
        <w:rPr>
          <w:bCs/>
        </w:rPr>
        <w:tab/>
      </w:r>
      <w:r>
        <w:rPr>
          <w:bCs/>
        </w:rPr>
        <w:tab/>
        <w:t>___ Parent Teacher Home Visit Project</w:t>
      </w:r>
    </w:p>
    <w:p w14:paraId="34BBC656" w14:textId="77777777" w:rsidR="00322696" w:rsidRDefault="00322696" w:rsidP="002537BB">
      <w:pPr>
        <w:rPr>
          <w:bCs/>
        </w:rPr>
      </w:pPr>
    </w:p>
    <w:p w14:paraId="065D39BA" w14:textId="2E538307" w:rsidR="00322696" w:rsidRDefault="00322696" w:rsidP="002537BB">
      <w:r w:rsidRPr="5B473D15">
        <w:t>___ Breakout EDU Boxes</w:t>
      </w:r>
      <w:r>
        <w:rPr>
          <w:bCs/>
        </w:rPr>
        <w:tab/>
      </w:r>
      <w:r>
        <w:rPr>
          <w:bCs/>
        </w:rPr>
        <w:tab/>
      </w:r>
      <w:r>
        <w:rPr>
          <w:bCs/>
        </w:rPr>
        <w:tab/>
      </w:r>
      <w:r>
        <w:rPr>
          <w:bCs/>
        </w:rPr>
        <w:tab/>
      </w:r>
      <w:r>
        <w:rPr>
          <w:bCs/>
        </w:rPr>
        <w:tab/>
      </w:r>
      <w:r w:rsidRPr="5B473D15">
        <w:t>_</w:t>
      </w:r>
      <w:r w:rsidR="4A33F7A0" w:rsidRPr="5B473D15">
        <w:t>X</w:t>
      </w:r>
      <w:r w:rsidRPr="5B473D15">
        <w:t>_ Seven Habits of Highly Effective Families</w:t>
      </w:r>
    </w:p>
    <w:p w14:paraId="0FC66738" w14:textId="77777777" w:rsidR="00322696" w:rsidRDefault="00322696" w:rsidP="002537BB">
      <w:pPr>
        <w:rPr>
          <w:bCs/>
        </w:rPr>
      </w:pPr>
    </w:p>
    <w:p w14:paraId="4AAF7156" w14:textId="3C1F8D64" w:rsidR="00322696" w:rsidRDefault="00322696" w:rsidP="002537BB">
      <w:r w:rsidRPr="5B473D15">
        <w:t>___ Brain Architecture Game</w:t>
      </w:r>
      <w:r>
        <w:rPr>
          <w:bCs/>
        </w:rPr>
        <w:tab/>
      </w:r>
      <w:r>
        <w:rPr>
          <w:bCs/>
        </w:rPr>
        <w:tab/>
      </w:r>
      <w:r>
        <w:rPr>
          <w:bCs/>
        </w:rPr>
        <w:tab/>
      </w:r>
      <w:r>
        <w:rPr>
          <w:bCs/>
        </w:rPr>
        <w:tab/>
      </w:r>
      <w:r>
        <w:rPr>
          <w:bCs/>
        </w:rPr>
        <w:tab/>
      </w:r>
      <w:r w:rsidRPr="5B473D15">
        <w:t>_</w:t>
      </w:r>
      <w:r w:rsidR="72699311" w:rsidRPr="5B473D15">
        <w:t>X</w:t>
      </w:r>
      <w:r w:rsidRPr="5B473D15">
        <w:t>_ One Book, One School</w:t>
      </w:r>
    </w:p>
    <w:p w14:paraId="5A79E849" w14:textId="33C9735D" w:rsidR="00322696" w:rsidRDefault="00322696" w:rsidP="002537BB">
      <w:pPr>
        <w:rPr>
          <w:bCs/>
        </w:rPr>
      </w:pPr>
      <w:r>
        <w:rPr>
          <w:bCs/>
        </w:rPr>
        <w:tab/>
      </w:r>
    </w:p>
    <w:p w14:paraId="1E581279" w14:textId="525B9498" w:rsidR="00322696" w:rsidRPr="00322696" w:rsidRDefault="00322696" w:rsidP="002537BB">
      <w:pPr>
        <w:rPr>
          <w:bCs/>
        </w:rPr>
      </w:pPr>
      <w:r>
        <w:rPr>
          <w:bCs/>
        </w:rPr>
        <w:tab/>
      </w:r>
      <w:r>
        <w:rPr>
          <w:bCs/>
        </w:rPr>
        <w:tab/>
      </w:r>
      <w:r>
        <w:rPr>
          <w:bCs/>
        </w:rPr>
        <w:tab/>
      </w:r>
      <w:r>
        <w:rPr>
          <w:bCs/>
        </w:rPr>
        <w:tab/>
      </w:r>
      <w:r>
        <w:rPr>
          <w:bCs/>
        </w:rPr>
        <w:tab/>
      </w:r>
      <w:r>
        <w:rPr>
          <w:bCs/>
        </w:rPr>
        <w:tab/>
      </w:r>
      <w:r>
        <w:rPr>
          <w:bCs/>
        </w:rPr>
        <w:tab/>
      </w:r>
      <w:r>
        <w:rPr>
          <w:bCs/>
        </w:rPr>
        <w:tab/>
        <w:t>___ Academic Parent Teacher Teams</w:t>
      </w:r>
    </w:p>
    <w:p w14:paraId="4FED7D6D" w14:textId="77777777" w:rsidR="00322696" w:rsidRDefault="00322696" w:rsidP="002537BB">
      <w:pPr>
        <w:rPr>
          <w:b/>
          <w:bCs/>
        </w:rPr>
      </w:pPr>
    </w:p>
    <w:p w14:paraId="22A5BB8B" w14:textId="77777777" w:rsidR="00322696" w:rsidRPr="00322696" w:rsidRDefault="00322696" w:rsidP="002537BB">
      <w:pPr>
        <w:rPr>
          <w:bCs/>
        </w:rPr>
      </w:pPr>
    </w:p>
    <w:sectPr w:rsidR="00322696" w:rsidRPr="00322696" w:rsidSect="002537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BB"/>
    <w:rsid w:val="00182A95"/>
    <w:rsid w:val="00241C03"/>
    <w:rsid w:val="00250EDA"/>
    <w:rsid w:val="002537BB"/>
    <w:rsid w:val="002566A9"/>
    <w:rsid w:val="0027300A"/>
    <w:rsid w:val="00322696"/>
    <w:rsid w:val="004520E5"/>
    <w:rsid w:val="0048395C"/>
    <w:rsid w:val="005B485D"/>
    <w:rsid w:val="005C7703"/>
    <w:rsid w:val="00716DEF"/>
    <w:rsid w:val="0076460A"/>
    <w:rsid w:val="0092247C"/>
    <w:rsid w:val="0096532A"/>
    <w:rsid w:val="009E3523"/>
    <w:rsid w:val="00BE2CC8"/>
    <w:rsid w:val="00C447AC"/>
    <w:rsid w:val="00D466AE"/>
    <w:rsid w:val="00FB3595"/>
    <w:rsid w:val="0158E088"/>
    <w:rsid w:val="01723A4E"/>
    <w:rsid w:val="01C90549"/>
    <w:rsid w:val="0297FC28"/>
    <w:rsid w:val="030075B9"/>
    <w:rsid w:val="03D97421"/>
    <w:rsid w:val="056B767B"/>
    <w:rsid w:val="07302131"/>
    <w:rsid w:val="08359F63"/>
    <w:rsid w:val="0CA2E320"/>
    <w:rsid w:val="0E0F42EA"/>
    <w:rsid w:val="0F019798"/>
    <w:rsid w:val="134BDB41"/>
    <w:rsid w:val="193758F4"/>
    <w:rsid w:val="1B8790B9"/>
    <w:rsid w:val="1C005729"/>
    <w:rsid w:val="1D54DF0D"/>
    <w:rsid w:val="1E86FFF6"/>
    <w:rsid w:val="1F218119"/>
    <w:rsid w:val="1F73797D"/>
    <w:rsid w:val="1FA10E11"/>
    <w:rsid w:val="209B94A9"/>
    <w:rsid w:val="20A87837"/>
    <w:rsid w:val="212A24D1"/>
    <w:rsid w:val="2159A3B4"/>
    <w:rsid w:val="21AAC822"/>
    <w:rsid w:val="220ABD7E"/>
    <w:rsid w:val="22137FA7"/>
    <w:rsid w:val="22E7A5AF"/>
    <w:rsid w:val="2372D865"/>
    <w:rsid w:val="24BEE245"/>
    <w:rsid w:val="25449498"/>
    <w:rsid w:val="254DC443"/>
    <w:rsid w:val="27AD51E9"/>
    <w:rsid w:val="28AE5673"/>
    <w:rsid w:val="29332080"/>
    <w:rsid w:val="296C5F8B"/>
    <w:rsid w:val="29F06351"/>
    <w:rsid w:val="2B7066A0"/>
    <w:rsid w:val="2CCC7759"/>
    <w:rsid w:val="2ECD70B7"/>
    <w:rsid w:val="2F82B4A8"/>
    <w:rsid w:val="2FD400A7"/>
    <w:rsid w:val="30589FB8"/>
    <w:rsid w:val="32015F4E"/>
    <w:rsid w:val="3414142C"/>
    <w:rsid w:val="348C5886"/>
    <w:rsid w:val="34CFA7EB"/>
    <w:rsid w:val="356F95BB"/>
    <w:rsid w:val="372B54D9"/>
    <w:rsid w:val="381D7781"/>
    <w:rsid w:val="39A3B7B1"/>
    <w:rsid w:val="3B9CAD55"/>
    <w:rsid w:val="3BD71133"/>
    <w:rsid w:val="3BFBF3EF"/>
    <w:rsid w:val="3D0BDBDA"/>
    <w:rsid w:val="3E85C6A0"/>
    <w:rsid w:val="3EB28679"/>
    <w:rsid w:val="3EBEB0C8"/>
    <w:rsid w:val="3F2AE57F"/>
    <w:rsid w:val="3F3B1A4C"/>
    <w:rsid w:val="40CCD694"/>
    <w:rsid w:val="42E06C88"/>
    <w:rsid w:val="4331777B"/>
    <w:rsid w:val="4350E50F"/>
    <w:rsid w:val="43D6C196"/>
    <w:rsid w:val="45021B4E"/>
    <w:rsid w:val="4593CE20"/>
    <w:rsid w:val="45B19072"/>
    <w:rsid w:val="45DAC242"/>
    <w:rsid w:val="46912E80"/>
    <w:rsid w:val="47B6EBE8"/>
    <w:rsid w:val="47CEC797"/>
    <w:rsid w:val="47F7DC78"/>
    <w:rsid w:val="49E748C5"/>
    <w:rsid w:val="49F98CE0"/>
    <w:rsid w:val="4A2F8B52"/>
    <w:rsid w:val="4A33F7A0"/>
    <w:rsid w:val="4B04FB03"/>
    <w:rsid w:val="4B213C3C"/>
    <w:rsid w:val="4B6F9802"/>
    <w:rsid w:val="4BFA2D82"/>
    <w:rsid w:val="4CE1294F"/>
    <w:rsid w:val="4D32FF84"/>
    <w:rsid w:val="4D338F86"/>
    <w:rsid w:val="4DCFEB7C"/>
    <w:rsid w:val="4DD1DF75"/>
    <w:rsid w:val="4E6F6A1B"/>
    <w:rsid w:val="4F3842EF"/>
    <w:rsid w:val="4FED927E"/>
    <w:rsid w:val="53BD2BE9"/>
    <w:rsid w:val="54153CD9"/>
    <w:rsid w:val="54F7CAB0"/>
    <w:rsid w:val="56EDE881"/>
    <w:rsid w:val="583613C1"/>
    <w:rsid w:val="59634944"/>
    <w:rsid w:val="5B473D15"/>
    <w:rsid w:val="5BBC270B"/>
    <w:rsid w:val="5BCD4DCE"/>
    <w:rsid w:val="5E0CEDB5"/>
    <w:rsid w:val="5E2EBE6C"/>
    <w:rsid w:val="5E43E509"/>
    <w:rsid w:val="5FE0BA42"/>
    <w:rsid w:val="6402FF40"/>
    <w:rsid w:val="65111087"/>
    <w:rsid w:val="65BBBB38"/>
    <w:rsid w:val="67D5058D"/>
    <w:rsid w:val="6831E360"/>
    <w:rsid w:val="68424149"/>
    <w:rsid w:val="68CD775B"/>
    <w:rsid w:val="68F315BA"/>
    <w:rsid w:val="693C485F"/>
    <w:rsid w:val="694CB94C"/>
    <w:rsid w:val="69C13441"/>
    <w:rsid w:val="69C4B4B4"/>
    <w:rsid w:val="6AC57AD4"/>
    <w:rsid w:val="6BBBF336"/>
    <w:rsid w:val="6CEFE3EF"/>
    <w:rsid w:val="6F350D08"/>
    <w:rsid w:val="7001C73F"/>
    <w:rsid w:val="70ED5421"/>
    <w:rsid w:val="71228622"/>
    <w:rsid w:val="715807CF"/>
    <w:rsid w:val="71698E02"/>
    <w:rsid w:val="7194CE0E"/>
    <w:rsid w:val="72699311"/>
    <w:rsid w:val="75110388"/>
    <w:rsid w:val="76CAC41F"/>
    <w:rsid w:val="7726B6AB"/>
    <w:rsid w:val="7790F2AC"/>
    <w:rsid w:val="7A05428E"/>
    <w:rsid w:val="7BD85553"/>
    <w:rsid w:val="7ED45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E766F"/>
  <w15:docId w15:val="{ED77A281-E916-B344-A2C5-9A4D744B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ttps://ryu.pasco.k12.fl.us/do-mform/view.php%3Fid=32098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4B29E-413B-4A49-820A-170F7F26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 Schultz</dc:creator>
  <cp:keywords/>
  <dc:description/>
  <cp:lastModifiedBy>Gretchen Ashley Rudolph-Fladd</cp:lastModifiedBy>
  <cp:revision>2</cp:revision>
  <dcterms:created xsi:type="dcterms:W3CDTF">2020-05-01T03:07:00Z</dcterms:created>
  <dcterms:modified xsi:type="dcterms:W3CDTF">2020-05-01T03:07:00Z</dcterms:modified>
</cp:coreProperties>
</file>