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A662C" w14:textId="77777777" w:rsidR="00C85DB4" w:rsidRDefault="00C85DB4">
      <w:pPr>
        <w:rPr>
          <w:sz w:val="28"/>
          <w:szCs w:val="28"/>
        </w:rPr>
      </w:pPr>
      <w:bookmarkStart w:id="0" w:name="_GoBack"/>
      <w:bookmarkEnd w:id="0"/>
    </w:p>
    <w:p w14:paraId="3ED3DFDD" w14:textId="0D7AA21B" w:rsidR="00B710AD" w:rsidRDefault="009D6018">
      <w:pPr>
        <w:rPr>
          <w:sz w:val="28"/>
          <w:szCs w:val="28"/>
        </w:rPr>
      </w:pPr>
      <w:r w:rsidRPr="002A2FE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512A7E" wp14:editId="7CB88538">
                <wp:simplePos x="0" y="0"/>
                <wp:positionH relativeFrom="column">
                  <wp:posOffset>1784350</wp:posOffset>
                </wp:positionH>
                <wp:positionV relativeFrom="paragraph">
                  <wp:posOffset>183515</wp:posOffset>
                </wp:positionV>
                <wp:extent cx="1666240" cy="902970"/>
                <wp:effectExtent l="0" t="0" r="101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0872" w14:textId="77777777" w:rsidR="009D6018" w:rsidRDefault="009D6018">
                            <w:r>
                              <w:t>Parent and Family Engagement Plan (PFEP)</w:t>
                            </w:r>
                          </w:p>
                          <w:p w14:paraId="66FD1FEF" w14:textId="20329A84" w:rsidR="002A2FE0" w:rsidRDefault="00C85DB4">
                            <w:r>
                              <w:t xml:space="preserve">SIP  2021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12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pt;margin-top:14.45pt;width:131.2pt;height:7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">
                <v:textbox>
                  <w:txbxContent>
                    <w:p w14:paraId="6AB20872" w14:textId="77777777" w:rsidR="009D6018" w:rsidRDefault="009D6018">
                      <w:r>
                        <w:t>Parent and Family Engagement Plan (PFEP)</w:t>
                      </w:r>
                    </w:p>
                    <w:p w14:paraId="66FD1FEF" w14:textId="20329A84" w:rsidR="002A2FE0" w:rsidRDefault="00C85DB4">
                      <w:r>
                        <w:t xml:space="preserve">SIP  2021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F3F">
        <w:rPr>
          <w:noProof/>
          <w:sz w:val="28"/>
          <w:szCs w:val="28"/>
        </w:rPr>
        <w:drawing>
          <wp:inline distT="0" distB="0" distL="0" distR="0" wp14:anchorId="6B0677EC" wp14:editId="6C63F3FC">
            <wp:extent cx="1571625" cy="1362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09A9" w14:textId="2D067F30" w:rsidR="00813956" w:rsidRDefault="00A16EB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4A261B" wp14:editId="50A4D990">
            <wp:extent cx="4565642" cy="349146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8500" cy="35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7334" w14:textId="70E6620A" w:rsidR="00B05525" w:rsidRDefault="00B05525">
      <w:pPr>
        <w:rPr>
          <w:sz w:val="28"/>
          <w:szCs w:val="28"/>
        </w:rPr>
      </w:pPr>
    </w:p>
    <w:p w14:paraId="7BB397C9" w14:textId="77777777" w:rsidR="00813956" w:rsidRDefault="00813956">
      <w:pPr>
        <w:rPr>
          <w:sz w:val="28"/>
          <w:szCs w:val="28"/>
        </w:rPr>
      </w:pPr>
      <w:r>
        <w:rPr>
          <w:sz w:val="28"/>
          <w:szCs w:val="28"/>
        </w:rPr>
        <w:t>Lakewood Ranch maximizes opportunities to communicate with families toward increased involvement by utilizing various technology including a well-developed website that launches with the school’s mission and vision statements.</w:t>
      </w:r>
    </w:p>
    <w:p w14:paraId="33D2EAA3" w14:textId="77777777" w:rsidR="00813956" w:rsidRDefault="00813956">
      <w:pPr>
        <w:rPr>
          <w:sz w:val="28"/>
          <w:szCs w:val="28"/>
        </w:rPr>
      </w:pPr>
      <w:r>
        <w:rPr>
          <w:sz w:val="28"/>
          <w:szCs w:val="28"/>
        </w:rPr>
        <w:t>Connect Ed – automated voice messaging system.</w:t>
      </w:r>
    </w:p>
    <w:p w14:paraId="3D80495B" w14:textId="77777777" w:rsidR="00813956" w:rsidRDefault="00813956">
      <w:pPr>
        <w:rPr>
          <w:sz w:val="28"/>
          <w:szCs w:val="28"/>
        </w:rPr>
      </w:pPr>
      <w:r>
        <w:rPr>
          <w:sz w:val="28"/>
          <w:szCs w:val="28"/>
        </w:rPr>
        <w:t xml:space="preserve">Mustangs Ahead </w:t>
      </w:r>
      <w:r w:rsidR="00B0552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05525">
        <w:rPr>
          <w:sz w:val="28"/>
          <w:szCs w:val="28"/>
        </w:rPr>
        <w:t>Online newsletter.</w:t>
      </w:r>
    </w:p>
    <w:p w14:paraId="7D8AEF3D" w14:textId="77777777" w:rsidR="00B05525" w:rsidRDefault="00B05525">
      <w:pPr>
        <w:rPr>
          <w:sz w:val="28"/>
          <w:szCs w:val="28"/>
        </w:rPr>
      </w:pPr>
      <w:r>
        <w:rPr>
          <w:sz w:val="28"/>
          <w:szCs w:val="28"/>
        </w:rPr>
        <w:t>The Loop – Online Parent/Parent communication.</w:t>
      </w:r>
    </w:p>
    <w:p w14:paraId="5608E66D" w14:textId="77777777" w:rsidR="00B05525" w:rsidRDefault="00B05525">
      <w:pPr>
        <w:rPr>
          <w:sz w:val="28"/>
          <w:szCs w:val="28"/>
        </w:rPr>
      </w:pPr>
      <w:r>
        <w:rPr>
          <w:sz w:val="28"/>
          <w:szCs w:val="28"/>
        </w:rPr>
        <w:t>LRHS Parent Association</w:t>
      </w:r>
    </w:p>
    <w:p w14:paraId="2E7CD9C3" w14:textId="77777777" w:rsidR="00B05525" w:rsidRPr="00813956" w:rsidRDefault="00B05525">
      <w:pPr>
        <w:rPr>
          <w:sz w:val="28"/>
          <w:szCs w:val="28"/>
        </w:rPr>
      </w:pPr>
      <w:r>
        <w:rPr>
          <w:sz w:val="28"/>
          <w:szCs w:val="28"/>
        </w:rPr>
        <w:t>SAC</w:t>
      </w:r>
    </w:p>
    <w:sectPr w:rsidR="00B05525" w:rsidRPr="00813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956"/>
    <w:rsid w:val="002A2FE0"/>
    <w:rsid w:val="00813956"/>
    <w:rsid w:val="009D6018"/>
    <w:rsid w:val="00A16EBE"/>
    <w:rsid w:val="00B05525"/>
    <w:rsid w:val="00B31707"/>
    <w:rsid w:val="00B710AD"/>
    <w:rsid w:val="00C85DB4"/>
    <w:rsid w:val="00CC0F3F"/>
    <w:rsid w:val="00D5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6D460"/>
  <w15:chartTrackingRefBased/>
  <w15:docId w15:val="{C0050977-871A-41B7-92EF-C68C5E863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751149D63BD4EABBBA3D232FBDC1D" ma:contentTypeVersion="10" ma:contentTypeDescription="Create a new document." ma:contentTypeScope="" ma:versionID="f1e2b0962fbd89cf9ea4ad672f58aa34">
  <xsd:schema xmlns:xsd="http://www.w3.org/2001/XMLSchema" xmlns:xs="http://www.w3.org/2001/XMLSchema" xmlns:p="http://schemas.microsoft.com/office/2006/metadata/properties" xmlns:ns3="0834f8b9-f64a-4f62-bc39-9f85b409162f" xmlns:ns4="52abf6c9-2911-488f-a9a6-630e46b9314c" targetNamespace="http://schemas.microsoft.com/office/2006/metadata/properties" ma:root="true" ma:fieldsID="baf27b78cd15dae33a948b7435064d1e" ns3:_="" ns4:_="">
    <xsd:import namespace="0834f8b9-f64a-4f62-bc39-9f85b409162f"/>
    <xsd:import namespace="52abf6c9-2911-488f-a9a6-630e46b931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4f8b9-f64a-4f62-bc39-9f85b40916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bf6c9-2911-488f-a9a6-630e46b93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EA8E72-B970-4C31-840C-B8F411281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4f8b9-f64a-4f62-bc39-9f85b409162f"/>
    <ds:schemaRef ds:uri="52abf6c9-2911-488f-a9a6-630e46b931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D35F24-B4A6-4447-B6E2-192952A79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CB41BF-61A7-4A1A-9FD6-71512EB49A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Lowen, Valencia</dc:creator>
  <cp:keywords/>
  <dc:description/>
  <cp:lastModifiedBy>Lowen, Valencia</cp:lastModifiedBy>
  <cp:revision>8</cp:revision>
  <dcterms:created xsi:type="dcterms:W3CDTF">2020-09-02T13:29:00Z</dcterms:created>
  <dcterms:modified xsi:type="dcterms:W3CDTF">2020-09-02T13:50:00Z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0x010100512751149D63BD4EABBBA3D232FBDC1D</vt:lpwstr>
  </property>
</Properties>
</file>