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C23D3A">
        <w:rPr>
          <w:rFonts w:eastAsia="Arial"/>
          <w:bCs/>
          <w:color w:val="1F497D" w:themeColor="text2"/>
          <w:position w:val="-1"/>
          <w:sz w:val="28"/>
          <w:szCs w:val="22"/>
        </w:rPr>
        <w:t>__</w:t>
      </w:r>
      <w:r w:rsidR="00A114DF">
        <w:rPr>
          <w:rFonts w:eastAsia="Arial"/>
          <w:bCs/>
          <w:color w:val="1F497D" w:themeColor="text2"/>
          <w:position w:val="-1"/>
          <w:sz w:val="28"/>
          <w:szCs w:val="22"/>
        </w:rPr>
        <w:t>Lely High School</w:t>
      </w:r>
      <w:r w:rsidR="00C23D3A">
        <w:rPr>
          <w:rFonts w:eastAsia="Arial"/>
          <w:bCs/>
          <w:color w:val="1F497D" w:themeColor="text2"/>
          <w:position w:val="-1"/>
          <w:sz w:val="28"/>
          <w:szCs w:val="22"/>
        </w:rPr>
        <w:t>________________</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727E"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bookmarkStart w:id="0" w:name="_GoBack"/>
      <w:bookmarkEnd w:id="0"/>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A114DF" w:rsidRPr="00200924" w:rsidRDefault="00A114DF" w:rsidP="00A114DF">
            <w:pPr>
              <w:rPr>
                <w:rFonts w:ascii="Arial" w:eastAsia="Times New Roman" w:hAnsi="Arial" w:cs="Arial"/>
                <w:sz w:val="22"/>
                <w:szCs w:val="22"/>
              </w:rPr>
            </w:pPr>
            <w:r w:rsidRPr="00200924">
              <w:rPr>
                <w:rFonts w:ascii="Arial" w:eastAsia="Times New Roman" w:hAnsi="Arial" w:cs="Arial"/>
                <w:sz w:val="22"/>
                <w:szCs w:val="22"/>
              </w:rPr>
              <w:t xml:space="preserve">Lely HS distributes flyers, in all three languages, to notify parents of the </w:t>
            </w:r>
            <w:r>
              <w:rPr>
                <w:rFonts w:ascii="Arial" w:eastAsia="Times New Roman" w:hAnsi="Arial" w:cs="Arial"/>
                <w:sz w:val="22"/>
                <w:szCs w:val="22"/>
              </w:rPr>
              <w:t xml:space="preserve">Virtual </w:t>
            </w:r>
            <w:r w:rsidRPr="00200924">
              <w:rPr>
                <w:rFonts w:ascii="Arial" w:eastAsia="Times New Roman" w:hAnsi="Arial" w:cs="Arial"/>
                <w:sz w:val="22"/>
                <w:szCs w:val="22"/>
              </w:rPr>
              <w:t>Open House/Tit</w:t>
            </w:r>
            <w:r>
              <w:rPr>
                <w:rFonts w:ascii="Arial" w:eastAsia="Times New Roman" w:hAnsi="Arial" w:cs="Arial"/>
                <w:sz w:val="22"/>
                <w:szCs w:val="22"/>
              </w:rPr>
              <w:t>le One Parent night on September 14, 2020</w:t>
            </w:r>
            <w:r w:rsidRPr="00200924">
              <w:rPr>
                <w:rFonts w:ascii="Arial" w:eastAsia="Times New Roman" w:hAnsi="Arial" w:cs="Arial"/>
                <w:sz w:val="22"/>
                <w:szCs w:val="22"/>
              </w:rPr>
              <w:t>.  Inform</w:t>
            </w:r>
            <w:r>
              <w:rPr>
                <w:rFonts w:ascii="Arial" w:eastAsia="Times New Roman" w:hAnsi="Arial" w:cs="Arial"/>
                <w:sz w:val="22"/>
                <w:szCs w:val="22"/>
              </w:rPr>
              <w:t xml:space="preserve">ation about the meeting </w:t>
            </w:r>
            <w:proofErr w:type="gramStart"/>
            <w:r>
              <w:rPr>
                <w:rFonts w:ascii="Arial" w:eastAsia="Times New Roman" w:hAnsi="Arial" w:cs="Arial"/>
                <w:sz w:val="22"/>
                <w:szCs w:val="22"/>
              </w:rPr>
              <w:t xml:space="preserve">is </w:t>
            </w:r>
            <w:r w:rsidRPr="00200924">
              <w:rPr>
                <w:rFonts w:ascii="Arial" w:eastAsia="Times New Roman" w:hAnsi="Arial" w:cs="Arial"/>
                <w:sz w:val="22"/>
                <w:szCs w:val="22"/>
              </w:rPr>
              <w:t>post</w:t>
            </w:r>
            <w:r>
              <w:rPr>
                <w:rFonts w:ascii="Arial" w:eastAsia="Times New Roman" w:hAnsi="Arial" w:cs="Arial"/>
                <w:sz w:val="22"/>
                <w:szCs w:val="22"/>
              </w:rPr>
              <w:t>ed</w:t>
            </w:r>
            <w:proofErr w:type="gramEnd"/>
            <w:r>
              <w:rPr>
                <w:rFonts w:ascii="Arial" w:eastAsia="Times New Roman" w:hAnsi="Arial" w:cs="Arial"/>
                <w:sz w:val="22"/>
                <w:szCs w:val="22"/>
              </w:rPr>
              <w:t xml:space="preserve"> on our website and marquee the week before the event.</w:t>
            </w:r>
          </w:p>
          <w:p w:rsidR="00A114DF" w:rsidRPr="00200924" w:rsidRDefault="00A114DF" w:rsidP="00A114DF">
            <w:pPr>
              <w:rPr>
                <w:rFonts w:ascii="Arial" w:eastAsia="Times New Roman" w:hAnsi="Arial" w:cs="Arial"/>
                <w:sz w:val="22"/>
                <w:szCs w:val="22"/>
              </w:rPr>
            </w:pPr>
            <w:r>
              <w:rPr>
                <w:rFonts w:ascii="Arial" w:eastAsia="Times New Roman" w:hAnsi="Arial" w:cs="Arial"/>
                <w:sz w:val="22"/>
                <w:szCs w:val="22"/>
              </w:rPr>
              <w:t>T</w:t>
            </w:r>
            <w:r w:rsidRPr="00200924">
              <w:rPr>
                <w:rFonts w:ascii="Arial" w:eastAsia="Times New Roman" w:hAnsi="Arial" w:cs="Arial"/>
                <w:sz w:val="22"/>
                <w:szCs w:val="22"/>
              </w:rPr>
              <w:t xml:space="preserve">he </w:t>
            </w:r>
            <w:r>
              <w:rPr>
                <w:rFonts w:ascii="Arial" w:eastAsia="Times New Roman" w:hAnsi="Arial" w:cs="Arial"/>
                <w:sz w:val="22"/>
                <w:szCs w:val="22"/>
              </w:rPr>
              <w:t xml:space="preserve">Title 1 </w:t>
            </w:r>
            <w:r w:rsidRPr="00200924">
              <w:rPr>
                <w:rFonts w:ascii="Arial" w:eastAsia="Times New Roman" w:hAnsi="Arial" w:cs="Arial"/>
                <w:sz w:val="22"/>
                <w:szCs w:val="22"/>
              </w:rPr>
              <w:t>plans, polici</w:t>
            </w:r>
            <w:r>
              <w:rPr>
                <w:rFonts w:ascii="Arial" w:eastAsia="Times New Roman" w:hAnsi="Arial" w:cs="Arial"/>
                <w:sz w:val="22"/>
                <w:szCs w:val="22"/>
              </w:rPr>
              <w:t xml:space="preserve">es and use of funds for the 2020-2021 school year, </w:t>
            </w:r>
            <w:proofErr w:type="gramStart"/>
            <w:r>
              <w:rPr>
                <w:rFonts w:ascii="Arial" w:eastAsia="Times New Roman" w:hAnsi="Arial" w:cs="Arial"/>
                <w:sz w:val="22"/>
                <w:szCs w:val="22"/>
              </w:rPr>
              <w:t xml:space="preserve">are </w:t>
            </w:r>
            <w:r w:rsidRPr="00200924">
              <w:rPr>
                <w:rFonts w:ascii="Arial" w:eastAsia="Times New Roman" w:hAnsi="Arial" w:cs="Arial"/>
                <w:sz w:val="22"/>
                <w:szCs w:val="22"/>
              </w:rPr>
              <w:t>shared</w:t>
            </w:r>
            <w:proofErr w:type="gramEnd"/>
            <w:r w:rsidRPr="00200924">
              <w:rPr>
                <w:rFonts w:ascii="Arial" w:eastAsia="Times New Roman" w:hAnsi="Arial" w:cs="Arial"/>
                <w:sz w:val="22"/>
                <w:szCs w:val="22"/>
              </w:rPr>
              <w:t xml:space="preserve"> with parents that attend</w:t>
            </w:r>
            <w:r>
              <w:rPr>
                <w:rFonts w:ascii="Arial" w:eastAsia="Times New Roman" w:hAnsi="Arial" w:cs="Arial"/>
                <w:sz w:val="22"/>
                <w:szCs w:val="22"/>
              </w:rPr>
              <w:t xml:space="preserve"> the annual </w:t>
            </w:r>
            <w:r w:rsidRPr="00200924">
              <w:rPr>
                <w:rFonts w:ascii="Arial" w:eastAsia="Times New Roman" w:hAnsi="Arial" w:cs="Arial"/>
                <w:sz w:val="22"/>
                <w:szCs w:val="22"/>
              </w:rPr>
              <w:t>Title One meeting</w:t>
            </w:r>
            <w:r>
              <w:rPr>
                <w:rFonts w:ascii="Arial" w:eastAsia="Times New Roman" w:hAnsi="Arial" w:cs="Arial"/>
                <w:sz w:val="22"/>
                <w:szCs w:val="22"/>
              </w:rPr>
              <w:t>.</w:t>
            </w:r>
          </w:p>
          <w:p w:rsidR="00A114DF" w:rsidRPr="00200924" w:rsidRDefault="00A114DF" w:rsidP="00A114DF">
            <w:pPr>
              <w:rPr>
                <w:rFonts w:ascii="Arial" w:eastAsia="Times New Roman" w:hAnsi="Arial" w:cs="Arial"/>
                <w:sz w:val="22"/>
                <w:szCs w:val="22"/>
              </w:rPr>
            </w:pPr>
            <w:r w:rsidRPr="00200924">
              <w:rPr>
                <w:rFonts w:ascii="Arial" w:eastAsia="Times New Roman" w:hAnsi="Arial" w:cs="Arial"/>
                <w:sz w:val="22"/>
                <w:szCs w:val="22"/>
              </w:rPr>
              <w:t xml:space="preserve">Monthly SAC meetings will occur and the administration will share information on Title One programs and ask for parent input on various initiatives in which Title One funds are used. </w:t>
            </w:r>
          </w:p>
          <w:p w:rsidR="00A114DF" w:rsidRPr="00200924" w:rsidRDefault="00A114DF" w:rsidP="00A114DF">
            <w:pPr>
              <w:rPr>
                <w:rFonts w:ascii="Arial" w:eastAsia="Times New Roman" w:hAnsi="Arial" w:cs="Arial"/>
                <w:sz w:val="22"/>
                <w:szCs w:val="22"/>
              </w:rPr>
            </w:pPr>
            <w:r w:rsidRPr="00200924">
              <w:rPr>
                <w:rFonts w:ascii="Arial" w:eastAsia="Times New Roman" w:hAnsi="Arial" w:cs="Arial"/>
                <w:sz w:val="22"/>
                <w:szCs w:val="22"/>
              </w:rPr>
              <w:t xml:space="preserve">Lely HS sends out 4 newsletters throughout the year offering helpful hints and advice for strengthening the partnership between home and school. </w:t>
            </w:r>
          </w:p>
          <w:p w:rsidR="001B0DC6" w:rsidRPr="006116C9" w:rsidRDefault="00A114DF" w:rsidP="00A114DF">
            <w:pPr>
              <w:rPr>
                <w:rFonts w:ascii="Arial" w:eastAsia="Times New Roman" w:hAnsi="Arial" w:cs="Arial"/>
                <w:sz w:val="22"/>
                <w:szCs w:val="22"/>
              </w:rPr>
            </w:pPr>
            <w:r w:rsidRPr="00200924">
              <w:rPr>
                <w:rFonts w:ascii="Arial" w:eastAsia="Times New Roman" w:hAnsi="Arial" w:cs="Arial"/>
                <w:sz w:val="22"/>
                <w:szCs w:val="22"/>
              </w:rPr>
              <w:t>Lely HS</w:t>
            </w:r>
            <w:r>
              <w:rPr>
                <w:rFonts w:ascii="Arial" w:eastAsia="Times New Roman" w:hAnsi="Arial" w:cs="Arial"/>
                <w:sz w:val="22"/>
                <w:szCs w:val="22"/>
              </w:rPr>
              <w:t xml:space="preserve"> uses social m</w:t>
            </w:r>
            <w:r w:rsidRPr="00200924">
              <w:rPr>
                <w:rFonts w:ascii="Arial" w:eastAsia="Times New Roman" w:hAnsi="Arial" w:cs="Arial"/>
                <w:sz w:val="22"/>
                <w:szCs w:val="22"/>
              </w:rPr>
              <w:t>edia, such as Facebook an</w:t>
            </w:r>
            <w:r>
              <w:rPr>
                <w:rFonts w:ascii="Arial" w:eastAsia="Times New Roman" w:hAnsi="Arial" w:cs="Arial"/>
                <w:sz w:val="22"/>
                <w:szCs w:val="22"/>
              </w:rPr>
              <w:t>d Twitter</w:t>
            </w:r>
            <w:r w:rsidRPr="00200924">
              <w:rPr>
                <w:rFonts w:ascii="Arial" w:eastAsia="Times New Roman" w:hAnsi="Arial" w:cs="Arial"/>
                <w:sz w:val="22"/>
                <w:szCs w:val="22"/>
              </w:rPr>
              <w:t xml:space="preserve"> to keep </w:t>
            </w:r>
            <w:r>
              <w:rPr>
                <w:rFonts w:ascii="Arial" w:eastAsia="Times New Roman" w:hAnsi="Arial" w:cs="Arial"/>
                <w:sz w:val="22"/>
                <w:szCs w:val="22"/>
              </w:rPr>
              <w:t xml:space="preserve">the </w:t>
            </w:r>
            <w:r w:rsidRPr="00200924">
              <w:rPr>
                <w:rFonts w:ascii="Arial" w:eastAsia="Times New Roman" w:hAnsi="Arial" w:cs="Arial"/>
                <w:sz w:val="22"/>
                <w:szCs w:val="22"/>
              </w:rPr>
              <w:t>community informed of events</w:t>
            </w:r>
            <w:r>
              <w:rPr>
                <w:rFonts w:ascii="Arial" w:eastAsia="Times New Roman" w:hAnsi="Arial" w:cs="Arial"/>
                <w:sz w:val="22"/>
                <w:szCs w:val="22"/>
              </w:rPr>
              <w:t xml:space="preserve"> and activities </w:t>
            </w:r>
            <w:r w:rsidRPr="00200924">
              <w:rPr>
                <w:rFonts w:ascii="Arial" w:eastAsia="Times New Roman" w:hAnsi="Arial" w:cs="Arial"/>
                <w:sz w:val="22"/>
                <w:szCs w:val="22"/>
              </w:rPr>
              <w:t>held or sponsored at the school.</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3459" w:rsidP="004E3484">
            <w:pPr>
              <w:rPr>
                <w:rFonts w:ascii="Arial" w:eastAsia="Times New Roman" w:hAnsi="Arial" w:cs="Arial"/>
                <w:color w:val="1F497D" w:themeColor="text2"/>
                <w:sz w:val="22"/>
                <w:szCs w:val="22"/>
              </w:rPr>
            </w:pPr>
            <w:r w:rsidRPr="00A56806">
              <w:rPr>
                <w:rFonts w:ascii="Arial" w:eastAsia="Times New Roman" w:hAnsi="Arial" w:cs="Arial"/>
                <w:sz w:val="22"/>
                <w:szCs w:val="22"/>
              </w:rPr>
              <w:t>Lely High will hold monthly SAC meetings open to parents to answer any questions or concerns. We will also hold activities that will teach parents skills to assist in their child's learning. Lely</w:t>
            </w:r>
            <w:r>
              <w:rPr>
                <w:rFonts w:ascii="Arial" w:eastAsia="Times New Roman" w:hAnsi="Arial" w:cs="Arial"/>
                <w:sz w:val="22"/>
                <w:szCs w:val="22"/>
              </w:rPr>
              <w:t xml:space="preserve"> HS will hold 2 parent institutes</w:t>
            </w:r>
            <w:r w:rsidRPr="00A56806">
              <w:rPr>
                <w:rFonts w:ascii="Arial" w:eastAsia="Times New Roman" w:hAnsi="Arial" w:cs="Arial"/>
                <w:sz w:val="22"/>
                <w:szCs w:val="22"/>
              </w:rPr>
              <w:t xml:space="preserve"> that will focus on </w:t>
            </w:r>
            <w:r>
              <w:rPr>
                <w:rFonts w:ascii="Arial" w:eastAsia="Times New Roman" w:hAnsi="Arial" w:cs="Arial"/>
                <w:sz w:val="22"/>
                <w:szCs w:val="22"/>
              </w:rPr>
              <w:t xml:space="preserve">financial aid, graduation requirements, </w:t>
            </w:r>
            <w:r w:rsidRPr="00A56806">
              <w:rPr>
                <w:rFonts w:ascii="Arial" w:eastAsia="Times New Roman" w:hAnsi="Arial" w:cs="Arial"/>
                <w:sz w:val="22"/>
                <w:szCs w:val="22"/>
              </w:rPr>
              <w:t>testing strategies and how to help students at home.</w:t>
            </w:r>
            <w:r>
              <w:rPr>
                <w:rFonts w:ascii="Arial" w:eastAsia="Times New Roman" w:hAnsi="Arial" w:cs="Arial"/>
                <w:sz w:val="22"/>
                <w:szCs w:val="22"/>
              </w:rPr>
              <w:t xml:space="preserve"> The first parent institute will take place on September 23rd. During the parent institutes, parents of migrant students and ELL students will receive additional resources.</w:t>
            </w:r>
          </w:p>
        </w:tc>
      </w:tr>
    </w:tbl>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roofErr w:type="gramEnd"/>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3459">
            <w:pPr>
              <w:rPr>
                <w:rFonts w:ascii="Arial" w:eastAsia="Times New Roman" w:hAnsi="Arial" w:cs="Arial"/>
                <w:color w:val="1F497D" w:themeColor="text2"/>
                <w:sz w:val="22"/>
                <w:szCs w:val="22"/>
              </w:rPr>
            </w:pPr>
            <w:r w:rsidRPr="00A56806">
              <w:rPr>
                <w:rFonts w:ascii="Arial" w:eastAsia="Times New Roman" w:hAnsi="Arial" w:cs="Arial"/>
                <w:sz w:val="22"/>
                <w:szCs w:val="22"/>
              </w:rPr>
              <w:t>Lely</w:t>
            </w:r>
            <w:r>
              <w:rPr>
                <w:rFonts w:ascii="Arial" w:eastAsia="Times New Roman" w:hAnsi="Arial" w:cs="Arial"/>
                <w:sz w:val="22"/>
                <w:szCs w:val="22"/>
              </w:rPr>
              <w:t xml:space="preserve"> HS will host 2 parent institutes</w:t>
            </w:r>
            <w:r w:rsidRPr="00A56806">
              <w:rPr>
                <w:rFonts w:ascii="Arial" w:eastAsia="Times New Roman" w:hAnsi="Arial" w:cs="Arial"/>
                <w:sz w:val="22"/>
                <w:szCs w:val="22"/>
              </w:rPr>
              <w:t xml:space="preserve"> at our school.  </w:t>
            </w:r>
            <w:r>
              <w:rPr>
                <w:rFonts w:ascii="Arial" w:eastAsia="Times New Roman" w:hAnsi="Arial" w:cs="Arial"/>
                <w:sz w:val="22"/>
                <w:szCs w:val="22"/>
              </w:rPr>
              <w:t>One will take place in the fall to go over graduation requirements</w:t>
            </w:r>
            <w:proofErr w:type="gramStart"/>
            <w:r>
              <w:rPr>
                <w:rFonts w:ascii="Arial" w:eastAsia="Times New Roman" w:hAnsi="Arial" w:cs="Arial"/>
                <w:sz w:val="22"/>
                <w:szCs w:val="22"/>
              </w:rPr>
              <w:t>;</w:t>
            </w:r>
            <w:proofErr w:type="gramEnd"/>
            <w:r>
              <w:rPr>
                <w:rFonts w:ascii="Arial" w:eastAsia="Times New Roman" w:hAnsi="Arial" w:cs="Arial"/>
                <w:sz w:val="22"/>
                <w:szCs w:val="22"/>
              </w:rPr>
              <w:t xml:space="preserve"> financial aid and how parents can help students at home. The other institute will be in the spring to discuss testing strategies. Flyers </w:t>
            </w:r>
            <w:proofErr w:type="gramStart"/>
            <w:r>
              <w:rPr>
                <w:rFonts w:ascii="Arial" w:eastAsia="Times New Roman" w:hAnsi="Arial" w:cs="Arial"/>
                <w:sz w:val="22"/>
                <w:szCs w:val="22"/>
              </w:rPr>
              <w:t xml:space="preserve">are </w:t>
            </w:r>
            <w:r w:rsidRPr="00A56806">
              <w:rPr>
                <w:rFonts w:ascii="Arial" w:eastAsia="Times New Roman" w:hAnsi="Arial" w:cs="Arial"/>
                <w:sz w:val="22"/>
                <w:szCs w:val="22"/>
              </w:rPr>
              <w:t>sen</w:t>
            </w:r>
            <w:r>
              <w:rPr>
                <w:rFonts w:ascii="Arial" w:eastAsia="Times New Roman" w:hAnsi="Arial" w:cs="Arial"/>
                <w:sz w:val="22"/>
                <w:szCs w:val="22"/>
              </w:rPr>
              <w:t>t</w:t>
            </w:r>
            <w:proofErr w:type="gramEnd"/>
            <w:r>
              <w:rPr>
                <w:rFonts w:ascii="Arial" w:eastAsia="Times New Roman" w:hAnsi="Arial" w:cs="Arial"/>
                <w:sz w:val="22"/>
                <w:szCs w:val="22"/>
              </w:rPr>
              <w:t xml:space="preserve"> home and announcements are</w:t>
            </w:r>
            <w:r w:rsidRPr="00A56806">
              <w:rPr>
                <w:rFonts w:ascii="Arial" w:eastAsia="Times New Roman" w:hAnsi="Arial" w:cs="Arial"/>
                <w:sz w:val="22"/>
                <w:szCs w:val="22"/>
              </w:rPr>
              <w:t xml:space="preserve"> made, inviting parents to participate.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3459" w:rsidP="004E3484">
            <w:pPr>
              <w:rPr>
                <w:rFonts w:ascii="Arial" w:eastAsia="Times New Roman" w:hAnsi="Arial" w:cs="Arial"/>
                <w:color w:val="1F497D" w:themeColor="text2"/>
                <w:sz w:val="22"/>
                <w:szCs w:val="22"/>
              </w:rPr>
            </w:pPr>
            <w:r w:rsidRPr="0092246A">
              <w:rPr>
                <w:rFonts w:ascii="Arial" w:eastAsia="Times New Roman" w:hAnsi="Arial" w:cs="Arial"/>
                <w:sz w:val="22"/>
                <w:szCs w:val="22"/>
              </w:rPr>
              <w:t xml:space="preserve">Flyers </w:t>
            </w:r>
            <w:proofErr w:type="gramStart"/>
            <w:r w:rsidRPr="0092246A">
              <w:rPr>
                <w:rFonts w:ascii="Arial" w:eastAsia="Times New Roman" w:hAnsi="Arial" w:cs="Arial"/>
                <w:sz w:val="22"/>
                <w:szCs w:val="22"/>
              </w:rPr>
              <w:t>will be sent</w:t>
            </w:r>
            <w:proofErr w:type="gramEnd"/>
            <w:r w:rsidRPr="0092246A">
              <w:rPr>
                <w:rFonts w:ascii="Arial" w:eastAsia="Times New Roman" w:hAnsi="Arial" w:cs="Arial"/>
                <w:sz w:val="22"/>
                <w:szCs w:val="22"/>
              </w:rPr>
              <w:t xml:space="preserve"> home in 3 different languages announcing the date and time of our yearly Open House/ Title 1 Meeting.</w:t>
            </w:r>
            <w:r>
              <w:rPr>
                <w:rFonts w:ascii="Arial" w:eastAsia="Times New Roman" w:hAnsi="Arial" w:cs="Arial"/>
                <w:sz w:val="22"/>
                <w:szCs w:val="22"/>
              </w:rPr>
              <w:t xml:space="preserve"> </w:t>
            </w:r>
            <w:r w:rsidRPr="0092246A">
              <w:rPr>
                <w:rFonts w:ascii="Arial" w:eastAsia="Times New Roman" w:hAnsi="Arial" w:cs="Arial"/>
                <w:sz w:val="22"/>
                <w:szCs w:val="22"/>
              </w:rPr>
              <w:t>Dialers</w:t>
            </w:r>
            <w:r>
              <w:rPr>
                <w:rFonts w:ascii="Arial" w:eastAsia="Times New Roman" w:hAnsi="Arial" w:cs="Arial"/>
                <w:sz w:val="22"/>
                <w:szCs w:val="22"/>
              </w:rPr>
              <w:t xml:space="preserve"> and emails</w:t>
            </w:r>
            <w:r w:rsidRPr="0092246A">
              <w:rPr>
                <w:rFonts w:ascii="Arial" w:eastAsia="Times New Roman" w:hAnsi="Arial" w:cs="Arial"/>
                <w:sz w:val="22"/>
                <w:szCs w:val="22"/>
              </w:rPr>
              <w:t xml:space="preserve"> </w:t>
            </w:r>
            <w:proofErr w:type="gramStart"/>
            <w:r w:rsidRPr="0092246A">
              <w:rPr>
                <w:rFonts w:ascii="Arial" w:eastAsia="Times New Roman" w:hAnsi="Arial" w:cs="Arial"/>
                <w:sz w:val="22"/>
                <w:szCs w:val="22"/>
              </w:rPr>
              <w:t>will also be sent out</w:t>
            </w:r>
            <w:proofErr w:type="gramEnd"/>
            <w:r w:rsidRPr="0092246A">
              <w:rPr>
                <w:rFonts w:ascii="Arial" w:eastAsia="Times New Roman" w:hAnsi="Arial" w:cs="Arial"/>
                <w:sz w:val="22"/>
                <w:szCs w:val="22"/>
              </w:rPr>
              <w:t xml:space="preserve"> </w:t>
            </w:r>
            <w:r>
              <w:rPr>
                <w:rFonts w:ascii="Arial" w:eastAsia="Times New Roman" w:hAnsi="Arial" w:cs="Arial"/>
                <w:sz w:val="22"/>
                <w:szCs w:val="22"/>
              </w:rPr>
              <w:t>to inform and remind parents of the event.  We will also use</w:t>
            </w:r>
            <w:r w:rsidRPr="0092246A">
              <w:rPr>
                <w:rFonts w:ascii="Arial" w:eastAsia="Times New Roman" w:hAnsi="Arial" w:cs="Arial"/>
                <w:sz w:val="22"/>
                <w:szCs w:val="22"/>
              </w:rPr>
              <w:t xml:space="preserve"> Social Media to advertise and entice participation.  The information </w:t>
            </w:r>
            <w:proofErr w:type="gramStart"/>
            <w:r w:rsidRPr="0092246A">
              <w:rPr>
                <w:rFonts w:ascii="Arial" w:eastAsia="Times New Roman" w:hAnsi="Arial" w:cs="Arial"/>
                <w:sz w:val="22"/>
                <w:szCs w:val="22"/>
              </w:rPr>
              <w:t>will also be posted</w:t>
            </w:r>
            <w:proofErr w:type="gramEnd"/>
            <w:r w:rsidRPr="0092246A">
              <w:rPr>
                <w:rFonts w:ascii="Arial" w:eastAsia="Times New Roman" w:hAnsi="Arial" w:cs="Arial"/>
                <w:sz w:val="22"/>
                <w:szCs w:val="22"/>
              </w:rPr>
              <w:t xml:space="preserve"> on our website, as well as </w:t>
            </w:r>
            <w:r>
              <w:rPr>
                <w:rFonts w:ascii="Arial" w:eastAsia="Times New Roman" w:hAnsi="Arial" w:cs="Arial"/>
                <w:sz w:val="22"/>
                <w:szCs w:val="22"/>
              </w:rPr>
              <w:t xml:space="preserve">on the school’s </w:t>
            </w:r>
            <w:r w:rsidRPr="0092246A">
              <w:rPr>
                <w:rFonts w:ascii="Arial" w:eastAsia="Times New Roman" w:hAnsi="Arial" w:cs="Arial"/>
                <w:sz w:val="22"/>
                <w:szCs w:val="22"/>
              </w:rPr>
              <w:t>Marquee.</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3459" w:rsidP="004E3484">
            <w:pPr>
              <w:rPr>
                <w:rFonts w:ascii="Arial" w:eastAsia="Times New Roman" w:hAnsi="Arial" w:cs="Arial"/>
                <w:color w:val="1F497D" w:themeColor="text2"/>
                <w:sz w:val="22"/>
                <w:szCs w:val="22"/>
              </w:rPr>
            </w:pPr>
            <w:r w:rsidRPr="0092246A">
              <w:rPr>
                <w:rFonts w:ascii="Arial" w:eastAsia="Times New Roman" w:hAnsi="Arial" w:cs="Arial"/>
                <w:sz w:val="22"/>
                <w:szCs w:val="22"/>
              </w:rPr>
              <w:t>The annual Title 1 M</w:t>
            </w:r>
            <w:r>
              <w:rPr>
                <w:rFonts w:ascii="Arial" w:eastAsia="Times New Roman" w:hAnsi="Arial" w:cs="Arial"/>
                <w:sz w:val="22"/>
                <w:szCs w:val="22"/>
              </w:rPr>
              <w:t xml:space="preserve">eeting </w:t>
            </w:r>
            <w:proofErr w:type="gramStart"/>
            <w:r>
              <w:rPr>
                <w:rFonts w:ascii="Arial" w:eastAsia="Times New Roman" w:hAnsi="Arial" w:cs="Arial"/>
                <w:sz w:val="22"/>
                <w:szCs w:val="22"/>
              </w:rPr>
              <w:t>will be held</w:t>
            </w:r>
            <w:proofErr w:type="gramEnd"/>
            <w:r>
              <w:rPr>
                <w:rFonts w:ascii="Arial" w:eastAsia="Times New Roman" w:hAnsi="Arial" w:cs="Arial"/>
                <w:sz w:val="22"/>
                <w:szCs w:val="22"/>
              </w:rPr>
              <w:t xml:space="preserve"> on September 14, 2020</w:t>
            </w:r>
            <w:r w:rsidRPr="0092246A">
              <w:rPr>
                <w:rFonts w:ascii="Arial" w:eastAsia="Times New Roman" w:hAnsi="Arial" w:cs="Arial"/>
                <w:sz w:val="22"/>
                <w:szCs w:val="22"/>
              </w:rPr>
              <w:t xml:space="preserve">.  The use of Title 1 resources </w:t>
            </w:r>
            <w:proofErr w:type="gramStart"/>
            <w:r w:rsidRPr="0092246A">
              <w:rPr>
                <w:rFonts w:ascii="Arial" w:eastAsia="Times New Roman" w:hAnsi="Arial" w:cs="Arial"/>
                <w:sz w:val="22"/>
                <w:szCs w:val="22"/>
              </w:rPr>
              <w:t>will be explained</w:t>
            </w:r>
            <w:proofErr w:type="gramEnd"/>
            <w:r w:rsidRPr="0092246A">
              <w:rPr>
                <w:rFonts w:ascii="Arial" w:eastAsia="Times New Roman" w:hAnsi="Arial" w:cs="Arial"/>
                <w:sz w:val="22"/>
                <w:szCs w:val="22"/>
              </w:rPr>
              <w:t xml:space="preserve"> so that the parents understand the additional supports offered to them and their child in order to achieve the highest level of success.</w:t>
            </w: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628F4" w:rsidP="004E3484">
            <w:pPr>
              <w:rPr>
                <w:rFonts w:ascii="Arial" w:eastAsia="Times New Roman" w:hAnsi="Arial" w:cs="Arial"/>
                <w:color w:val="1F497D" w:themeColor="text2"/>
                <w:sz w:val="22"/>
                <w:szCs w:val="22"/>
              </w:rPr>
            </w:pPr>
            <w:r w:rsidRPr="0092246A">
              <w:rPr>
                <w:rFonts w:ascii="Arial" w:eastAsia="Times New Roman" w:hAnsi="Arial" w:cs="Arial"/>
                <w:sz w:val="22"/>
                <w:szCs w:val="22"/>
              </w:rPr>
              <w:t>The Lely HS administration will share information on the curriculum and assessment measures used for stud</w:t>
            </w:r>
            <w:r>
              <w:rPr>
                <w:rFonts w:ascii="Arial" w:eastAsia="Times New Roman" w:hAnsi="Arial" w:cs="Arial"/>
                <w:sz w:val="22"/>
                <w:szCs w:val="22"/>
              </w:rPr>
              <w:t xml:space="preserve">ent achievement and development. During the annual Title 1 meeting, the principal will explain to parents their right to request information regarding the qualifications of each teacher. The Parent’s Right to Know letters and District PFEP booklets </w:t>
            </w:r>
            <w:proofErr w:type="gramStart"/>
            <w:r>
              <w:rPr>
                <w:rFonts w:ascii="Arial" w:eastAsia="Times New Roman" w:hAnsi="Arial" w:cs="Arial"/>
                <w:sz w:val="22"/>
                <w:szCs w:val="22"/>
              </w:rPr>
              <w:t>were sent</w:t>
            </w:r>
            <w:proofErr w:type="gramEnd"/>
            <w:r>
              <w:rPr>
                <w:rFonts w:ascii="Arial" w:eastAsia="Times New Roman" w:hAnsi="Arial" w:cs="Arial"/>
                <w:sz w:val="22"/>
                <w:szCs w:val="22"/>
              </w:rPr>
              <w:t xml:space="preserve"> home the first week of school to all students. </w:t>
            </w:r>
            <w:r w:rsidRPr="0092246A">
              <w:rPr>
                <w:rFonts w:ascii="Arial" w:eastAsia="Times New Roman" w:hAnsi="Arial" w:cs="Arial"/>
                <w:sz w:val="22"/>
                <w:szCs w:val="22"/>
              </w:rPr>
              <w:t xml:space="preserve">Lely High School will have translators available at all parent meetings. In addition, parents </w:t>
            </w:r>
            <w:proofErr w:type="gramStart"/>
            <w:r w:rsidRPr="0092246A">
              <w:rPr>
                <w:rFonts w:ascii="Arial" w:eastAsia="Times New Roman" w:hAnsi="Arial" w:cs="Arial"/>
                <w:sz w:val="22"/>
                <w:szCs w:val="22"/>
              </w:rPr>
              <w:t>will be provided</w:t>
            </w:r>
            <w:proofErr w:type="gramEnd"/>
            <w:r w:rsidRPr="0092246A">
              <w:rPr>
                <w:rFonts w:ascii="Arial" w:eastAsia="Times New Roman" w:hAnsi="Arial" w:cs="Arial"/>
                <w:sz w:val="22"/>
                <w:szCs w:val="22"/>
              </w:rPr>
              <w:t xml:space="preserve"> with a number to call for translation (239-377-2029) and all parent letters and notifications will be translated into three languages, English, Spanish and Creole.</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lastRenderedPageBreak/>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628F4" w:rsidP="004E3484">
            <w:pPr>
              <w:rPr>
                <w:rFonts w:ascii="Arial" w:eastAsia="Times New Roman" w:hAnsi="Arial" w:cs="Arial"/>
                <w:color w:val="1F497D" w:themeColor="text2"/>
                <w:sz w:val="22"/>
                <w:szCs w:val="22"/>
              </w:rPr>
            </w:pPr>
            <w:r w:rsidRPr="00AD16EC">
              <w:rPr>
                <w:rFonts w:ascii="Arial" w:eastAsia="Times New Roman" w:hAnsi="Arial" w:cs="Arial"/>
                <w:sz w:val="22"/>
                <w:szCs w:val="22"/>
              </w:rPr>
              <w:t>Throughout the year, Lely High School will hold parent-teacher conferences (as requested by parents, staff, or student), career/college readiness meetings, as well as guidance services in the morning, after school or in the evening.  A member of the administrative team, as needed, will coordinate childcare, home visits and any additional services.</w:t>
            </w:r>
            <w:r w:rsidR="004E4453">
              <w:rPr>
                <w:rFonts w:ascii="Arial" w:eastAsia="Times New Roman" w:hAnsi="Arial" w:cs="Arial"/>
                <w:sz w:val="22"/>
                <w:szCs w:val="22"/>
              </w:rPr>
              <w:t xml:space="preserve"> In addition, video messages will be available to all parents through Canvas and/or Parent Link.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B628F4" w:rsidP="004E3484">
            <w:pPr>
              <w:rPr>
                <w:rFonts w:ascii="Arial" w:eastAsia="Times New Roman" w:hAnsi="Arial" w:cs="Arial"/>
                <w:color w:val="1F497D" w:themeColor="text2"/>
                <w:sz w:val="22"/>
                <w:szCs w:val="22"/>
              </w:rPr>
            </w:pPr>
            <w:r w:rsidRPr="00AD16EC">
              <w:rPr>
                <w:rFonts w:ascii="Arial" w:eastAsia="Times New Roman" w:hAnsi="Arial" w:cs="Arial"/>
                <w:sz w:val="22"/>
                <w:szCs w:val="22"/>
              </w:rPr>
              <w:t>Childcare, transpo</w:t>
            </w:r>
            <w:r>
              <w:rPr>
                <w:rFonts w:ascii="Arial" w:eastAsia="Times New Roman" w:hAnsi="Arial" w:cs="Arial"/>
                <w:sz w:val="22"/>
                <w:szCs w:val="22"/>
              </w:rPr>
              <w:t xml:space="preserve">rtation, and translators </w:t>
            </w:r>
            <w:proofErr w:type="gramStart"/>
            <w:r>
              <w:rPr>
                <w:rFonts w:ascii="Arial" w:eastAsia="Times New Roman" w:hAnsi="Arial" w:cs="Arial"/>
                <w:sz w:val="22"/>
                <w:szCs w:val="22"/>
              </w:rPr>
              <w:t>are</w:t>
            </w:r>
            <w:r w:rsidRPr="00AD16EC">
              <w:rPr>
                <w:rFonts w:ascii="Arial" w:eastAsia="Times New Roman" w:hAnsi="Arial" w:cs="Arial"/>
                <w:sz w:val="22"/>
                <w:szCs w:val="22"/>
              </w:rPr>
              <w:t xml:space="preserve"> utilized</w:t>
            </w:r>
            <w:proofErr w:type="gramEnd"/>
            <w:r w:rsidRPr="00AD16EC">
              <w:rPr>
                <w:rFonts w:ascii="Arial" w:eastAsia="Times New Roman" w:hAnsi="Arial" w:cs="Arial"/>
                <w:sz w:val="22"/>
                <w:szCs w:val="22"/>
              </w:rPr>
              <w:t xml:space="preserve"> to ease the struggle of parents wanting to attend meetings held throughout the year.</w:t>
            </w:r>
            <w:r>
              <w:rPr>
                <w:rFonts w:ascii="Arial" w:eastAsia="Times New Roman" w:hAnsi="Arial" w:cs="Arial"/>
                <w:sz w:val="22"/>
                <w:szCs w:val="22"/>
              </w:rPr>
              <w:t xml:space="preserve"> These services </w:t>
            </w:r>
            <w:proofErr w:type="gramStart"/>
            <w:r>
              <w:rPr>
                <w:rFonts w:ascii="Arial" w:eastAsia="Times New Roman" w:hAnsi="Arial" w:cs="Arial"/>
                <w:sz w:val="22"/>
                <w:szCs w:val="22"/>
              </w:rPr>
              <w:t>are offered to all parents and provided, when needed</w:t>
            </w:r>
            <w:proofErr w:type="gramEnd"/>
            <w:r>
              <w:rPr>
                <w:rFonts w:ascii="Arial" w:eastAsia="Times New Roman" w:hAnsi="Arial" w:cs="Arial"/>
                <w:sz w:val="22"/>
                <w:szCs w:val="22"/>
              </w:rPr>
              <w:t>.</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628F4">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Annual Title 1 Meeting/Review of Resources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628F4">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 14, 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Parent Institute - Financial Aid/Graduation Requirements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October 19, 202</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Parent Institute – Testing Strategies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March 2021</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Effective Communication – Quarterly Newsletters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373E73">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 – June</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373E73" w:rsidP="00373E73">
            <w:pPr>
              <w:jc w:val="center"/>
              <w:rPr>
                <w:rFonts w:ascii="Arial" w:eastAsia="Times New Roman" w:hAnsi="Arial" w:cs="Arial"/>
                <w:color w:val="1F497D" w:themeColor="text2"/>
                <w:sz w:val="22"/>
                <w:szCs w:val="22"/>
              </w:rPr>
            </w:pPr>
            <w:r>
              <w:rPr>
                <w:rFonts w:ascii="Arial" w:eastAsia="Times New Roman" w:hAnsi="Arial" w:cs="Arial"/>
                <w:b/>
                <w:bCs/>
                <w:color w:val="1F497D" w:themeColor="text2"/>
                <w:sz w:val="22"/>
                <w:szCs w:val="22"/>
              </w:rPr>
              <w:t>Report Cards (4x a year)</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373E73" w:rsidP="00373E73">
            <w:pPr>
              <w:pStyle w:val="Heading7"/>
              <w:rPr>
                <w:highlight w:val="yellow"/>
              </w:rPr>
            </w:pPr>
            <w:r>
              <w:t>September – June</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373E73">
            <w:pPr>
              <w:rPr>
                <w:rFonts w:ascii="Arial" w:eastAsia="Times New Roman" w:hAnsi="Arial" w:cs="Arial"/>
                <w:color w:val="1F497D" w:themeColor="text2"/>
                <w:sz w:val="22"/>
                <w:szCs w:val="22"/>
              </w:rPr>
            </w:pPr>
            <w:r w:rsidRPr="008B19F0">
              <w:rPr>
                <w:rFonts w:ascii="Arial" w:eastAsia="Times New Roman" w:hAnsi="Arial" w:cs="Arial"/>
                <w:sz w:val="22"/>
                <w:szCs w:val="22"/>
              </w:rPr>
              <w:t>The Lely High School administration will provide trainings to staff members at the beginning of the school</w:t>
            </w:r>
            <w:r>
              <w:rPr>
                <w:rFonts w:ascii="Arial" w:eastAsia="Times New Roman" w:hAnsi="Arial" w:cs="Arial"/>
                <w:sz w:val="22"/>
                <w:szCs w:val="22"/>
              </w:rPr>
              <w:t xml:space="preserve"> year.  The topics will include;</w:t>
            </w:r>
            <w:r w:rsidRPr="008B19F0">
              <w:rPr>
                <w:rFonts w:ascii="Arial" w:eastAsia="Times New Roman" w:hAnsi="Arial" w:cs="Arial"/>
                <w:sz w:val="22"/>
                <w:szCs w:val="22"/>
              </w:rPr>
              <w:t xml:space="preserve"> how to effectively and consistently communicate with parents, build positive relationships with parents</w:t>
            </w:r>
            <w:r>
              <w:rPr>
                <w:rFonts w:ascii="Arial" w:eastAsia="Times New Roman" w:hAnsi="Arial" w:cs="Arial"/>
                <w:sz w:val="22"/>
                <w:szCs w:val="22"/>
              </w:rPr>
              <w:t xml:space="preserve"> and students</w:t>
            </w:r>
            <w:r w:rsidRPr="008B19F0">
              <w:rPr>
                <w:rFonts w:ascii="Arial" w:eastAsia="Times New Roman" w:hAnsi="Arial" w:cs="Arial"/>
                <w:sz w:val="22"/>
                <w:szCs w:val="22"/>
              </w:rPr>
              <w:t>, and the importance of parent involvement.  Teachers will communicate with their students in reference to their data so that they are more adept at having meaningful conversations with the parents about the progress/lack of progress in their classes. The more complete the information is for the parents, the more likely they are to become more involved in their child’s education.</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373E73" w:rsidRPr="006116C9" w:rsidRDefault="00373E73" w:rsidP="00373E73">
            <w:pPr>
              <w:rPr>
                <w:rStyle w:val="Strong"/>
                <w:rFonts w:ascii="Arial" w:eastAsia="Times New Roman" w:hAnsi="Arial" w:cs="Arial"/>
                <w:sz w:val="22"/>
                <w:szCs w:val="22"/>
              </w:rPr>
            </w:pPr>
            <w:r>
              <w:rPr>
                <w:rStyle w:val="Strong"/>
                <w:rFonts w:ascii="Arial" w:eastAsia="Times New Roman" w:hAnsi="Arial" w:cs="Arial"/>
                <w:b w:val="0"/>
                <w:sz w:val="22"/>
                <w:szCs w:val="22"/>
              </w:rPr>
              <w:lastRenderedPageBreak/>
              <w:t xml:space="preserve">Parents </w:t>
            </w:r>
            <w:proofErr w:type="gramStart"/>
            <w:r>
              <w:rPr>
                <w:rStyle w:val="Strong"/>
                <w:rFonts w:ascii="Arial" w:eastAsia="Times New Roman" w:hAnsi="Arial" w:cs="Arial"/>
                <w:b w:val="0"/>
                <w:sz w:val="22"/>
                <w:szCs w:val="22"/>
              </w:rPr>
              <w:t>are invited</w:t>
            </w:r>
            <w:proofErr w:type="gramEnd"/>
            <w:r>
              <w:rPr>
                <w:rStyle w:val="Strong"/>
                <w:rFonts w:ascii="Arial" w:eastAsia="Times New Roman" w:hAnsi="Arial" w:cs="Arial"/>
                <w:b w:val="0"/>
                <w:sz w:val="22"/>
                <w:szCs w:val="22"/>
              </w:rPr>
              <w:t xml:space="preserve"> in to discuss their child’s academic success in school. During the Financial Aid night, parents will have an opportunity to attend an open lab to receive support in filling out the FAFSA. Counselors, as well as administration will be on hand, with laptops to provide assistance.  </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373E73" w:rsidP="004E3484">
            <w:pPr>
              <w:rPr>
                <w:rStyle w:val="Strong"/>
                <w:rFonts w:ascii="Arial" w:eastAsia="Times New Roman" w:hAnsi="Arial" w:cs="Arial"/>
                <w:color w:val="1F497D" w:themeColor="text2"/>
                <w:sz w:val="22"/>
                <w:szCs w:val="22"/>
              </w:rPr>
            </w:pPr>
            <w:r>
              <w:rPr>
                <w:rStyle w:val="Strong"/>
                <w:rFonts w:ascii="Arial" w:eastAsia="Times New Roman" w:hAnsi="Arial" w:cs="Arial"/>
                <w:b w:val="0"/>
                <w:sz w:val="22"/>
                <w:szCs w:val="22"/>
              </w:rPr>
              <w:t>At our Annual Title 1 Meeting/</w:t>
            </w:r>
            <w:r w:rsidRPr="00A11167">
              <w:rPr>
                <w:rStyle w:val="Strong"/>
                <w:rFonts w:ascii="Arial" w:eastAsia="Times New Roman" w:hAnsi="Arial" w:cs="Arial"/>
                <w:b w:val="0"/>
                <w:sz w:val="22"/>
                <w:szCs w:val="22"/>
              </w:rPr>
              <w:t>Open House, the administration of Lely High School will share informa</w:t>
            </w:r>
            <w:r>
              <w:rPr>
                <w:rStyle w:val="Strong"/>
                <w:rFonts w:ascii="Arial" w:eastAsia="Times New Roman" w:hAnsi="Arial" w:cs="Arial"/>
                <w:b w:val="0"/>
                <w:sz w:val="22"/>
                <w:szCs w:val="22"/>
              </w:rPr>
              <w:t>tion</w:t>
            </w:r>
            <w:r w:rsidRPr="00A11167">
              <w:rPr>
                <w:rStyle w:val="Strong"/>
                <w:rFonts w:ascii="Arial" w:eastAsia="Times New Roman" w:hAnsi="Arial" w:cs="Arial"/>
                <w:b w:val="0"/>
                <w:sz w:val="22"/>
                <w:szCs w:val="22"/>
              </w:rPr>
              <w:t xml:space="preserve"> on the curriculum and assessment measures used for student achievement and development.  Additionally, the benefits of Title 1 resources </w:t>
            </w:r>
            <w:proofErr w:type="gramStart"/>
            <w:r w:rsidRPr="00A11167">
              <w:rPr>
                <w:rStyle w:val="Strong"/>
                <w:rFonts w:ascii="Arial" w:eastAsia="Times New Roman" w:hAnsi="Arial" w:cs="Arial"/>
                <w:b w:val="0"/>
                <w:sz w:val="22"/>
                <w:szCs w:val="22"/>
              </w:rPr>
              <w:t>will be explained</w:t>
            </w:r>
            <w:proofErr w:type="gramEnd"/>
            <w:r w:rsidRPr="00A11167">
              <w:rPr>
                <w:rStyle w:val="Strong"/>
                <w:rFonts w:ascii="Arial" w:eastAsia="Times New Roman" w:hAnsi="Arial" w:cs="Arial"/>
                <w:b w:val="0"/>
                <w:sz w:val="22"/>
                <w:szCs w:val="22"/>
              </w:rPr>
              <w:t xml:space="preserve"> so that the parents understand the additional supports offered to them and their child in order to achieve the highest level of success.  Following the opening remarks, the parents will </w:t>
            </w:r>
            <w:r>
              <w:rPr>
                <w:rStyle w:val="Strong"/>
                <w:rFonts w:ascii="Arial" w:eastAsia="Times New Roman" w:hAnsi="Arial" w:cs="Arial"/>
                <w:b w:val="0"/>
                <w:sz w:val="22"/>
                <w:szCs w:val="22"/>
              </w:rPr>
              <w:t>watch videos from each of their student’s teachers.</w:t>
            </w:r>
            <w:r w:rsidRPr="00A11167">
              <w:rPr>
                <w:rStyle w:val="Strong"/>
                <w:rFonts w:ascii="Arial" w:eastAsia="Times New Roman" w:hAnsi="Arial" w:cs="Arial"/>
                <w:b w:val="0"/>
                <w:sz w:val="22"/>
                <w:szCs w:val="22"/>
              </w:rPr>
              <w:t xml:space="preserve"> Paren</w:t>
            </w:r>
            <w:r>
              <w:rPr>
                <w:rStyle w:val="Strong"/>
                <w:rFonts w:ascii="Arial" w:eastAsia="Times New Roman" w:hAnsi="Arial" w:cs="Arial"/>
                <w:b w:val="0"/>
                <w:sz w:val="22"/>
                <w:szCs w:val="22"/>
              </w:rPr>
              <w:t xml:space="preserve">ts will </w:t>
            </w:r>
            <w:r w:rsidR="000923BF">
              <w:rPr>
                <w:rStyle w:val="Strong"/>
                <w:rFonts w:ascii="Arial" w:eastAsia="Times New Roman" w:hAnsi="Arial" w:cs="Arial"/>
                <w:b w:val="0"/>
                <w:sz w:val="22"/>
                <w:szCs w:val="22"/>
              </w:rPr>
              <w:t xml:space="preserve">meet the teachers and </w:t>
            </w:r>
            <w:r>
              <w:rPr>
                <w:rStyle w:val="Strong"/>
                <w:rFonts w:ascii="Arial" w:eastAsia="Times New Roman" w:hAnsi="Arial" w:cs="Arial"/>
                <w:b w:val="0"/>
                <w:sz w:val="22"/>
                <w:szCs w:val="22"/>
              </w:rPr>
              <w:t>he</w:t>
            </w:r>
            <w:r w:rsidR="000923BF">
              <w:rPr>
                <w:rStyle w:val="Strong"/>
                <w:rFonts w:ascii="Arial" w:eastAsia="Times New Roman" w:hAnsi="Arial" w:cs="Arial"/>
                <w:b w:val="0"/>
                <w:sz w:val="22"/>
                <w:szCs w:val="22"/>
              </w:rPr>
              <w:t>ar about the expectations of each</w:t>
            </w:r>
            <w:r>
              <w:rPr>
                <w:rStyle w:val="Strong"/>
                <w:rFonts w:ascii="Arial" w:eastAsia="Times New Roman" w:hAnsi="Arial" w:cs="Arial"/>
                <w:b w:val="0"/>
                <w:sz w:val="22"/>
                <w:szCs w:val="22"/>
              </w:rPr>
              <w:t xml:space="preserve"> class, as well as receive</w:t>
            </w:r>
            <w:r w:rsidR="000923BF">
              <w:rPr>
                <w:rStyle w:val="Strong"/>
                <w:rFonts w:ascii="Arial" w:eastAsia="Times New Roman" w:hAnsi="Arial" w:cs="Arial"/>
                <w:b w:val="0"/>
                <w:sz w:val="22"/>
                <w:szCs w:val="22"/>
              </w:rPr>
              <w:t xml:space="preserve"> a syllabus. The syllabus </w:t>
            </w:r>
            <w:r w:rsidRPr="00A11167">
              <w:rPr>
                <w:rStyle w:val="Strong"/>
                <w:rFonts w:ascii="Arial" w:eastAsia="Times New Roman" w:hAnsi="Arial" w:cs="Arial"/>
                <w:b w:val="0"/>
                <w:sz w:val="22"/>
                <w:szCs w:val="22"/>
              </w:rPr>
              <w:t>includes academic assessment and curriculum requirements, in addition to the yearlong cours</w:t>
            </w:r>
            <w:r w:rsidR="000923BF">
              <w:rPr>
                <w:rStyle w:val="Strong"/>
                <w:rFonts w:ascii="Arial" w:eastAsia="Times New Roman" w:hAnsi="Arial" w:cs="Arial"/>
                <w:b w:val="0"/>
                <w:sz w:val="22"/>
                <w:szCs w:val="22"/>
              </w:rPr>
              <w:t>e descriptions for each class. The teacher also provides contact information</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0923BF" w:rsidRPr="006116C9" w:rsidRDefault="000923BF" w:rsidP="000923BF">
            <w:pPr>
              <w:rPr>
                <w:rStyle w:val="Strong"/>
                <w:rFonts w:ascii="Arial" w:eastAsia="Times New Roman" w:hAnsi="Arial" w:cs="Arial"/>
                <w:color w:val="1F497D" w:themeColor="text2"/>
                <w:sz w:val="22"/>
                <w:szCs w:val="22"/>
              </w:rPr>
            </w:pPr>
            <w:r w:rsidRPr="00A11167">
              <w:rPr>
                <w:rStyle w:val="Strong"/>
                <w:rFonts w:ascii="Arial" w:eastAsia="Times New Roman" w:hAnsi="Arial" w:cs="Arial"/>
                <w:b w:val="0"/>
                <w:sz w:val="22"/>
                <w:szCs w:val="22"/>
              </w:rPr>
              <w:t>Following the opening remarks</w:t>
            </w:r>
            <w:r>
              <w:rPr>
                <w:rStyle w:val="Strong"/>
                <w:rFonts w:ascii="Arial" w:eastAsia="Times New Roman" w:hAnsi="Arial" w:cs="Arial"/>
                <w:b w:val="0"/>
                <w:sz w:val="22"/>
                <w:szCs w:val="22"/>
              </w:rPr>
              <w:t xml:space="preserve"> at the Title 1/Open House meeting</w:t>
            </w:r>
            <w:r w:rsidRPr="00A11167">
              <w:rPr>
                <w:rStyle w:val="Strong"/>
                <w:rFonts w:ascii="Arial" w:eastAsia="Times New Roman" w:hAnsi="Arial" w:cs="Arial"/>
                <w:b w:val="0"/>
                <w:sz w:val="22"/>
                <w:szCs w:val="22"/>
              </w:rPr>
              <w:t xml:space="preserve">, the parents will </w:t>
            </w:r>
            <w:r>
              <w:rPr>
                <w:rStyle w:val="Strong"/>
                <w:rFonts w:ascii="Arial" w:eastAsia="Times New Roman" w:hAnsi="Arial" w:cs="Arial"/>
                <w:b w:val="0"/>
                <w:sz w:val="22"/>
                <w:szCs w:val="22"/>
              </w:rPr>
              <w:t>watch videos from each of their student’s teachers.</w:t>
            </w:r>
            <w:r w:rsidRPr="00A11167">
              <w:rPr>
                <w:rStyle w:val="Strong"/>
                <w:rFonts w:ascii="Arial" w:eastAsia="Times New Roman" w:hAnsi="Arial" w:cs="Arial"/>
                <w:b w:val="0"/>
                <w:sz w:val="22"/>
                <w:szCs w:val="22"/>
              </w:rPr>
              <w:t xml:space="preserve"> Paren</w:t>
            </w:r>
            <w:r>
              <w:rPr>
                <w:rStyle w:val="Strong"/>
                <w:rFonts w:ascii="Arial" w:eastAsia="Times New Roman" w:hAnsi="Arial" w:cs="Arial"/>
                <w:b w:val="0"/>
                <w:sz w:val="22"/>
                <w:szCs w:val="22"/>
              </w:rPr>
              <w:t xml:space="preserve">ts will meet the teachers and hear about the expectations of each class, as well as receive a syllabus. The syllabus </w:t>
            </w:r>
            <w:r w:rsidRPr="00A11167">
              <w:rPr>
                <w:rStyle w:val="Strong"/>
                <w:rFonts w:ascii="Arial" w:eastAsia="Times New Roman" w:hAnsi="Arial" w:cs="Arial"/>
                <w:b w:val="0"/>
                <w:sz w:val="22"/>
                <w:szCs w:val="22"/>
              </w:rPr>
              <w:t>includes academic assessment</w:t>
            </w:r>
            <w:r>
              <w:rPr>
                <w:rStyle w:val="Strong"/>
                <w:rFonts w:ascii="Arial" w:eastAsia="Times New Roman" w:hAnsi="Arial" w:cs="Arial"/>
                <w:b w:val="0"/>
                <w:sz w:val="22"/>
                <w:szCs w:val="22"/>
              </w:rPr>
              <w:t>s</w:t>
            </w:r>
            <w:r w:rsidRPr="00A11167">
              <w:rPr>
                <w:rStyle w:val="Strong"/>
                <w:rFonts w:ascii="Arial" w:eastAsia="Times New Roman" w:hAnsi="Arial" w:cs="Arial"/>
                <w:b w:val="0"/>
                <w:sz w:val="22"/>
                <w:szCs w:val="22"/>
              </w:rPr>
              <w:t xml:space="preserve"> and curriculum requirements, in addition to the yearlong cours</w:t>
            </w:r>
            <w:r>
              <w:rPr>
                <w:rStyle w:val="Strong"/>
                <w:rFonts w:ascii="Arial" w:eastAsia="Times New Roman" w:hAnsi="Arial" w:cs="Arial"/>
                <w:b w:val="0"/>
                <w:sz w:val="22"/>
                <w:szCs w:val="22"/>
              </w:rPr>
              <w:t>e descriptions for each class. The teacher also provides contact information</w:t>
            </w:r>
            <w:r w:rsidR="00D23B8E">
              <w:rPr>
                <w:rStyle w:val="Strong"/>
                <w:rFonts w:ascii="Arial" w:eastAsia="Times New Roman" w:hAnsi="Arial" w:cs="Arial"/>
                <w:b w:val="0"/>
                <w:sz w:val="22"/>
                <w:szCs w:val="22"/>
              </w:rPr>
              <w:t xml:space="preserve"> so parents/families can request meetings to discuss student achievement and progress, throughout the year.</w:t>
            </w:r>
          </w:p>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D23B8E" w:rsidRPr="00A11167" w:rsidRDefault="00D23B8E" w:rsidP="00D23B8E">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Parents or students can request (at any time) a meeting with teachers, counselors (via appointment cards), and administrators.</w:t>
            </w:r>
          </w:p>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D23B8E" w:rsidRDefault="00D23B8E" w:rsidP="00D23B8E">
            <w:pPr>
              <w:rPr>
                <w:rFonts w:ascii="Arial" w:eastAsia="Times New Roman" w:hAnsi="Arial" w:cs="Arial"/>
                <w:sz w:val="22"/>
                <w:szCs w:val="22"/>
              </w:rPr>
            </w:pPr>
            <w:r w:rsidRPr="00A11167">
              <w:rPr>
                <w:rFonts w:ascii="Arial" w:eastAsia="Times New Roman" w:hAnsi="Arial" w:cs="Arial"/>
                <w:sz w:val="22"/>
                <w:szCs w:val="22"/>
              </w:rPr>
              <w:t>All parents may submit comments about the plan or attend SAC meetings if they have any concerns regarding the school wide program under Section 1114 (b</w:t>
            </w:r>
            <w:proofErr w:type="gramStart"/>
            <w:r w:rsidRPr="00A11167">
              <w:rPr>
                <w:rFonts w:ascii="Arial" w:eastAsia="Times New Roman" w:hAnsi="Arial" w:cs="Arial"/>
                <w:sz w:val="22"/>
                <w:szCs w:val="22"/>
              </w:rPr>
              <w:t>)(</w:t>
            </w:r>
            <w:proofErr w:type="gramEnd"/>
            <w:r w:rsidRPr="00A11167">
              <w:rPr>
                <w:rFonts w:ascii="Arial" w:eastAsia="Times New Roman" w:hAnsi="Arial" w:cs="Arial"/>
                <w:sz w:val="22"/>
                <w:szCs w:val="22"/>
              </w:rPr>
              <w:t>2).</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w:t>
      </w:r>
      <w:proofErr w:type="gramStart"/>
      <w:r w:rsidR="006116C9" w:rsidRPr="006116C9">
        <w:rPr>
          <w:rFonts w:ascii="Arial" w:eastAsia="Times New Roman" w:hAnsi="Arial" w:cs="Arial"/>
          <w:sz w:val="22"/>
          <w:szCs w:val="22"/>
        </w:rPr>
        <w:t>families?</w:t>
      </w:r>
      <w:proofErr w:type="gramEnd"/>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D23B8E" w:rsidRPr="00A11167" w:rsidRDefault="00D23B8E" w:rsidP="00D23B8E">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 xml:space="preserve">Lely HS uses our tutors, as well as other bi-lingual school personnel to make information accessible to all students, parents and families.  Written documentation </w:t>
            </w:r>
            <w:proofErr w:type="gramStart"/>
            <w:r w:rsidRPr="00A11167">
              <w:rPr>
                <w:rStyle w:val="Strong"/>
                <w:rFonts w:ascii="Arial" w:eastAsia="Times New Roman" w:hAnsi="Arial" w:cs="Arial"/>
                <w:b w:val="0"/>
                <w:sz w:val="22"/>
                <w:szCs w:val="22"/>
              </w:rPr>
              <w:t>is sent</w:t>
            </w:r>
            <w:proofErr w:type="gramEnd"/>
            <w:r w:rsidRPr="00A11167">
              <w:rPr>
                <w:rStyle w:val="Strong"/>
                <w:rFonts w:ascii="Arial" w:eastAsia="Times New Roman" w:hAnsi="Arial" w:cs="Arial"/>
                <w:b w:val="0"/>
                <w:sz w:val="22"/>
                <w:szCs w:val="22"/>
              </w:rPr>
              <w:t xml:space="preserve"> home in all three languages and phone messages are delivered in English, Spanish and Creole.  Our Migrant resource teacher will schedule quarterly meetings with migrant students and communicate with the parents and families regularly.</w:t>
            </w:r>
          </w:p>
          <w:p w:rsidR="006116C9" w:rsidRDefault="00D23B8E" w:rsidP="00D23B8E">
            <w:pPr>
              <w:rPr>
                <w:rStyle w:val="Strong"/>
                <w:rFonts w:ascii="Arial" w:eastAsia="Times New Roman" w:hAnsi="Arial" w:cs="Arial"/>
                <w:sz w:val="22"/>
                <w:szCs w:val="22"/>
              </w:rPr>
            </w:pPr>
            <w:r w:rsidRPr="00A11167">
              <w:rPr>
                <w:rStyle w:val="Strong"/>
                <w:rFonts w:ascii="Arial" w:eastAsia="Times New Roman" w:hAnsi="Arial" w:cs="Arial"/>
                <w:b w:val="0"/>
                <w:sz w:val="22"/>
                <w:szCs w:val="22"/>
              </w:rPr>
              <w:t xml:space="preserve">Parents of students with disabilities </w:t>
            </w:r>
            <w:proofErr w:type="gramStart"/>
            <w:r w:rsidRPr="00A11167">
              <w:rPr>
                <w:rStyle w:val="Strong"/>
                <w:rFonts w:ascii="Arial" w:eastAsia="Times New Roman" w:hAnsi="Arial" w:cs="Arial"/>
                <w:b w:val="0"/>
                <w:sz w:val="22"/>
                <w:szCs w:val="22"/>
              </w:rPr>
              <w:t>are invited</w:t>
            </w:r>
            <w:proofErr w:type="gramEnd"/>
            <w:r w:rsidRPr="00A11167">
              <w:rPr>
                <w:rStyle w:val="Strong"/>
                <w:rFonts w:ascii="Arial" w:eastAsia="Times New Roman" w:hAnsi="Arial" w:cs="Arial"/>
                <w:b w:val="0"/>
                <w:sz w:val="22"/>
                <w:szCs w:val="22"/>
              </w:rPr>
              <w:t xml:space="preserve"> to participate in all meetings and events held at Lely High School and accommodations are made to allow them access.</w:t>
            </w:r>
          </w:p>
          <w:p w:rsidR="006116C9" w:rsidRPr="006116C9" w:rsidRDefault="006116C9" w:rsidP="004E3484">
            <w:pPr>
              <w:rPr>
                <w:rFonts w:ascii="Arial" w:eastAsia="Times New Roman" w:hAnsi="Arial" w:cs="Arial"/>
                <w:sz w:val="22"/>
                <w:szCs w:val="22"/>
              </w:rPr>
            </w:pP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4E4453" w:rsidRPr="00A11167" w:rsidRDefault="004E4453" w:rsidP="004E4453">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lastRenderedPageBreak/>
              <w:t xml:space="preserve">Lely HS uses our tutors, as well as other bi-lingual school personnel to make information accessible to all students, parents and families.  Written documentation </w:t>
            </w:r>
            <w:proofErr w:type="gramStart"/>
            <w:r w:rsidRPr="00A11167">
              <w:rPr>
                <w:rStyle w:val="Strong"/>
                <w:rFonts w:ascii="Arial" w:eastAsia="Times New Roman" w:hAnsi="Arial" w:cs="Arial"/>
                <w:b w:val="0"/>
                <w:sz w:val="22"/>
                <w:szCs w:val="22"/>
              </w:rPr>
              <w:t>is sent</w:t>
            </w:r>
            <w:proofErr w:type="gramEnd"/>
            <w:r w:rsidRPr="00A11167">
              <w:rPr>
                <w:rStyle w:val="Strong"/>
                <w:rFonts w:ascii="Arial" w:eastAsia="Times New Roman" w:hAnsi="Arial" w:cs="Arial"/>
                <w:b w:val="0"/>
                <w:sz w:val="22"/>
                <w:szCs w:val="22"/>
              </w:rPr>
              <w:t xml:space="preserve"> home in all three languages and phone messages are delivered in English, Spanish and Creole.  Our Migrant resource teacher will schedule quarterly meetings with migrant students and communicate with the parents and families regularly.</w:t>
            </w:r>
          </w:p>
          <w:p w:rsidR="004E4453" w:rsidRDefault="004E4453" w:rsidP="004E4453">
            <w:pPr>
              <w:rPr>
                <w:rStyle w:val="Strong"/>
                <w:rFonts w:ascii="Arial" w:eastAsia="Times New Roman" w:hAnsi="Arial" w:cs="Arial"/>
                <w:sz w:val="22"/>
                <w:szCs w:val="22"/>
              </w:rPr>
            </w:pPr>
            <w:r w:rsidRPr="00A11167">
              <w:rPr>
                <w:rStyle w:val="Strong"/>
                <w:rFonts w:ascii="Arial" w:eastAsia="Times New Roman" w:hAnsi="Arial" w:cs="Arial"/>
                <w:b w:val="0"/>
                <w:sz w:val="22"/>
                <w:szCs w:val="22"/>
              </w:rPr>
              <w:t xml:space="preserve">Parents of students with disabilities </w:t>
            </w:r>
            <w:proofErr w:type="gramStart"/>
            <w:r w:rsidRPr="00A11167">
              <w:rPr>
                <w:rStyle w:val="Strong"/>
                <w:rFonts w:ascii="Arial" w:eastAsia="Times New Roman" w:hAnsi="Arial" w:cs="Arial"/>
                <w:b w:val="0"/>
                <w:sz w:val="22"/>
                <w:szCs w:val="22"/>
              </w:rPr>
              <w:t>are invited</w:t>
            </w:r>
            <w:proofErr w:type="gramEnd"/>
            <w:r w:rsidRPr="00A11167">
              <w:rPr>
                <w:rStyle w:val="Strong"/>
                <w:rFonts w:ascii="Arial" w:eastAsia="Times New Roman" w:hAnsi="Arial" w:cs="Arial"/>
                <w:b w:val="0"/>
                <w:sz w:val="22"/>
                <w:szCs w:val="22"/>
              </w:rPr>
              <w:t xml:space="preserve"> to participate in all meetings and events held at Lely High School and accommodations are made to allow them access.</w:t>
            </w:r>
          </w:p>
          <w:p w:rsidR="006116C9" w:rsidRPr="006116C9" w:rsidRDefault="006116C9"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D23B8E" w:rsidP="004E3484">
            <w:pPr>
              <w:rPr>
                <w:rFonts w:ascii="Arial" w:eastAsia="Times New Roman" w:hAnsi="Arial" w:cs="Arial"/>
                <w:sz w:val="22"/>
                <w:szCs w:val="22"/>
              </w:rPr>
            </w:pPr>
            <w:r w:rsidRPr="007C23D8">
              <w:rPr>
                <w:rFonts w:ascii="Arial" w:eastAsia="Times New Roman" w:hAnsi="Arial" w:cs="Arial"/>
                <w:sz w:val="22"/>
                <w:szCs w:val="22"/>
              </w:rPr>
              <w:t>Throughout the year, Lely High School will hold parent-teacher conferences (as requested by parents, staff, or student), career/college readiness, as well as guidance services in the morning, after school or in the evening.  A member of the administrative team, as needed, needed will coordinate childcare, home visits and any additional services.</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D23B8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Language Barrier</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D23B8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Tutors will attend all parent events so that translations can occur. </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D23B8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Flexible Scheduling</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D23B8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Presentations </w:t>
            </w:r>
            <w:proofErr w:type="gramStart"/>
            <w:r>
              <w:rPr>
                <w:rFonts w:ascii="Arial" w:eastAsia="Times New Roman" w:hAnsi="Arial" w:cs="Arial"/>
                <w:color w:val="1F497D" w:themeColor="text2"/>
                <w:sz w:val="22"/>
                <w:szCs w:val="22"/>
              </w:rPr>
              <w:t>will be offered</w:t>
            </w:r>
            <w:proofErr w:type="gramEnd"/>
            <w:r>
              <w:rPr>
                <w:rFonts w:ascii="Arial" w:eastAsia="Times New Roman" w:hAnsi="Arial" w:cs="Arial"/>
                <w:color w:val="1F497D" w:themeColor="text2"/>
                <w:sz w:val="22"/>
                <w:szCs w:val="22"/>
              </w:rPr>
              <w:t xml:space="preserve"> during a variety of times. Some </w:t>
            </w:r>
            <w:proofErr w:type="gramStart"/>
            <w:r>
              <w:rPr>
                <w:rFonts w:ascii="Arial" w:eastAsia="Times New Roman" w:hAnsi="Arial" w:cs="Arial"/>
                <w:color w:val="1F497D" w:themeColor="text2"/>
                <w:sz w:val="22"/>
                <w:szCs w:val="22"/>
              </w:rPr>
              <w:t>will be held</w:t>
            </w:r>
            <w:proofErr w:type="gramEnd"/>
            <w:r>
              <w:rPr>
                <w:rFonts w:ascii="Arial" w:eastAsia="Times New Roman" w:hAnsi="Arial" w:cs="Arial"/>
                <w:color w:val="1F497D" w:themeColor="text2"/>
                <w:sz w:val="22"/>
                <w:szCs w:val="22"/>
              </w:rPr>
              <w:t xml:space="preserve"> during the day and some will occur in the evening.</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81085F"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Child Care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81085F" w:rsidP="004E3484">
            <w:pPr>
              <w:rPr>
                <w:rFonts w:ascii="Arial" w:eastAsia="Times New Roman" w:hAnsi="Arial" w:cs="Arial"/>
                <w:color w:val="1F497D" w:themeColor="text2"/>
                <w:sz w:val="22"/>
                <w:szCs w:val="22"/>
              </w:rPr>
            </w:pPr>
            <w:proofErr w:type="gramStart"/>
            <w:r>
              <w:rPr>
                <w:rFonts w:ascii="Arial" w:eastAsia="Times New Roman" w:hAnsi="Arial" w:cs="Arial"/>
                <w:color w:val="1F497D" w:themeColor="text2"/>
                <w:sz w:val="22"/>
                <w:szCs w:val="22"/>
              </w:rPr>
              <w:t>Child care</w:t>
            </w:r>
            <w:proofErr w:type="gramEnd"/>
            <w:r>
              <w:rPr>
                <w:rFonts w:ascii="Arial" w:eastAsia="Times New Roman" w:hAnsi="Arial" w:cs="Arial"/>
                <w:color w:val="1F497D" w:themeColor="text2"/>
                <w:sz w:val="22"/>
                <w:szCs w:val="22"/>
              </w:rPr>
              <w:t xml:space="preserve"> will be provided, as needed. </w:t>
            </w:r>
          </w:p>
        </w:tc>
      </w:tr>
    </w:tbl>
    <w:p w:rsidR="00347543" w:rsidRPr="006116C9" w:rsidRDefault="009E727E"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t>
      </w:r>
      <w:proofErr w:type="gramStart"/>
      <w:r w:rsidR="000B39C2" w:rsidRPr="006116C9">
        <w:rPr>
          <w:rFonts w:ascii="Arial" w:eastAsia="Times New Roman" w:hAnsi="Arial" w:cs="Arial"/>
          <w:sz w:val="22"/>
          <w:szCs w:val="22"/>
        </w:rPr>
        <w:t>were given</w:t>
      </w:r>
      <w:proofErr w:type="gramEnd"/>
      <w:r w:rsidR="000B39C2" w:rsidRPr="006116C9">
        <w:rPr>
          <w:rFonts w:ascii="Arial" w:eastAsia="Times New Roman" w:hAnsi="Arial" w:cs="Arial"/>
          <w:sz w:val="22"/>
          <w:szCs w:val="22"/>
        </w:rPr>
        <w:t xml:space="preserve">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9E727E"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9E727E">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DE26E6" w:rsidRDefault="00DE26E6"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lastRenderedPageBreak/>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9F73CF"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1C701C" w:rsidRPr="00D8237C" w:rsidRDefault="00DE26E6" w:rsidP="001C701C">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1C701C" w:rsidRPr="00D8237C" w:rsidRDefault="003040EC" w:rsidP="001C701C">
            <w:pPr>
              <w:jc w:val="center"/>
              <w:rPr>
                <w:rFonts w:ascii="Arial" w:eastAsia="Times New Roman" w:hAnsi="Arial" w:cs="Arial"/>
                <w:sz w:val="22"/>
                <w:szCs w:val="22"/>
              </w:rPr>
            </w:pPr>
            <w:r>
              <w:rPr>
                <w:rFonts w:ascii="Arial" w:eastAsia="Times New Roman" w:hAnsi="Arial" w:cs="Arial"/>
                <w:sz w:val="22"/>
                <w:szCs w:val="22"/>
              </w:rPr>
              <w:t>200</w:t>
            </w:r>
          </w:p>
        </w:tc>
        <w:tc>
          <w:tcPr>
            <w:tcW w:w="2884" w:type="dxa"/>
            <w:vAlign w:val="center"/>
          </w:tcPr>
          <w:p w:rsidR="001C701C" w:rsidRPr="00D8237C" w:rsidRDefault="00DE26E6" w:rsidP="001C701C">
            <w:pPr>
              <w:rPr>
                <w:rFonts w:ascii="Arial" w:eastAsia="Times New Roman" w:hAnsi="Arial" w:cs="Arial"/>
                <w:sz w:val="22"/>
                <w:szCs w:val="22"/>
              </w:rPr>
            </w:pPr>
            <w:r>
              <w:rPr>
                <w:rFonts w:ascii="Arial" w:eastAsia="Times New Roman" w:hAnsi="Arial" w:cs="Arial"/>
                <w:sz w:val="22"/>
                <w:szCs w:val="22"/>
              </w:rPr>
              <w:t xml:space="preserve">Parents were able to hear about curriculum and assessment information from teachers, as well as resources that </w:t>
            </w:r>
            <w:proofErr w:type="spellStart"/>
            <w:r>
              <w:rPr>
                <w:rFonts w:ascii="Arial" w:eastAsia="Times New Roman" w:hAnsi="Arial" w:cs="Arial"/>
                <w:sz w:val="22"/>
                <w:szCs w:val="22"/>
              </w:rPr>
              <w:t>re</w:t>
            </w:r>
            <w:proofErr w:type="spellEnd"/>
            <w:r>
              <w:rPr>
                <w:rFonts w:ascii="Arial" w:eastAsia="Times New Roman" w:hAnsi="Arial" w:cs="Arial"/>
                <w:sz w:val="22"/>
                <w:szCs w:val="22"/>
              </w:rPr>
              <w:t xml:space="preserve"> provided through Title 1. </w:t>
            </w:r>
          </w:p>
        </w:tc>
      </w:tr>
      <w:tr w:rsidR="001C701C" w:rsidTr="001C701C">
        <w:trPr>
          <w:trHeight w:val="576"/>
        </w:trPr>
        <w:tc>
          <w:tcPr>
            <w:tcW w:w="3018" w:type="dxa"/>
          </w:tcPr>
          <w:p w:rsidR="001C701C" w:rsidRPr="003040EC" w:rsidRDefault="003040EC" w:rsidP="003040EC">
            <w:pPr>
              <w:rPr>
                <w:rFonts w:ascii="Arial" w:eastAsia="Times New Roman" w:hAnsi="Arial" w:cs="Arial"/>
                <w:b/>
              </w:rPr>
            </w:pPr>
            <w:r w:rsidRPr="003040EC">
              <w:rPr>
                <w:rFonts w:ascii="Arial" w:eastAsia="Times New Roman" w:hAnsi="Arial" w:cs="Arial"/>
                <w:b/>
                <w:sz w:val="22"/>
              </w:rPr>
              <w:t>Parent Institute – Graduation Requirements/Financial Aid Night</w:t>
            </w:r>
          </w:p>
        </w:tc>
        <w:tc>
          <w:tcPr>
            <w:tcW w:w="2484" w:type="dxa"/>
          </w:tcPr>
          <w:p w:rsidR="001C701C" w:rsidRPr="003040EC" w:rsidRDefault="003040EC" w:rsidP="003040EC">
            <w:pPr>
              <w:pStyle w:val="ListParagraph"/>
              <w:ind w:left="0"/>
              <w:jc w:val="center"/>
              <w:rPr>
                <w:rFonts w:ascii="Cambria" w:eastAsia="Times New Roman" w:hAnsi="Cambria" w:cs="Arial"/>
                <w:bCs/>
              </w:rPr>
            </w:pPr>
            <w:r w:rsidRPr="003040EC">
              <w:rPr>
                <w:rFonts w:ascii="Cambria" w:eastAsia="Times New Roman" w:hAnsi="Cambria" w:cs="Arial"/>
                <w:bCs/>
              </w:rPr>
              <w:t>1</w:t>
            </w:r>
          </w:p>
        </w:tc>
        <w:tc>
          <w:tcPr>
            <w:tcW w:w="2504" w:type="dxa"/>
          </w:tcPr>
          <w:p w:rsidR="001C701C" w:rsidRPr="003040EC" w:rsidRDefault="003040EC" w:rsidP="003040EC">
            <w:pPr>
              <w:pStyle w:val="ListParagraph"/>
              <w:ind w:left="0"/>
              <w:jc w:val="center"/>
              <w:rPr>
                <w:rFonts w:ascii="Cambria" w:eastAsia="Times New Roman" w:hAnsi="Cambria" w:cs="Arial"/>
                <w:bCs/>
              </w:rPr>
            </w:pPr>
            <w:r w:rsidRPr="003040EC">
              <w:rPr>
                <w:rFonts w:ascii="Cambria" w:eastAsia="Times New Roman" w:hAnsi="Cambria" w:cs="Arial"/>
                <w:bCs/>
              </w:rPr>
              <w:t>100</w:t>
            </w:r>
          </w:p>
        </w:tc>
        <w:tc>
          <w:tcPr>
            <w:tcW w:w="2884" w:type="dxa"/>
          </w:tcPr>
          <w:p w:rsidR="001C701C" w:rsidRDefault="003040EC" w:rsidP="001C701C">
            <w:pPr>
              <w:pStyle w:val="ListParagraph"/>
              <w:ind w:left="0"/>
              <w:rPr>
                <w:rFonts w:ascii="Cambria" w:eastAsia="Times New Roman" w:hAnsi="Cambria" w:cs="Arial"/>
                <w:b/>
                <w:bCs/>
              </w:rPr>
            </w:pPr>
            <w:r>
              <w:rPr>
                <w:rFonts w:ascii="Arial" w:eastAsia="Times New Roman" w:hAnsi="Arial" w:cs="Arial"/>
                <w:sz w:val="22"/>
                <w:szCs w:val="22"/>
              </w:rPr>
              <w:t xml:space="preserve">Parents learned valuable information on how to better help and support their child. Information about financial aid and graduation requirements </w:t>
            </w:r>
            <w:proofErr w:type="gramStart"/>
            <w:r>
              <w:rPr>
                <w:rFonts w:ascii="Arial" w:eastAsia="Times New Roman" w:hAnsi="Arial" w:cs="Arial"/>
                <w:sz w:val="22"/>
                <w:szCs w:val="22"/>
              </w:rPr>
              <w:t>was given</w:t>
            </w:r>
            <w:proofErr w:type="gramEnd"/>
            <w:r>
              <w:rPr>
                <w:rFonts w:ascii="Arial" w:eastAsia="Times New Roman" w:hAnsi="Arial" w:cs="Arial"/>
                <w:sz w:val="22"/>
                <w:szCs w:val="22"/>
              </w:rPr>
              <w:t xml:space="preserve"> and resources were provided to each parent that attended.</w:t>
            </w:r>
          </w:p>
        </w:tc>
      </w:tr>
      <w:tr w:rsidR="001C701C" w:rsidTr="001C701C">
        <w:trPr>
          <w:trHeight w:val="576"/>
        </w:trPr>
        <w:tc>
          <w:tcPr>
            <w:tcW w:w="3018" w:type="dxa"/>
          </w:tcPr>
          <w:p w:rsidR="001C701C" w:rsidRPr="003040EC" w:rsidRDefault="003040EC" w:rsidP="001C701C">
            <w:pPr>
              <w:pStyle w:val="ListParagraph"/>
              <w:ind w:left="0"/>
              <w:rPr>
                <w:rFonts w:ascii="Arial" w:eastAsia="Times New Roman" w:hAnsi="Arial" w:cs="Arial"/>
                <w:b/>
                <w:bCs/>
              </w:rPr>
            </w:pPr>
            <w:r w:rsidRPr="003040EC">
              <w:rPr>
                <w:rFonts w:ascii="Arial" w:eastAsia="Times New Roman" w:hAnsi="Arial" w:cs="Arial"/>
                <w:b/>
                <w:bCs/>
                <w:sz w:val="22"/>
              </w:rPr>
              <w:t>Parent Institute – Testing Strategies</w:t>
            </w:r>
          </w:p>
        </w:tc>
        <w:tc>
          <w:tcPr>
            <w:tcW w:w="2484" w:type="dxa"/>
          </w:tcPr>
          <w:p w:rsidR="001C701C" w:rsidRPr="003040EC" w:rsidRDefault="003040EC" w:rsidP="003040EC">
            <w:pPr>
              <w:pStyle w:val="ListParagraph"/>
              <w:ind w:left="0"/>
              <w:jc w:val="center"/>
              <w:rPr>
                <w:rFonts w:ascii="Cambria" w:eastAsia="Times New Roman" w:hAnsi="Cambria" w:cs="Arial"/>
                <w:bCs/>
              </w:rPr>
            </w:pPr>
            <w:r w:rsidRPr="003040EC">
              <w:rPr>
                <w:rFonts w:ascii="Cambria" w:eastAsia="Times New Roman" w:hAnsi="Cambria" w:cs="Arial"/>
                <w:bCs/>
              </w:rPr>
              <w:t>1</w:t>
            </w:r>
          </w:p>
        </w:tc>
        <w:tc>
          <w:tcPr>
            <w:tcW w:w="2504" w:type="dxa"/>
          </w:tcPr>
          <w:p w:rsidR="001C701C" w:rsidRPr="003040EC" w:rsidRDefault="003040EC" w:rsidP="003040EC">
            <w:pPr>
              <w:pStyle w:val="ListParagraph"/>
              <w:ind w:left="0"/>
              <w:jc w:val="center"/>
              <w:rPr>
                <w:rFonts w:ascii="Cambria" w:eastAsia="Times New Roman" w:hAnsi="Cambria" w:cs="Arial"/>
                <w:bCs/>
              </w:rPr>
            </w:pPr>
            <w:r w:rsidRPr="003040EC">
              <w:rPr>
                <w:rFonts w:ascii="Cambria" w:eastAsia="Times New Roman" w:hAnsi="Cambria" w:cs="Arial"/>
                <w:bCs/>
              </w:rPr>
              <w:t>0</w:t>
            </w:r>
          </w:p>
        </w:tc>
        <w:tc>
          <w:tcPr>
            <w:tcW w:w="2884" w:type="dxa"/>
          </w:tcPr>
          <w:p w:rsidR="001C701C" w:rsidRPr="004620E5" w:rsidRDefault="003040EC" w:rsidP="001C701C">
            <w:pPr>
              <w:pStyle w:val="ListParagraph"/>
              <w:ind w:left="0"/>
              <w:rPr>
                <w:rFonts w:ascii="Cambria" w:eastAsia="Times New Roman" w:hAnsi="Cambria" w:cs="Arial"/>
                <w:bCs/>
              </w:rPr>
            </w:pPr>
            <w:r w:rsidRPr="004620E5">
              <w:rPr>
                <w:rFonts w:ascii="Cambria" w:eastAsia="Times New Roman" w:hAnsi="Cambria" w:cs="Arial"/>
                <w:bCs/>
              </w:rPr>
              <w:t xml:space="preserve">The event </w:t>
            </w:r>
            <w:proofErr w:type="gramStart"/>
            <w:r w:rsidRPr="004620E5">
              <w:rPr>
                <w:rFonts w:ascii="Cambria" w:eastAsia="Times New Roman" w:hAnsi="Cambria" w:cs="Arial"/>
                <w:bCs/>
              </w:rPr>
              <w:t>was cancelled</w:t>
            </w:r>
            <w:proofErr w:type="gramEnd"/>
            <w:r w:rsidRPr="004620E5">
              <w:rPr>
                <w:rFonts w:ascii="Cambria" w:eastAsia="Times New Roman" w:hAnsi="Cambria" w:cs="Arial"/>
                <w:bCs/>
              </w:rPr>
              <w:t xml:space="preserve"> due to COVID-19. </w:t>
            </w:r>
          </w:p>
        </w:tc>
      </w:tr>
      <w:tr w:rsidR="001C701C" w:rsidTr="001C701C">
        <w:trPr>
          <w:trHeight w:val="576"/>
        </w:trPr>
        <w:tc>
          <w:tcPr>
            <w:tcW w:w="3018" w:type="dxa"/>
          </w:tcPr>
          <w:p w:rsidR="001C701C" w:rsidRDefault="0033677A" w:rsidP="0033677A">
            <w:pPr>
              <w:pStyle w:val="ListParagraph"/>
              <w:ind w:left="0"/>
              <w:jc w:val="center"/>
              <w:rPr>
                <w:rFonts w:ascii="Cambria" w:eastAsia="Times New Roman" w:hAnsi="Cambria" w:cs="Arial"/>
                <w:b/>
                <w:bCs/>
              </w:rPr>
            </w:pPr>
            <w:r>
              <w:rPr>
                <w:rFonts w:ascii="Cambria" w:eastAsia="Times New Roman" w:hAnsi="Cambria" w:cs="Arial"/>
                <w:b/>
                <w:bCs/>
              </w:rPr>
              <w:t>Effective Communication – Quarterly Newsletters</w:t>
            </w:r>
          </w:p>
        </w:tc>
        <w:tc>
          <w:tcPr>
            <w:tcW w:w="2484" w:type="dxa"/>
          </w:tcPr>
          <w:p w:rsidR="001C701C" w:rsidRPr="004620E5" w:rsidRDefault="00D27556" w:rsidP="00D27556">
            <w:pPr>
              <w:pStyle w:val="ListParagraph"/>
              <w:ind w:left="0"/>
              <w:jc w:val="center"/>
              <w:rPr>
                <w:rFonts w:ascii="Cambria" w:eastAsia="Times New Roman" w:hAnsi="Cambria" w:cs="Arial"/>
                <w:bCs/>
              </w:rPr>
            </w:pPr>
            <w:r w:rsidRPr="004620E5">
              <w:rPr>
                <w:rFonts w:ascii="Cambria" w:eastAsia="Times New Roman" w:hAnsi="Cambria" w:cs="Arial"/>
                <w:bCs/>
              </w:rPr>
              <w:t>3</w:t>
            </w:r>
          </w:p>
        </w:tc>
        <w:tc>
          <w:tcPr>
            <w:tcW w:w="2504" w:type="dxa"/>
          </w:tcPr>
          <w:p w:rsidR="001C701C" w:rsidRPr="004620E5" w:rsidRDefault="00D27556" w:rsidP="004620E5">
            <w:pPr>
              <w:pStyle w:val="ListParagraph"/>
              <w:ind w:left="0"/>
              <w:jc w:val="center"/>
              <w:rPr>
                <w:rFonts w:ascii="Cambria" w:eastAsia="Times New Roman" w:hAnsi="Cambria" w:cs="Arial"/>
                <w:bCs/>
              </w:rPr>
            </w:pPr>
            <w:r w:rsidRPr="004620E5">
              <w:rPr>
                <w:rFonts w:ascii="Cambria" w:eastAsia="Times New Roman" w:hAnsi="Cambria" w:cs="Arial"/>
                <w:bCs/>
              </w:rPr>
              <w:t>1695</w:t>
            </w:r>
          </w:p>
        </w:tc>
        <w:tc>
          <w:tcPr>
            <w:tcW w:w="2884" w:type="dxa"/>
          </w:tcPr>
          <w:p w:rsidR="001C701C" w:rsidRDefault="004620E5" w:rsidP="001C701C">
            <w:pPr>
              <w:pStyle w:val="ListParagraph"/>
              <w:ind w:left="0"/>
              <w:rPr>
                <w:rFonts w:ascii="Cambria" w:eastAsia="Times New Roman" w:hAnsi="Cambria" w:cs="Arial"/>
                <w:b/>
                <w:bCs/>
              </w:rPr>
            </w:pPr>
            <w:r>
              <w:rPr>
                <w:rFonts w:ascii="Arial" w:eastAsia="Times New Roman" w:hAnsi="Arial" w:cs="Arial"/>
                <w:sz w:val="22"/>
                <w:szCs w:val="22"/>
              </w:rPr>
              <w:t xml:space="preserve">Newsletters </w:t>
            </w:r>
            <w:proofErr w:type="gramStart"/>
            <w:r>
              <w:rPr>
                <w:rFonts w:ascii="Arial" w:eastAsia="Times New Roman" w:hAnsi="Arial" w:cs="Arial"/>
                <w:sz w:val="22"/>
                <w:szCs w:val="22"/>
              </w:rPr>
              <w:t>were sent</w:t>
            </w:r>
            <w:proofErr w:type="gramEnd"/>
            <w:r>
              <w:rPr>
                <w:rFonts w:ascii="Arial" w:eastAsia="Times New Roman" w:hAnsi="Arial" w:cs="Arial"/>
                <w:sz w:val="22"/>
                <w:szCs w:val="22"/>
              </w:rPr>
              <w:t xml:space="preserve"> home three times that contained relevant information about school related events, activities and resources available to parents and students.</w:t>
            </w:r>
          </w:p>
        </w:tc>
      </w:tr>
      <w:tr w:rsidR="001C701C" w:rsidTr="001C701C">
        <w:trPr>
          <w:trHeight w:val="576"/>
        </w:trPr>
        <w:tc>
          <w:tcPr>
            <w:tcW w:w="3018" w:type="dxa"/>
          </w:tcPr>
          <w:p w:rsidR="001C701C" w:rsidRDefault="004620E5" w:rsidP="001C701C">
            <w:pPr>
              <w:pStyle w:val="ListParagraph"/>
              <w:ind w:left="0"/>
              <w:rPr>
                <w:rFonts w:ascii="Cambria" w:eastAsia="Times New Roman" w:hAnsi="Cambria" w:cs="Arial"/>
                <w:b/>
                <w:bCs/>
              </w:rPr>
            </w:pPr>
            <w:r>
              <w:rPr>
                <w:rFonts w:ascii="Cambria" w:eastAsia="Times New Roman" w:hAnsi="Cambria" w:cs="Arial"/>
                <w:b/>
                <w:bCs/>
              </w:rPr>
              <w:t>Interims/Report Cards (4x a year)</w:t>
            </w:r>
          </w:p>
        </w:tc>
        <w:tc>
          <w:tcPr>
            <w:tcW w:w="2484" w:type="dxa"/>
          </w:tcPr>
          <w:p w:rsidR="001C701C" w:rsidRPr="004620E5" w:rsidRDefault="004620E5" w:rsidP="004620E5">
            <w:pPr>
              <w:pStyle w:val="ListParagraph"/>
              <w:ind w:left="0"/>
              <w:jc w:val="center"/>
              <w:rPr>
                <w:rFonts w:ascii="Cambria" w:eastAsia="Times New Roman" w:hAnsi="Cambria" w:cs="Arial"/>
                <w:bCs/>
              </w:rPr>
            </w:pPr>
            <w:r w:rsidRPr="004620E5">
              <w:rPr>
                <w:rFonts w:ascii="Cambria" w:eastAsia="Times New Roman" w:hAnsi="Cambria" w:cs="Arial"/>
                <w:bCs/>
              </w:rPr>
              <w:t>4</w:t>
            </w:r>
          </w:p>
        </w:tc>
        <w:tc>
          <w:tcPr>
            <w:tcW w:w="2504" w:type="dxa"/>
          </w:tcPr>
          <w:p w:rsidR="001C701C" w:rsidRPr="004620E5" w:rsidRDefault="004620E5" w:rsidP="004620E5">
            <w:pPr>
              <w:pStyle w:val="ListParagraph"/>
              <w:ind w:left="0"/>
              <w:jc w:val="center"/>
              <w:rPr>
                <w:rFonts w:ascii="Cambria" w:eastAsia="Times New Roman" w:hAnsi="Cambria" w:cs="Arial"/>
                <w:bCs/>
              </w:rPr>
            </w:pPr>
            <w:r w:rsidRPr="004620E5">
              <w:rPr>
                <w:rFonts w:ascii="Cambria" w:eastAsia="Times New Roman" w:hAnsi="Cambria" w:cs="Arial"/>
                <w:bCs/>
              </w:rPr>
              <w:t>1695</w:t>
            </w:r>
          </w:p>
        </w:tc>
        <w:tc>
          <w:tcPr>
            <w:tcW w:w="2884" w:type="dxa"/>
          </w:tcPr>
          <w:p w:rsidR="001C701C" w:rsidRDefault="004620E5" w:rsidP="001C701C">
            <w:pPr>
              <w:pStyle w:val="ListParagraph"/>
              <w:ind w:left="0"/>
              <w:rPr>
                <w:rFonts w:ascii="Cambria" w:eastAsia="Times New Roman" w:hAnsi="Cambria" w:cs="Arial"/>
                <w:b/>
                <w:bCs/>
              </w:rPr>
            </w:pPr>
            <w:r>
              <w:rPr>
                <w:rFonts w:ascii="Arial" w:eastAsia="Times New Roman" w:hAnsi="Arial" w:cs="Arial"/>
                <w:sz w:val="22"/>
                <w:szCs w:val="22"/>
              </w:rPr>
              <w:t>Parents had access to interims and report cards throughout the year. This information gives the parents the ability to help monitor their child’s progress in school.</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4620E5" w:rsidP="00C17975">
            <w:pPr>
              <w:rPr>
                <w:rFonts w:ascii="Arial" w:eastAsia="Times New Roman" w:hAnsi="Arial" w:cs="Arial"/>
                <w:sz w:val="22"/>
                <w:szCs w:val="22"/>
              </w:rPr>
            </w:pPr>
            <w:r w:rsidRPr="00D2106D">
              <w:rPr>
                <w:rFonts w:ascii="Arial" w:eastAsia="Times New Roman" w:hAnsi="Arial" w:cs="Arial"/>
                <w:bCs/>
                <w:sz w:val="22"/>
                <w:szCs w:val="22"/>
              </w:rPr>
              <w:t xml:space="preserve">The Lely High School administration will provide trainings to staff members at the beginning of the school year.  The topics </w:t>
            </w:r>
            <w:r w:rsidRPr="00D2106D">
              <w:rPr>
                <w:rFonts w:ascii="Arial" w:eastAsia="Times New Roman" w:hAnsi="Arial" w:cs="Arial"/>
                <w:bCs/>
                <w:sz w:val="22"/>
                <w:szCs w:val="22"/>
              </w:rPr>
              <w:lastRenderedPageBreak/>
              <w:t>will include; how to effectively and consistently communicate with parents, build positive relationships with parents and students, and the importance of parent involvement. Teachers will communicate with their students in reference to their data so that they are more adept at having meaningful conversations with the parents about the progress/lack of progress in their classes. The more complete the information is for the parents, the more likely they are to become more involved in their child's education.</w:t>
            </w:r>
          </w:p>
        </w:tc>
        <w:tc>
          <w:tcPr>
            <w:tcW w:w="1252" w:type="dxa"/>
            <w:vAlign w:val="center"/>
          </w:tcPr>
          <w:p w:rsidR="00F01ABB" w:rsidRPr="00BA159D" w:rsidRDefault="004620E5" w:rsidP="009D6E87">
            <w:pPr>
              <w:jc w:val="center"/>
              <w:rPr>
                <w:rFonts w:ascii="Arial" w:eastAsia="Times New Roman" w:hAnsi="Arial" w:cs="Arial"/>
                <w:sz w:val="22"/>
                <w:szCs w:val="22"/>
              </w:rPr>
            </w:pPr>
            <w:r>
              <w:rPr>
                <w:rFonts w:ascii="Arial" w:eastAsia="Times New Roman" w:hAnsi="Arial" w:cs="Arial"/>
                <w:sz w:val="22"/>
                <w:szCs w:val="22"/>
              </w:rPr>
              <w:lastRenderedPageBreak/>
              <w:t>1</w:t>
            </w:r>
          </w:p>
        </w:tc>
        <w:tc>
          <w:tcPr>
            <w:tcW w:w="1568" w:type="dxa"/>
            <w:vAlign w:val="center"/>
          </w:tcPr>
          <w:p w:rsidR="00F01ABB" w:rsidRPr="00BA159D" w:rsidRDefault="004620E5" w:rsidP="009D6E87">
            <w:pPr>
              <w:jc w:val="center"/>
              <w:rPr>
                <w:rFonts w:ascii="Arial" w:eastAsia="Times New Roman" w:hAnsi="Arial" w:cs="Arial"/>
                <w:sz w:val="22"/>
                <w:szCs w:val="22"/>
              </w:rPr>
            </w:pPr>
            <w:r>
              <w:rPr>
                <w:rFonts w:ascii="Arial" w:eastAsia="Times New Roman" w:hAnsi="Arial" w:cs="Arial"/>
                <w:sz w:val="22"/>
                <w:szCs w:val="22"/>
              </w:rPr>
              <w:t>92</w:t>
            </w:r>
          </w:p>
        </w:tc>
        <w:tc>
          <w:tcPr>
            <w:tcW w:w="3808" w:type="dxa"/>
            <w:vAlign w:val="center"/>
          </w:tcPr>
          <w:p w:rsidR="00F01ABB" w:rsidRPr="00BA159D" w:rsidRDefault="004620E5" w:rsidP="009D6E87">
            <w:pPr>
              <w:rPr>
                <w:rFonts w:ascii="Arial" w:eastAsia="Times New Roman" w:hAnsi="Arial" w:cs="Arial"/>
                <w:sz w:val="22"/>
                <w:szCs w:val="22"/>
              </w:rPr>
            </w:pPr>
            <w:r>
              <w:rPr>
                <w:rFonts w:ascii="Arial" w:eastAsia="Times New Roman" w:hAnsi="Arial" w:cs="Arial"/>
                <w:sz w:val="22"/>
                <w:szCs w:val="22"/>
              </w:rPr>
              <w:t xml:space="preserve">Teachers received a training on how </w:t>
            </w:r>
            <w:proofErr w:type="gramStart"/>
            <w:r>
              <w:rPr>
                <w:rFonts w:ascii="Arial" w:eastAsia="Times New Roman" w:hAnsi="Arial" w:cs="Arial"/>
                <w:sz w:val="22"/>
                <w:szCs w:val="22"/>
              </w:rPr>
              <w:t>to effectively communicate</w:t>
            </w:r>
            <w:proofErr w:type="gramEnd"/>
            <w:r>
              <w:rPr>
                <w:rFonts w:ascii="Arial" w:eastAsia="Times New Roman" w:hAnsi="Arial" w:cs="Arial"/>
                <w:sz w:val="22"/>
                <w:szCs w:val="22"/>
              </w:rPr>
              <w:t xml:space="preserve"> with parents. This communication will </w:t>
            </w:r>
            <w:r>
              <w:rPr>
                <w:rFonts w:ascii="Arial" w:eastAsia="Times New Roman" w:hAnsi="Arial" w:cs="Arial"/>
                <w:sz w:val="22"/>
                <w:szCs w:val="22"/>
              </w:rPr>
              <w:lastRenderedPageBreak/>
              <w:t>help build relationships and have a positive impact on student achievement.</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4620E5" w:rsidP="00136F2A">
            <w:pPr>
              <w:rPr>
                <w:rFonts w:ascii="Arial" w:hAnsi="Arial" w:cs="Arial"/>
                <w:color w:val="000000"/>
                <w:sz w:val="20"/>
                <w:szCs w:val="20"/>
              </w:rPr>
            </w:pPr>
            <w:r>
              <w:rPr>
                <w:rFonts w:ascii="Arial" w:hAnsi="Arial" w:cs="Arial"/>
                <w:color w:val="000000"/>
                <w:sz w:val="20"/>
                <w:szCs w:val="20"/>
              </w:rPr>
              <w:t xml:space="preserve"> Language Barrier</w:t>
            </w:r>
          </w:p>
        </w:tc>
        <w:tc>
          <w:tcPr>
            <w:tcW w:w="4230" w:type="dxa"/>
            <w:vAlign w:val="center"/>
          </w:tcPr>
          <w:p w:rsidR="00003686" w:rsidRDefault="004620E5" w:rsidP="00136F2A">
            <w:pPr>
              <w:rPr>
                <w:rFonts w:ascii="Arial" w:hAnsi="Arial" w:cs="Arial"/>
                <w:color w:val="000000"/>
                <w:sz w:val="20"/>
                <w:szCs w:val="20"/>
              </w:rPr>
            </w:pPr>
            <w:r>
              <w:rPr>
                <w:rFonts w:ascii="Arial" w:hAnsi="Arial" w:cs="Arial"/>
                <w:color w:val="000000"/>
                <w:sz w:val="20"/>
                <w:szCs w:val="20"/>
              </w:rPr>
              <w:t>Provided translators at all parent events.</w:t>
            </w:r>
          </w:p>
        </w:tc>
        <w:tc>
          <w:tcPr>
            <w:tcW w:w="2250" w:type="dxa"/>
            <w:vAlign w:val="center"/>
          </w:tcPr>
          <w:p w:rsidR="00003686" w:rsidRDefault="004620E5" w:rsidP="00136F2A">
            <w:pPr>
              <w:rPr>
                <w:rFonts w:ascii="Arial" w:eastAsia="Times New Roman" w:hAnsi="Arial" w:cs="Arial"/>
                <w:sz w:val="20"/>
                <w:szCs w:val="20"/>
              </w:rPr>
            </w:pPr>
            <w:r>
              <w:rPr>
                <w:rFonts w:ascii="Arial" w:eastAsia="Times New Roman" w:hAnsi="Arial" w:cs="Arial"/>
                <w:sz w:val="20"/>
                <w:szCs w:val="20"/>
              </w:rPr>
              <w:t>Full</w:t>
            </w:r>
          </w:p>
        </w:tc>
      </w:tr>
      <w:tr w:rsidR="00003686" w:rsidTr="00003686">
        <w:trPr>
          <w:trHeight w:val="626"/>
        </w:trPr>
        <w:tc>
          <w:tcPr>
            <w:tcW w:w="4230" w:type="dxa"/>
            <w:vAlign w:val="center"/>
          </w:tcPr>
          <w:p w:rsidR="00003686" w:rsidRDefault="004620E5" w:rsidP="00136F2A">
            <w:pPr>
              <w:rPr>
                <w:rFonts w:ascii="Arial" w:hAnsi="Arial" w:cs="Arial"/>
                <w:color w:val="000000"/>
                <w:sz w:val="20"/>
                <w:szCs w:val="20"/>
              </w:rPr>
            </w:pPr>
            <w:r>
              <w:rPr>
                <w:rFonts w:ascii="Arial" w:hAnsi="Arial" w:cs="Arial"/>
                <w:color w:val="000000"/>
                <w:sz w:val="20"/>
                <w:szCs w:val="20"/>
              </w:rPr>
              <w:t>Flexible Scheduling</w:t>
            </w:r>
          </w:p>
        </w:tc>
        <w:tc>
          <w:tcPr>
            <w:tcW w:w="4230" w:type="dxa"/>
            <w:vAlign w:val="center"/>
          </w:tcPr>
          <w:p w:rsidR="00003686" w:rsidRDefault="004620E5" w:rsidP="00136F2A">
            <w:pPr>
              <w:rPr>
                <w:rFonts w:ascii="Arial" w:hAnsi="Arial" w:cs="Arial"/>
                <w:color w:val="000000"/>
                <w:sz w:val="20"/>
                <w:szCs w:val="20"/>
              </w:rPr>
            </w:pPr>
            <w:r>
              <w:rPr>
                <w:rFonts w:ascii="Arial" w:hAnsi="Arial" w:cs="Arial"/>
                <w:color w:val="000000"/>
                <w:sz w:val="20"/>
                <w:szCs w:val="20"/>
              </w:rPr>
              <w:t xml:space="preserve">We were able to provide an event in the evening and then one that occurred during the school day. </w:t>
            </w:r>
            <w:r w:rsidR="005D58C2">
              <w:rPr>
                <w:rFonts w:ascii="Arial" w:hAnsi="Arial" w:cs="Arial"/>
                <w:color w:val="000000"/>
                <w:sz w:val="20"/>
                <w:szCs w:val="20"/>
              </w:rPr>
              <w:t xml:space="preserve">Due to COVID-19, we were unable to hold one of our Parent Institutes. </w:t>
            </w:r>
          </w:p>
        </w:tc>
        <w:tc>
          <w:tcPr>
            <w:tcW w:w="2250" w:type="dxa"/>
            <w:vAlign w:val="center"/>
          </w:tcPr>
          <w:p w:rsidR="00003686" w:rsidRDefault="004620E5" w:rsidP="00136F2A">
            <w:pPr>
              <w:rPr>
                <w:rFonts w:ascii="Arial" w:eastAsia="Times New Roman" w:hAnsi="Arial" w:cs="Arial"/>
                <w:sz w:val="20"/>
                <w:szCs w:val="20"/>
              </w:rPr>
            </w:pPr>
            <w:r>
              <w:rPr>
                <w:rFonts w:ascii="Arial" w:eastAsia="Times New Roman" w:hAnsi="Arial" w:cs="Arial"/>
                <w:sz w:val="20"/>
                <w:szCs w:val="20"/>
              </w:rPr>
              <w:t>Partial</w:t>
            </w:r>
          </w:p>
        </w:tc>
      </w:tr>
      <w:tr w:rsidR="004620E5" w:rsidTr="00003686">
        <w:trPr>
          <w:trHeight w:val="626"/>
        </w:trPr>
        <w:tc>
          <w:tcPr>
            <w:tcW w:w="4230" w:type="dxa"/>
            <w:vAlign w:val="center"/>
          </w:tcPr>
          <w:p w:rsidR="004620E5" w:rsidRDefault="004620E5" w:rsidP="00136F2A">
            <w:pPr>
              <w:rPr>
                <w:rFonts w:ascii="Arial" w:hAnsi="Arial" w:cs="Arial"/>
                <w:color w:val="000000"/>
                <w:sz w:val="20"/>
                <w:szCs w:val="20"/>
              </w:rPr>
            </w:pPr>
            <w:r>
              <w:rPr>
                <w:rFonts w:ascii="Arial" w:hAnsi="Arial" w:cs="Arial"/>
                <w:color w:val="000000"/>
                <w:sz w:val="20"/>
                <w:szCs w:val="20"/>
              </w:rPr>
              <w:t>Child Care</w:t>
            </w:r>
          </w:p>
        </w:tc>
        <w:tc>
          <w:tcPr>
            <w:tcW w:w="4230" w:type="dxa"/>
            <w:vAlign w:val="center"/>
          </w:tcPr>
          <w:p w:rsidR="004620E5" w:rsidRDefault="004620E5" w:rsidP="00136F2A">
            <w:pPr>
              <w:rPr>
                <w:rFonts w:ascii="Arial" w:hAnsi="Arial" w:cs="Arial"/>
                <w:color w:val="000000"/>
                <w:sz w:val="20"/>
                <w:szCs w:val="20"/>
              </w:rPr>
            </w:pPr>
            <w:proofErr w:type="gramStart"/>
            <w:r>
              <w:rPr>
                <w:rFonts w:ascii="Arial" w:hAnsi="Arial" w:cs="Arial"/>
                <w:color w:val="000000"/>
                <w:sz w:val="20"/>
                <w:szCs w:val="20"/>
              </w:rPr>
              <w:t>Child care</w:t>
            </w:r>
            <w:proofErr w:type="gramEnd"/>
            <w:r>
              <w:rPr>
                <w:rFonts w:ascii="Arial" w:hAnsi="Arial" w:cs="Arial"/>
                <w:color w:val="000000"/>
                <w:sz w:val="20"/>
                <w:szCs w:val="20"/>
              </w:rPr>
              <w:t xml:space="preserve"> was available at all events. </w:t>
            </w:r>
          </w:p>
        </w:tc>
        <w:tc>
          <w:tcPr>
            <w:tcW w:w="2250" w:type="dxa"/>
            <w:vAlign w:val="center"/>
          </w:tcPr>
          <w:p w:rsidR="004620E5" w:rsidRDefault="004620E5" w:rsidP="00136F2A">
            <w:pPr>
              <w:rPr>
                <w:rFonts w:ascii="Arial" w:eastAsia="Times New Roman" w:hAnsi="Arial" w:cs="Arial"/>
                <w:sz w:val="20"/>
                <w:szCs w:val="20"/>
              </w:rPr>
            </w:pPr>
            <w:r>
              <w:rPr>
                <w:rFonts w:ascii="Arial" w:eastAsia="Times New Roman" w:hAnsi="Arial" w:cs="Arial"/>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9E727E">
      <w:rPr>
        <w:caps/>
        <w:noProof/>
        <w:color w:val="000000" w:themeColor="text1"/>
      </w:rPr>
      <w:t>7</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923BF"/>
    <w:rsid w:val="000A1751"/>
    <w:rsid w:val="000A3890"/>
    <w:rsid w:val="000B39C2"/>
    <w:rsid w:val="000C63BF"/>
    <w:rsid w:val="00187099"/>
    <w:rsid w:val="001B0DC6"/>
    <w:rsid w:val="001C701C"/>
    <w:rsid w:val="0027092E"/>
    <w:rsid w:val="002A1C30"/>
    <w:rsid w:val="002C5D8E"/>
    <w:rsid w:val="002D6064"/>
    <w:rsid w:val="002E3C61"/>
    <w:rsid w:val="003040EC"/>
    <w:rsid w:val="00307895"/>
    <w:rsid w:val="00311AF5"/>
    <w:rsid w:val="0031569B"/>
    <w:rsid w:val="0033677A"/>
    <w:rsid w:val="00347543"/>
    <w:rsid w:val="00373E73"/>
    <w:rsid w:val="003D235B"/>
    <w:rsid w:val="004620E5"/>
    <w:rsid w:val="00475EA9"/>
    <w:rsid w:val="004E3484"/>
    <w:rsid w:val="004E4453"/>
    <w:rsid w:val="004F1E80"/>
    <w:rsid w:val="0056282F"/>
    <w:rsid w:val="00563109"/>
    <w:rsid w:val="0059231F"/>
    <w:rsid w:val="005D58C2"/>
    <w:rsid w:val="006116C9"/>
    <w:rsid w:val="0063292B"/>
    <w:rsid w:val="00643A42"/>
    <w:rsid w:val="00661FBF"/>
    <w:rsid w:val="00720554"/>
    <w:rsid w:val="007344DB"/>
    <w:rsid w:val="007522FA"/>
    <w:rsid w:val="00754B2B"/>
    <w:rsid w:val="007E6081"/>
    <w:rsid w:val="0081085F"/>
    <w:rsid w:val="008429ED"/>
    <w:rsid w:val="008A09AD"/>
    <w:rsid w:val="008B4E0A"/>
    <w:rsid w:val="008B68C0"/>
    <w:rsid w:val="00944EDD"/>
    <w:rsid w:val="00952F42"/>
    <w:rsid w:val="009773FC"/>
    <w:rsid w:val="009B787C"/>
    <w:rsid w:val="009C20A0"/>
    <w:rsid w:val="009C70E6"/>
    <w:rsid w:val="009E727E"/>
    <w:rsid w:val="009F73CF"/>
    <w:rsid w:val="00A03182"/>
    <w:rsid w:val="00A114DF"/>
    <w:rsid w:val="00A54A0A"/>
    <w:rsid w:val="00A90EB8"/>
    <w:rsid w:val="00B22ADF"/>
    <w:rsid w:val="00B23AB4"/>
    <w:rsid w:val="00B35597"/>
    <w:rsid w:val="00B43459"/>
    <w:rsid w:val="00B628F4"/>
    <w:rsid w:val="00B8423D"/>
    <w:rsid w:val="00B853E3"/>
    <w:rsid w:val="00BA159D"/>
    <w:rsid w:val="00BA79F1"/>
    <w:rsid w:val="00BF5DC7"/>
    <w:rsid w:val="00C05D35"/>
    <w:rsid w:val="00C17975"/>
    <w:rsid w:val="00C23D3A"/>
    <w:rsid w:val="00C72A92"/>
    <w:rsid w:val="00C777D4"/>
    <w:rsid w:val="00C9379D"/>
    <w:rsid w:val="00C97FFB"/>
    <w:rsid w:val="00CE4328"/>
    <w:rsid w:val="00D13F26"/>
    <w:rsid w:val="00D23B8E"/>
    <w:rsid w:val="00D27556"/>
    <w:rsid w:val="00D4330C"/>
    <w:rsid w:val="00D64219"/>
    <w:rsid w:val="00D8237C"/>
    <w:rsid w:val="00D833F5"/>
    <w:rsid w:val="00D8582F"/>
    <w:rsid w:val="00DC5725"/>
    <w:rsid w:val="00DE26E6"/>
    <w:rsid w:val="00DE7F80"/>
    <w:rsid w:val="00E439B7"/>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73E73"/>
    <w:pPr>
      <w:keepNext/>
      <w:jc w:val="center"/>
      <w:outlineLvl w:val="6"/>
    </w:pPr>
    <w:rPr>
      <w:rFonts w:ascii="Arial" w:eastAsia="Times New Roman" w:hAnsi="Arial" w:cs="Arial"/>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73E73"/>
    <w:rPr>
      <w:rFonts w:ascii="Arial" w:hAnsi="Arial" w:cs="Arial"/>
      <w:b/>
      <w:bCs/>
      <w:color w:val="1F497D" w:themeColor="tex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2961</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Keegan, Ellen</cp:lastModifiedBy>
  <cp:revision>4</cp:revision>
  <cp:lastPrinted>2019-03-04T14:27:00Z</cp:lastPrinted>
  <dcterms:created xsi:type="dcterms:W3CDTF">2020-09-22T20:25:00Z</dcterms:created>
  <dcterms:modified xsi:type="dcterms:W3CDTF">2020-09-22T21:11:00Z</dcterms:modified>
</cp:coreProperties>
</file>