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2F83">
      <w:pPr>
        <w:pStyle w:val="Heading2"/>
        <w:divId w:val="125123850"/>
        <w:rPr>
          <w:rFonts w:ascii="Arial" w:eastAsia="Times New Roman" w:hAnsi="Arial" w:cs="Arial"/>
        </w:rPr>
      </w:pPr>
      <w:bookmarkStart w:id="0" w:name="_GoBack"/>
      <w:bookmarkEnd w:id="0"/>
      <w:r>
        <w:rPr>
          <w:rFonts w:ascii="Arial" w:eastAsia="Times New Roman" w:hAnsi="Arial" w:cs="Arial"/>
          <w:sz w:val="20"/>
          <w:szCs w:val="20"/>
        </w:rPr>
        <w:t>SOUTH TECH PREPARATORY ACADEMY Title I, Part A Parental Involvement Pla</w:t>
      </w:r>
      <w:r>
        <w:rPr>
          <w:rFonts w:ascii="Arial" w:eastAsia="Times New Roman" w:hAnsi="Arial" w:cs="Arial"/>
          <w:sz w:val="20"/>
          <w:szCs w:val="20"/>
        </w:rPr>
        <w:t>n</w:t>
      </w:r>
    </w:p>
    <w:p w:rsidR="00000000" w:rsidRDefault="00A92F83">
      <w:pPr>
        <w:pStyle w:val="NormalWeb"/>
        <w:divId w:val="565648680"/>
      </w:pPr>
      <w:r>
        <w:t>I,</w:t>
      </w:r>
      <w:r>
        <w:t xml:space="preserve"> </w:t>
      </w:r>
      <w:r>
        <w:t>Nicole Hand</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A92F83">
      <w:pPr>
        <w:pStyle w:val="Heading2"/>
        <w:divId w:val="565648680"/>
        <w:rPr>
          <w:rFonts w:ascii="Arial" w:eastAsia="Times New Roman" w:hAnsi="Arial" w:cs="Arial"/>
        </w:rPr>
      </w:pPr>
      <w:r>
        <w:rPr>
          <w:rFonts w:ascii="Arial" w:eastAsia="Times New Roman" w:hAnsi="Arial" w:cs="Arial"/>
        </w:rPr>
        <w:t>Assurances</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A92F83">
      <w:pPr>
        <w:numPr>
          <w:ilvl w:val="0"/>
          <w:numId w:val="1"/>
        </w:numPr>
        <w:spacing w:before="100" w:beforeAutospacing="1" w:after="100" w:afterAutospacing="1"/>
        <w:divId w:val="56564868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A92F83">
      <w:pPr>
        <w:divId w:val="56564868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56564868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A92F8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A92F8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A92F83">
      <w:pPr>
        <w:spacing w:after="240"/>
        <w:divId w:val="565648680"/>
        <w:rPr>
          <w:rFonts w:ascii="Arial" w:eastAsia="Times New Roman" w:hAnsi="Arial" w:cs="Arial"/>
          <w:sz w:val="20"/>
          <w:szCs w:val="20"/>
        </w:rPr>
      </w:pPr>
    </w:p>
    <w:p w:rsidR="00000000" w:rsidRDefault="00A92F83">
      <w:pPr>
        <w:spacing w:after="240"/>
        <w:divId w:val="2329191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92F83">
      <w:pPr>
        <w:divId w:val="23291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886226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7068803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92F83">
      <w:pPr>
        <w:divId w:val="214253274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A92F83">
      <w:pPr>
        <w:spacing w:after="240"/>
        <w:divId w:val="163521745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92F83">
      <w:pPr>
        <w:divId w:val="1635217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565394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10595913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invited to attend School Improvement Steering Committee (SISC)meetings and Governing Board Meetings via email, Edline, school</w:t>
            </w:r>
            <w:r>
              <w:rPr>
                <w:rFonts w:ascii="Arial" w:eastAsia="Times New Roman" w:hAnsi="Arial" w:cs="Arial"/>
                <w:sz w:val="20"/>
                <w:szCs w:val="20"/>
              </w:rPr>
              <w:t xml:space="preserve"> website, posted announcements and newsletters. Open houses and teacher conferences also utilized in order to address Title 1 programming and the needs of the school. Parents are given the opportunity to provide input for the Title I budget and how funds a</w:t>
            </w:r>
            <w:r>
              <w:rPr>
                <w:rFonts w:ascii="Arial" w:eastAsia="Times New Roman" w:hAnsi="Arial" w:cs="Arial"/>
                <w:sz w:val="20"/>
                <w:szCs w:val="20"/>
              </w:rPr>
              <w:t>re spent through the SISC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Parents/guardians will be consulted in the development of the SIP, PIP, and the School/Parent Compact</w:t>
            </w:r>
            <w:r>
              <w:rPr>
                <w:rFonts w:ascii="Arial" w:eastAsia="Times New Roman" w:hAnsi="Arial" w:cs="Arial"/>
                <w:sz w:val="20"/>
                <w:szCs w:val="20"/>
              </w:rPr>
              <w:t>.</w:t>
            </w:r>
          </w:p>
        </w:tc>
      </w:tr>
    </w:tbl>
    <w:p w:rsidR="00000000" w:rsidRDefault="00A92F83">
      <w:pPr>
        <w:divId w:val="4602773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A92F83">
      <w:pPr>
        <w:spacing w:after="240"/>
        <w:divId w:val="165336316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92F83">
      <w:pPr>
        <w:divId w:val="16533631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w:t>
      </w:r>
      <w:r>
        <w:rPr>
          <w:rFonts w:ascii="Arial" w:eastAsia="Times New Roman" w:hAnsi="Arial" w:cs="Arial"/>
          <w:sz w:val="20"/>
          <w:szCs w:val="20"/>
        </w:rPr>
        <w:t xml:space="preserve"> integrate parental involvement programs and activities that teach parents how to help their children at home, to the extent feasible and appropriate, including but not limited to, other federal programs such as: Head Start, Early Reading First, Even Start</w:t>
      </w:r>
      <w:r>
        <w:rPr>
          <w:rFonts w:ascii="Arial" w:eastAsia="Times New Roman" w:hAnsi="Arial" w:cs="Arial"/>
          <w:sz w:val="20"/>
          <w:szCs w:val="20"/>
        </w:rPr>
        <w: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492775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4927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Charter School aligns with Di</w:t>
            </w:r>
            <w:r>
              <w:rPr>
                <w:rFonts w:ascii="Arial" w:eastAsia="Times New Roman" w:hAnsi="Arial" w:cs="Arial"/>
                <w:sz w:val="20"/>
                <w:szCs w:val="20"/>
              </w:rPr>
              <w:t>strict to improve the educational opportunities for all students</w:t>
            </w:r>
            <w:r>
              <w:rPr>
                <w:rFonts w:ascii="Arial" w:eastAsia="Times New Roman" w:hAnsi="Arial" w:cs="Arial"/>
                <w:sz w:val="20"/>
                <w:szCs w:val="20"/>
              </w:rPr>
              <w:t>.</w:t>
            </w:r>
          </w:p>
        </w:tc>
      </w:tr>
      <w:tr w:rsidR="00000000">
        <w:trPr>
          <w:divId w:val="74927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Post-Secondary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Guidance Department equips parents with the knowledge and tools to guide post-secondary planning. Agencies include Palm Beach State College, TRIO Program</w:t>
            </w:r>
            <w:r>
              <w:rPr>
                <w:rFonts w:ascii="Arial" w:eastAsia="Times New Roman" w:hAnsi="Arial" w:cs="Arial"/>
                <w:sz w:val="20"/>
                <w:szCs w:val="20"/>
              </w:rPr>
              <w:t>.</w:t>
            </w:r>
          </w:p>
        </w:tc>
      </w:tr>
      <w:tr w:rsidR="00000000">
        <w:trPr>
          <w:divId w:val="74927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1 funds are utilized to keep parents/guardians informed about school programs through multiple mediums</w:t>
            </w:r>
            <w:r>
              <w:rPr>
                <w:rFonts w:ascii="Arial" w:eastAsia="Times New Roman" w:hAnsi="Arial" w:cs="Arial"/>
                <w:sz w:val="20"/>
                <w:szCs w:val="20"/>
              </w:rPr>
              <w:t>.</w:t>
            </w:r>
          </w:p>
        </w:tc>
      </w:tr>
      <w:tr w:rsidR="00000000">
        <w:trPr>
          <w:divId w:val="74927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SouthTech Preparatory Academy (STPA) will offer Open Houses and Parent Workshops/Meetings geared towards increasing parental in</w:t>
            </w:r>
            <w:r>
              <w:rPr>
                <w:rFonts w:ascii="Arial" w:eastAsia="Times New Roman" w:hAnsi="Arial" w:cs="Arial"/>
                <w:sz w:val="20"/>
                <w:szCs w:val="20"/>
              </w:rPr>
              <w:t>volvement and academic achievement of students</w:t>
            </w:r>
            <w:r>
              <w:rPr>
                <w:rFonts w:ascii="Arial" w:eastAsia="Times New Roman" w:hAnsi="Arial" w:cs="Arial"/>
                <w:sz w:val="20"/>
                <w:szCs w:val="20"/>
              </w:rPr>
              <w:t>.</w:t>
            </w:r>
          </w:p>
        </w:tc>
      </w:tr>
      <w:tr w:rsidR="00000000">
        <w:trPr>
          <w:divId w:val="749277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Academy Advisory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Parents of STPA are encouraged to join SISC and the School Advisory Committee (SAC), and attend monthly Governing Board Meetings. These meetings include teachers and various local</w:t>
            </w:r>
            <w:r>
              <w:rPr>
                <w:rFonts w:ascii="Arial" w:eastAsia="Times New Roman" w:hAnsi="Arial" w:cs="Arial"/>
                <w:sz w:val="20"/>
                <w:szCs w:val="20"/>
              </w:rPr>
              <w:t xml:space="preserve"> business leaders involved with the Career Clusters</w:t>
            </w:r>
            <w:r>
              <w:rPr>
                <w:rFonts w:ascii="Arial" w:eastAsia="Times New Roman" w:hAnsi="Arial" w:cs="Arial"/>
                <w:sz w:val="20"/>
                <w:szCs w:val="20"/>
              </w:rPr>
              <w:t>.</w:t>
            </w:r>
          </w:p>
        </w:tc>
      </w:tr>
    </w:tbl>
    <w:p w:rsidR="00000000" w:rsidRDefault="00A92F83">
      <w:pPr>
        <w:divId w:val="16070328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A92F83">
      <w:pPr>
        <w:spacing w:after="240"/>
        <w:divId w:val="131340958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92F83">
      <w:pPr>
        <w:divId w:val="1313409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w:t>
      </w:r>
      <w:r>
        <w:rPr>
          <w:rFonts w:ascii="Arial" w:eastAsia="Times New Roman" w:hAnsi="Arial" w:cs="Arial"/>
          <w:sz w:val="20"/>
          <w:szCs w:val="20"/>
        </w:rPr>
        <w:t xml:space="preserve"> school’s Title I program, the nature of the Title I program (schoolwide or targeted assistance), Adequately Yearly Progress, school choice, supplemental educational services, and the rights of parents. Include timeline, persons responsible, and evidence t</w:t>
      </w:r>
      <w:r>
        <w:rPr>
          <w:rFonts w:ascii="Arial" w:eastAsia="Times New Roman" w:hAnsi="Arial" w:cs="Arial"/>
          <w:sz w:val="20"/>
          <w:szCs w:val="20"/>
        </w:rPr>
        <w: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9434658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43465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Distribute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1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September 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trPr>
          <w:divId w:val="943465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Website Notic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September 2 - 9,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Visit the websit</w:t>
            </w:r>
            <w:r>
              <w:rPr>
                <w:rFonts w:ascii="Arial" w:eastAsia="Times New Roman" w:hAnsi="Arial" w:cs="Arial"/>
                <w:sz w:val="20"/>
                <w:szCs w:val="20"/>
              </w:rPr>
              <w:t>e</w:t>
            </w:r>
          </w:p>
        </w:tc>
      </w:tr>
      <w:tr w:rsidR="00000000">
        <w:trPr>
          <w:divId w:val="943465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Conduct Annual Meeting and Items of Discussio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1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Parent Evaluation/Feedbac</w:t>
            </w:r>
            <w:r>
              <w:rPr>
                <w:rFonts w:ascii="Arial" w:eastAsia="Times New Roman" w:hAnsi="Arial" w:cs="Arial"/>
                <w:sz w:val="20"/>
                <w:szCs w:val="20"/>
              </w:rPr>
              <w:t>k</w:t>
            </w:r>
          </w:p>
        </w:tc>
      </w:tr>
    </w:tbl>
    <w:p w:rsidR="00000000" w:rsidRDefault="00A92F83">
      <w:pPr>
        <w:divId w:val="10573306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92F83">
      <w:pPr>
        <w:spacing w:after="240"/>
        <w:divId w:val="45372161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92F83">
      <w:pPr>
        <w:divId w:val="45372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86224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6450098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Family Involvement meetings will be held at flexible times as determined by parent input. Title 1 funds will be used to purchase incentives, such as child care and refreshments, to increase parental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workshops will be </w:t>
            </w:r>
            <w:r>
              <w:rPr>
                <w:rFonts w:ascii="Arial" w:eastAsia="Times New Roman" w:hAnsi="Arial" w:cs="Arial"/>
                <w:sz w:val="20"/>
                <w:szCs w:val="20"/>
              </w:rPr>
              <w:t>scheduled. Time, topics and discussion items will be determined based on suggestions from the SISC meeting on October 10, 2013</w:t>
            </w:r>
            <w:r>
              <w:rPr>
                <w:rFonts w:ascii="Arial" w:eastAsia="Times New Roman" w:hAnsi="Arial" w:cs="Arial"/>
                <w:sz w:val="20"/>
                <w:szCs w:val="20"/>
              </w:rPr>
              <w:t>.</w:t>
            </w:r>
          </w:p>
        </w:tc>
      </w:tr>
    </w:tbl>
    <w:p w:rsidR="00000000" w:rsidRDefault="00A92F83">
      <w:pPr>
        <w:divId w:val="201001283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A92F83">
      <w:pPr>
        <w:spacing w:after="240"/>
        <w:divId w:val="167741831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92F83">
      <w:pPr>
        <w:divId w:val="1677418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w:t>
      </w:r>
      <w:r>
        <w:rPr>
          <w:rFonts w:ascii="Arial" w:eastAsia="Times New Roman" w:hAnsi="Arial" w:cs="Arial"/>
          <w:sz w:val="20"/>
          <w:szCs w:val="20"/>
        </w:rPr>
        <w:t>e capacity for strong parental involvement, in order to ensure effective involvement of parents and to support a partnership among the school involved, parents, and the community to improve student academic achievement [Section 1118(e)]. Describe the actio</w:t>
      </w:r>
      <w:r>
        <w:rPr>
          <w:rFonts w:ascii="Arial" w:eastAsia="Times New Roman" w:hAnsi="Arial" w:cs="Arial"/>
          <w:sz w:val="20"/>
          <w:szCs w:val="20"/>
        </w:rPr>
        <w:t>ns the school will take to provide materials and training to help parents work with their child to improve their child’s academic achievement [Section 1118(e)(2)].Include information on how the school will provide other reasonable support for parental invo</w:t>
      </w:r>
      <w:r>
        <w:rPr>
          <w:rFonts w:ascii="Arial" w:eastAsia="Times New Roman" w:hAnsi="Arial" w:cs="Arial"/>
          <w:sz w:val="20"/>
          <w:szCs w:val="20"/>
        </w:rPr>
        <w:t>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42191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2191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Parents meet teachers and receive course syllabus and class rules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042191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Fall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 training will be provided.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October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042191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Parents meet teachers and receive course syllabus and class rules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February 9,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042191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Roundtable Discussion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Strategies will be provided to parents to increase parental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Fall, 2015</w:t>
            </w:r>
            <w:r>
              <w:rPr>
                <w:rFonts w:ascii="Arial" w:eastAsia="Times New Roman" w:hAnsi="Arial" w:cs="Arial"/>
                <w:sz w:val="20"/>
                <w:szCs w:val="20"/>
              </w:rPr>
              <w:t xml:space="preserve"> and 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Sheets and Evaluations</w:t>
            </w:r>
            <w:r>
              <w:rPr>
                <w:rFonts w:ascii="Arial" w:eastAsia="Times New Roman" w:hAnsi="Arial" w:cs="Arial"/>
                <w:sz w:val="20"/>
                <w:szCs w:val="20"/>
              </w:rPr>
              <w:t xml:space="preserve"> </w:t>
            </w:r>
          </w:p>
        </w:tc>
      </w:tr>
      <w:tr w:rsidR="00000000">
        <w:trPr>
          <w:divId w:val="2042191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SIS</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SISC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SISC meets to discuss strategies to empower parents to guide students in attaining higher levels of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A92F83">
      <w:pPr>
        <w:divId w:val="14004428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A92F83">
      <w:pPr>
        <w:spacing w:after="240"/>
        <w:divId w:val="30960029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92F83">
      <w:pPr>
        <w:divId w:val="3096002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132509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I Annual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Eileen Turrene-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Communicate importance of parental communication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r>
              <w:rPr>
                <w:rFonts w:ascii="Arial" w:eastAsia="Times New Roman" w:hAnsi="Arial" w:cs="Arial"/>
                <w:sz w:val="20"/>
                <w:szCs w:val="20"/>
              </w:rPr>
              <w:t>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Discipline/Parent Contact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Freddy Ponton- Dean/Parent Liaso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support system for students by increasing parent to school communication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Freddy Ponton-Parent Liaison/Nicole Handy-Principa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Promote parent involvement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September 2015 through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Sheets and evaluation</w:t>
            </w:r>
            <w:r>
              <w:rPr>
                <w:rFonts w:ascii="Arial" w:eastAsia="Times New Roman" w:hAnsi="Arial" w:cs="Arial"/>
                <w:sz w:val="20"/>
                <w:szCs w:val="20"/>
              </w:rPr>
              <w:t>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Faculty Anti-Bullying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Carine Guillaume-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Eliminate bullying that could nega</w:t>
            </w:r>
            <w:r>
              <w:rPr>
                <w:rFonts w:ascii="Arial" w:eastAsia="Times New Roman" w:hAnsi="Arial" w:cs="Arial"/>
                <w:sz w:val="20"/>
                <w:szCs w:val="20"/>
              </w:rPr>
              <w:t>tively impact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SWPB</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Nicole Handy-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School Wide Positive Behavior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August 25,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613250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ESE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Kristie Vullo- ESE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awareness to ESE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August 25,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A92F83">
      <w:pPr>
        <w:divId w:val="4610764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A92F83">
      <w:pPr>
        <w:spacing w:after="240"/>
        <w:divId w:val="194309957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92F83">
      <w:pPr>
        <w:divId w:val="1943099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w:t>
      </w:r>
      <w:r>
        <w:rPr>
          <w:rFonts w:ascii="Arial" w:eastAsia="Times New Roman" w:hAnsi="Arial" w:cs="Arial"/>
          <w:sz w:val="20"/>
          <w:szCs w:val="20"/>
        </w:rPr>
        <w:t>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029773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17331929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have established a parent resource area for information and tools focused on increasing student achievement as well as providing information which parents can access with regards to outside community re</w:t>
            </w:r>
            <w:r>
              <w:rPr>
                <w:rFonts w:ascii="Arial" w:eastAsia="Times New Roman" w:hAnsi="Arial" w:cs="Arial"/>
                <w:sz w:val="20"/>
                <w:szCs w:val="20"/>
              </w:rPr>
              <w:t>sources that are available</w:t>
            </w:r>
            <w:r>
              <w:rPr>
                <w:rFonts w:ascii="Arial" w:eastAsia="Times New Roman" w:hAnsi="Arial" w:cs="Arial"/>
                <w:sz w:val="20"/>
                <w:szCs w:val="20"/>
              </w:rPr>
              <w:t>.</w:t>
            </w:r>
          </w:p>
        </w:tc>
      </w:tr>
    </w:tbl>
    <w:p w:rsidR="00000000" w:rsidRDefault="00A92F83">
      <w:pPr>
        <w:divId w:val="81988794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A92F83">
      <w:pPr>
        <w:spacing w:after="240"/>
        <w:divId w:val="128196169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92F83">
      <w:pPr>
        <w:divId w:val="1281961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A92F83">
      <w:pPr>
        <w:numPr>
          <w:ilvl w:val="0"/>
          <w:numId w:val="2"/>
        </w:numPr>
        <w:spacing w:before="100" w:beforeAutospacing="1" w:after="100" w:afterAutospacing="1"/>
        <w:divId w:val="128196169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A92F83">
      <w:pPr>
        <w:numPr>
          <w:ilvl w:val="0"/>
          <w:numId w:val="2"/>
        </w:numPr>
        <w:spacing w:before="100" w:beforeAutospacing="1" w:after="100" w:afterAutospacing="1"/>
        <w:divId w:val="1281961693"/>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A92F83">
      <w:pPr>
        <w:numPr>
          <w:ilvl w:val="0"/>
          <w:numId w:val="2"/>
        </w:numPr>
        <w:spacing w:before="100" w:beforeAutospacing="1" w:after="100" w:afterAutospacing="1"/>
        <w:divId w:val="128196169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A92F83">
      <w:pPr>
        <w:numPr>
          <w:ilvl w:val="0"/>
          <w:numId w:val="2"/>
        </w:numPr>
        <w:spacing w:before="100" w:beforeAutospacing="1" w:after="100" w:afterAutospacing="1"/>
        <w:divId w:val="128196169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w:t>
      </w:r>
      <w:r>
        <w:rPr>
          <w:rFonts w:ascii="Arial" w:eastAsia="Times New Roman" w:hAnsi="Arial" w:cs="Arial"/>
          <w:sz w:val="20"/>
          <w:szCs w:val="20"/>
        </w:rPr>
        <w:t>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539029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5923960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Meeting will inform parents of the total schoolwide program and assessments. Also, information will be communicated on an ongoing basis through Edline, Progress Reports, Mid-Terms, Report Cards, Newsletters, SISC meetings, Go</w:t>
            </w:r>
            <w:r>
              <w:rPr>
                <w:rFonts w:ascii="Arial" w:eastAsia="Times New Roman" w:hAnsi="Arial" w:cs="Arial"/>
                <w:sz w:val="20"/>
                <w:szCs w:val="20"/>
              </w:rPr>
              <w:t>verning Board Meetings, and the School Website. Comments from discussions will be documented in the meeting minutes.</w:t>
            </w:r>
            <w:r>
              <w:rPr>
                <w:rFonts w:ascii="Arial" w:eastAsia="Times New Roman" w:hAnsi="Arial" w:cs="Arial"/>
                <w:sz w:val="20"/>
                <w:szCs w:val="20"/>
              </w:rPr>
              <w:t xml:space="preserve"> </w:t>
            </w:r>
          </w:p>
        </w:tc>
      </w:tr>
    </w:tbl>
    <w:p w:rsidR="00000000" w:rsidRDefault="00A92F83">
      <w:pPr>
        <w:divId w:val="40430008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A92F83">
      <w:pPr>
        <w:spacing w:after="240"/>
        <w:divId w:val="179189740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92F83">
      <w:pPr>
        <w:divId w:val="1791897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w:t>
      </w:r>
      <w:r>
        <w:rPr>
          <w:rFonts w:ascii="Arial" w:eastAsia="Times New Roman" w:hAnsi="Arial" w:cs="Arial"/>
          <w:sz w:val="20"/>
          <w:szCs w:val="20"/>
        </w:rPr>
        <w:t>tal involvement activities for all parents (including parents with limited English proficiency, disabilities, and migratory children). Include how the school plans to share information related to school and parent programs, meetings, school reports, and ot</w:t>
      </w:r>
      <w:r>
        <w:rPr>
          <w:rFonts w:ascii="Arial" w:eastAsia="Times New Roman" w:hAnsi="Arial" w:cs="Arial"/>
          <w:sz w:val="20"/>
          <w:szCs w:val="20"/>
        </w:rPr>
        <w: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95313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divId w:val="7032146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Advocacy and family support are offered through our Guidance Department and supported by A</w:t>
            </w:r>
            <w:r>
              <w:rPr>
                <w:rFonts w:ascii="Arial" w:eastAsia="Times New Roman" w:hAnsi="Arial" w:cs="Arial"/>
                <w:sz w:val="20"/>
                <w:szCs w:val="20"/>
              </w:rPr>
              <w:t>dministration.</w:t>
            </w:r>
            <w:r>
              <w:rPr>
                <w:rFonts w:ascii="Arial" w:eastAsia="Times New Roman" w:hAnsi="Arial" w:cs="Arial"/>
                <w:sz w:val="20"/>
                <w:szCs w:val="20"/>
              </w:rPr>
              <w:br/>
            </w:r>
            <w:r>
              <w:rPr>
                <w:rFonts w:ascii="Arial" w:eastAsia="Times New Roman" w:hAnsi="Arial" w:cs="Arial"/>
                <w:sz w:val="20"/>
                <w:szCs w:val="20"/>
              </w:rPr>
              <w:br/>
              <w:t>There are language facilitators available for all meetings with parents and information is disbursed in English, Spanish and Creole.</w:t>
            </w:r>
            <w:r>
              <w:rPr>
                <w:rFonts w:ascii="Arial" w:eastAsia="Times New Roman" w:hAnsi="Arial" w:cs="Arial"/>
                <w:sz w:val="20"/>
                <w:szCs w:val="20"/>
              </w:rPr>
              <w:br/>
            </w:r>
            <w:r>
              <w:rPr>
                <w:rFonts w:ascii="Arial" w:eastAsia="Times New Roman" w:hAnsi="Arial" w:cs="Arial"/>
                <w:sz w:val="20"/>
                <w:szCs w:val="20"/>
              </w:rPr>
              <w:br/>
              <w:t>When there are requests, every effort will be made to accommodate the needs of parents so they will receiv</w:t>
            </w:r>
            <w:r>
              <w:rPr>
                <w:rFonts w:ascii="Arial" w:eastAsia="Times New Roman" w:hAnsi="Arial" w:cs="Arial"/>
                <w:sz w:val="20"/>
                <w:szCs w:val="20"/>
              </w:rPr>
              <w:t>e all the necessary information with regards to school and their child's development in school</w:t>
            </w:r>
            <w:r>
              <w:rPr>
                <w:rFonts w:ascii="Arial" w:eastAsia="Times New Roman" w:hAnsi="Arial" w:cs="Arial"/>
                <w:sz w:val="20"/>
                <w:szCs w:val="20"/>
              </w:rPr>
              <w:t>.</w:t>
            </w:r>
          </w:p>
        </w:tc>
      </w:tr>
    </w:tbl>
    <w:p w:rsidR="00000000" w:rsidRDefault="00A92F83">
      <w:pPr>
        <w:divId w:val="57332319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A92F83">
      <w:pPr>
        <w:spacing w:after="240"/>
        <w:divId w:val="58229802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A92F83">
      <w:pPr>
        <w:divId w:val="5822980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w:t>
      </w:r>
      <w:r>
        <w:rPr>
          <w:rFonts w:ascii="Arial" w:eastAsia="Times New Roman" w:hAnsi="Arial" w:cs="Arial"/>
          <w:sz w:val="20"/>
          <w:szCs w:val="20"/>
        </w:rPr>
        <w:t>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A92F83">
      <w:pPr>
        <w:divId w:val="177000283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A92F83">
      <w:pPr>
        <w:divId w:val="177000283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A92F83">
      <w:pPr>
        <w:divId w:val="1770002835"/>
        <w:rPr>
          <w:rFonts w:ascii="Arial" w:eastAsia="Times New Roman" w:hAnsi="Arial" w:cs="Arial"/>
          <w:sz w:val="20"/>
          <w:szCs w:val="20"/>
        </w:rPr>
      </w:pPr>
    </w:p>
    <w:p w:rsidR="00000000" w:rsidRDefault="00A92F83">
      <w:pPr>
        <w:divId w:val="46454424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A92F83">
      <w:pPr>
        <w:spacing w:after="240"/>
        <w:divId w:val="21100840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A92F83">
      <w:pPr>
        <w:divId w:val="2110084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w:t>
      </w:r>
      <w:r>
        <w:rPr>
          <w:rFonts w:ascii="Arial" w:eastAsia="Times New Roman" w:hAnsi="Arial" w:cs="Arial"/>
          <w:sz w:val="20"/>
          <w:szCs w:val="20"/>
        </w:rPr>
        <w:t>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08180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A92F83">
      <w:pPr>
        <w:divId w:val="28647422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92F83">
      <w:pPr>
        <w:spacing w:after="240"/>
        <w:divId w:val="68112686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92F83">
      <w:pPr>
        <w:divId w:val="681126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96679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92F83">
      <w:pPr>
        <w:divId w:val="48949130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A92F83">
      <w:pPr>
        <w:spacing w:after="240"/>
        <w:divId w:val="69654106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A92F83">
      <w:pPr>
        <w:divId w:val="696541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067864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92F8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92F83">
      <w:pPr>
        <w:divId w:val="95363683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A92F83">
      <w:pPr>
        <w:pStyle w:val="Heading2"/>
        <w:pageBreakBefore/>
        <w:divId w:val="344745643"/>
        <w:rPr>
          <w:rFonts w:ascii="Arial" w:eastAsia="Times New Roman" w:hAnsi="Arial" w:cs="Arial"/>
        </w:rPr>
      </w:pPr>
      <w:r>
        <w:rPr>
          <w:rFonts w:ascii="Arial" w:eastAsia="Times New Roman" w:hAnsi="Arial" w:cs="Arial"/>
          <w:u w:val="single"/>
        </w:rPr>
        <w:t>Evalua</w:t>
      </w:r>
      <w:r>
        <w:rPr>
          <w:rFonts w:ascii="Arial" w:eastAsia="Times New Roman" w:hAnsi="Arial" w:cs="Arial"/>
          <w:u w:val="single"/>
        </w:rPr>
        <w:t>tion of the previous year's Parental Involvement Plan</w:t>
      </w:r>
    </w:p>
    <w:p w:rsidR="00000000" w:rsidRDefault="00A92F83">
      <w:pPr>
        <w:spacing w:after="240"/>
        <w:divId w:val="144160401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92F83">
      <w:pPr>
        <w:divId w:val="1441604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w:t>
      </w:r>
      <w:r>
        <w:rPr>
          <w:rFonts w:ascii="Arial" w:eastAsia="Times New Roman" w:hAnsi="Arial" w:cs="Arial"/>
          <w:sz w:val="20"/>
          <w:szCs w:val="20"/>
        </w:rPr>
        <w:t xml:space="preserve">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11695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11695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School Improvement Steering Committee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Student achievement will impr</w:t>
            </w:r>
            <w:r>
              <w:rPr>
                <w:rFonts w:ascii="Arial" w:eastAsia="Times New Roman" w:hAnsi="Arial" w:cs="Arial"/>
                <w:sz w:val="20"/>
                <w:szCs w:val="20"/>
              </w:rPr>
              <w:t>ove as a result of consistent parental involvemen</w:t>
            </w:r>
            <w:r>
              <w:rPr>
                <w:rFonts w:ascii="Arial" w:eastAsia="Times New Roman" w:hAnsi="Arial" w:cs="Arial"/>
                <w:sz w:val="20"/>
                <w:szCs w:val="20"/>
              </w:rPr>
              <w:t>t</w:t>
            </w:r>
          </w:p>
        </w:tc>
      </w:tr>
      <w:tr w:rsidR="00000000">
        <w:trPr>
          <w:divId w:val="1211695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211695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Fall Parent Training - combined with the High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Empowered parents will positively impact student achievement</w:t>
            </w:r>
            <w:r>
              <w:rPr>
                <w:rFonts w:ascii="Arial" w:eastAsia="Times New Roman" w:hAnsi="Arial" w:cs="Arial"/>
                <w:sz w:val="20"/>
                <w:szCs w:val="20"/>
              </w:rPr>
              <w:t xml:space="preserve"> </w:t>
            </w:r>
          </w:p>
        </w:tc>
      </w:tr>
      <w:tr w:rsidR="00000000">
        <w:trPr>
          <w:divId w:val="1211695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Spring Parent Training - combined with the High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Empowered parents will positively impact student achievement</w:t>
            </w:r>
            <w:r>
              <w:rPr>
                <w:rFonts w:ascii="Arial" w:eastAsia="Times New Roman" w:hAnsi="Arial" w:cs="Arial"/>
                <w:sz w:val="20"/>
                <w:szCs w:val="20"/>
              </w:rPr>
              <w:t>.</w:t>
            </w:r>
          </w:p>
        </w:tc>
      </w:tr>
    </w:tbl>
    <w:p w:rsidR="00000000" w:rsidRDefault="00A92F83">
      <w:pPr>
        <w:divId w:val="6150214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A92F83">
      <w:pPr>
        <w:spacing w:after="240"/>
        <w:divId w:val="88683738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92F83">
      <w:pPr>
        <w:divId w:val="886837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332469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33246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Title I Annual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student achievement by increasing communication with parent</w:t>
            </w:r>
            <w:r>
              <w:rPr>
                <w:rFonts w:ascii="Arial" w:eastAsia="Times New Roman" w:hAnsi="Arial" w:cs="Arial"/>
                <w:sz w:val="20"/>
                <w:szCs w:val="20"/>
              </w:rPr>
              <w:t>s</w:t>
            </w:r>
          </w:p>
        </w:tc>
      </w:tr>
      <w:tr w:rsidR="00000000">
        <w:trPr>
          <w:divId w:val="1933246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Subject Area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student achievement by increasing content knowledge of Florida St</w:t>
            </w:r>
            <w:r>
              <w:rPr>
                <w:rFonts w:ascii="Arial" w:eastAsia="Times New Roman" w:hAnsi="Arial" w:cs="Arial"/>
                <w:sz w:val="20"/>
                <w:szCs w:val="20"/>
              </w:rPr>
              <w:t>ate Standard</w:t>
            </w:r>
            <w:r>
              <w:rPr>
                <w:rFonts w:ascii="Arial" w:eastAsia="Times New Roman" w:hAnsi="Arial" w:cs="Arial"/>
                <w:sz w:val="20"/>
                <w:szCs w:val="20"/>
              </w:rPr>
              <w:t>s</w:t>
            </w:r>
          </w:p>
        </w:tc>
      </w:tr>
      <w:tr w:rsidR="00000000">
        <w:trPr>
          <w:divId w:val="1933246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Beginning Teacher Assistance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Increase student achievement by offering effective teachin</w:t>
            </w:r>
            <w:r>
              <w:rPr>
                <w:rFonts w:ascii="Arial" w:eastAsia="Times New Roman" w:hAnsi="Arial" w:cs="Arial"/>
                <w:sz w:val="20"/>
                <w:szCs w:val="20"/>
              </w:rPr>
              <w:t>g</w:t>
            </w:r>
          </w:p>
        </w:tc>
      </w:tr>
    </w:tbl>
    <w:p w:rsidR="00000000" w:rsidRDefault="00A92F83">
      <w:pPr>
        <w:divId w:val="134860057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A92F83">
      <w:pPr>
        <w:spacing w:after="240"/>
        <w:divId w:val="6126380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92F83">
      <w:pPr>
        <w:divId w:val="612638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120755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120755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flexible meeting time</w:t>
            </w:r>
            <w:r>
              <w:rPr>
                <w:rFonts w:ascii="Arial" w:eastAsia="Times New Roman" w:hAnsi="Arial" w:cs="Arial"/>
                <w:sz w:val="20"/>
                <w:szCs w:val="20"/>
              </w:rPr>
              <w:t>s</w:t>
            </w:r>
          </w:p>
        </w:tc>
      </w:tr>
      <w:tr w:rsidR="00000000">
        <w:trPr>
          <w:divId w:val="2120755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language barrier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provide translators for meetings and training</w:t>
            </w:r>
            <w:r>
              <w:rPr>
                <w:rFonts w:ascii="Arial" w:eastAsia="Times New Roman" w:hAnsi="Arial" w:cs="Arial"/>
                <w:sz w:val="20"/>
                <w:szCs w:val="20"/>
              </w:rPr>
              <w:t>s</w:t>
            </w:r>
          </w:p>
        </w:tc>
      </w:tr>
      <w:tr w:rsidR="00000000">
        <w:trPr>
          <w:divId w:val="2120755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child care demand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92F83">
            <w:pPr>
              <w:rPr>
                <w:rFonts w:ascii="Arial" w:eastAsia="Times New Roman" w:hAnsi="Arial" w:cs="Arial"/>
                <w:sz w:val="20"/>
                <w:szCs w:val="20"/>
              </w:rPr>
            </w:pPr>
            <w:r>
              <w:rPr>
                <w:rFonts w:ascii="Arial" w:eastAsia="Times New Roman" w:hAnsi="Arial" w:cs="Arial"/>
                <w:sz w:val="20"/>
                <w:szCs w:val="20"/>
              </w:rPr>
              <w:t>provide child care during parent training</w:t>
            </w:r>
            <w:r>
              <w:rPr>
                <w:rFonts w:ascii="Arial" w:eastAsia="Times New Roman" w:hAnsi="Arial" w:cs="Arial"/>
                <w:sz w:val="20"/>
                <w:szCs w:val="20"/>
              </w:rPr>
              <w:t>s</w:t>
            </w:r>
          </w:p>
        </w:tc>
      </w:tr>
    </w:tbl>
    <w:p w:rsidR="00000000" w:rsidRDefault="00A92F83">
      <w:pPr>
        <w:divId w:val="59258744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A92F83">
      <w:pPr>
        <w:spacing w:after="240"/>
        <w:divId w:val="205272339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92F83">
      <w:pPr>
        <w:divId w:val="2052723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8254425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92F8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92F83" w:rsidRDefault="00A92F83">
      <w:pPr>
        <w:divId w:val="105187839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A92F8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6F5D"/>
    <w:multiLevelType w:val="multilevel"/>
    <w:tmpl w:val="297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A17DD"/>
    <w:multiLevelType w:val="multilevel"/>
    <w:tmpl w:val="823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27E6"/>
    <w:rsid w:val="00A92F83"/>
    <w:rsid w:val="00AD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A45CB6-6EA2-4C5A-A5D9-8CCA9256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850">
      <w:marLeft w:val="0"/>
      <w:marRight w:val="0"/>
      <w:marTop w:val="0"/>
      <w:marBottom w:val="0"/>
      <w:divBdr>
        <w:top w:val="none" w:sz="0" w:space="0" w:color="auto"/>
        <w:left w:val="none" w:sz="0" w:space="0" w:color="auto"/>
        <w:bottom w:val="none" w:sz="0" w:space="0" w:color="auto"/>
        <w:right w:val="none" w:sz="0" w:space="0" w:color="auto"/>
      </w:divBdr>
      <w:divsChild>
        <w:div w:id="702823799">
          <w:marLeft w:val="0"/>
          <w:marRight w:val="0"/>
          <w:marTop w:val="0"/>
          <w:marBottom w:val="0"/>
          <w:divBdr>
            <w:top w:val="none" w:sz="0" w:space="0" w:color="auto"/>
            <w:left w:val="none" w:sz="0" w:space="0" w:color="auto"/>
            <w:bottom w:val="none" w:sz="0" w:space="0" w:color="auto"/>
            <w:right w:val="none" w:sz="0" w:space="0" w:color="auto"/>
          </w:divBdr>
          <w:divsChild>
            <w:div w:id="565648680">
              <w:marLeft w:val="0"/>
              <w:marRight w:val="0"/>
              <w:marTop w:val="0"/>
              <w:marBottom w:val="0"/>
              <w:divBdr>
                <w:top w:val="none" w:sz="0" w:space="0" w:color="auto"/>
                <w:left w:val="none" w:sz="0" w:space="0" w:color="auto"/>
                <w:bottom w:val="none" w:sz="0" w:space="0" w:color="auto"/>
                <w:right w:val="none" w:sz="0" w:space="0" w:color="auto"/>
              </w:divBdr>
            </w:div>
          </w:divsChild>
        </w:div>
        <w:div w:id="23291915">
          <w:marLeft w:val="0"/>
          <w:marRight w:val="0"/>
          <w:marTop w:val="0"/>
          <w:marBottom w:val="0"/>
          <w:divBdr>
            <w:top w:val="none" w:sz="0" w:space="0" w:color="auto"/>
            <w:left w:val="none" w:sz="0" w:space="0" w:color="auto"/>
            <w:bottom w:val="none" w:sz="0" w:space="0" w:color="auto"/>
            <w:right w:val="none" w:sz="0" w:space="0" w:color="auto"/>
          </w:divBdr>
          <w:divsChild>
            <w:div w:id="1788622688">
              <w:marLeft w:val="0"/>
              <w:marRight w:val="0"/>
              <w:marTop w:val="0"/>
              <w:marBottom w:val="0"/>
              <w:divBdr>
                <w:top w:val="none" w:sz="0" w:space="0" w:color="auto"/>
                <w:left w:val="none" w:sz="0" w:space="0" w:color="auto"/>
                <w:bottom w:val="none" w:sz="0" w:space="0" w:color="auto"/>
                <w:right w:val="none" w:sz="0" w:space="0" w:color="auto"/>
              </w:divBdr>
              <w:divsChild>
                <w:div w:id="7068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32748">
              <w:marLeft w:val="0"/>
              <w:marRight w:val="0"/>
              <w:marTop w:val="0"/>
              <w:marBottom w:val="0"/>
              <w:divBdr>
                <w:top w:val="none" w:sz="0" w:space="0" w:color="auto"/>
                <w:left w:val="none" w:sz="0" w:space="0" w:color="auto"/>
                <w:bottom w:val="none" w:sz="0" w:space="0" w:color="auto"/>
                <w:right w:val="none" w:sz="0" w:space="0" w:color="auto"/>
              </w:divBdr>
            </w:div>
            <w:div w:id="1635217452">
              <w:marLeft w:val="0"/>
              <w:marRight w:val="0"/>
              <w:marTop w:val="0"/>
              <w:marBottom w:val="0"/>
              <w:divBdr>
                <w:top w:val="none" w:sz="0" w:space="0" w:color="auto"/>
                <w:left w:val="none" w:sz="0" w:space="0" w:color="auto"/>
                <w:bottom w:val="none" w:sz="0" w:space="0" w:color="auto"/>
                <w:right w:val="none" w:sz="0" w:space="0" w:color="auto"/>
              </w:divBdr>
              <w:divsChild>
                <w:div w:id="1356539406">
                  <w:marLeft w:val="0"/>
                  <w:marRight w:val="0"/>
                  <w:marTop w:val="0"/>
                  <w:marBottom w:val="0"/>
                  <w:divBdr>
                    <w:top w:val="none" w:sz="0" w:space="0" w:color="auto"/>
                    <w:left w:val="none" w:sz="0" w:space="0" w:color="auto"/>
                    <w:bottom w:val="none" w:sz="0" w:space="0" w:color="auto"/>
                    <w:right w:val="none" w:sz="0" w:space="0" w:color="auto"/>
                  </w:divBdr>
                  <w:divsChild>
                    <w:div w:id="1059591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735">
                  <w:marLeft w:val="0"/>
                  <w:marRight w:val="0"/>
                  <w:marTop w:val="0"/>
                  <w:marBottom w:val="0"/>
                  <w:divBdr>
                    <w:top w:val="none" w:sz="0" w:space="0" w:color="auto"/>
                    <w:left w:val="none" w:sz="0" w:space="0" w:color="auto"/>
                    <w:bottom w:val="none" w:sz="0" w:space="0" w:color="auto"/>
                    <w:right w:val="none" w:sz="0" w:space="0" w:color="auto"/>
                  </w:divBdr>
                </w:div>
                <w:div w:id="1653363160">
                  <w:marLeft w:val="0"/>
                  <w:marRight w:val="0"/>
                  <w:marTop w:val="0"/>
                  <w:marBottom w:val="0"/>
                  <w:divBdr>
                    <w:top w:val="none" w:sz="0" w:space="0" w:color="auto"/>
                    <w:left w:val="none" w:sz="0" w:space="0" w:color="auto"/>
                    <w:bottom w:val="none" w:sz="0" w:space="0" w:color="auto"/>
                    <w:right w:val="none" w:sz="0" w:space="0" w:color="auto"/>
                  </w:divBdr>
                  <w:divsChild>
                    <w:div w:id="160703280">
                      <w:marLeft w:val="0"/>
                      <w:marRight w:val="0"/>
                      <w:marTop w:val="0"/>
                      <w:marBottom w:val="0"/>
                      <w:divBdr>
                        <w:top w:val="none" w:sz="0" w:space="0" w:color="auto"/>
                        <w:left w:val="none" w:sz="0" w:space="0" w:color="auto"/>
                        <w:bottom w:val="none" w:sz="0" w:space="0" w:color="auto"/>
                        <w:right w:val="none" w:sz="0" w:space="0" w:color="auto"/>
                      </w:divBdr>
                      <w:divsChild>
                        <w:div w:id="749277502">
                          <w:marLeft w:val="0"/>
                          <w:marRight w:val="0"/>
                          <w:marTop w:val="0"/>
                          <w:marBottom w:val="0"/>
                          <w:divBdr>
                            <w:top w:val="none" w:sz="0" w:space="0" w:color="auto"/>
                            <w:left w:val="none" w:sz="0" w:space="0" w:color="auto"/>
                            <w:bottom w:val="none" w:sz="0" w:space="0" w:color="auto"/>
                            <w:right w:val="none" w:sz="0" w:space="0" w:color="auto"/>
                          </w:divBdr>
                        </w:div>
                      </w:divsChild>
                    </w:div>
                    <w:div w:id="1313409581">
                      <w:marLeft w:val="0"/>
                      <w:marRight w:val="0"/>
                      <w:marTop w:val="0"/>
                      <w:marBottom w:val="0"/>
                      <w:divBdr>
                        <w:top w:val="none" w:sz="0" w:space="0" w:color="auto"/>
                        <w:left w:val="none" w:sz="0" w:space="0" w:color="auto"/>
                        <w:bottom w:val="none" w:sz="0" w:space="0" w:color="auto"/>
                        <w:right w:val="none" w:sz="0" w:space="0" w:color="auto"/>
                      </w:divBdr>
                      <w:divsChild>
                        <w:div w:id="105733067">
                          <w:marLeft w:val="0"/>
                          <w:marRight w:val="0"/>
                          <w:marTop w:val="0"/>
                          <w:marBottom w:val="0"/>
                          <w:divBdr>
                            <w:top w:val="none" w:sz="0" w:space="0" w:color="auto"/>
                            <w:left w:val="none" w:sz="0" w:space="0" w:color="auto"/>
                            <w:bottom w:val="none" w:sz="0" w:space="0" w:color="auto"/>
                            <w:right w:val="none" w:sz="0" w:space="0" w:color="auto"/>
                          </w:divBdr>
                          <w:divsChild>
                            <w:div w:id="943465872">
                              <w:marLeft w:val="0"/>
                              <w:marRight w:val="0"/>
                              <w:marTop w:val="0"/>
                              <w:marBottom w:val="0"/>
                              <w:divBdr>
                                <w:top w:val="none" w:sz="0" w:space="0" w:color="auto"/>
                                <w:left w:val="none" w:sz="0" w:space="0" w:color="auto"/>
                                <w:bottom w:val="none" w:sz="0" w:space="0" w:color="auto"/>
                                <w:right w:val="none" w:sz="0" w:space="0" w:color="auto"/>
                              </w:divBdr>
                            </w:div>
                          </w:divsChild>
                        </w:div>
                        <w:div w:id="453721615">
                          <w:marLeft w:val="0"/>
                          <w:marRight w:val="0"/>
                          <w:marTop w:val="0"/>
                          <w:marBottom w:val="0"/>
                          <w:divBdr>
                            <w:top w:val="none" w:sz="0" w:space="0" w:color="auto"/>
                            <w:left w:val="none" w:sz="0" w:space="0" w:color="auto"/>
                            <w:bottom w:val="none" w:sz="0" w:space="0" w:color="auto"/>
                            <w:right w:val="none" w:sz="0" w:space="0" w:color="auto"/>
                          </w:divBdr>
                          <w:divsChild>
                            <w:div w:id="1086224812">
                              <w:marLeft w:val="0"/>
                              <w:marRight w:val="0"/>
                              <w:marTop w:val="0"/>
                              <w:marBottom w:val="0"/>
                              <w:divBdr>
                                <w:top w:val="none" w:sz="0" w:space="0" w:color="auto"/>
                                <w:left w:val="none" w:sz="0" w:space="0" w:color="auto"/>
                                <w:bottom w:val="none" w:sz="0" w:space="0" w:color="auto"/>
                                <w:right w:val="none" w:sz="0" w:space="0" w:color="auto"/>
                              </w:divBdr>
                              <w:divsChild>
                                <w:div w:id="6450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012833">
                              <w:marLeft w:val="0"/>
                              <w:marRight w:val="0"/>
                              <w:marTop w:val="0"/>
                              <w:marBottom w:val="0"/>
                              <w:divBdr>
                                <w:top w:val="none" w:sz="0" w:space="0" w:color="auto"/>
                                <w:left w:val="none" w:sz="0" w:space="0" w:color="auto"/>
                                <w:bottom w:val="none" w:sz="0" w:space="0" w:color="auto"/>
                                <w:right w:val="none" w:sz="0" w:space="0" w:color="auto"/>
                              </w:divBdr>
                            </w:div>
                            <w:div w:id="1677418316">
                              <w:marLeft w:val="0"/>
                              <w:marRight w:val="0"/>
                              <w:marTop w:val="0"/>
                              <w:marBottom w:val="0"/>
                              <w:divBdr>
                                <w:top w:val="none" w:sz="0" w:space="0" w:color="auto"/>
                                <w:left w:val="none" w:sz="0" w:space="0" w:color="auto"/>
                                <w:bottom w:val="none" w:sz="0" w:space="0" w:color="auto"/>
                                <w:right w:val="none" w:sz="0" w:space="0" w:color="auto"/>
                              </w:divBdr>
                              <w:divsChild>
                                <w:div w:id="1400442810">
                                  <w:marLeft w:val="0"/>
                                  <w:marRight w:val="0"/>
                                  <w:marTop w:val="0"/>
                                  <w:marBottom w:val="0"/>
                                  <w:divBdr>
                                    <w:top w:val="none" w:sz="0" w:space="0" w:color="auto"/>
                                    <w:left w:val="none" w:sz="0" w:space="0" w:color="auto"/>
                                    <w:bottom w:val="none" w:sz="0" w:space="0" w:color="auto"/>
                                    <w:right w:val="none" w:sz="0" w:space="0" w:color="auto"/>
                                  </w:divBdr>
                                  <w:divsChild>
                                    <w:div w:id="204219173">
                                      <w:marLeft w:val="0"/>
                                      <w:marRight w:val="0"/>
                                      <w:marTop w:val="0"/>
                                      <w:marBottom w:val="0"/>
                                      <w:divBdr>
                                        <w:top w:val="none" w:sz="0" w:space="0" w:color="auto"/>
                                        <w:left w:val="none" w:sz="0" w:space="0" w:color="auto"/>
                                        <w:bottom w:val="none" w:sz="0" w:space="0" w:color="auto"/>
                                        <w:right w:val="none" w:sz="0" w:space="0" w:color="auto"/>
                                      </w:divBdr>
                                    </w:div>
                                  </w:divsChild>
                                </w:div>
                                <w:div w:id="309600294">
                                  <w:marLeft w:val="0"/>
                                  <w:marRight w:val="0"/>
                                  <w:marTop w:val="0"/>
                                  <w:marBottom w:val="0"/>
                                  <w:divBdr>
                                    <w:top w:val="none" w:sz="0" w:space="0" w:color="auto"/>
                                    <w:left w:val="none" w:sz="0" w:space="0" w:color="auto"/>
                                    <w:bottom w:val="none" w:sz="0" w:space="0" w:color="auto"/>
                                    <w:right w:val="none" w:sz="0" w:space="0" w:color="auto"/>
                                  </w:divBdr>
                                  <w:divsChild>
                                    <w:div w:id="461076471">
                                      <w:marLeft w:val="0"/>
                                      <w:marRight w:val="0"/>
                                      <w:marTop w:val="0"/>
                                      <w:marBottom w:val="0"/>
                                      <w:divBdr>
                                        <w:top w:val="none" w:sz="0" w:space="0" w:color="auto"/>
                                        <w:left w:val="none" w:sz="0" w:space="0" w:color="auto"/>
                                        <w:bottom w:val="none" w:sz="0" w:space="0" w:color="auto"/>
                                        <w:right w:val="none" w:sz="0" w:space="0" w:color="auto"/>
                                      </w:divBdr>
                                      <w:divsChild>
                                        <w:div w:id="613250924">
                                          <w:marLeft w:val="0"/>
                                          <w:marRight w:val="0"/>
                                          <w:marTop w:val="0"/>
                                          <w:marBottom w:val="0"/>
                                          <w:divBdr>
                                            <w:top w:val="none" w:sz="0" w:space="0" w:color="auto"/>
                                            <w:left w:val="none" w:sz="0" w:space="0" w:color="auto"/>
                                            <w:bottom w:val="none" w:sz="0" w:space="0" w:color="auto"/>
                                            <w:right w:val="none" w:sz="0" w:space="0" w:color="auto"/>
                                          </w:divBdr>
                                        </w:div>
                                      </w:divsChild>
                                    </w:div>
                                    <w:div w:id="1943099575">
                                      <w:marLeft w:val="0"/>
                                      <w:marRight w:val="0"/>
                                      <w:marTop w:val="0"/>
                                      <w:marBottom w:val="0"/>
                                      <w:divBdr>
                                        <w:top w:val="none" w:sz="0" w:space="0" w:color="auto"/>
                                        <w:left w:val="none" w:sz="0" w:space="0" w:color="auto"/>
                                        <w:bottom w:val="none" w:sz="0" w:space="0" w:color="auto"/>
                                        <w:right w:val="none" w:sz="0" w:space="0" w:color="auto"/>
                                      </w:divBdr>
                                      <w:divsChild>
                                        <w:div w:id="1902977328">
                                          <w:marLeft w:val="0"/>
                                          <w:marRight w:val="0"/>
                                          <w:marTop w:val="0"/>
                                          <w:marBottom w:val="0"/>
                                          <w:divBdr>
                                            <w:top w:val="none" w:sz="0" w:space="0" w:color="auto"/>
                                            <w:left w:val="none" w:sz="0" w:space="0" w:color="auto"/>
                                            <w:bottom w:val="none" w:sz="0" w:space="0" w:color="auto"/>
                                            <w:right w:val="none" w:sz="0" w:space="0" w:color="auto"/>
                                          </w:divBdr>
                                          <w:divsChild>
                                            <w:div w:id="1733192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7946">
                                          <w:marLeft w:val="0"/>
                                          <w:marRight w:val="0"/>
                                          <w:marTop w:val="0"/>
                                          <w:marBottom w:val="0"/>
                                          <w:divBdr>
                                            <w:top w:val="none" w:sz="0" w:space="0" w:color="auto"/>
                                            <w:left w:val="none" w:sz="0" w:space="0" w:color="auto"/>
                                            <w:bottom w:val="none" w:sz="0" w:space="0" w:color="auto"/>
                                            <w:right w:val="none" w:sz="0" w:space="0" w:color="auto"/>
                                          </w:divBdr>
                                        </w:div>
                                        <w:div w:id="1281961693">
                                          <w:marLeft w:val="0"/>
                                          <w:marRight w:val="0"/>
                                          <w:marTop w:val="0"/>
                                          <w:marBottom w:val="0"/>
                                          <w:divBdr>
                                            <w:top w:val="none" w:sz="0" w:space="0" w:color="auto"/>
                                            <w:left w:val="none" w:sz="0" w:space="0" w:color="auto"/>
                                            <w:bottom w:val="none" w:sz="0" w:space="0" w:color="auto"/>
                                            <w:right w:val="none" w:sz="0" w:space="0" w:color="auto"/>
                                          </w:divBdr>
                                          <w:divsChild>
                                            <w:div w:id="1953902959">
                                              <w:marLeft w:val="0"/>
                                              <w:marRight w:val="0"/>
                                              <w:marTop w:val="0"/>
                                              <w:marBottom w:val="0"/>
                                              <w:divBdr>
                                                <w:top w:val="none" w:sz="0" w:space="0" w:color="auto"/>
                                                <w:left w:val="none" w:sz="0" w:space="0" w:color="auto"/>
                                                <w:bottom w:val="none" w:sz="0" w:space="0" w:color="auto"/>
                                                <w:right w:val="none" w:sz="0" w:space="0" w:color="auto"/>
                                              </w:divBdr>
                                              <w:divsChild>
                                                <w:div w:id="59239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00083">
                                              <w:marLeft w:val="0"/>
                                              <w:marRight w:val="0"/>
                                              <w:marTop w:val="0"/>
                                              <w:marBottom w:val="0"/>
                                              <w:divBdr>
                                                <w:top w:val="none" w:sz="0" w:space="0" w:color="auto"/>
                                                <w:left w:val="none" w:sz="0" w:space="0" w:color="auto"/>
                                                <w:bottom w:val="none" w:sz="0" w:space="0" w:color="auto"/>
                                                <w:right w:val="none" w:sz="0" w:space="0" w:color="auto"/>
                                              </w:divBdr>
                                            </w:div>
                                            <w:div w:id="1791897408">
                                              <w:marLeft w:val="0"/>
                                              <w:marRight w:val="0"/>
                                              <w:marTop w:val="0"/>
                                              <w:marBottom w:val="0"/>
                                              <w:divBdr>
                                                <w:top w:val="none" w:sz="0" w:space="0" w:color="auto"/>
                                                <w:left w:val="none" w:sz="0" w:space="0" w:color="auto"/>
                                                <w:bottom w:val="none" w:sz="0" w:space="0" w:color="auto"/>
                                                <w:right w:val="none" w:sz="0" w:space="0" w:color="auto"/>
                                              </w:divBdr>
                                              <w:divsChild>
                                                <w:div w:id="1895313272">
                                                  <w:marLeft w:val="0"/>
                                                  <w:marRight w:val="0"/>
                                                  <w:marTop w:val="0"/>
                                                  <w:marBottom w:val="0"/>
                                                  <w:divBdr>
                                                    <w:top w:val="none" w:sz="0" w:space="0" w:color="auto"/>
                                                    <w:left w:val="none" w:sz="0" w:space="0" w:color="auto"/>
                                                    <w:bottom w:val="none" w:sz="0" w:space="0" w:color="auto"/>
                                                    <w:right w:val="none" w:sz="0" w:space="0" w:color="auto"/>
                                                  </w:divBdr>
                                                  <w:divsChild>
                                                    <w:div w:id="703214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323197">
                                                  <w:marLeft w:val="0"/>
                                                  <w:marRight w:val="0"/>
                                                  <w:marTop w:val="0"/>
                                                  <w:marBottom w:val="0"/>
                                                  <w:divBdr>
                                                    <w:top w:val="none" w:sz="0" w:space="0" w:color="auto"/>
                                                    <w:left w:val="none" w:sz="0" w:space="0" w:color="auto"/>
                                                    <w:bottom w:val="none" w:sz="0" w:space="0" w:color="auto"/>
                                                    <w:right w:val="none" w:sz="0" w:space="0" w:color="auto"/>
                                                  </w:divBdr>
                                                </w:div>
                                                <w:div w:id="582298029">
                                                  <w:marLeft w:val="0"/>
                                                  <w:marRight w:val="0"/>
                                                  <w:marTop w:val="0"/>
                                                  <w:marBottom w:val="0"/>
                                                  <w:divBdr>
                                                    <w:top w:val="none" w:sz="0" w:space="0" w:color="auto"/>
                                                    <w:left w:val="none" w:sz="0" w:space="0" w:color="auto"/>
                                                    <w:bottom w:val="none" w:sz="0" w:space="0" w:color="auto"/>
                                                    <w:right w:val="none" w:sz="0" w:space="0" w:color="auto"/>
                                                  </w:divBdr>
                                                  <w:divsChild>
                                                    <w:div w:id="1770002835">
                                                      <w:marLeft w:val="0"/>
                                                      <w:marRight w:val="0"/>
                                                      <w:marTop w:val="0"/>
                                                      <w:marBottom w:val="0"/>
                                                      <w:divBdr>
                                                        <w:top w:val="none" w:sz="0" w:space="0" w:color="auto"/>
                                                        <w:left w:val="none" w:sz="0" w:space="0" w:color="auto"/>
                                                        <w:bottom w:val="none" w:sz="0" w:space="0" w:color="auto"/>
                                                        <w:right w:val="none" w:sz="0" w:space="0" w:color="auto"/>
                                                      </w:divBdr>
                                                    </w:div>
                                                    <w:div w:id="464544243">
                                                      <w:marLeft w:val="0"/>
                                                      <w:marRight w:val="0"/>
                                                      <w:marTop w:val="0"/>
                                                      <w:marBottom w:val="0"/>
                                                      <w:divBdr>
                                                        <w:top w:val="none" w:sz="0" w:space="0" w:color="auto"/>
                                                        <w:left w:val="none" w:sz="0" w:space="0" w:color="auto"/>
                                                        <w:bottom w:val="none" w:sz="0" w:space="0" w:color="auto"/>
                                                        <w:right w:val="none" w:sz="0" w:space="0" w:color="auto"/>
                                                      </w:divBdr>
                                                    </w:div>
                                                    <w:div w:id="2110084049">
                                                      <w:marLeft w:val="0"/>
                                                      <w:marRight w:val="0"/>
                                                      <w:marTop w:val="0"/>
                                                      <w:marBottom w:val="0"/>
                                                      <w:divBdr>
                                                        <w:top w:val="none" w:sz="0" w:space="0" w:color="auto"/>
                                                        <w:left w:val="none" w:sz="0" w:space="0" w:color="auto"/>
                                                        <w:bottom w:val="none" w:sz="0" w:space="0" w:color="auto"/>
                                                        <w:right w:val="none" w:sz="0" w:space="0" w:color="auto"/>
                                                      </w:divBdr>
                                                      <w:divsChild>
                                                        <w:div w:id="508180201">
                                                          <w:marLeft w:val="0"/>
                                                          <w:marRight w:val="0"/>
                                                          <w:marTop w:val="0"/>
                                                          <w:marBottom w:val="0"/>
                                                          <w:divBdr>
                                                            <w:top w:val="none" w:sz="0" w:space="0" w:color="auto"/>
                                                            <w:left w:val="none" w:sz="0" w:space="0" w:color="auto"/>
                                                            <w:bottom w:val="none" w:sz="0" w:space="0" w:color="auto"/>
                                                            <w:right w:val="none" w:sz="0" w:space="0" w:color="auto"/>
                                                          </w:divBdr>
                                                        </w:div>
                                                        <w:div w:id="286474224">
                                                          <w:marLeft w:val="0"/>
                                                          <w:marRight w:val="0"/>
                                                          <w:marTop w:val="0"/>
                                                          <w:marBottom w:val="0"/>
                                                          <w:divBdr>
                                                            <w:top w:val="none" w:sz="0" w:space="0" w:color="auto"/>
                                                            <w:left w:val="none" w:sz="0" w:space="0" w:color="auto"/>
                                                            <w:bottom w:val="none" w:sz="0" w:space="0" w:color="auto"/>
                                                            <w:right w:val="none" w:sz="0" w:space="0" w:color="auto"/>
                                                          </w:divBdr>
                                                        </w:div>
                                                        <w:div w:id="681126861">
                                                          <w:marLeft w:val="0"/>
                                                          <w:marRight w:val="0"/>
                                                          <w:marTop w:val="0"/>
                                                          <w:marBottom w:val="0"/>
                                                          <w:divBdr>
                                                            <w:top w:val="none" w:sz="0" w:space="0" w:color="auto"/>
                                                            <w:left w:val="none" w:sz="0" w:space="0" w:color="auto"/>
                                                            <w:bottom w:val="none" w:sz="0" w:space="0" w:color="auto"/>
                                                            <w:right w:val="none" w:sz="0" w:space="0" w:color="auto"/>
                                                          </w:divBdr>
                                                          <w:divsChild>
                                                            <w:div w:id="1796679783">
                                                              <w:marLeft w:val="0"/>
                                                              <w:marRight w:val="0"/>
                                                              <w:marTop w:val="0"/>
                                                              <w:marBottom w:val="0"/>
                                                              <w:divBdr>
                                                                <w:top w:val="none" w:sz="0" w:space="0" w:color="auto"/>
                                                                <w:left w:val="none" w:sz="0" w:space="0" w:color="auto"/>
                                                                <w:bottom w:val="none" w:sz="0" w:space="0" w:color="auto"/>
                                                                <w:right w:val="none" w:sz="0" w:space="0" w:color="auto"/>
                                                              </w:divBdr>
                                                            </w:div>
                                                            <w:div w:id="489491307">
                                                              <w:marLeft w:val="0"/>
                                                              <w:marRight w:val="0"/>
                                                              <w:marTop w:val="0"/>
                                                              <w:marBottom w:val="0"/>
                                                              <w:divBdr>
                                                                <w:top w:val="none" w:sz="0" w:space="0" w:color="auto"/>
                                                                <w:left w:val="none" w:sz="0" w:space="0" w:color="auto"/>
                                                                <w:bottom w:val="none" w:sz="0" w:space="0" w:color="auto"/>
                                                                <w:right w:val="none" w:sz="0" w:space="0" w:color="auto"/>
                                                              </w:divBdr>
                                                            </w:div>
                                                            <w:div w:id="696541068">
                                                              <w:marLeft w:val="0"/>
                                                              <w:marRight w:val="0"/>
                                                              <w:marTop w:val="0"/>
                                                              <w:marBottom w:val="0"/>
                                                              <w:divBdr>
                                                                <w:top w:val="none" w:sz="0" w:space="0" w:color="auto"/>
                                                                <w:left w:val="none" w:sz="0" w:space="0" w:color="auto"/>
                                                                <w:bottom w:val="none" w:sz="0" w:space="0" w:color="auto"/>
                                                                <w:right w:val="none" w:sz="0" w:space="0" w:color="auto"/>
                                                              </w:divBdr>
                                                              <w:divsChild>
                                                                <w:div w:id="2006786425">
                                                                  <w:marLeft w:val="0"/>
                                                                  <w:marRight w:val="0"/>
                                                                  <w:marTop w:val="0"/>
                                                                  <w:marBottom w:val="0"/>
                                                                  <w:divBdr>
                                                                    <w:top w:val="none" w:sz="0" w:space="0" w:color="auto"/>
                                                                    <w:left w:val="none" w:sz="0" w:space="0" w:color="auto"/>
                                                                    <w:bottom w:val="none" w:sz="0" w:space="0" w:color="auto"/>
                                                                    <w:right w:val="none" w:sz="0" w:space="0" w:color="auto"/>
                                                                  </w:divBdr>
                                                                </w:div>
                                                                <w:div w:id="953636830">
                                                                  <w:marLeft w:val="0"/>
                                                                  <w:marRight w:val="0"/>
                                                                  <w:marTop w:val="0"/>
                                                                  <w:marBottom w:val="0"/>
                                                                  <w:divBdr>
                                                                    <w:top w:val="none" w:sz="0" w:space="0" w:color="auto"/>
                                                                    <w:left w:val="none" w:sz="0" w:space="0" w:color="auto"/>
                                                                    <w:bottom w:val="none" w:sz="0" w:space="0" w:color="auto"/>
                                                                    <w:right w:val="none" w:sz="0" w:space="0" w:color="auto"/>
                                                                  </w:divBdr>
                                                                </w:div>
                                                                <w:div w:id="1441604018">
                                                                  <w:marLeft w:val="0"/>
                                                                  <w:marRight w:val="0"/>
                                                                  <w:marTop w:val="0"/>
                                                                  <w:marBottom w:val="0"/>
                                                                  <w:divBdr>
                                                                    <w:top w:val="none" w:sz="0" w:space="0" w:color="auto"/>
                                                                    <w:left w:val="none" w:sz="0" w:space="0" w:color="auto"/>
                                                                    <w:bottom w:val="none" w:sz="0" w:space="0" w:color="auto"/>
                                                                    <w:right w:val="none" w:sz="0" w:space="0" w:color="auto"/>
                                                                  </w:divBdr>
                                                                  <w:divsChild>
                                                                    <w:div w:id="344745643">
                                                                      <w:marLeft w:val="0"/>
                                                                      <w:marRight w:val="0"/>
                                                                      <w:marTop w:val="0"/>
                                                                      <w:marBottom w:val="0"/>
                                                                      <w:divBdr>
                                                                        <w:top w:val="none" w:sz="0" w:space="0" w:color="auto"/>
                                                                        <w:left w:val="none" w:sz="0" w:space="0" w:color="auto"/>
                                                                        <w:bottom w:val="none" w:sz="0" w:space="0" w:color="auto"/>
                                                                        <w:right w:val="none" w:sz="0" w:space="0" w:color="auto"/>
                                                                      </w:divBdr>
                                                                    </w:div>
                                                                    <w:div w:id="615021435">
                                                                      <w:marLeft w:val="0"/>
                                                                      <w:marRight w:val="0"/>
                                                                      <w:marTop w:val="0"/>
                                                                      <w:marBottom w:val="0"/>
                                                                      <w:divBdr>
                                                                        <w:top w:val="none" w:sz="0" w:space="0" w:color="auto"/>
                                                                        <w:left w:val="none" w:sz="0" w:space="0" w:color="auto"/>
                                                                        <w:bottom w:val="none" w:sz="0" w:space="0" w:color="auto"/>
                                                                        <w:right w:val="none" w:sz="0" w:space="0" w:color="auto"/>
                                                                      </w:divBdr>
                                                                      <w:divsChild>
                                                                        <w:div w:id="1211695288">
                                                                          <w:marLeft w:val="0"/>
                                                                          <w:marRight w:val="0"/>
                                                                          <w:marTop w:val="0"/>
                                                                          <w:marBottom w:val="0"/>
                                                                          <w:divBdr>
                                                                            <w:top w:val="none" w:sz="0" w:space="0" w:color="auto"/>
                                                                            <w:left w:val="none" w:sz="0" w:space="0" w:color="auto"/>
                                                                            <w:bottom w:val="none" w:sz="0" w:space="0" w:color="auto"/>
                                                                            <w:right w:val="none" w:sz="0" w:space="0" w:color="auto"/>
                                                                          </w:divBdr>
                                                                        </w:div>
                                                                      </w:divsChild>
                                                                    </w:div>
                                                                    <w:div w:id="886837385">
                                                                      <w:marLeft w:val="0"/>
                                                                      <w:marRight w:val="0"/>
                                                                      <w:marTop w:val="0"/>
                                                                      <w:marBottom w:val="0"/>
                                                                      <w:divBdr>
                                                                        <w:top w:val="none" w:sz="0" w:space="0" w:color="auto"/>
                                                                        <w:left w:val="none" w:sz="0" w:space="0" w:color="auto"/>
                                                                        <w:bottom w:val="none" w:sz="0" w:space="0" w:color="auto"/>
                                                                        <w:right w:val="none" w:sz="0" w:space="0" w:color="auto"/>
                                                                      </w:divBdr>
                                                                      <w:divsChild>
                                                                        <w:div w:id="1348600578">
                                                                          <w:marLeft w:val="0"/>
                                                                          <w:marRight w:val="0"/>
                                                                          <w:marTop w:val="0"/>
                                                                          <w:marBottom w:val="0"/>
                                                                          <w:divBdr>
                                                                            <w:top w:val="none" w:sz="0" w:space="0" w:color="auto"/>
                                                                            <w:left w:val="none" w:sz="0" w:space="0" w:color="auto"/>
                                                                            <w:bottom w:val="none" w:sz="0" w:space="0" w:color="auto"/>
                                                                            <w:right w:val="none" w:sz="0" w:space="0" w:color="auto"/>
                                                                          </w:divBdr>
                                                                          <w:divsChild>
                                                                            <w:div w:id="1933246936">
                                                                              <w:marLeft w:val="0"/>
                                                                              <w:marRight w:val="0"/>
                                                                              <w:marTop w:val="0"/>
                                                                              <w:marBottom w:val="0"/>
                                                                              <w:divBdr>
                                                                                <w:top w:val="none" w:sz="0" w:space="0" w:color="auto"/>
                                                                                <w:left w:val="none" w:sz="0" w:space="0" w:color="auto"/>
                                                                                <w:bottom w:val="none" w:sz="0" w:space="0" w:color="auto"/>
                                                                                <w:right w:val="none" w:sz="0" w:space="0" w:color="auto"/>
                                                                              </w:divBdr>
                                                                            </w:div>
                                                                          </w:divsChild>
                                                                        </w:div>
                                                                        <w:div w:id="612638069">
                                                                          <w:marLeft w:val="0"/>
                                                                          <w:marRight w:val="0"/>
                                                                          <w:marTop w:val="0"/>
                                                                          <w:marBottom w:val="0"/>
                                                                          <w:divBdr>
                                                                            <w:top w:val="none" w:sz="0" w:space="0" w:color="auto"/>
                                                                            <w:left w:val="none" w:sz="0" w:space="0" w:color="auto"/>
                                                                            <w:bottom w:val="none" w:sz="0" w:space="0" w:color="auto"/>
                                                                            <w:right w:val="none" w:sz="0" w:space="0" w:color="auto"/>
                                                                          </w:divBdr>
                                                                          <w:divsChild>
                                                                            <w:div w:id="592587449">
                                                                              <w:marLeft w:val="0"/>
                                                                              <w:marRight w:val="0"/>
                                                                              <w:marTop w:val="0"/>
                                                                              <w:marBottom w:val="0"/>
                                                                              <w:divBdr>
                                                                                <w:top w:val="none" w:sz="0" w:space="0" w:color="auto"/>
                                                                                <w:left w:val="none" w:sz="0" w:space="0" w:color="auto"/>
                                                                                <w:bottom w:val="none" w:sz="0" w:space="0" w:color="auto"/>
                                                                                <w:right w:val="none" w:sz="0" w:space="0" w:color="auto"/>
                                                                              </w:divBdr>
                                                                              <w:divsChild>
                                                                                <w:div w:id="2120755100">
                                                                                  <w:marLeft w:val="0"/>
                                                                                  <w:marRight w:val="0"/>
                                                                                  <w:marTop w:val="0"/>
                                                                                  <w:marBottom w:val="0"/>
                                                                                  <w:divBdr>
                                                                                    <w:top w:val="none" w:sz="0" w:space="0" w:color="auto"/>
                                                                                    <w:left w:val="none" w:sz="0" w:space="0" w:color="auto"/>
                                                                                    <w:bottom w:val="none" w:sz="0" w:space="0" w:color="auto"/>
                                                                                    <w:right w:val="none" w:sz="0" w:space="0" w:color="auto"/>
                                                                                  </w:divBdr>
                                                                                </w:div>
                                                                              </w:divsChild>
                                                                            </w:div>
                                                                            <w:div w:id="2052723391">
                                                                              <w:marLeft w:val="0"/>
                                                                              <w:marRight w:val="0"/>
                                                                              <w:marTop w:val="0"/>
                                                                              <w:marBottom w:val="0"/>
                                                                              <w:divBdr>
                                                                                <w:top w:val="none" w:sz="0" w:space="0" w:color="auto"/>
                                                                                <w:left w:val="none" w:sz="0" w:space="0" w:color="auto"/>
                                                                                <w:bottom w:val="none" w:sz="0" w:space="0" w:color="auto"/>
                                                                                <w:right w:val="none" w:sz="0" w:space="0" w:color="auto"/>
                                                                              </w:divBdr>
                                                                              <w:divsChild>
                                                                                <w:div w:id="1051878393">
                                                                                  <w:marLeft w:val="0"/>
                                                                                  <w:marRight w:val="0"/>
                                                                                  <w:marTop w:val="0"/>
                                                                                  <w:marBottom w:val="0"/>
                                                                                  <w:divBdr>
                                                                                    <w:top w:val="none" w:sz="0" w:space="0" w:color="auto"/>
                                                                                    <w:left w:val="none" w:sz="0" w:space="0" w:color="auto"/>
                                                                                    <w:bottom w:val="none" w:sz="0" w:space="0" w:color="auto"/>
                                                                                    <w:right w:val="none" w:sz="0" w:space="0" w:color="auto"/>
                                                                                  </w:divBdr>
                                                                                  <w:divsChild>
                                                                                    <w:div w:id="82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lamerson\Downloads\fileUploads\5034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lamerson\Downloads\fileUploads\503441_2015-2016_uploadCompact.pdf" TargetMode="External"/><Relationship Id="rId5" Type="http://schemas.openxmlformats.org/officeDocument/2006/relationships/hyperlink" Target="file:///C:\Users\klamerson\Downloads\fileUploads\5034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Kelly Lamerson</dc:creator>
  <cp:keywords/>
  <dc:description/>
  <cp:lastModifiedBy>Kelly Lamerson</cp:lastModifiedBy>
  <cp:revision>2</cp:revision>
  <dcterms:created xsi:type="dcterms:W3CDTF">2015-09-10T20:06:00Z</dcterms:created>
  <dcterms:modified xsi:type="dcterms:W3CDTF">2015-09-10T20:06:00Z</dcterms:modified>
</cp:coreProperties>
</file>