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EE" w:rsidRPr="000942EE" w:rsidRDefault="000942EE" w:rsidP="000942EE">
      <w:pPr>
        <w:shd w:val="clear" w:color="auto" w:fill="FFFFFF"/>
        <w:spacing w:beforeLines="1" w:afterLines="1"/>
        <w:outlineLvl w:val="1"/>
        <w:rPr>
          <w:rFonts w:ascii="Times" w:hAnsi="Times"/>
          <w:b/>
          <w:bCs/>
          <w:color w:val="000000"/>
          <w:sz w:val="22"/>
          <w:szCs w:val="22"/>
        </w:rPr>
      </w:pPr>
      <w:r w:rsidRPr="000942EE">
        <w:rPr>
          <w:rFonts w:ascii="Arial" w:hAnsi="Arial"/>
          <w:b/>
          <w:bCs/>
          <w:color w:val="000000"/>
          <w:sz w:val="20"/>
          <w:szCs w:val="20"/>
        </w:rPr>
        <w:t>MIDDLETON-BURNEY ELEMENTARY Title I, Part A Parental Involvement Plan</w:t>
      </w:r>
    </w:p>
    <w:p w:rsidR="000942EE" w:rsidRPr="000942EE" w:rsidRDefault="000942EE" w:rsidP="000942EE">
      <w:pPr>
        <w:shd w:val="clear" w:color="auto" w:fill="FFFFFF"/>
        <w:spacing w:beforeLines="1" w:afterLines="1"/>
        <w:rPr>
          <w:rFonts w:ascii="Arial" w:hAnsi="Arial" w:cs="Times New Roman"/>
          <w:color w:val="000000"/>
          <w:sz w:val="20"/>
          <w:szCs w:val="20"/>
        </w:rPr>
      </w:pPr>
      <w:r w:rsidRPr="000942EE">
        <w:rPr>
          <w:rFonts w:ascii="Arial" w:hAnsi="Arial" w:cs="Times New Roman"/>
          <w:color w:val="000000"/>
          <w:sz w:val="20"/>
          <w:szCs w:val="20"/>
        </w:rPr>
        <w:t xml:space="preserve">I, James T. </w:t>
      </w:r>
      <w:proofErr w:type="gramStart"/>
      <w:r w:rsidRPr="000942EE">
        <w:rPr>
          <w:rFonts w:ascii="Arial" w:hAnsi="Arial" w:cs="Times New Roman"/>
          <w:color w:val="000000"/>
          <w:sz w:val="20"/>
          <w:szCs w:val="20"/>
        </w:rPr>
        <w:t>Stout ,</w:t>
      </w:r>
      <w:proofErr w:type="gramEnd"/>
      <w:r w:rsidRPr="000942EE">
        <w:rPr>
          <w:rFonts w:ascii="Arial" w:hAnsi="Arial" w:cs="Times New Roman"/>
          <w:color w:val="000000"/>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942EE" w:rsidRPr="000942EE" w:rsidRDefault="000942EE" w:rsidP="000942EE">
      <w:pPr>
        <w:shd w:val="clear" w:color="auto" w:fill="FFFFFF"/>
        <w:spacing w:beforeLines="1" w:afterLines="1"/>
        <w:outlineLvl w:val="1"/>
        <w:rPr>
          <w:rFonts w:ascii="Times" w:hAnsi="Times"/>
          <w:b/>
          <w:bCs/>
          <w:color w:val="000000"/>
          <w:sz w:val="22"/>
          <w:szCs w:val="22"/>
        </w:rPr>
      </w:pPr>
      <w:r w:rsidRPr="000942EE">
        <w:rPr>
          <w:rFonts w:ascii="Arial" w:hAnsi="Arial"/>
          <w:b/>
          <w:bCs/>
          <w:color w:val="000000"/>
          <w:sz w:val="22"/>
          <w:szCs w:val="22"/>
        </w:rPr>
        <w:t>Assurances</w:t>
      </w:r>
    </w:p>
    <w:p w:rsidR="000942EE" w:rsidRPr="000942EE" w:rsidRDefault="000942EE" w:rsidP="000942EE">
      <w:pPr>
        <w:numPr>
          <w:ilvl w:val="0"/>
          <w:numId w:val="1"/>
        </w:numPr>
        <w:shd w:val="clear" w:color="auto" w:fill="FFFFFF"/>
        <w:rPr>
          <w:rFonts w:ascii="Times" w:hAnsi="Times"/>
          <w:color w:val="000000"/>
          <w:sz w:val="20"/>
          <w:szCs w:val="20"/>
        </w:rPr>
      </w:pPr>
      <w:r w:rsidRPr="000942EE">
        <w:rPr>
          <w:rFonts w:ascii="Arial" w:hAnsi="Arial"/>
          <w:color w:val="000000"/>
          <w:sz w:val="20"/>
          <w:szCs w:val="20"/>
        </w:rPr>
        <w:t>The school will be governed by the statutory definition of parental involvement, and will carry out programs, activities, and procedures in accordance with the definition outlined in Section 9101(32), ESEA;</w:t>
      </w:r>
    </w:p>
    <w:p w:rsidR="000942EE" w:rsidRPr="000942EE" w:rsidRDefault="000942EE" w:rsidP="000942EE">
      <w:pPr>
        <w:numPr>
          <w:ilvl w:val="0"/>
          <w:numId w:val="1"/>
        </w:numPr>
        <w:shd w:val="clear" w:color="auto" w:fill="FFFFFF"/>
        <w:rPr>
          <w:rFonts w:ascii="Times" w:hAnsi="Times"/>
          <w:color w:val="000000"/>
          <w:sz w:val="20"/>
          <w:szCs w:val="20"/>
        </w:rPr>
      </w:pPr>
      <w:r w:rsidRPr="000942EE">
        <w:rPr>
          <w:rFonts w:ascii="Arial" w:hAnsi="Arial"/>
          <w:color w:val="000000"/>
          <w:sz w:val="20"/>
          <w:szCs w:val="20"/>
        </w:rPr>
        <w:t>Involve the parents of children served in Title I, Part A in decisions about how Title I, Part A funds reserved for parental involvement are spent [Section 1118(b)(1) and (c)(3)];</w:t>
      </w:r>
    </w:p>
    <w:p w:rsidR="000942EE" w:rsidRPr="000942EE" w:rsidRDefault="000942EE" w:rsidP="000942EE">
      <w:pPr>
        <w:numPr>
          <w:ilvl w:val="0"/>
          <w:numId w:val="1"/>
        </w:numPr>
        <w:shd w:val="clear" w:color="auto" w:fill="FFFFFF"/>
        <w:rPr>
          <w:rFonts w:ascii="Times" w:hAnsi="Times"/>
          <w:color w:val="000000"/>
          <w:sz w:val="20"/>
          <w:szCs w:val="20"/>
        </w:rPr>
      </w:pPr>
      <w:r w:rsidRPr="000942EE">
        <w:rPr>
          <w:rFonts w:ascii="Arial" w:hAnsi="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rsidR="000942EE" w:rsidRPr="000942EE" w:rsidRDefault="000942EE" w:rsidP="000942EE">
      <w:pPr>
        <w:numPr>
          <w:ilvl w:val="0"/>
          <w:numId w:val="1"/>
        </w:numPr>
        <w:shd w:val="clear" w:color="auto" w:fill="FFFFFF"/>
        <w:rPr>
          <w:rFonts w:ascii="Times" w:hAnsi="Times"/>
          <w:color w:val="000000"/>
          <w:sz w:val="20"/>
          <w:szCs w:val="20"/>
        </w:rPr>
      </w:pPr>
      <w:r w:rsidRPr="000942EE">
        <w:rPr>
          <w:rFonts w:ascii="Arial" w:hAnsi="Arial"/>
          <w:color w:val="000000"/>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0942EE">
        <w:rPr>
          <w:rFonts w:ascii="Arial" w:hAnsi="Arial"/>
          <w:color w:val="000000"/>
          <w:sz w:val="20"/>
          <w:szCs w:val="20"/>
        </w:rPr>
        <w:t>schoolwide</w:t>
      </w:r>
      <w:proofErr w:type="spellEnd"/>
      <w:r w:rsidRPr="000942EE">
        <w:rPr>
          <w:rFonts w:ascii="Arial" w:hAnsi="Arial"/>
          <w:color w:val="000000"/>
          <w:sz w:val="20"/>
          <w:szCs w:val="20"/>
        </w:rPr>
        <w:t xml:space="preserve"> program plan under section 1114(b)(2) [Section 1118(c)(3)];</w:t>
      </w:r>
    </w:p>
    <w:p w:rsidR="000942EE" w:rsidRPr="000942EE" w:rsidRDefault="000942EE" w:rsidP="000942EE">
      <w:pPr>
        <w:numPr>
          <w:ilvl w:val="0"/>
          <w:numId w:val="1"/>
        </w:numPr>
        <w:shd w:val="clear" w:color="auto" w:fill="FFFFFF"/>
        <w:rPr>
          <w:rFonts w:ascii="Times" w:hAnsi="Times"/>
          <w:color w:val="000000"/>
          <w:sz w:val="20"/>
          <w:szCs w:val="20"/>
        </w:rPr>
      </w:pPr>
      <w:r w:rsidRPr="000942EE">
        <w:rPr>
          <w:rFonts w:ascii="Arial" w:hAnsi="Arial"/>
          <w:color w:val="000000"/>
          <w:sz w:val="20"/>
          <w:szCs w:val="20"/>
        </w:rPr>
        <w:t xml:space="preserve">Use the findings of the parental involvement policy review to design strategies for more effective parental involvement, and to revise, if necessary, the </w:t>
      </w:r>
      <w:proofErr w:type="spellStart"/>
      <w:r w:rsidRPr="000942EE">
        <w:rPr>
          <w:rFonts w:ascii="Arial" w:hAnsi="Arial"/>
          <w:color w:val="000000"/>
          <w:sz w:val="20"/>
          <w:szCs w:val="20"/>
        </w:rPr>
        <w:t>schoolís</w:t>
      </w:r>
      <w:proofErr w:type="spellEnd"/>
      <w:r w:rsidRPr="000942EE">
        <w:rPr>
          <w:rFonts w:ascii="Arial" w:hAnsi="Arial"/>
          <w:color w:val="000000"/>
          <w:sz w:val="20"/>
          <w:szCs w:val="20"/>
        </w:rPr>
        <w:t xml:space="preserve"> parental involvement policy [Section 1118(a)(E)];</w:t>
      </w:r>
    </w:p>
    <w:p w:rsidR="000942EE" w:rsidRPr="000942EE" w:rsidRDefault="000942EE" w:rsidP="000942EE">
      <w:pPr>
        <w:numPr>
          <w:ilvl w:val="0"/>
          <w:numId w:val="1"/>
        </w:numPr>
        <w:shd w:val="clear" w:color="auto" w:fill="FFFFFF"/>
        <w:rPr>
          <w:rFonts w:ascii="Times" w:hAnsi="Times"/>
          <w:color w:val="000000"/>
          <w:sz w:val="20"/>
          <w:szCs w:val="20"/>
        </w:rPr>
      </w:pPr>
      <w:r w:rsidRPr="000942EE">
        <w:rPr>
          <w:rFonts w:ascii="Arial" w:hAnsi="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0942EE" w:rsidRPr="000942EE" w:rsidRDefault="000942EE" w:rsidP="000942EE">
      <w:pPr>
        <w:numPr>
          <w:ilvl w:val="0"/>
          <w:numId w:val="1"/>
        </w:numPr>
        <w:shd w:val="clear" w:color="auto" w:fill="FFFFFF"/>
        <w:rPr>
          <w:rFonts w:ascii="Times" w:hAnsi="Times"/>
          <w:color w:val="000000"/>
          <w:sz w:val="20"/>
          <w:szCs w:val="20"/>
        </w:rPr>
      </w:pPr>
      <w:r w:rsidRPr="000942EE">
        <w:rPr>
          <w:rFonts w:ascii="Arial" w:hAnsi="Arial"/>
          <w:color w:val="000000"/>
          <w:sz w:val="20"/>
          <w:szCs w:val="20"/>
        </w:rPr>
        <w:t>Provide to each parent an individual student report about the performance of their child on the state assessment in at least mathematics, language arts, and reading [Section 1111(h)(6)(B)(</w:t>
      </w:r>
      <w:proofErr w:type="spellStart"/>
      <w:r w:rsidRPr="000942EE">
        <w:rPr>
          <w:rFonts w:ascii="Arial" w:hAnsi="Arial"/>
          <w:color w:val="000000"/>
          <w:sz w:val="20"/>
          <w:szCs w:val="20"/>
        </w:rPr>
        <w:t>i</w:t>
      </w:r>
      <w:proofErr w:type="spellEnd"/>
      <w:r w:rsidRPr="000942EE">
        <w:rPr>
          <w:rFonts w:ascii="Arial" w:hAnsi="Arial"/>
          <w:color w:val="000000"/>
          <w:sz w:val="20"/>
          <w:szCs w:val="20"/>
        </w:rPr>
        <w:t>)];</w:t>
      </w:r>
    </w:p>
    <w:p w:rsidR="000942EE" w:rsidRPr="000942EE" w:rsidRDefault="000942EE" w:rsidP="000942EE">
      <w:pPr>
        <w:numPr>
          <w:ilvl w:val="0"/>
          <w:numId w:val="1"/>
        </w:numPr>
        <w:shd w:val="clear" w:color="auto" w:fill="FFFFFF"/>
        <w:rPr>
          <w:rFonts w:ascii="Times" w:hAnsi="Times"/>
          <w:color w:val="000000"/>
          <w:sz w:val="20"/>
          <w:szCs w:val="20"/>
        </w:rPr>
      </w:pPr>
      <w:r w:rsidRPr="000942EE">
        <w:rPr>
          <w:rFonts w:ascii="Arial" w:hAnsi="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0942EE" w:rsidRPr="000942EE" w:rsidRDefault="000942EE" w:rsidP="000942EE">
      <w:pPr>
        <w:numPr>
          <w:ilvl w:val="0"/>
          <w:numId w:val="1"/>
        </w:numPr>
        <w:shd w:val="clear" w:color="auto" w:fill="FFFFFF"/>
        <w:rPr>
          <w:rFonts w:ascii="Times" w:hAnsi="Times"/>
          <w:color w:val="000000"/>
          <w:sz w:val="20"/>
          <w:szCs w:val="20"/>
        </w:rPr>
      </w:pPr>
      <w:r w:rsidRPr="000942EE">
        <w:rPr>
          <w:rFonts w:ascii="Arial" w:hAnsi="Arial"/>
          <w:color w:val="000000"/>
          <w:sz w:val="20"/>
          <w:szCs w:val="20"/>
        </w:rPr>
        <w:t>Provide each parent timely notice information regarding their right to request information on the professional qualifications of the student's classroom teachers and paraprofessionals [Section (h)(6)(A)].</w:t>
      </w:r>
    </w:p>
    <w:p w:rsidR="000942EE" w:rsidRPr="000942EE" w:rsidRDefault="000942EE" w:rsidP="000942EE">
      <w:pPr>
        <w:shd w:val="clear" w:color="auto" w:fill="FFFFFF"/>
        <w:rPr>
          <w:rFonts w:ascii="Times" w:hAnsi="Times" w:cs="Times New Roman"/>
          <w:color w:val="000000"/>
          <w:sz w:val="20"/>
          <w:szCs w:val="20"/>
        </w:rPr>
      </w:pPr>
      <w:r w:rsidRPr="000942EE">
        <w:rPr>
          <w:rFonts w:ascii="Arial" w:hAnsi="Arial" w:cs="Times New Roman"/>
          <w:color w:val="000000"/>
          <w:sz w:val="20"/>
          <w:szCs w:val="20"/>
        </w:rPr>
        <w:t> </w:t>
      </w:r>
    </w:p>
    <w:tbl>
      <w:tblPr>
        <w:tblW w:w="5000" w:type="pct"/>
        <w:tblCellSpacing w:w="15" w:type="dxa"/>
        <w:tblCellMar>
          <w:left w:w="0" w:type="dxa"/>
          <w:right w:w="0" w:type="dxa"/>
        </w:tblCellMar>
        <w:tblLook w:val="0000"/>
      </w:tblPr>
      <w:tblGrid>
        <w:gridCol w:w="7633"/>
        <w:gridCol w:w="3297"/>
      </w:tblGrid>
      <w:tr w:rsidR="000942EE" w:rsidRPr="000942EE" w:rsidTr="000942EE">
        <w:trPr>
          <w:tblCellSpacing w:w="15" w:type="dxa"/>
        </w:trPr>
        <w:tc>
          <w:tcPr>
            <w:tcW w:w="3500" w:type="pct"/>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rsidR="000942EE" w:rsidRPr="000942EE" w:rsidRDefault="000942EE" w:rsidP="000942EE">
            <w:pPr>
              <w:ind w:left="75" w:right="75"/>
              <w:rPr>
                <w:rFonts w:ascii="Times" w:hAnsi="Times" w:cs="Times New Roman"/>
                <w:sz w:val="20"/>
                <w:szCs w:val="20"/>
              </w:rPr>
            </w:pPr>
            <w:r w:rsidRPr="000942EE">
              <w:rPr>
                <w:rFonts w:ascii="Arial" w:hAnsi="Arial" w:cs="Times New Roman"/>
                <w:b/>
                <w:sz w:val="20"/>
                <w:szCs w:val="20"/>
              </w:rPr>
              <w:t>Signature of Principal or Designee</w:t>
            </w:r>
          </w:p>
        </w:tc>
        <w:tc>
          <w:tcPr>
            <w:tcW w:w="1500" w:type="pct"/>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rsidR="000942EE" w:rsidRPr="000942EE" w:rsidRDefault="000942EE" w:rsidP="000942EE">
            <w:pPr>
              <w:ind w:left="75" w:right="75"/>
              <w:rPr>
                <w:rFonts w:ascii="Times" w:hAnsi="Times" w:cs="Times New Roman"/>
                <w:sz w:val="20"/>
                <w:szCs w:val="20"/>
              </w:rPr>
            </w:pPr>
            <w:r w:rsidRPr="000942EE">
              <w:rPr>
                <w:rFonts w:ascii="Arial" w:hAnsi="Arial" w:cs="Times New Roman"/>
                <w:sz w:val="20"/>
                <w:szCs w:val="20"/>
              </w:rPr>
              <w:t>Date Signed</w:t>
            </w:r>
          </w:p>
        </w:tc>
      </w:tr>
    </w:tbl>
    <w:p w:rsidR="000942EE" w:rsidRPr="000942EE" w:rsidRDefault="000942EE" w:rsidP="000942EE">
      <w:pPr>
        <w:shd w:val="clear" w:color="auto" w:fill="FFFFFF"/>
        <w:rPr>
          <w:rFonts w:ascii="Times" w:hAnsi="Times" w:cs="Times New Roman"/>
          <w:color w:val="000000"/>
          <w:sz w:val="20"/>
          <w:szCs w:val="20"/>
        </w:rPr>
      </w:pPr>
      <w:r w:rsidRPr="000942EE">
        <w:rPr>
          <w:rFonts w:ascii="Arial" w:hAnsi="Arial" w:cs="Times New Roman"/>
          <w:color w:val="000000"/>
          <w:sz w:val="20"/>
          <w:szCs w:val="20"/>
        </w:rPr>
        <w:t> </w: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b/>
          <w:color w:val="000000"/>
          <w:shd w:val="clear" w:color="auto" w:fill="FFFFFF"/>
        </w:rPr>
        <w:t>Mission Statement</w: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color w:val="000000"/>
          <w:sz w:val="20"/>
          <w:szCs w:val="20"/>
          <w:shd w:val="clear" w:color="auto" w:fill="FFFFFF"/>
        </w:rPr>
        <w:br/>
      </w:r>
      <w:r w:rsidRPr="000942EE">
        <w:rPr>
          <w:rFonts w:ascii="Arial" w:hAnsi="Arial" w:cs="Times New Roman"/>
          <w:color w:val="000000"/>
          <w:sz w:val="20"/>
          <w:szCs w:val="20"/>
          <w:shd w:val="clear" w:color="auto" w:fill="FFFFFF"/>
        </w:rPr>
        <w:br/>
        <w:t>Parental Involvement Mission Statement (Optional)</w:t>
      </w:r>
    </w:p>
    <w:tbl>
      <w:tblPr>
        <w:tblW w:w="0" w:type="auto"/>
        <w:tblCellMar>
          <w:left w:w="0" w:type="dxa"/>
          <w:right w:w="0" w:type="dxa"/>
        </w:tblCellMar>
        <w:tblLook w:val="0000"/>
      </w:tblPr>
      <w:tblGrid>
        <w:gridCol w:w="10830"/>
      </w:tblGrid>
      <w:tr w:rsidR="000942EE" w:rsidRPr="000942EE" w:rsidTr="000942EE">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rsidR="000942EE" w:rsidRPr="000942EE" w:rsidRDefault="000942EE" w:rsidP="000942EE">
            <w:pPr>
              <w:ind w:left="1440" w:right="1440"/>
              <w:divId w:val="1469006332"/>
              <w:rPr>
                <w:rFonts w:ascii="Times" w:hAnsi="Times" w:cs="Times New Roman"/>
                <w:sz w:val="20"/>
                <w:szCs w:val="20"/>
              </w:rPr>
            </w:pPr>
            <w:r w:rsidRPr="000942EE">
              <w:rPr>
                <w:rFonts w:ascii="Arial" w:hAnsi="Arial" w:cs="Times New Roman"/>
                <w:b/>
                <w:sz w:val="20"/>
                <w:szCs w:val="20"/>
              </w:rPr>
              <w:t>Response: </w:t>
            </w:r>
            <w:r w:rsidRPr="000942EE">
              <w:rPr>
                <w:rFonts w:ascii="Arial" w:hAnsi="Arial" w:cs="Times New Roman"/>
                <w:sz w:val="20"/>
                <w:szCs w:val="20"/>
              </w:rPr>
              <w:t xml:space="preserve">The Middleton-Burney Elementary School administration, faculty and staff believe that parents play a vital role in their children's education and their support and involvement is critical to the success of this school. To this end, the Parent Involvement Program is developed to ensure that every effort at the school is being made to assist and encourage parents to become partners with us in their child's education. Parents are encouraged to take an active role in school groups such as School Advisory Council (SAC) and </w:t>
            </w:r>
            <w:proofErr w:type="gramStart"/>
            <w:r w:rsidRPr="000942EE">
              <w:rPr>
                <w:rFonts w:ascii="Arial" w:hAnsi="Arial" w:cs="Times New Roman"/>
                <w:sz w:val="20"/>
                <w:szCs w:val="20"/>
              </w:rPr>
              <w:t>PTO which</w:t>
            </w:r>
            <w:proofErr w:type="gramEnd"/>
            <w:r w:rsidRPr="000942EE">
              <w:rPr>
                <w:rFonts w:ascii="Arial" w:hAnsi="Arial" w:cs="Times New Roman"/>
                <w:sz w:val="20"/>
                <w:szCs w:val="20"/>
              </w:rPr>
              <w:t xml:space="preserve"> have a direct impact in school activities and programs affecting all students. We encourage and support all parents in establishing regular communication with their child's teacher and to meet with the teacher, school staff and support personnel to become better informed of their child's progress and instructional needs.</w:t>
            </w:r>
          </w:p>
        </w:tc>
      </w:tr>
    </w:tbl>
    <w:p w:rsidR="000942EE" w:rsidRPr="000942EE" w:rsidRDefault="000942EE" w:rsidP="000942EE">
      <w:pPr>
        <w:jc w:val="center"/>
        <w:rPr>
          <w:rFonts w:ascii="Arial" w:hAnsi="Arial"/>
          <w:color w:val="000000"/>
          <w:sz w:val="20"/>
          <w:szCs w:val="20"/>
          <w:shd w:val="clear" w:color="auto" w:fill="FFFFFF"/>
        </w:rPr>
      </w:pPr>
      <w:r w:rsidRPr="000942EE">
        <w:rPr>
          <w:rFonts w:ascii="Arial" w:hAnsi="Arial"/>
          <w:color w:val="000000"/>
          <w:sz w:val="20"/>
          <w:szCs w:val="20"/>
          <w:shd w:val="clear" w:color="auto" w:fill="FFFFFF"/>
        </w:rPr>
        <w:pict>
          <v:rect id="_x0000_i1025" style="width:6in;height:2pt" o:hralign="center" o:hrstd="t" o:hr="t" fillcolor="#aaa" stroked="f"/>
        </w:pic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b/>
          <w:color w:val="000000"/>
          <w:shd w:val="clear" w:color="auto" w:fill="FFFFFF"/>
        </w:rPr>
        <w:t>Involvement of Parents</w: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color w:val="000000"/>
          <w:sz w:val="20"/>
          <w:szCs w:val="20"/>
          <w:shd w:val="clear" w:color="auto" w:fill="FFFFFF"/>
        </w:rPr>
        <w:br/>
      </w:r>
      <w:r w:rsidRPr="000942EE">
        <w:rPr>
          <w:rFonts w:ascii="Arial" w:hAnsi="Arial" w:cs="Times New Roman"/>
          <w:color w:val="000000"/>
          <w:sz w:val="20"/>
          <w:szCs w:val="20"/>
          <w:shd w:val="clear" w:color="auto" w:fill="FFFFFF"/>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000"/>
      </w:tblPr>
      <w:tblGrid>
        <w:gridCol w:w="10830"/>
      </w:tblGrid>
      <w:tr w:rsidR="000942EE" w:rsidRPr="000942EE" w:rsidTr="000942EE">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rsidR="000942EE" w:rsidRPr="000942EE" w:rsidRDefault="000942EE" w:rsidP="000942EE">
            <w:pPr>
              <w:ind w:left="1440" w:right="1440"/>
              <w:divId w:val="82462248"/>
              <w:rPr>
                <w:rFonts w:ascii="Times" w:hAnsi="Times" w:cs="Times New Roman"/>
                <w:sz w:val="20"/>
                <w:szCs w:val="20"/>
              </w:rPr>
            </w:pPr>
            <w:r w:rsidRPr="000942EE">
              <w:rPr>
                <w:rFonts w:ascii="Arial" w:hAnsi="Arial" w:cs="Times New Roman"/>
                <w:b/>
                <w:sz w:val="20"/>
                <w:szCs w:val="20"/>
              </w:rPr>
              <w:t>Response: </w:t>
            </w:r>
            <w:r w:rsidRPr="000942EE">
              <w:rPr>
                <w:rFonts w:ascii="Arial" w:hAnsi="Arial" w:cs="Times New Roman"/>
                <w:sz w:val="20"/>
                <w:szCs w:val="20"/>
              </w:rPr>
              <w:t>The Parent Involvement/Community Connections committee is responsible for the planning, review, and improvement of the parent involvement portion of the Title 1 School Improvement Plan. School staff members were given the opportunity to request membership on the committee. The assistant principal considered these requests in appointing members for the committee. Teachers were also given the opportunity to invite parents that might be willing to serve on the committee. </w:t>
            </w:r>
            <w:r w:rsidRPr="000942EE">
              <w:rPr>
                <w:rFonts w:ascii="Arial" w:hAnsi="Arial" w:cs="Times New Roman"/>
                <w:sz w:val="20"/>
                <w:szCs w:val="20"/>
              </w:rPr>
              <w:br/>
            </w:r>
            <w:r w:rsidRPr="000942EE">
              <w:rPr>
                <w:rFonts w:ascii="Arial" w:hAnsi="Arial" w:cs="Times New Roman"/>
                <w:sz w:val="20"/>
                <w:szCs w:val="20"/>
              </w:rPr>
              <w:br/>
            </w:r>
            <w:r w:rsidRPr="000942EE">
              <w:rPr>
                <w:rFonts w:ascii="Arial" w:hAnsi="Arial" w:cs="Times New Roman"/>
                <w:sz w:val="20"/>
                <w:szCs w:val="20"/>
              </w:rPr>
              <w:br/>
            </w:r>
            <w:r w:rsidRPr="000942EE">
              <w:rPr>
                <w:rFonts w:ascii="Arial" w:hAnsi="Arial" w:cs="Times New Roman"/>
                <w:sz w:val="20"/>
                <w:szCs w:val="20"/>
              </w:rPr>
              <w:br/>
              <w:t>The parent/teacher/student compact was made available in the front office throughout the summer and beginning of the school year. Parents were asked to review it and approve it or make suggestions for changes. </w:t>
            </w:r>
            <w:r w:rsidRPr="000942EE">
              <w:rPr>
                <w:rFonts w:ascii="Arial" w:hAnsi="Arial" w:cs="Times New Roman"/>
                <w:sz w:val="20"/>
                <w:szCs w:val="20"/>
              </w:rPr>
              <w:br/>
            </w:r>
            <w:r w:rsidRPr="000942EE">
              <w:rPr>
                <w:rFonts w:ascii="Arial" w:hAnsi="Arial" w:cs="Times New Roman"/>
                <w:sz w:val="20"/>
                <w:szCs w:val="20"/>
              </w:rPr>
              <w:br/>
            </w:r>
            <w:r w:rsidRPr="000942EE">
              <w:rPr>
                <w:rFonts w:ascii="Arial" w:hAnsi="Arial" w:cs="Times New Roman"/>
                <w:sz w:val="20"/>
                <w:szCs w:val="20"/>
              </w:rPr>
              <w:br/>
            </w:r>
            <w:r w:rsidRPr="000942EE">
              <w:rPr>
                <w:rFonts w:ascii="Arial" w:hAnsi="Arial" w:cs="Times New Roman"/>
                <w:sz w:val="20"/>
                <w:szCs w:val="20"/>
              </w:rPr>
              <w:br/>
              <w:t>Parents are included in parent meetings and informed of PIDAC meetings. Suggestions made by parents are considered.</w:t>
            </w:r>
            <w:r w:rsidRPr="000942EE">
              <w:rPr>
                <w:rFonts w:ascii="Arial" w:hAnsi="Arial" w:cs="Times New Roman"/>
                <w:sz w:val="20"/>
                <w:szCs w:val="20"/>
              </w:rPr>
              <w:br/>
            </w:r>
            <w:r w:rsidRPr="000942EE">
              <w:rPr>
                <w:rFonts w:ascii="Arial" w:hAnsi="Arial" w:cs="Times New Roman"/>
                <w:sz w:val="20"/>
                <w:szCs w:val="20"/>
              </w:rPr>
              <w:br/>
            </w:r>
            <w:r w:rsidRPr="000942EE">
              <w:rPr>
                <w:rFonts w:ascii="Arial" w:hAnsi="Arial" w:cs="Times New Roman"/>
                <w:sz w:val="20"/>
                <w:szCs w:val="20"/>
              </w:rPr>
              <w:br/>
            </w:r>
            <w:r w:rsidRPr="000942EE">
              <w:rPr>
                <w:rFonts w:ascii="Arial" w:hAnsi="Arial" w:cs="Times New Roman"/>
                <w:sz w:val="20"/>
                <w:szCs w:val="20"/>
              </w:rPr>
              <w:br/>
              <w:t>All meetings are advertised in watch for it Wednesday notes, through the alert now system, the school website and on the school electronic marquee in front of the school. Meetings are documented with agendas, minutes and sign in sheets. </w:t>
            </w:r>
            <w:r w:rsidRPr="000942EE">
              <w:rPr>
                <w:rFonts w:ascii="Arial" w:hAnsi="Arial" w:cs="Times New Roman"/>
                <w:sz w:val="20"/>
                <w:szCs w:val="20"/>
              </w:rPr>
              <w:br/>
            </w:r>
            <w:r w:rsidRPr="000942EE">
              <w:rPr>
                <w:rFonts w:ascii="Arial" w:hAnsi="Arial" w:cs="Times New Roman"/>
                <w:sz w:val="20"/>
                <w:szCs w:val="20"/>
              </w:rPr>
              <w:br/>
            </w:r>
            <w:r w:rsidRPr="000942EE">
              <w:rPr>
                <w:rFonts w:ascii="Arial" w:hAnsi="Arial" w:cs="Times New Roman"/>
                <w:sz w:val="20"/>
                <w:szCs w:val="20"/>
              </w:rPr>
              <w:br/>
            </w:r>
            <w:r w:rsidRPr="000942EE">
              <w:rPr>
                <w:rFonts w:ascii="Arial" w:hAnsi="Arial" w:cs="Times New Roman"/>
                <w:sz w:val="20"/>
                <w:szCs w:val="20"/>
              </w:rPr>
              <w:br/>
              <w:t xml:space="preserve">The Title 1 </w:t>
            </w:r>
            <w:proofErr w:type="spellStart"/>
            <w:r w:rsidRPr="000942EE">
              <w:rPr>
                <w:rFonts w:ascii="Arial" w:hAnsi="Arial" w:cs="Times New Roman"/>
                <w:sz w:val="20"/>
                <w:szCs w:val="20"/>
              </w:rPr>
              <w:t>Bifold</w:t>
            </w:r>
            <w:proofErr w:type="spellEnd"/>
            <w:r w:rsidRPr="000942EE">
              <w:rPr>
                <w:rFonts w:ascii="Arial" w:hAnsi="Arial" w:cs="Times New Roman"/>
                <w:sz w:val="20"/>
                <w:szCs w:val="20"/>
              </w:rPr>
              <w:t>, (shared with all Title 1 students), has the Right to Know information, Parent self Assessment information, and pertinent Title 1 resources available along with the website for the District.</w:t>
            </w:r>
          </w:p>
        </w:tc>
      </w:tr>
    </w:tbl>
    <w:p w:rsidR="000942EE" w:rsidRPr="000942EE" w:rsidRDefault="000942EE" w:rsidP="000942EE">
      <w:pPr>
        <w:jc w:val="center"/>
        <w:rPr>
          <w:rFonts w:ascii="Arial" w:hAnsi="Arial"/>
          <w:color w:val="000000"/>
          <w:sz w:val="20"/>
          <w:szCs w:val="20"/>
          <w:shd w:val="clear" w:color="auto" w:fill="FFFFFF"/>
        </w:rPr>
      </w:pPr>
      <w:r w:rsidRPr="000942EE">
        <w:rPr>
          <w:rFonts w:ascii="Arial" w:hAnsi="Arial"/>
          <w:color w:val="000000"/>
          <w:sz w:val="20"/>
          <w:szCs w:val="20"/>
          <w:shd w:val="clear" w:color="auto" w:fill="FFFFFF"/>
        </w:rPr>
        <w:pict>
          <v:rect id="_x0000_i1026" style="width:6in;height:2pt" o:hralign="center" o:hrstd="t" o:hr="t" fillcolor="#aaa" stroked="f"/>
        </w:pic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b/>
          <w:color w:val="000000"/>
          <w:shd w:val="clear" w:color="auto" w:fill="FFFFFF"/>
        </w:rPr>
        <w:t>Coordination and Integration</w: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color w:val="000000"/>
          <w:sz w:val="20"/>
          <w:szCs w:val="20"/>
          <w:shd w:val="clear" w:color="auto" w:fill="FFFFFF"/>
        </w:rPr>
        <w:br/>
      </w:r>
      <w:r w:rsidRPr="000942EE">
        <w:rPr>
          <w:rFonts w:ascii="Arial" w:hAnsi="Arial" w:cs="Times New Roman"/>
          <w:color w:val="000000"/>
          <w:sz w:val="20"/>
          <w:szCs w:val="20"/>
          <w:shd w:val="clear" w:color="auto" w:fill="FFFFFF"/>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CellMar>
          <w:left w:w="0" w:type="dxa"/>
          <w:right w:w="0" w:type="dxa"/>
        </w:tblCellMar>
        <w:tblLook w:val="0000"/>
      </w:tblPr>
      <w:tblGrid>
        <w:gridCol w:w="575"/>
        <w:gridCol w:w="1250"/>
        <w:gridCol w:w="9005"/>
      </w:tblGrid>
      <w:tr w:rsidR="000942EE" w:rsidRPr="000942EE" w:rsidTr="000942E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proofErr w:type="gramStart"/>
            <w:r w:rsidRPr="000942EE">
              <w:rPr>
                <w:rFonts w:ascii="Arial" w:hAnsi="Arial" w:cs="Times New Roman"/>
                <w:b/>
                <w:sz w:val="20"/>
                <w:szCs w:val="20"/>
              </w:rPr>
              <w:t>count</w:t>
            </w:r>
            <w:proofErr w:type="gramEnd"/>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Coordination</w:t>
            </w:r>
          </w:p>
        </w:tc>
      </w:tr>
      <w:tr w:rsidR="000942EE" w:rsidRPr="000942EE" w:rsidTr="000942EE">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Title III/Title I Part C</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Provides advocates for students and parents and provides translations of documents for students and parents.</w:t>
            </w:r>
          </w:p>
        </w:tc>
      </w:tr>
      <w:tr w:rsidR="000942EE" w:rsidRPr="000942EE" w:rsidTr="000942EE">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2</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Title X</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School Guidance Counselor will meet with Title X representatives to share information regarding students/</w:t>
            </w:r>
            <w:proofErr w:type="gramStart"/>
            <w:r w:rsidRPr="000942EE">
              <w:rPr>
                <w:rFonts w:ascii="Arial" w:hAnsi="Arial" w:cs="Times New Roman"/>
                <w:sz w:val="20"/>
                <w:szCs w:val="20"/>
              </w:rPr>
              <w:t>families which may be eligible for services</w:t>
            </w:r>
            <w:proofErr w:type="gramEnd"/>
            <w:r w:rsidRPr="000942EE">
              <w:rPr>
                <w:rFonts w:ascii="Arial" w:hAnsi="Arial" w:cs="Times New Roman"/>
                <w:sz w:val="20"/>
                <w:szCs w:val="20"/>
              </w:rPr>
              <w:t xml:space="preserve"> and School Counselor will refer students/families throughout the year.</w:t>
            </w:r>
          </w:p>
        </w:tc>
      </w:tr>
      <w:tr w:rsidR="000942EE" w:rsidRPr="000942EE" w:rsidTr="000942EE">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3</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Pre-K</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 xml:space="preserve">The school coordinates with area day care centers for kindergarten </w:t>
            </w:r>
            <w:proofErr w:type="gramStart"/>
            <w:r w:rsidRPr="000942EE">
              <w:rPr>
                <w:rFonts w:ascii="Arial" w:hAnsi="Arial" w:cs="Times New Roman"/>
                <w:sz w:val="20"/>
                <w:szCs w:val="20"/>
              </w:rPr>
              <w:t>round-up</w:t>
            </w:r>
            <w:proofErr w:type="gramEnd"/>
            <w:r w:rsidRPr="000942EE">
              <w:rPr>
                <w:rFonts w:ascii="Arial" w:hAnsi="Arial" w:cs="Times New Roman"/>
                <w:sz w:val="20"/>
                <w:szCs w:val="20"/>
              </w:rPr>
              <w:t>.</w:t>
            </w:r>
          </w:p>
        </w:tc>
      </w:tr>
    </w:tbl>
    <w:p w:rsidR="000942EE" w:rsidRPr="000942EE" w:rsidRDefault="000942EE" w:rsidP="000942EE">
      <w:pPr>
        <w:jc w:val="center"/>
        <w:rPr>
          <w:rFonts w:ascii="Arial" w:hAnsi="Arial"/>
          <w:color w:val="000000"/>
          <w:sz w:val="20"/>
          <w:szCs w:val="20"/>
          <w:shd w:val="clear" w:color="auto" w:fill="FFFFFF"/>
        </w:rPr>
      </w:pPr>
      <w:r w:rsidRPr="000942EE">
        <w:rPr>
          <w:rFonts w:ascii="Arial" w:hAnsi="Arial"/>
          <w:color w:val="000000"/>
          <w:sz w:val="20"/>
          <w:szCs w:val="20"/>
          <w:shd w:val="clear" w:color="auto" w:fill="FFFFFF"/>
        </w:rPr>
        <w:pict>
          <v:rect id="_x0000_i1027" style="width:6in;height:2pt" o:hralign="center" o:hrstd="t" o:hr="t" fillcolor="#aaa" stroked="f"/>
        </w:pic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b/>
          <w:color w:val="000000"/>
          <w:shd w:val="clear" w:color="auto" w:fill="FFFFFF"/>
        </w:rPr>
        <w:t>Annual Parent Meeting</w: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color w:val="000000"/>
          <w:sz w:val="20"/>
          <w:szCs w:val="20"/>
          <w:shd w:val="clear" w:color="auto" w:fill="FFFFFF"/>
        </w:rPr>
        <w:br/>
      </w:r>
      <w:r w:rsidRPr="000942EE">
        <w:rPr>
          <w:rFonts w:ascii="Arial" w:hAnsi="Arial" w:cs="Times New Roman"/>
          <w:color w:val="000000"/>
          <w:sz w:val="20"/>
          <w:szCs w:val="20"/>
          <w:shd w:val="clear" w:color="auto" w:fill="FFFFFF"/>
        </w:rPr>
        <w:br/>
        <w:t xml:space="preserve">Describe the specific steps the school will take to conduct an annual meeting designed to inform parents of participating children about the </w:t>
      </w:r>
      <w:proofErr w:type="spellStart"/>
      <w:r w:rsidRPr="000942EE">
        <w:rPr>
          <w:rFonts w:ascii="Arial" w:hAnsi="Arial" w:cs="Times New Roman"/>
          <w:color w:val="000000"/>
          <w:sz w:val="20"/>
          <w:szCs w:val="20"/>
          <w:shd w:val="clear" w:color="auto" w:fill="FFFFFF"/>
        </w:rPr>
        <w:t>schoolís</w:t>
      </w:r>
      <w:proofErr w:type="spellEnd"/>
      <w:r w:rsidRPr="000942EE">
        <w:rPr>
          <w:rFonts w:ascii="Arial" w:hAnsi="Arial" w:cs="Times New Roman"/>
          <w:color w:val="000000"/>
          <w:sz w:val="20"/>
          <w:szCs w:val="20"/>
          <w:shd w:val="clear" w:color="auto" w:fill="FFFFFF"/>
        </w:rPr>
        <w:t xml:space="preserve"> Title I program, the nature of the Title I program (</w:t>
      </w:r>
      <w:proofErr w:type="spellStart"/>
      <w:r w:rsidRPr="000942EE">
        <w:rPr>
          <w:rFonts w:ascii="Arial" w:hAnsi="Arial" w:cs="Times New Roman"/>
          <w:color w:val="000000"/>
          <w:sz w:val="20"/>
          <w:szCs w:val="20"/>
          <w:shd w:val="clear" w:color="auto" w:fill="FFFFFF"/>
        </w:rPr>
        <w:t>schoolwide</w:t>
      </w:r>
      <w:proofErr w:type="spellEnd"/>
      <w:r w:rsidRPr="000942EE">
        <w:rPr>
          <w:rFonts w:ascii="Arial" w:hAnsi="Arial" w:cs="Times New Roman"/>
          <w:color w:val="000000"/>
          <w:sz w:val="20"/>
          <w:szCs w:val="20"/>
          <w:shd w:val="clear" w:color="auto" w:fill="FFFFFF"/>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CellMar>
          <w:left w:w="0" w:type="dxa"/>
          <w:right w:w="0" w:type="dxa"/>
        </w:tblCellMar>
        <w:tblLook w:val="0000"/>
      </w:tblPr>
      <w:tblGrid>
        <w:gridCol w:w="575"/>
        <w:gridCol w:w="2617"/>
        <w:gridCol w:w="1675"/>
        <w:gridCol w:w="1489"/>
        <w:gridCol w:w="4474"/>
      </w:tblGrid>
      <w:tr w:rsidR="000942EE" w:rsidRPr="000942E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proofErr w:type="gramStart"/>
            <w:r w:rsidRPr="000942EE">
              <w:rPr>
                <w:rFonts w:ascii="Arial" w:hAnsi="Arial" w:cs="Times New Roman"/>
                <w:b/>
                <w:sz w:val="20"/>
                <w:szCs w:val="20"/>
              </w:rPr>
              <w:t>count</w:t>
            </w:r>
            <w:proofErr w:type="gramEnd"/>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Evidence of Effectiveness</w:t>
            </w:r>
          </w:p>
        </w:tc>
      </w:tr>
      <w:tr w:rsidR="000942EE" w:rsidRPr="000942EE">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Annual Title I Meeting and Open House</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Administration</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September 29, 2015</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Informed parents realize the need for an active role in all student academics.</w:t>
            </w:r>
          </w:p>
        </w:tc>
      </w:tr>
    </w:tbl>
    <w:p w:rsidR="000942EE" w:rsidRPr="000942EE" w:rsidRDefault="000942EE" w:rsidP="000942EE">
      <w:pPr>
        <w:jc w:val="center"/>
        <w:rPr>
          <w:rFonts w:ascii="Arial" w:hAnsi="Arial"/>
          <w:color w:val="000000"/>
          <w:sz w:val="20"/>
          <w:szCs w:val="20"/>
          <w:shd w:val="clear" w:color="auto" w:fill="FFFFFF"/>
        </w:rPr>
      </w:pPr>
      <w:r w:rsidRPr="000942EE">
        <w:rPr>
          <w:rFonts w:ascii="Arial" w:hAnsi="Arial"/>
          <w:color w:val="000000"/>
          <w:sz w:val="20"/>
          <w:szCs w:val="20"/>
          <w:shd w:val="clear" w:color="auto" w:fill="FFFFFF"/>
        </w:rPr>
        <w:pict>
          <v:rect id="_x0000_i1028" style="width:6in;height:2pt" o:hralign="center" o:hrstd="t" o:hr="t" fillcolor="#aaa" stroked="f"/>
        </w:pic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b/>
          <w:color w:val="000000"/>
          <w:shd w:val="clear" w:color="auto" w:fill="FFFFFF"/>
        </w:rPr>
        <w:t>Flexible Parent Meetings</w: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color w:val="000000"/>
          <w:sz w:val="20"/>
          <w:szCs w:val="20"/>
          <w:shd w:val="clear" w:color="auto" w:fill="FFFFFF"/>
        </w:rPr>
        <w:br/>
      </w:r>
      <w:r w:rsidRPr="000942EE">
        <w:rPr>
          <w:rFonts w:ascii="Arial" w:hAnsi="Arial" w:cs="Times New Roman"/>
          <w:color w:val="000000"/>
          <w:sz w:val="20"/>
          <w:szCs w:val="20"/>
          <w:shd w:val="clear" w:color="auto" w:fill="FFFFFF"/>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000"/>
      </w:tblPr>
      <w:tblGrid>
        <w:gridCol w:w="10830"/>
      </w:tblGrid>
      <w:tr w:rsidR="000942EE" w:rsidRPr="000942EE" w:rsidTr="000942EE">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rsidR="000942EE" w:rsidRPr="000942EE" w:rsidRDefault="000942EE" w:rsidP="000942EE">
            <w:pPr>
              <w:ind w:left="1440" w:right="1440"/>
              <w:divId w:val="1758745447"/>
              <w:rPr>
                <w:rFonts w:ascii="Times" w:hAnsi="Times" w:cs="Times New Roman"/>
                <w:sz w:val="20"/>
                <w:szCs w:val="20"/>
              </w:rPr>
            </w:pPr>
            <w:r w:rsidRPr="000942EE">
              <w:rPr>
                <w:rFonts w:ascii="Arial" w:hAnsi="Arial" w:cs="Times New Roman"/>
                <w:b/>
                <w:sz w:val="20"/>
                <w:szCs w:val="20"/>
              </w:rPr>
              <w:t>Response: </w:t>
            </w:r>
            <w:r w:rsidRPr="000942EE">
              <w:rPr>
                <w:rFonts w:ascii="Arial" w:hAnsi="Arial" w:cs="Times New Roman"/>
                <w:sz w:val="20"/>
                <w:szCs w:val="20"/>
              </w:rPr>
              <w:br/>
            </w:r>
            <w:r w:rsidRPr="000942EE">
              <w:rPr>
                <w:rFonts w:ascii="Arial" w:hAnsi="Arial" w:cs="Times New Roman"/>
                <w:sz w:val="20"/>
                <w:szCs w:val="20"/>
              </w:rPr>
              <w:br/>
              <w:t xml:space="preserve">The school will be holding meetings involving parents in the morning, during the school day and in the evening throughout the year in an effort to accommodate all parents. School Advisory Council meetings are held in the mornings, PTO meetings are held in the evening. IEP meetings are held to </w:t>
            </w:r>
            <w:proofErr w:type="spellStart"/>
            <w:r w:rsidRPr="000942EE">
              <w:rPr>
                <w:rFonts w:ascii="Arial" w:hAnsi="Arial" w:cs="Times New Roman"/>
                <w:sz w:val="20"/>
                <w:szCs w:val="20"/>
              </w:rPr>
              <w:t>accomodate</w:t>
            </w:r>
            <w:proofErr w:type="spellEnd"/>
            <w:r w:rsidRPr="000942EE">
              <w:rPr>
                <w:rFonts w:ascii="Arial" w:hAnsi="Arial" w:cs="Times New Roman"/>
                <w:sz w:val="20"/>
                <w:szCs w:val="20"/>
              </w:rPr>
              <w:t xml:space="preserve"> parent schedules. </w:t>
            </w:r>
            <w:proofErr w:type="gramStart"/>
            <w:r w:rsidRPr="000942EE">
              <w:rPr>
                <w:rFonts w:ascii="Arial" w:hAnsi="Arial" w:cs="Times New Roman"/>
                <w:sz w:val="20"/>
                <w:szCs w:val="20"/>
              </w:rPr>
              <w:t>Child care</w:t>
            </w:r>
            <w:proofErr w:type="gramEnd"/>
            <w:r w:rsidRPr="000942EE">
              <w:rPr>
                <w:rFonts w:ascii="Arial" w:hAnsi="Arial" w:cs="Times New Roman"/>
                <w:sz w:val="20"/>
                <w:szCs w:val="20"/>
              </w:rPr>
              <w:t xml:space="preserve"> is provided when needed.</w:t>
            </w:r>
          </w:p>
        </w:tc>
      </w:tr>
    </w:tbl>
    <w:p w:rsidR="000942EE" w:rsidRPr="000942EE" w:rsidRDefault="000942EE" w:rsidP="000942EE">
      <w:pPr>
        <w:jc w:val="center"/>
        <w:rPr>
          <w:rFonts w:ascii="Arial" w:hAnsi="Arial"/>
          <w:color w:val="000000"/>
          <w:sz w:val="20"/>
          <w:szCs w:val="20"/>
          <w:shd w:val="clear" w:color="auto" w:fill="FFFFFF"/>
        </w:rPr>
      </w:pPr>
      <w:r w:rsidRPr="000942EE">
        <w:rPr>
          <w:rFonts w:ascii="Arial" w:hAnsi="Arial"/>
          <w:color w:val="000000"/>
          <w:sz w:val="20"/>
          <w:szCs w:val="20"/>
          <w:shd w:val="clear" w:color="auto" w:fill="FFFFFF"/>
        </w:rPr>
        <w:pict>
          <v:rect id="_x0000_i1029" style="width:6in;height:2pt" o:hralign="center" o:hrstd="t" o:hr="t" fillcolor="#aaa" stroked="f"/>
        </w:pic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b/>
          <w:color w:val="000000"/>
          <w:shd w:val="clear" w:color="auto" w:fill="FFFFFF"/>
        </w:rPr>
        <w:t>Building Capacity</w: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color w:val="000000"/>
          <w:sz w:val="20"/>
          <w:szCs w:val="20"/>
          <w:shd w:val="clear" w:color="auto" w:fill="FFFFFF"/>
        </w:rPr>
        <w:br/>
      </w:r>
      <w:r w:rsidRPr="000942EE">
        <w:rPr>
          <w:rFonts w:ascii="Arial" w:hAnsi="Arial" w:cs="Times New Roman"/>
          <w:color w:val="000000"/>
          <w:sz w:val="20"/>
          <w:szCs w:val="20"/>
          <w:shd w:val="clear" w:color="auto" w:fill="FFFFFF"/>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w:t>
      </w:r>
      <w:proofErr w:type="spellStart"/>
      <w:r w:rsidRPr="000942EE">
        <w:rPr>
          <w:rFonts w:ascii="Arial" w:hAnsi="Arial" w:cs="Times New Roman"/>
          <w:color w:val="000000"/>
          <w:sz w:val="20"/>
          <w:szCs w:val="20"/>
          <w:shd w:val="clear" w:color="auto" w:fill="FFFFFF"/>
        </w:rPr>
        <w:t>childís</w:t>
      </w:r>
      <w:proofErr w:type="spellEnd"/>
      <w:r w:rsidRPr="000942EE">
        <w:rPr>
          <w:rFonts w:ascii="Arial" w:hAnsi="Arial" w:cs="Times New Roman"/>
          <w:color w:val="000000"/>
          <w:sz w:val="20"/>
          <w:szCs w:val="20"/>
          <w:shd w:val="clear" w:color="auto" w:fill="FFFFFF"/>
        </w:rPr>
        <w:t xml:space="preserve"> academic achievement [Section 1118(e)(2)]</w:t>
      </w:r>
      <w:proofErr w:type="gramStart"/>
      <w:r w:rsidRPr="000942EE">
        <w:rPr>
          <w:rFonts w:ascii="Arial" w:hAnsi="Arial" w:cs="Times New Roman"/>
          <w:color w:val="000000"/>
          <w:sz w:val="20"/>
          <w:szCs w:val="20"/>
          <w:shd w:val="clear" w:color="auto" w:fill="FFFFFF"/>
        </w:rPr>
        <w:t>.Include</w:t>
      </w:r>
      <w:proofErr w:type="gramEnd"/>
      <w:r w:rsidRPr="000942EE">
        <w:rPr>
          <w:rFonts w:ascii="Arial" w:hAnsi="Arial" w:cs="Times New Roman"/>
          <w:color w:val="000000"/>
          <w:sz w:val="20"/>
          <w:szCs w:val="20"/>
          <w:shd w:val="clear" w:color="auto" w:fill="FFFFFF"/>
        </w:rPr>
        <w:t xml:space="preserv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000"/>
      </w:tblPr>
      <w:tblGrid>
        <w:gridCol w:w="575"/>
        <w:gridCol w:w="3392"/>
        <w:gridCol w:w="1568"/>
        <w:gridCol w:w="1952"/>
        <w:gridCol w:w="1077"/>
        <w:gridCol w:w="2266"/>
      </w:tblGrid>
      <w:tr w:rsidR="000942EE" w:rsidRPr="000942E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proofErr w:type="gramStart"/>
            <w:r w:rsidRPr="000942EE">
              <w:rPr>
                <w:rFonts w:ascii="Arial" w:hAnsi="Arial" w:cs="Times New Roman"/>
                <w:b/>
                <w:sz w:val="20"/>
                <w:szCs w:val="20"/>
              </w:rPr>
              <w:t>count</w:t>
            </w:r>
            <w:proofErr w:type="gramEnd"/>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Evidence of Effectiveness</w:t>
            </w:r>
          </w:p>
        </w:tc>
      </w:tr>
      <w:tr w:rsidR="000942EE" w:rsidRPr="000942EE">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Open House- Meeting and classroom visits to include: an election of officers for our Parent Teacher Organization, information about the Title 1 program, important future events, changes in the report card, and how parents can get involved in their child's education.</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 xml:space="preserve">Parent </w:t>
            </w:r>
            <w:proofErr w:type="spellStart"/>
            <w:r w:rsidRPr="000942EE">
              <w:rPr>
                <w:rFonts w:ascii="Arial" w:hAnsi="Arial" w:cs="Times New Roman"/>
                <w:sz w:val="20"/>
                <w:szCs w:val="20"/>
              </w:rPr>
              <w:t>Invovement</w:t>
            </w:r>
            <w:proofErr w:type="spellEnd"/>
            <w:r w:rsidRPr="000942EE">
              <w:rPr>
                <w:rFonts w:ascii="Arial" w:hAnsi="Arial" w:cs="Times New Roman"/>
                <w:sz w:val="20"/>
                <w:szCs w:val="20"/>
              </w:rPr>
              <w:t xml:space="preserve"> </w:t>
            </w:r>
            <w:proofErr w:type="spellStart"/>
            <w:r w:rsidRPr="000942EE">
              <w:rPr>
                <w:rFonts w:ascii="Arial" w:hAnsi="Arial" w:cs="Times New Roman"/>
                <w:sz w:val="20"/>
                <w:szCs w:val="20"/>
              </w:rPr>
              <w:t>Committe</w:t>
            </w:r>
            <w:proofErr w:type="spellEnd"/>
            <w:r w:rsidRPr="000942EE">
              <w:rPr>
                <w:rFonts w:ascii="Arial" w:hAnsi="Arial" w:cs="Times New Roman"/>
                <w:sz w:val="20"/>
                <w:szCs w:val="20"/>
              </w:rPr>
              <w:t>, teachers, administration</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 xml:space="preserve">Increase in student </w:t>
            </w:r>
            <w:proofErr w:type="spellStart"/>
            <w:r w:rsidRPr="000942EE">
              <w:rPr>
                <w:rFonts w:ascii="Arial" w:hAnsi="Arial" w:cs="Times New Roman"/>
                <w:sz w:val="20"/>
                <w:szCs w:val="20"/>
              </w:rPr>
              <w:t>attendence</w:t>
            </w:r>
            <w:proofErr w:type="spellEnd"/>
            <w:r w:rsidRPr="000942EE">
              <w:rPr>
                <w:rFonts w:ascii="Arial" w:hAnsi="Arial" w:cs="Times New Roman"/>
                <w:sz w:val="20"/>
                <w:szCs w:val="20"/>
              </w:rPr>
              <w:t>, improved behavior and better grades.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September 29, 2015</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Educated parents increased awareness of academic areas.</w:t>
            </w:r>
          </w:p>
        </w:tc>
      </w:tr>
      <w:tr w:rsidR="000942EE" w:rsidRPr="000942EE">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2</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Veteran's Day Music Program/3rd Grade Academic informational meeting/Historical Content</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Music Teacher, 3rd grade team</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Provides ways for parents to help their children/positive relationship with community</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November 10, 2015</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Engage/Educate parents and provide educational activities/promote and improve grades</w:t>
            </w:r>
          </w:p>
        </w:tc>
      </w:tr>
      <w:tr w:rsidR="000942EE" w:rsidRPr="000942EE">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3</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Holiday Music Program and 1st grade academic information</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Music Teacher, 1st grade team</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proofErr w:type="gramStart"/>
            <w:r w:rsidRPr="000942EE">
              <w:rPr>
                <w:rFonts w:ascii="Arial" w:hAnsi="Arial" w:cs="Times New Roman"/>
                <w:sz w:val="20"/>
                <w:szCs w:val="20"/>
              </w:rPr>
              <w:t>provide</w:t>
            </w:r>
            <w:proofErr w:type="gramEnd"/>
            <w:r w:rsidRPr="000942EE">
              <w:rPr>
                <w:rFonts w:ascii="Arial" w:hAnsi="Arial" w:cs="Times New Roman"/>
                <w:sz w:val="20"/>
                <w:szCs w:val="20"/>
              </w:rPr>
              <w:t xml:space="preserve"> ways for parents to help their children</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December 15, 2015</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Family attendance sheets/ Greater parental awareness of reading creates student improvement reading scores.</w:t>
            </w:r>
          </w:p>
        </w:tc>
      </w:tr>
      <w:tr w:rsidR="000942EE" w:rsidRPr="000942EE">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4</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Dr. Seuss Night-includes teachers modeling reading comprehension using Dr. Seuss books, 2nd grade academic information and music program</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Music Teacher, 2nd grade team</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Provide ways for parents to help their children with reading comprehension</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March 1, 2016</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Engage/Educate parents and provide educational activities/promote and improve grades</w:t>
            </w:r>
          </w:p>
        </w:tc>
      </w:tr>
      <w:tr w:rsidR="000942EE" w:rsidRPr="000942EE">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5</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Spring Music Program and academic informational meeting</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Music Teacher, Kindergarten team</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Provide ways for parents to help their children/positive relationship with community</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May10, 2016</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Engage/Educate parents and provide educational activities/promote and improve grades</w:t>
            </w:r>
          </w:p>
        </w:tc>
      </w:tr>
    </w:tbl>
    <w:p w:rsidR="000942EE" w:rsidRPr="000942EE" w:rsidRDefault="000942EE" w:rsidP="000942EE">
      <w:pPr>
        <w:jc w:val="center"/>
        <w:rPr>
          <w:rFonts w:ascii="Arial" w:hAnsi="Arial"/>
          <w:color w:val="000000"/>
          <w:sz w:val="20"/>
          <w:szCs w:val="20"/>
          <w:shd w:val="clear" w:color="auto" w:fill="FFFFFF"/>
        </w:rPr>
      </w:pPr>
      <w:r w:rsidRPr="000942EE">
        <w:rPr>
          <w:rFonts w:ascii="Arial" w:hAnsi="Arial"/>
          <w:color w:val="000000"/>
          <w:sz w:val="20"/>
          <w:szCs w:val="20"/>
          <w:shd w:val="clear" w:color="auto" w:fill="FFFFFF"/>
        </w:rPr>
        <w:pict>
          <v:rect id="_x0000_i1030" style="width:6in;height:2pt" o:hralign="center" o:hrstd="t" o:hr="t" fillcolor="#aaa" stroked="f"/>
        </w:pic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b/>
          <w:color w:val="000000"/>
          <w:shd w:val="clear" w:color="auto" w:fill="FFFFFF"/>
        </w:rPr>
        <w:t>Staff Training</w: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color w:val="000000"/>
          <w:sz w:val="20"/>
          <w:szCs w:val="20"/>
          <w:shd w:val="clear" w:color="auto" w:fill="FFFFFF"/>
        </w:rPr>
        <w:br/>
      </w:r>
      <w:r w:rsidRPr="000942EE">
        <w:rPr>
          <w:rFonts w:ascii="Arial" w:hAnsi="Arial" w:cs="Times New Roman"/>
          <w:color w:val="000000"/>
          <w:sz w:val="20"/>
          <w:szCs w:val="20"/>
          <w:shd w:val="clear" w:color="auto" w:fill="FFFFFF"/>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CellMar>
          <w:left w:w="0" w:type="dxa"/>
          <w:right w:w="0" w:type="dxa"/>
        </w:tblCellMar>
        <w:tblLook w:val="0000"/>
      </w:tblPr>
      <w:tblGrid>
        <w:gridCol w:w="575"/>
        <w:gridCol w:w="1847"/>
        <w:gridCol w:w="1705"/>
        <w:gridCol w:w="2413"/>
        <w:gridCol w:w="853"/>
        <w:gridCol w:w="3437"/>
      </w:tblGrid>
      <w:tr w:rsidR="000942EE" w:rsidRPr="000942E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proofErr w:type="gramStart"/>
            <w:r w:rsidRPr="000942EE">
              <w:rPr>
                <w:rFonts w:ascii="Arial" w:hAnsi="Arial" w:cs="Times New Roman"/>
                <w:b/>
                <w:sz w:val="20"/>
                <w:szCs w:val="20"/>
              </w:rPr>
              <w:t>count</w:t>
            </w:r>
            <w:proofErr w:type="gramEnd"/>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Evidence of Effectiveness</w:t>
            </w:r>
          </w:p>
        </w:tc>
      </w:tr>
      <w:tr w:rsidR="000942EE" w:rsidRPr="000942EE">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Personal Learning Communities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Administration, Guidance</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Train staff to work well with parents</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Quarterly</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Greater parental educational awareness equals elevated student successes.</w:t>
            </w:r>
          </w:p>
        </w:tc>
      </w:tr>
    </w:tbl>
    <w:p w:rsidR="000942EE" w:rsidRPr="000942EE" w:rsidRDefault="000942EE" w:rsidP="000942EE">
      <w:pPr>
        <w:jc w:val="center"/>
        <w:rPr>
          <w:rFonts w:ascii="Arial" w:hAnsi="Arial"/>
          <w:color w:val="000000"/>
          <w:sz w:val="20"/>
          <w:szCs w:val="20"/>
          <w:shd w:val="clear" w:color="auto" w:fill="FFFFFF"/>
        </w:rPr>
      </w:pPr>
      <w:r w:rsidRPr="000942EE">
        <w:rPr>
          <w:rFonts w:ascii="Arial" w:hAnsi="Arial"/>
          <w:color w:val="000000"/>
          <w:sz w:val="20"/>
          <w:szCs w:val="20"/>
          <w:shd w:val="clear" w:color="auto" w:fill="FFFFFF"/>
        </w:rPr>
        <w:pict>
          <v:rect id="_x0000_i1031" style="width:6in;height:2pt" o:hralign="center" o:hrstd="t" o:hr="t" fillcolor="#aaa" stroked="f"/>
        </w:pic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b/>
          <w:color w:val="000000"/>
          <w:shd w:val="clear" w:color="auto" w:fill="FFFFFF"/>
        </w:rPr>
        <w:t>Other Activities</w: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color w:val="000000"/>
          <w:sz w:val="20"/>
          <w:szCs w:val="20"/>
          <w:shd w:val="clear" w:color="auto" w:fill="FFFFFF"/>
        </w:rPr>
        <w:br/>
      </w:r>
      <w:r w:rsidRPr="000942EE">
        <w:rPr>
          <w:rFonts w:ascii="Arial" w:hAnsi="Arial" w:cs="Times New Roman"/>
          <w:color w:val="000000"/>
          <w:sz w:val="20"/>
          <w:szCs w:val="20"/>
          <w:shd w:val="clear" w:color="auto" w:fill="FFFFFF"/>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000"/>
      </w:tblPr>
      <w:tblGrid>
        <w:gridCol w:w="10830"/>
      </w:tblGrid>
      <w:tr w:rsidR="000942EE" w:rsidRPr="000942EE" w:rsidTr="000942EE">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rsidR="000942EE" w:rsidRPr="000942EE" w:rsidRDefault="000942EE" w:rsidP="000942EE">
            <w:pPr>
              <w:ind w:left="1440" w:right="1440"/>
              <w:divId w:val="1868787924"/>
              <w:rPr>
                <w:rFonts w:ascii="Times" w:hAnsi="Times" w:cs="Times New Roman"/>
                <w:sz w:val="20"/>
                <w:szCs w:val="20"/>
              </w:rPr>
            </w:pPr>
            <w:r w:rsidRPr="000942EE">
              <w:rPr>
                <w:rFonts w:ascii="Arial" w:hAnsi="Arial" w:cs="Times New Roman"/>
                <w:b/>
                <w:sz w:val="20"/>
                <w:szCs w:val="20"/>
              </w:rPr>
              <w:t>Response: </w:t>
            </w:r>
            <w:r w:rsidRPr="000942EE">
              <w:rPr>
                <w:rFonts w:ascii="Arial" w:hAnsi="Arial" w:cs="Times New Roman"/>
                <w:sz w:val="20"/>
                <w:szCs w:val="20"/>
              </w:rPr>
              <w:t>Evidence of documentation is through our Watch For It Wednesday Notes, agendas, and parent sign-in sheets that are kept in our Title 1 Audit Box. The district Title I office continues to have resources that parents can check out.</w:t>
            </w:r>
          </w:p>
        </w:tc>
      </w:tr>
    </w:tbl>
    <w:p w:rsidR="000942EE" w:rsidRPr="000942EE" w:rsidRDefault="000942EE" w:rsidP="000942EE">
      <w:pPr>
        <w:jc w:val="center"/>
        <w:rPr>
          <w:rFonts w:ascii="Arial" w:hAnsi="Arial"/>
          <w:color w:val="000000"/>
          <w:sz w:val="20"/>
          <w:szCs w:val="20"/>
          <w:shd w:val="clear" w:color="auto" w:fill="FFFFFF"/>
        </w:rPr>
      </w:pPr>
      <w:r w:rsidRPr="000942EE">
        <w:rPr>
          <w:rFonts w:ascii="Arial" w:hAnsi="Arial"/>
          <w:color w:val="000000"/>
          <w:sz w:val="20"/>
          <w:szCs w:val="20"/>
          <w:shd w:val="clear" w:color="auto" w:fill="FFFFFF"/>
        </w:rPr>
        <w:pict>
          <v:rect id="_x0000_i1032" style="width:6in;height:2pt" o:hralign="center" o:hrstd="t" o:hr="t" fillcolor="#aaa" stroked="f"/>
        </w:pic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b/>
          <w:color w:val="000000"/>
          <w:shd w:val="clear" w:color="auto" w:fill="FFFFFF"/>
        </w:rPr>
        <w:t>Communication</w: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color w:val="000000"/>
          <w:sz w:val="20"/>
          <w:szCs w:val="20"/>
          <w:shd w:val="clear" w:color="auto" w:fill="FFFFFF"/>
        </w:rPr>
        <w:br/>
      </w:r>
      <w:r w:rsidRPr="000942EE">
        <w:rPr>
          <w:rFonts w:ascii="Arial" w:hAnsi="Arial" w:cs="Times New Roman"/>
          <w:color w:val="000000"/>
          <w:sz w:val="20"/>
          <w:szCs w:val="20"/>
          <w:shd w:val="clear" w:color="auto" w:fill="FFFFFF"/>
        </w:rPr>
        <w:br/>
        <w:t>Describe how the school will provide parents of participating children the following [Section 1118(c)(4)]:</w:t>
      </w:r>
    </w:p>
    <w:p w:rsidR="000942EE" w:rsidRPr="000942EE" w:rsidRDefault="000942EE" w:rsidP="000942EE">
      <w:pPr>
        <w:numPr>
          <w:ilvl w:val="0"/>
          <w:numId w:val="2"/>
        </w:numPr>
        <w:rPr>
          <w:rFonts w:ascii="Times" w:hAnsi="Times"/>
          <w:color w:val="000000"/>
          <w:sz w:val="20"/>
          <w:szCs w:val="20"/>
          <w:shd w:val="clear" w:color="auto" w:fill="FFFFFF"/>
        </w:rPr>
      </w:pPr>
      <w:r w:rsidRPr="000942EE">
        <w:rPr>
          <w:rFonts w:ascii="Arial" w:hAnsi="Arial"/>
          <w:color w:val="000000"/>
          <w:sz w:val="20"/>
          <w:szCs w:val="20"/>
          <w:shd w:val="clear" w:color="auto" w:fill="FFFFFF"/>
        </w:rPr>
        <w:t>Timely information about the Title I programs [Section 1118(c)(4)(A)];</w:t>
      </w:r>
    </w:p>
    <w:p w:rsidR="000942EE" w:rsidRPr="000942EE" w:rsidRDefault="000942EE" w:rsidP="000942EE">
      <w:pPr>
        <w:numPr>
          <w:ilvl w:val="0"/>
          <w:numId w:val="2"/>
        </w:numPr>
        <w:rPr>
          <w:rFonts w:ascii="Times" w:hAnsi="Times"/>
          <w:color w:val="000000"/>
          <w:sz w:val="20"/>
          <w:szCs w:val="20"/>
          <w:shd w:val="clear" w:color="auto" w:fill="FFFFFF"/>
        </w:rPr>
      </w:pPr>
      <w:r w:rsidRPr="000942EE">
        <w:rPr>
          <w:rFonts w:ascii="Arial" w:hAnsi="Arial"/>
          <w:color w:val="000000"/>
          <w:sz w:val="20"/>
          <w:szCs w:val="20"/>
          <w:shd w:val="clear" w:color="auto" w:fill="FFFFFF"/>
        </w:rPr>
        <w:t>Description and explanation of the curriculum at the school, the forms of academic assessment used to measure student progress, and the proficiency levels students are expected to meet [Section 1118(c)(4)(B)];</w:t>
      </w:r>
    </w:p>
    <w:p w:rsidR="000942EE" w:rsidRPr="000942EE" w:rsidRDefault="000942EE" w:rsidP="000942EE">
      <w:pPr>
        <w:numPr>
          <w:ilvl w:val="0"/>
          <w:numId w:val="2"/>
        </w:numPr>
        <w:rPr>
          <w:rFonts w:ascii="Times" w:hAnsi="Times"/>
          <w:color w:val="000000"/>
          <w:sz w:val="20"/>
          <w:szCs w:val="20"/>
          <w:shd w:val="clear" w:color="auto" w:fill="FFFFFF"/>
        </w:rPr>
      </w:pPr>
      <w:r w:rsidRPr="000942EE">
        <w:rPr>
          <w:rFonts w:ascii="Arial" w:hAnsi="Arial"/>
          <w:color w:val="000000"/>
          <w:sz w:val="20"/>
          <w:szCs w:val="20"/>
          <w:shd w:val="clear" w:color="auto" w:fill="FFFFFF"/>
        </w:rPr>
        <w:t xml:space="preserve">If requested by parents, opportunities for regular meetings to formulate suggestions and to participate, as appropriate, in decisions relating to the education of their </w:t>
      </w:r>
      <w:proofErr w:type="gramStart"/>
      <w:r w:rsidRPr="000942EE">
        <w:rPr>
          <w:rFonts w:ascii="Arial" w:hAnsi="Arial"/>
          <w:color w:val="000000"/>
          <w:sz w:val="20"/>
          <w:szCs w:val="20"/>
          <w:shd w:val="clear" w:color="auto" w:fill="FFFFFF"/>
        </w:rPr>
        <w:t>children[</w:t>
      </w:r>
      <w:proofErr w:type="gramEnd"/>
      <w:r w:rsidRPr="000942EE">
        <w:rPr>
          <w:rFonts w:ascii="Arial" w:hAnsi="Arial"/>
          <w:color w:val="000000"/>
          <w:sz w:val="20"/>
          <w:szCs w:val="20"/>
          <w:shd w:val="clear" w:color="auto" w:fill="FFFFFF"/>
        </w:rPr>
        <w:t>Section 1118(c)(4)(C)]; and</w:t>
      </w:r>
    </w:p>
    <w:p w:rsidR="000942EE" w:rsidRPr="000942EE" w:rsidRDefault="000942EE" w:rsidP="000942EE">
      <w:pPr>
        <w:numPr>
          <w:ilvl w:val="0"/>
          <w:numId w:val="2"/>
        </w:numPr>
        <w:rPr>
          <w:rFonts w:ascii="Times" w:hAnsi="Times"/>
          <w:color w:val="000000"/>
          <w:sz w:val="20"/>
          <w:szCs w:val="20"/>
          <w:shd w:val="clear" w:color="auto" w:fill="FFFFFF"/>
        </w:rPr>
      </w:pPr>
      <w:r w:rsidRPr="000942EE">
        <w:rPr>
          <w:rFonts w:ascii="Arial" w:hAnsi="Arial"/>
          <w:color w:val="000000"/>
          <w:sz w:val="20"/>
          <w:szCs w:val="20"/>
          <w:shd w:val="clear" w:color="auto" w:fill="FFFFFF"/>
        </w:rPr>
        <w:t xml:space="preserve">If the </w:t>
      </w:r>
      <w:proofErr w:type="spellStart"/>
      <w:r w:rsidRPr="000942EE">
        <w:rPr>
          <w:rFonts w:ascii="Arial" w:hAnsi="Arial"/>
          <w:color w:val="000000"/>
          <w:sz w:val="20"/>
          <w:szCs w:val="20"/>
          <w:shd w:val="clear" w:color="auto" w:fill="FFFFFF"/>
        </w:rPr>
        <w:t>schoolwide</w:t>
      </w:r>
      <w:proofErr w:type="spellEnd"/>
      <w:r w:rsidRPr="000942EE">
        <w:rPr>
          <w:rFonts w:ascii="Arial" w:hAnsi="Arial"/>
          <w:color w:val="000000"/>
          <w:sz w:val="20"/>
          <w:szCs w:val="20"/>
          <w:shd w:val="clear" w:color="auto" w:fill="FFFFFF"/>
        </w:rPr>
        <w:t xml:space="preserve"> program plan under Section 1114 (b)(2) is not satisfactory to the parents of participating children, the school will include submit the </w:t>
      </w:r>
      <w:proofErr w:type="spellStart"/>
      <w:r w:rsidRPr="000942EE">
        <w:rPr>
          <w:rFonts w:ascii="Arial" w:hAnsi="Arial"/>
          <w:color w:val="000000"/>
          <w:sz w:val="20"/>
          <w:szCs w:val="20"/>
          <w:shd w:val="clear" w:color="auto" w:fill="FFFFFF"/>
        </w:rPr>
        <w:t>parentsí</w:t>
      </w:r>
      <w:proofErr w:type="spellEnd"/>
      <w:r w:rsidRPr="000942EE">
        <w:rPr>
          <w:rFonts w:ascii="Arial" w:hAnsi="Arial"/>
          <w:color w:val="000000"/>
          <w:sz w:val="20"/>
          <w:szCs w:val="20"/>
          <w:shd w:val="clear" w:color="auto" w:fill="FFFFFF"/>
        </w:rPr>
        <w:t xml:space="preserve"> comments with the plan that will be made available to the local education agency [Section 1118(c)(5)].</w:t>
      </w:r>
    </w:p>
    <w:tbl>
      <w:tblPr>
        <w:tblW w:w="0" w:type="auto"/>
        <w:tblCellMar>
          <w:left w:w="0" w:type="dxa"/>
          <w:right w:w="0" w:type="dxa"/>
        </w:tblCellMar>
        <w:tblLook w:val="0000"/>
      </w:tblPr>
      <w:tblGrid>
        <w:gridCol w:w="10830"/>
      </w:tblGrid>
      <w:tr w:rsidR="000942EE" w:rsidRPr="000942EE" w:rsidTr="000942EE">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rsidR="000942EE" w:rsidRPr="000942EE" w:rsidRDefault="000942EE" w:rsidP="000942EE">
            <w:pPr>
              <w:ind w:left="1440" w:right="1440"/>
              <w:divId w:val="802500474"/>
              <w:rPr>
                <w:rFonts w:ascii="Times" w:hAnsi="Times" w:cs="Times New Roman"/>
                <w:sz w:val="20"/>
                <w:szCs w:val="20"/>
              </w:rPr>
            </w:pPr>
            <w:r w:rsidRPr="000942EE">
              <w:rPr>
                <w:rFonts w:ascii="Arial" w:hAnsi="Arial" w:cs="Times New Roman"/>
                <w:b/>
                <w:sz w:val="20"/>
                <w:szCs w:val="20"/>
              </w:rPr>
              <w:t>Response: </w:t>
            </w:r>
            <w:r w:rsidRPr="000942EE">
              <w:rPr>
                <w:rFonts w:ascii="Arial" w:hAnsi="Arial" w:cs="Times New Roman"/>
                <w:sz w:val="20"/>
                <w:szCs w:val="20"/>
              </w:rPr>
              <w:t>Information about Title 1 programs, the school curriculum, assessments and student proficiency levels will be discussed and/or provided to parents during our open house, at various parent meetings throughout the year, and at informal meetings of the principal with parents. Title I provides the school with a parent survey where parents may formulate suggestions and make comments regarding the plan. This information is collated and returned to the school for review.</w:t>
            </w:r>
            <w:r w:rsidRPr="000942EE">
              <w:rPr>
                <w:rFonts w:ascii="Arial" w:hAnsi="Arial" w:cs="Times New Roman"/>
                <w:sz w:val="20"/>
                <w:szCs w:val="20"/>
              </w:rPr>
              <w:br/>
            </w:r>
            <w:r w:rsidRPr="000942EE">
              <w:rPr>
                <w:rFonts w:ascii="Arial" w:hAnsi="Arial" w:cs="Times New Roman"/>
                <w:sz w:val="20"/>
                <w:szCs w:val="20"/>
              </w:rPr>
              <w:br/>
            </w:r>
            <w:r w:rsidRPr="000942EE">
              <w:rPr>
                <w:rFonts w:ascii="Arial" w:hAnsi="Arial" w:cs="Times New Roman"/>
                <w:sz w:val="20"/>
                <w:szCs w:val="20"/>
              </w:rPr>
              <w:br/>
            </w:r>
            <w:r w:rsidRPr="000942EE">
              <w:rPr>
                <w:rFonts w:ascii="Arial" w:hAnsi="Arial" w:cs="Times New Roman"/>
                <w:sz w:val="20"/>
                <w:szCs w:val="20"/>
              </w:rPr>
              <w:br/>
            </w:r>
          </w:p>
        </w:tc>
      </w:tr>
    </w:tbl>
    <w:p w:rsidR="000942EE" w:rsidRPr="000942EE" w:rsidRDefault="000942EE" w:rsidP="000942EE">
      <w:pPr>
        <w:jc w:val="center"/>
        <w:rPr>
          <w:rFonts w:ascii="Arial" w:hAnsi="Arial"/>
          <w:color w:val="000000"/>
          <w:sz w:val="20"/>
          <w:szCs w:val="20"/>
          <w:shd w:val="clear" w:color="auto" w:fill="FFFFFF"/>
        </w:rPr>
      </w:pPr>
      <w:r w:rsidRPr="000942EE">
        <w:rPr>
          <w:rFonts w:ascii="Arial" w:hAnsi="Arial"/>
          <w:color w:val="000000"/>
          <w:sz w:val="20"/>
          <w:szCs w:val="20"/>
          <w:shd w:val="clear" w:color="auto" w:fill="FFFFFF"/>
        </w:rPr>
        <w:pict>
          <v:rect id="_x0000_i1033" style="width:6in;height:2pt" o:hralign="center" o:hrstd="t" o:hr="t" fillcolor="#aaa" stroked="f"/>
        </w:pic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b/>
          <w:color w:val="000000"/>
          <w:shd w:val="clear" w:color="auto" w:fill="FFFFFF"/>
        </w:rPr>
        <w:t>Accessibility</w: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color w:val="000000"/>
          <w:sz w:val="20"/>
          <w:szCs w:val="20"/>
          <w:shd w:val="clear" w:color="auto" w:fill="FFFFFF"/>
        </w:rPr>
        <w:br/>
      </w:r>
      <w:r w:rsidRPr="000942EE">
        <w:rPr>
          <w:rFonts w:ascii="Arial" w:hAnsi="Arial" w:cs="Times New Roman"/>
          <w:color w:val="000000"/>
          <w:sz w:val="20"/>
          <w:szCs w:val="20"/>
          <w:shd w:val="clear" w:color="auto" w:fill="FFFFFF"/>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000"/>
      </w:tblPr>
      <w:tblGrid>
        <w:gridCol w:w="10830"/>
      </w:tblGrid>
      <w:tr w:rsidR="000942EE" w:rsidRPr="000942EE" w:rsidTr="000942EE">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rsidR="000942EE" w:rsidRPr="000942EE" w:rsidRDefault="000942EE" w:rsidP="000942EE">
            <w:pPr>
              <w:ind w:left="1440" w:right="1440"/>
              <w:divId w:val="638145933"/>
              <w:rPr>
                <w:rFonts w:ascii="Times" w:hAnsi="Times" w:cs="Times New Roman"/>
                <w:sz w:val="20"/>
                <w:szCs w:val="20"/>
              </w:rPr>
            </w:pPr>
            <w:r w:rsidRPr="000942EE">
              <w:rPr>
                <w:rFonts w:ascii="Arial" w:hAnsi="Arial" w:cs="Times New Roman"/>
                <w:b/>
                <w:sz w:val="20"/>
                <w:szCs w:val="20"/>
              </w:rPr>
              <w:t>Response: </w:t>
            </w:r>
            <w:r w:rsidRPr="000942EE">
              <w:rPr>
                <w:rFonts w:ascii="Arial" w:hAnsi="Arial" w:cs="Times New Roman"/>
                <w:sz w:val="20"/>
                <w:szCs w:val="20"/>
              </w:rPr>
              <w:t xml:space="preserve">The percent of Hispanic students attending our school is over 50%, therefore, we have translators on staff to assist parents in the office, in teacher conferences and parent meetings. The District Migrant Office also assists our school with translation services as may be necessary. Communication sent home as well as district forms include a Spanish translation. Our school is handicap accessible and parent meetings are held in </w:t>
            </w:r>
            <w:proofErr w:type="gramStart"/>
            <w:r w:rsidRPr="000942EE">
              <w:rPr>
                <w:rFonts w:ascii="Arial" w:hAnsi="Arial" w:cs="Times New Roman"/>
                <w:sz w:val="20"/>
                <w:szCs w:val="20"/>
              </w:rPr>
              <w:t>facilities which</w:t>
            </w:r>
            <w:proofErr w:type="gramEnd"/>
            <w:r w:rsidRPr="000942EE">
              <w:rPr>
                <w:rFonts w:ascii="Arial" w:hAnsi="Arial" w:cs="Times New Roman"/>
                <w:sz w:val="20"/>
                <w:szCs w:val="20"/>
              </w:rPr>
              <w:t xml:space="preserve"> accommodate the needs of all parents. An effort is made to ensure that all parents, regardless of the time of the year in which they enroll children, have access to information pertaining to program options and services.</w:t>
            </w:r>
          </w:p>
        </w:tc>
      </w:tr>
    </w:tbl>
    <w:p w:rsidR="000942EE" w:rsidRPr="000942EE" w:rsidRDefault="000942EE" w:rsidP="000942EE">
      <w:pPr>
        <w:jc w:val="center"/>
        <w:rPr>
          <w:rFonts w:ascii="Arial" w:hAnsi="Arial"/>
          <w:color w:val="000000"/>
          <w:sz w:val="20"/>
          <w:szCs w:val="20"/>
          <w:shd w:val="clear" w:color="auto" w:fill="FFFFFF"/>
        </w:rPr>
      </w:pPr>
      <w:r w:rsidRPr="000942EE">
        <w:rPr>
          <w:rFonts w:ascii="Arial" w:hAnsi="Arial"/>
          <w:color w:val="000000"/>
          <w:sz w:val="20"/>
          <w:szCs w:val="20"/>
          <w:shd w:val="clear" w:color="auto" w:fill="FFFFFF"/>
        </w:rPr>
        <w:pict>
          <v:rect id="_x0000_i1034" style="width:6in;height:2pt" o:hralign="center" o:hrstd="t" o:hr="t" fillcolor="#aaa" stroked="f"/>
        </w:pic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b/>
          <w:color w:val="000000"/>
          <w:shd w:val="clear" w:color="auto" w:fill="FFFFFF"/>
        </w:rPr>
        <w:t>Discretionary Activities</w: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color w:val="000000"/>
          <w:sz w:val="20"/>
          <w:szCs w:val="20"/>
          <w:shd w:val="clear" w:color="auto" w:fill="FFFFFF"/>
        </w:rPr>
        <w:br/>
      </w:r>
      <w:r w:rsidRPr="000942EE">
        <w:rPr>
          <w:rFonts w:ascii="Arial" w:hAnsi="Arial" w:cs="Times New Roman"/>
          <w:color w:val="000000"/>
          <w:sz w:val="20"/>
          <w:szCs w:val="20"/>
          <w:shd w:val="clear" w:color="auto" w:fill="FFFFFF"/>
        </w:rPr>
        <w:br/>
        <w:t xml:space="preserve">Discretionary School Level Parental Involvement Policy Components </w:t>
      </w:r>
      <w:proofErr w:type="gramStart"/>
      <w:r w:rsidRPr="000942EE">
        <w:rPr>
          <w:rFonts w:ascii="Arial" w:hAnsi="Arial" w:cs="Times New Roman"/>
          <w:color w:val="000000"/>
          <w:sz w:val="20"/>
          <w:szCs w:val="20"/>
          <w:shd w:val="clear" w:color="auto" w:fill="FFFFFF"/>
        </w:rPr>
        <w:t>Check</w:t>
      </w:r>
      <w:proofErr w:type="gramEnd"/>
      <w:r w:rsidRPr="000942EE">
        <w:rPr>
          <w:rFonts w:ascii="Arial" w:hAnsi="Arial" w:cs="Times New Roman"/>
          <w:color w:val="000000"/>
          <w:sz w:val="20"/>
          <w:szCs w:val="20"/>
          <w:shd w:val="clear" w:color="auto" w:fill="FFFFFF"/>
        </w:rPr>
        <w:t xml:space="preserve"> if the school does not plan to implement discretionary parental involvement activities. Check all activities the school plans to implement:</w: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color w:val="000000"/>
          <w:sz w:val="20"/>
          <w:szCs w:val="20"/>
          <w:u w:val="single"/>
          <w:shd w:val="clear" w:color="auto" w:fill="EEEEEE"/>
        </w:rPr>
        <w:t>X</w:t>
      </w:r>
      <w:r w:rsidRPr="000942EE">
        <w:rPr>
          <w:rFonts w:ascii="Arial" w:hAnsi="Arial" w:cs="Times New Roman"/>
          <w:color w:val="000000"/>
          <w:sz w:val="20"/>
          <w:szCs w:val="20"/>
        </w:rPr>
        <w:t> </w:t>
      </w:r>
      <w:r w:rsidRPr="000942EE">
        <w:rPr>
          <w:rFonts w:ascii="Arial" w:hAnsi="Arial" w:cs="Times New Roman"/>
          <w:color w:val="000000"/>
          <w:sz w:val="20"/>
          <w:szCs w:val="20"/>
          <w:shd w:val="clear" w:color="auto" w:fill="FFFFFF"/>
        </w:rPr>
        <w:t>Not Applicable</w:t>
      </w:r>
    </w:p>
    <w:p w:rsidR="000942EE" w:rsidRPr="000942EE" w:rsidRDefault="000942EE" w:rsidP="000942EE">
      <w:pPr>
        <w:jc w:val="center"/>
        <w:rPr>
          <w:rFonts w:ascii="Arial" w:hAnsi="Arial"/>
          <w:color w:val="000000"/>
          <w:sz w:val="20"/>
          <w:szCs w:val="20"/>
          <w:shd w:val="clear" w:color="auto" w:fill="FFFFFF"/>
        </w:rPr>
      </w:pPr>
      <w:r w:rsidRPr="000942EE">
        <w:rPr>
          <w:rFonts w:ascii="Arial" w:hAnsi="Arial"/>
          <w:color w:val="000000"/>
          <w:sz w:val="20"/>
          <w:szCs w:val="20"/>
          <w:shd w:val="clear" w:color="auto" w:fill="FFFFFF"/>
        </w:rPr>
        <w:pict>
          <v:rect id="_x0000_i1035" style="width:6in;height:2pt" o:hralign="center" o:hrstd="t" o:hr="t" fillcolor="#aaa" stroked="f"/>
        </w:pic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color w:val="000000"/>
          <w:sz w:val="20"/>
          <w:szCs w:val="20"/>
          <w:shd w:val="clear" w:color="auto" w:fill="FFFFFF"/>
        </w:rPr>
        <w:t> </w:t>
      </w:r>
    </w:p>
    <w:p w:rsidR="000942EE" w:rsidRPr="000942EE" w:rsidRDefault="000942EE" w:rsidP="000942EE">
      <w:pPr>
        <w:jc w:val="center"/>
        <w:rPr>
          <w:rFonts w:ascii="Arial" w:hAnsi="Arial"/>
          <w:color w:val="000000"/>
          <w:sz w:val="20"/>
          <w:szCs w:val="20"/>
          <w:shd w:val="clear" w:color="auto" w:fill="FFFFFF"/>
        </w:rPr>
      </w:pPr>
      <w:r w:rsidRPr="000942EE">
        <w:rPr>
          <w:rFonts w:ascii="Arial" w:hAnsi="Arial"/>
          <w:color w:val="000000"/>
          <w:sz w:val="20"/>
          <w:szCs w:val="20"/>
          <w:shd w:val="clear" w:color="auto" w:fill="FFFFFF"/>
        </w:rPr>
        <w:pict>
          <v:rect id="_x0000_i1036" style="width:6in;height:2pt" o:hralign="center" o:hrstd="t" o:hr="t" fillcolor="#aaa" stroked="f"/>
        </w:pic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b/>
          <w:color w:val="000000"/>
          <w:shd w:val="clear" w:color="auto" w:fill="FFFFFF"/>
        </w:rPr>
        <w:t>Upload Evidence of Input from Parents</w: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color w:val="000000"/>
          <w:sz w:val="20"/>
          <w:szCs w:val="20"/>
          <w:shd w:val="clear" w:color="auto" w:fill="FFFFFF"/>
        </w:rPr>
        <w:br/>
      </w:r>
      <w:r w:rsidRPr="000942EE">
        <w:rPr>
          <w:rFonts w:ascii="Arial" w:hAnsi="Arial" w:cs="Times New Roman"/>
          <w:color w:val="000000"/>
          <w:sz w:val="20"/>
          <w:szCs w:val="20"/>
          <w:shd w:val="clear" w:color="auto" w:fill="FFFFFF"/>
        </w:rPr>
        <w:br/>
        <w:t>Upload evidence of parent input in the development of the plan.</w:t>
      </w:r>
    </w:p>
    <w:tbl>
      <w:tblPr>
        <w:tblW w:w="0" w:type="auto"/>
        <w:tblCellMar>
          <w:left w:w="0" w:type="dxa"/>
          <w:right w:w="0" w:type="dxa"/>
        </w:tblCellMar>
        <w:tblLook w:val="0000"/>
      </w:tblPr>
      <w:tblGrid>
        <w:gridCol w:w="1854"/>
      </w:tblGrid>
      <w:tr w:rsidR="000942EE" w:rsidRPr="000942EE" w:rsidTr="000942EE">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hyperlink r:id="rId5" w:history="1">
              <w:r w:rsidRPr="000942EE">
                <w:rPr>
                  <w:rFonts w:ascii="Arial" w:hAnsi="Arial" w:cs="Times New Roman"/>
                  <w:color w:val="0000FF"/>
                  <w:sz w:val="20"/>
                  <w:szCs w:val="20"/>
                  <w:u w:val="single"/>
                </w:rPr>
                <w:t>Uploaded Document</w:t>
              </w:r>
            </w:hyperlink>
          </w:p>
        </w:tc>
      </w:tr>
    </w:tbl>
    <w:p w:rsidR="000942EE" w:rsidRPr="000942EE" w:rsidRDefault="000942EE" w:rsidP="000942EE">
      <w:pPr>
        <w:jc w:val="center"/>
        <w:rPr>
          <w:rFonts w:ascii="Arial" w:hAnsi="Arial"/>
          <w:color w:val="000000"/>
          <w:sz w:val="20"/>
          <w:szCs w:val="20"/>
          <w:shd w:val="clear" w:color="auto" w:fill="FFFFFF"/>
        </w:rPr>
      </w:pPr>
      <w:r w:rsidRPr="000942EE">
        <w:rPr>
          <w:rFonts w:ascii="Arial" w:hAnsi="Arial"/>
          <w:color w:val="000000"/>
          <w:sz w:val="20"/>
          <w:szCs w:val="20"/>
          <w:shd w:val="clear" w:color="auto" w:fill="FFFFFF"/>
        </w:rPr>
        <w:pict>
          <v:rect id="_x0000_i1037" style="width:6in;height:2pt" o:hralign="center" o:hrstd="t" o:hr="t" fillcolor="#aaa" stroked="f"/>
        </w:pic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b/>
          <w:color w:val="000000"/>
          <w:shd w:val="clear" w:color="auto" w:fill="FFFFFF"/>
        </w:rPr>
        <w:t>Upload Parent-School Compact</w: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color w:val="000000"/>
          <w:sz w:val="20"/>
          <w:szCs w:val="20"/>
          <w:shd w:val="clear" w:color="auto" w:fill="FFFFFF"/>
        </w:rPr>
        <w:br/>
      </w:r>
      <w:r w:rsidRPr="000942EE">
        <w:rPr>
          <w:rFonts w:ascii="Arial" w:hAnsi="Arial" w:cs="Times New Roman"/>
          <w:color w:val="000000"/>
          <w:sz w:val="20"/>
          <w:szCs w:val="20"/>
          <w:shd w:val="clear" w:color="auto" w:fill="FFFFFF"/>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0942EE">
        <w:rPr>
          <w:rFonts w:ascii="Arial" w:hAnsi="Arial" w:cs="Times New Roman"/>
          <w:color w:val="000000"/>
          <w:sz w:val="20"/>
          <w:szCs w:val="20"/>
          <w:shd w:val="clear" w:color="auto" w:fill="FFFFFF"/>
        </w:rPr>
        <w:br/>
      </w:r>
      <w:r w:rsidRPr="000942EE">
        <w:rPr>
          <w:rFonts w:ascii="Arial" w:hAnsi="Arial" w:cs="Times New Roman"/>
          <w:color w:val="000000"/>
          <w:sz w:val="20"/>
          <w:szCs w:val="20"/>
          <w:shd w:val="clear" w:color="auto" w:fill="FFFFFF"/>
        </w:rPr>
        <w:br/>
        <w:t>Upload an electronic version of the Parent-School Compact.</w:t>
      </w:r>
    </w:p>
    <w:tbl>
      <w:tblPr>
        <w:tblW w:w="0" w:type="auto"/>
        <w:tblCellMar>
          <w:left w:w="0" w:type="dxa"/>
          <w:right w:w="0" w:type="dxa"/>
        </w:tblCellMar>
        <w:tblLook w:val="0000"/>
      </w:tblPr>
      <w:tblGrid>
        <w:gridCol w:w="1854"/>
      </w:tblGrid>
      <w:tr w:rsidR="000942EE" w:rsidRPr="000942EE" w:rsidTr="000942EE">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hyperlink r:id="rId6" w:history="1">
              <w:r w:rsidRPr="000942EE">
                <w:rPr>
                  <w:rFonts w:ascii="Arial" w:hAnsi="Arial" w:cs="Times New Roman"/>
                  <w:color w:val="0000FF"/>
                  <w:sz w:val="20"/>
                  <w:szCs w:val="20"/>
                  <w:u w:val="single"/>
                </w:rPr>
                <w:t>Uploaded Document</w:t>
              </w:r>
            </w:hyperlink>
          </w:p>
        </w:tc>
      </w:tr>
    </w:tbl>
    <w:p w:rsidR="000942EE" w:rsidRPr="000942EE" w:rsidRDefault="000942EE" w:rsidP="000942EE">
      <w:pPr>
        <w:jc w:val="center"/>
        <w:rPr>
          <w:rFonts w:ascii="Arial" w:hAnsi="Arial"/>
          <w:color w:val="000000"/>
          <w:sz w:val="20"/>
          <w:szCs w:val="20"/>
          <w:shd w:val="clear" w:color="auto" w:fill="FFFFFF"/>
        </w:rPr>
      </w:pPr>
      <w:r w:rsidRPr="000942EE">
        <w:rPr>
          <w:rFonts w:ascii="Arial" w:hAnsi="Arial"/>
          <w:color w:val="000000"/>
          <w:sz w:val="20"/>
          <w:szCs w:val="20"/>
          <w:shd w:val="clear" w:color="auto" w:fill="FFFFFF"/>
        </w:rPr>
        <w:pict>
          <v:rect id="_x0000_i1038" style="width:6in;height:2pt" o:hralign="center" o:hrstd="t" o:hr="t" fillcolor="#aaa" stroked="f"/>
        </w:pic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b/>
          <w:color w:val="000000"/>
          <w:shd w:val="clear" w:color="auto" w:fill="FFFFFF"/>
        </w:rPr>
        <w:t>Upload Evidence of Parent Involvement in Development of Parent-School Compact</w: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color w:val="000000"/>
          <w:sz w:val="20"/>
          <w:szCs w:val="20"/>
          <w:shd w:val="clear" w:color="auto" w:fill="FFFFFF"/>
        </w:rPr>
        <w:br/>
      </w:r>
      <w:r w:rsidRPr="000942EE">
        <w:rPr>
          <w:rFonts w:ascii="Arial" w:hAnsi="Arial" w:cs="Times New Roman"/>
          <w:color w:val="000000"/>
          <w:sz w:val="20"/>
          <w:szCs w:val="20"/>
          <w:shd w:val="clear" w:color="auto" w:fill="FFFFFF"/>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0942EE">
        <w:rPr>
          <w:rFonts w:ascii="Arial" w:hAnsi="Arial" w:cs="Times New Roman"/>
          <w:color w:val="000000"/>
          <w:sz w:val="20"/>
          <w:szCs w:val="20"/>
          <w:shd w:val="clear" w:color="auto" w:fill="FFFFFF"/>
        </w:rPr>
        <w:br/>
      </w:r>
      <w:r w:rsidRPr="000942EE">
        <w:rPr>
          <w:rFonts w:ascii="Arial" w:hAnsi="Arial" w:cs="Times New Roman"/>
          <w:color w:val="000000"/>
          <w:sz w:val="20"/>
          <w:szCs w:val="20"/>
          <w:shd w:val="clear" w:color="auto" w:fill="FFFFFF"/>
        </w:rPr>
        <w:br/>
        <w:t>Upload evidence of parent input in the development of the compact.</w:t>
      </w:r>
    </w:p>
    <w:tbl>
      <w:tblPr>
        <w:tblW w:w="0" w:type="auto"/>
        <w:tblCellMar>
          <w:left w:w="0" w:type="dxa"/>
          <w:right w:w="0" w:type="dxa"/>
        </w:tblCellMar>
        <w:tblLook w:val="0000"/>
      </w:tblPr>
      <w:tblGrid>
        <w:gridCol w:w="1854"/>
      </w:tblGrid>
      <w:tr w:rsidR="000942EE" w:rsidRPr="000942EE" w:rsidTr="000942EE">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hyperlink r:id="rId7" w:history="1">
              <w:r w:rsidRPr="000942EE">
                <w:rPr>
                  <w:rFonts w:ascii="Arial" w:hAnsi="Arial" w:cs="Times New Roman"/>
                  <w:color w:val="0000FF"/>
                  <w:sz w:val="20"/>
                  <w:szCs w:val="20"/>
                  <w:u w:val="single"/>
                </w:rPr>
                <w:t>Uploaded Document</w:t>
              </w:r>
            </w:hyperlink>
          </w:p>
        </w:tc>
      </w:tr>
    </w:tbl>
    <w:p w:rsidR="000942EE" w:rsidRPr="000942EE" w:rsidRDefault="000942EE" w:rsidP="000942EE">
      <w:pPr>
        <w:jc w:val="center"/>
        <w:rPr>
          <w:rFonts w:ascii="Arial" w:hAnsi="Arial"/>
          <w:color w:val="000000"/>
          <w:sz w:val="20"/>
          <w:szCs w:val="20"/>
          <w:shd w:val="clear" w:color="auto" w:fill="FFFFFF"/>
        </w:rPr>
      </w:pPr>
      <w:r w:rsidRPr="000942EE">
        <w:rPr>
          <w:rFonts w:ascii="Arial" w:hAnsi="Arial"/>
          <w:color w:val="000000"/>
          <w:sz w:val="20"/>
          <w:szCs w:val="20"/>
          <w:shd w:val="clear" w:color="auto" w:fill="FFFFFF"/>
        </w:rPr>
        <w:pict>
          <v:rect id="_x0000_i1039" style="width:6in;height:2pt" o:hralign="center" o:hrstd="t" o:hr="t" fillcolor="#aaa" stroked="f"/>
        </w:pict>
      </w:r>
    </w:p>
    <w:p w:rsidR="000942EE" w:rsidRPr="000942EE" w:rsidRDefault="000942EE" w:rsidP="000942EE">
      <w:pPr>
        <w:pageBreakBefore/>
        <w:spacing w:beforeLines="1" w:afterLines="1"/>
        <w:outlineLvl w:val="1"/>
        <w:rPr>
          <w:rFonts w:ascii="Times" w:hAnsi="Times"/>
          <w:b/>
          <w:bCs/>
          <w:color w:val="000000"/>
          <w:sz w:val="22"/>
          <w:szCs w:val="22"/>
          <w:shd w:val="clear" w:color="auto" w:fill="FFFFFF"/>
        </w:rPr>
      </w:pPr>
      <w:r w:rsidRPr="000942EE">
        <w:rPr>
          <w:rFonts w:ascii="Arial" w:hAnsi="Arial"/>
          <w:b/>
          <w:bCs/>
          <w:color w:val="000000"/>
          <w:sz w:val="22"/>
          <w:szCs w:val="22"/>
          <w:u w:val="single"/>
          <w:shd w:val="clear" w:color="auto" w:fill="FFFFFF"/>
        </w:rPr>
        <w:t>Evaluation of the previous year's Parental Involvement Plan</w: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b/>
          <w:color w:val="000000"/>
          <w:shd w:val="clear" w:color="auto" w:fill="FFFFFF"/>
        </w:rPr>
        <w:t>Building Capacity Summary</w: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color w:val="000000"/>
          <w:sz w:val="20"/>
          <w:szCs w:val="20"/>
          <w:shd w:val="clear" w:color="auto" w:fill="FFFFFF"/>
        </w:rPr>
        <w:br/>
      </w:r>
      <w:r w:rsidRPr="000942EE">
        <w:rPr>
          <w:rFonts w:ascii="Arial" w:hAnsi="Arial" w:cs="Times New Roman"/>
          <w:color w:val="000000"/>
          <w:sz w:val="20"/>
          <w:szCs w:val="20"/>
          <w:shd w:val="clear" w:color="auto" w:fill="FFFFFF"/>
        </w:rPr>
        <w:br/>
        <w:t>Provide a summary of activities provided during the previous school year that were designed to build the capacity of parents to help their children [Section 1118 (e)(1-2)]. Include participation data on the Title I annual meeting.</w:t>
      </w:r>
    </w:p>
    <w:tbl>
      <w:tblPr>
        <w:tblW w:w="0" w:type="auto"/>
        <w:tblCellMar>
          <w:left w:w="0" w:type="dxa"/>
          <w:right w:w="0" w:type="dxa"/>
        </w:tblCellMar>
        <w:tblLook w:val="0000"/>
      </w:tblPr>
      <w:tblGrid>
        <w:gridCol w:w="576"/>
        <w:gridCol w:w="2821"/>
        <w:gridCol w:w="1360"/>
        <w:gridCol w:w="1615"/>
        <w:gridCol w:w="4458"/>
      </w:tblGrid>
      <w:tr w:rsidR="000942EE" w:rsidRPr="000942E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proofErr w:type="gramStart"/>
            <w:r w:rsidRPr="000942EE">
              <w:rPr>
                <w:rFonts w:ascii="Arial" w:hAnsi="Arial" w:cs="Times New Roman"/>
                <w:b/>
                <w:sz w:val="20"/>
                <w:szCs w:val="20"/>
              </w:rPr>
              <w:t>count</w:t>
            </w:r>
            <w:proofErr w:type="gramEnd"/>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Anticipated Impact on Student Achievement</w:t>
            </w:r>
          </w:p>
        </w:tc>
      </w:tr>
      <w:tr w:rsidR="000942EE" w:rsidRPr="000942EE">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Open House/Title I annual meeting</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306</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Educated parents increased awareness of academic areas.</w:t>
            </w:r>
          </w:p>
        </w:tc>
      </w:tr>
      <w:tr w:rsidR="000942EE" w:rsidRPr="000942EE">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2</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Veteran's Day Program/3rd Grade academic information</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2</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82</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Engage/ Educate parents and provide educational materials/promote and improve grades</w:t>
            </w:r>
          </w:p>
        </w:tc>
      </w:tr>
      <w:tr w:rsidR="000942EE" w:rsidRPr="000942EE">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3</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Dr. Seuss Night</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168</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Greater parental awareness of reading creates student improvement reading scores.</w:t>
            </w:r>
          </w:p>
        </w:tc>
      </w:tr>
      <w:tr w:rsidR="000942EE" w:rsidRPr="000942EE">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4</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Kindergarten and First Grade Music Program</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207</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Engage/ Educate parents and provide educational activities/promote and improve grades</w:t>
            </w:r>
          </w:p>
        </w:tc>
      </w:tr>
      <w:tr w:rsidR="000942EE" w:rsidRPr="000942EE">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5</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Holiday/First Grade Program</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126</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Engage/ Educate parents and provide educational activities/promote and improve grades</w:t>
            </w:r>
          </w:p>
        </w:tc>
      </w:tr>
      <w:tr w:rsidR="000942EE" w:rsidRPr="000942EE">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6</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Grandparents Breakfast</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83</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Engage/Educate grandparents and provide educational activities/promote and improve grades.</w:t>
            </w:r>
          </w:p>
        </w:tc>
      </w:tr>
      <w:tr w:rsidR="000942EE" w:rsidRPr="000942EE">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7</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Meet the Teacher</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328</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Educated parents increased awareness of academic areas.</w:t>
            </w:r>
          </w:p>
        </w:tc>
      </w:tr>
    </w:tbl>
    <w:p w:rsidR="000942EE" w:rsidRPr="000942EE" w:rsidRDefault="000942EE" w:rsidP="000942EE">
      <w:pPr>
        <w:jc w:val="center"/>
        <w:rPr>
          <w:rFonts w:ascii="Arial" w:hAnsi="Arial"/>
          <w:color w:val="000000"/>
          <w:sz w:val="20"/>
          <w:szCs w:val="20"/>
          <w:shd w:val="clear" w:color="auto" w:fill="FFFFFF"/>
        </w:rPr>
      </w:pPr>
      <w:r w:rsidRPr="000942EE">
        <w:rPr>
          <w:rFonts w:ascii="Arial" w:hAnsi="Arial"/>
          <w:color w:val="000000"/>
          <w:sz w:val="20"/>
          <w:szCs w:val="20"/>
          <w:shd w:val="clear" w:color="auto" w:fill="FFFFFF"/>
        </w:rPr>
        <w:pict>
          <v:rect id="_x0000_i1040" style="width:6in;height:2pt" o:hralign="center" o:hrstd="t" o:hr="t" fillcolor="#aaa" stroked="f"/>
        </w:pic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b/>
          <w:color w:val="000000"/>
          <w:shd w:val="clear" w:color="auto" w:fill="FFFFFF"/>
        </w:rPr>
        <w:t>Staff Training Summary</w: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color w:val="000000"/>
          <w:sz w:val="20"/>
          <w:szCs w:val="20"/>
          <w:shd w:val="clear" w:color="auto" w:fill="FFFFFF"/>
        </w:rPr>
        <w:br/>
      </w:r>
      <w:r w:rsidRPr="000942EE">
        <w:rPr>
          <w:rFonts w:ascii="Arial" w:hAnsi="Arial" w:cs="Times New Roman"/>
          <w:color w:val="000000"/>
          <w:sz w:val="20"/>
          <w:szCs w:val="20"/>
          <w:shd w:val="clear" w:color="auto" w:fill="FFFFFF"/>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CellMar>
          <w:left w:w="0" w:type="dxa"/>
          <w:right w:w="0" w:type="dxa"/>
        </w:tblCellMar>
        <w:tblLook w:val="0000"/>
      </w:tblPr>
      <w:tblGrid>
        <w:gridCol w:w="576"/>
        <w:gridCol w:w="2487"/>
        <w:gridCol w:w="1838"/>
        <w:gridCol w:w="2093"/>
        <w:gridCol w:w="3836"/>
      </w:tblGrid>
      <w:tr w:rsidR="000942EE" w:rsidRPr="000942E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proofErr w:type="gramStart"/>
            <w:r w:rsidRPr="000942EE">
              <w:rPr>
                <w:rFonts w:ascii="Arial" w:hAnsi="Arial" w:cs="Times New Roman"/>
                <w:b/>
                <w:sz w:val="20"/>
                <w:szCs w:val="20"/>
              </w:rPr>
              <w:t>count</w:t>
            </w:r>
            <w:proofErr w:type="gramEnd"/>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Anticipated Impact on Student Achievement</w:t>
            </w:r>
          </w:p>
        </w:tc>
      </w:tr>
    </w:tbl>
    <w:p w:rsidR="000942EE" w:rsidRPr="000942EE" w:rsidRDefault="000942EE" w:rsidP="000942EE">
      <w:pPr>
        <w:jc w:val="center"/>
        <w:rPr>
          <w:rFonts w:ascii="Arial" w:hAnsi="Arial"/>
          <w:color w:val="000000"/>
          <w:sz w:val="20"/>
          <w:szCs w:val="20"/>
          <w:shd w:val="clear" w:color="auto" w:fill="FFFFFF"/>
        </w:rPr>
      </w:pPr>
      <w:r w:rsidRPr="000942EE">
        <w:rPr>
          <w:rFonts w:ascii="Arial" w:hAnsi="Arial"/>
          <w:color w:val="000000"/>
          <w:sz w:val="20"/>
          <w:szCs w:val="20"/>
          <w:shd w:val="clear" w:color="auto" w:fill="FFFFFF"/>
        </w:rPr>
        <w:pict>
          <v:rect id="_x0000_i1041" style="width:6in;height:2pt" o:hralign="center" o:hrstd="t" o:hr="t" fillcolor="#aaa" stroked="f"/>
        </w:pic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b/>
          <w:color w:val="000000"/>
          <w:shd w:val="clear" w:color="auto" w:fill="FFFFFF"/>
        </w:rPr>
        <w:t>Barriers</w: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color w:val="000000"/>
          <w:sz w:val="20"/>
          <w:szCs w:val="20"/>
          <w:shd w:val="clear" w:color="auto" w:fill="FFFFFF"/>
        </w:rPr>
        <w:br/>
      </w:r>
      <w:r w:rsidRPr="000942EE">
        <w:rPr>
          <w:rFonts w:ascii="Arial" w:hAnsi="Arial" w:cs="Times New Roman"/>
          <w:color w:val="000000"/>
          <w:sz w:val="20"/>
          <w:szCs w:val="20"/>
          <w:shd w:val="clear" w:color="auto" w:fill="FFFFFF"/>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CellMar>
          <w:left w:w="0" w:type="dxa"/>
          <w:right w:w="0" w:type="dxa"/>
        </w:tblCellMar>
        <w:tblLook w:val="0000"/>
      </w:tblPr>
      <w:tblGrid>
        <w:gridCol w:w="575"/>
        <w:gridCol w:w="2780"/>
        <w:gridCol w:w="7475"/>
      </w:tblGrid>
      <w:tr w:rsidR="000942EE" w:rsidRPr="000942EE" w:rsidTr="000942E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proofErr w:type="gramStart"/>
            <w:r w:rsidRPr="000942EE">
              <w:rPr>
                <w:rFonts w:ascii="Arial" w:hAnsi="Arial" w:cs="Times New Roman"/>
                <w:b/>
                <w:sz w:val="20"/>
                <w:szCs w:val="20"/>
              </w:rPr>
              <w:t>count</w:t>
            </w:r>
            <w:proofErr w:type="gramEnd"/>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Barrier (Including the Specific 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Steps the School will Take to Overcome</w:t>
            </w:r>
          </w:p>
        </w:tc>
      </w:tr>
      <w:tr w:rsidR="000942EE" w:rsidRPr="000942EE" w:rsidTr="000942EE">
        <w:tc>
          <w:tcPr>
            <w:tcW w:w="0" w:type="auto"/>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1</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Hispanic subgroup</w:t>
            </w:r>
          </w:p>
        </w:tc>
        <w:tc>
          <w:tcPr>
            <w:tcW w:w="0" w:type="auto"/>
            <w:tcBorders>
              <w:top w:val="nil"/>
              <w:left w:val="nil"/>
              <w:bottom w:val="single" w:sz="8" w:space="0" w:color="000000"/>
              <w:right w:val="single" w:sz="8" w:space="0" w:color="000000"/>
            </w:tcBorders>
            <w:shd w:val="clear" w:color="auto" w:fill="auto"/>
            <w:tcMar>
              <w:top w:w="15" w:type="dxa"/>
              <w:left w:w="15" w:type="dxa"/>
              <w:bottom w:w="15" w:type="dxa"/>
              <w:right w:w="15" w:type="dxa"/>
            </w:tcMar>
            <w:vAlign w:val="center"/>
          </w:tcPr>
          <w:p w:rsidR="000942EE" w:rsidRPr="000942EE" w:rsidRDefault="000942EE" w:rsidP="000942EE">
            <w:pPr>
              <w:rPr>
                <w:rFonts w:ascii="Times" w:hAnsi="Times" w:cs="Times New Roman"/>
                <w:sz w:val="20"/>
                <w:szCs w:val="20"/>
              </w:rPr>
            </w:pPr>
            <w:r w:rsidRPr="000942EE">
              <w:rPr>
                <w:rFonts w:ascii="Arial" w:hAnsi="Arial" w:cs="Times New Roman"/>
                <w:sz w:val="20"/>
                <w:szCs w:val="20"/>
              </w:rPr>
              <w:t>Bilingual staff members will continue to assist with translations for phone calls, conferences, written communication, and activities.</w:t>
            </w:r>
          </w:p>
        </w:tc>
      </w:tr>
    </w:tbl>
    <w:p w:rsidR="000942EE" w:rsidRPr="000942EE" w:rsidRDefault="000942EE" w:rsidP="000942EE">
      <w:pPr>
        <w:jc w:val="center"/>
        <w:rPr>
          <w:rFonts w:ascii="Arial" w:hAnsi="Arial"/>
          <w:color w:val="000000"/>
          <w:sz w:val="20"/>
          <w:szCs w:val="20"/>
          <w:shd w:val="clear" w:color="auto" w:fill="FFFFFF"/>
        </w:rPr>
      </w:pPr>
      <w:r w:rsidRPr="000942EE">
        <w:rPr>
          <w:rFonts w:ascii="Arial" w:hAnsi="Arial"/>
          <w:color w:val="000000"/>
          <w:sz w:val="20"/>
          <w:szCs w:val="20"/>
          <w:shd w:val="clear" w:color="auto" w:fill="FFFFFF"/>
        </w:rPr>
        <w:pict>
          <v:rect id="_x0000_i1042" style="width:6in;height:2pt" o:hralign="center" o:hrstd="t" o:hr="t" fillcolor="#aaa" stroked="f"/>
        </w:pic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b/>
          <w:color w:val="000000"/>
          <w:shd w:val="clear" w:color="auto" w:fill="FFFFFF"/>
        </w:rPr>
        <w:t>Best Practices (Optional)</w:t>
      </w:r>
    </w:p>
    <w:p w:rsidR="000942EE" w:rsidRPr="000942EE" w:rsidRDefault="000942EE" w:rsidP="000942EE">
      <w:pPr>
        <w:rPr>
          <w:rFonts w:ascii="Times" w:hAnsi="Times" w:cs="Times New Roman"/>
          <w:color w:val="000000"/>
          <w:sz w:val="20"/>
          <w:szCs w:val="20"/>
          <w:shd w:val="clear" w:color="auto" w:fill="FFFFFF"/>
        </w:rPr>
      </w:pPr>
      <w:r w:rsidRPr="000942EE">
        <w:rPr>
          <w:rFonts w:ascii="Arial" w:hAnsi="Arial" w:cs="Times New Roman"/>
          <w:color w:val="000000"/>
          <w:sz w:val="20"/>
          <w:szCs w:val="20"/>
          <w:shd w:val="clear" w:color="auto" w:fill="FFFFFF"/>
        </w:rPr>
        <w:br/>
      </w:r>
      <w:r w:rsidRPr="000942EE">
        <w:rPr>
          <w:rFonts w:ascii="Arial" w:hAnsi="Arial" w:cs="Times New Roman"/>
          <w:color w:val="000000"/>
          <w:sz w:val="20"/>
          <w:szCs w:val="20"/>
          <w:shd w:val="clear" w:color="auto" w:fill="FFFFFF"/>
        </w:rPr>
        <w:br/>
        <w:t xml:space="preserve">Describe the parental involvement activity/strategy the school implemented during the previous </w:t>
      </w:r>
      <w:proofErr w:type="spellStart"/>
      <w:r w:rsidRPr="000942EE">
        <w:rPr>
          <w:rFonts w:ascii="Arial" w:hAnsi="Arial" w:cs="Times New Roman"/>
          <w:color w:val="000000"/>
          <w:sz w:val="20"/>
          <w:szCs w:val="20"/>
          <w:shd w:val="clear" w:color="auto" w:fill="FFFFFF"/>
        </w:rPr>
        <w:t>schoool</w:t>
      </w:r>
      <w:proofErr w:type="spellEnd"/>
      <w:r w:rsidRPr="000942EE">
        <w:rPr>
          <w:rFonts w:ascii="Arial" w:hAnsi="Arial" w:cs="Times New Roman"/>
          <w:color w:val="000000"/>
          <w:sz w:val="20"/>
          <w:szCs w:val="20"/>
          <w:shd w:val="clear" w:color="auto" w:fill="FFFFFF"/>
        </w:rPr>
        <w:t xml:space="preserve"> year that the school considers the most effective. This information may be shared with other </w:t>
      </w:r>
      <w:proofErr w:type="spellStart"/>
      <w:r w:rsidRPr="000942EE">
        <w:rPr>
          <w:rFonts w:ascii="Arial" w:hAnsi="Arial" w:cs="Times New Roman"/>
          <w:color w:val="000000"/>
          <w:sz w:val="20"/>
          <w:szCs w:val="20"/>
          <w:shd w:val="clear" w:color="auto" w:fill="FFFFFF"/>
        </w:rPr>
        <w:t>LEAs</w:t>
      </w:r>
      <w:proofErr w:type="spellEnd"/>
      <w:r w:rsidRPr="000942EE">
        <w:rPr>
          <w:rFonts w:ascii="Arial" w:hAnsi="Arial" w:cs="Times New Roman"/>
          <w:color w:val="000000"/>
          <w:sz w:val="20"/>
          <w:szCs w:val="20"/>
          <w:shd w:val="clear" w:color="auto" w:fill="FFFFFF"/>
        </w:rPr>
        <w:t xml:space="preserve"> and schools as a best practice. (Optional)</w:t>
      </w:r>
    </w:p>
    <w:tbl>
      <w:tblPr>
        <w:tblW w:w="0" w:type="auto"/>
        <w:tblCellMar>
          <w:left w:w="0" w:type="dxa"/>
          <w:right w:w="0" w:type="dxa"/>
        </w:tblCellMar>
        <w:tblLook w:val="0000"/>
      </w:tblPr>
      <w:tblGrid>
        <w:gridCol w:w="575"/>
        <w:gridCol w:w="1642"/>
        <w:gridCol w:w="2509"/>
      </w:tblGrid>
      <w:tr w:rsidR="000942EE" w:rsidRPr="000942EE" w:rsidTr="000942E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proofErr w:type="gramStart"/>
            <w:r w:rsidRPr="000942EE">
              <w:rPr>
                <w:rFonts w:ascii="Arial" w:hAnsi="Arial" w:cs="Times New Roman"/>
                <w:b/>
                <w:sz w:val="20"/>
                <w:szCs w:val="20"/>
              </w:rPr>
              <w:t>count</w:t>
            </w:r>
            <w:proofErr w:type="gramEnd"/>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Content/Purpose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tcPr>
          <w:p w:rsidR="000942EE" w:rsidRPr="000942EE" w:rsidRDefault="000942EE" w:rsidP="000942EE">
            <w:pPr>
              <w:jc w:val="center"/>
              <w:rPr>
                <w:rFonts w:ascii="Times" w:hAnsi="Times" w:cs="Times New Roman"/>
                <w:sz w:val="20"/>
                <w:szCs w:val="20"/>
              </w:rPr>
            </w:pPr>
            <w:r w:rsidRPr="000942EE">
              <w:rPr>
                <w:rFonts w:ascii="Arial" w:hAnsi="Arial" w:cs="Times New Roman"/>
                <w:b/>
                <w:sz w:val="20"/>
                <w:szCs w:val="20"/>
              </w:rPr>
              <w:t>Description of the Activity</w:t>
            </w:r>
          </w:p>
        </w:tc>
      </w:tr>
    </w:tbl>
    <w:p w:rsidR="000942EE" w:rsidRPr="000942EE" w:rsidRDefault="000942EE" w:rsidP="000942EE">
      <w:pPr>
        <w:jc w:val="center"/>
        <w:rPr>
          <w:rFonts w:ascii="Arial" w:hAnsi="Arial"/>
          <w:color w:val="000000"/>
          <w:sz w:val="20"/>
          <w:szCs w:val="20"/>
          <w:shd w:val="clear" w:color="auto" w:fill="FFFFFF"/>
        </w:rPr>
      </w:pPr>
      <w:r w:rsidRPr="000942EE">
        <w:rPr>
          <w:rFonts w:ascii="Arial" w:hAnsi="Arial"/>
          <w:color w:val="000000"/>
          <w:sz w:val="20"/>
          <w:szCs w:val="20"/>
          <w:shd w:val="clear" w:color="auto" w:fill="FFFFFF"/>
        </w:rPr>
        <w:pict>
          <v:rect id="_x0000_i1043" style="width:6in;height:2pt" o:hralign="center" o:hrstd="t" o:hr="t" fillcolor="#aaa" stroked="f"/>
        </w:pict>
      </w:r>
    </w:p>
    <w:p w:rsidR="00377C70" w:rsidRDefault="000942EE"/>
    <w:sectPr w:rsidR="00377C70" w:rsidSect="000942EE">
      <w:pgSz w:w="12240" w:h="15840"/>
      <w:pgMar w:top="720" w:right="720" w:bottom="792"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36B7B"/>
    <w:multiLevelType w:val="multilevel"/>
    <w:tmpl w:val="2808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4B07E3"/>
    <w:multiLevelType w:val="multilevel"/>
    <w:tmpl w:val="5D50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42EE"/>
    <w:rsid w:val="000942E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70"/>
  </w:style>
  <w:style w:type="paragraph" w:styleId="Heading2">
    <w:name w:val="heading 2"/>
    <w:basedOn w:val="Normal"/>
    <w:link w:val="Heading2Char"/>
    <w:uiPriority w:val="9"/>
    <w:rsid w:val="000942EE"/>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0942EE"/>
    <w:rPr>
      <w:rFonts w:ascii="Times" w:hAnsi="Times"/>
      <w:b/>
      <w:sz w:val="36"/>
      <w:szCs w:val="20"/>
    </w:rPr>
  </w:style>
  <w:style w:type="paragraph" w:styleId="NormalWeb">
    <w:name w:val="Normal (Web)"/>
    <w:basedOn w:val="Normal"/>
    <w:uiPriority w:val="99"/>
    <w:rsid w:val="000942EE"/>
    <w:pPr>
      <w:spacing w:beforeLines="1" w:afterLines="1"/>
    </w:pPr>
    <w:rPr>
      <w:rFonts w:ascii="Times" w:hAnsi="Times" w:cs="Times New Roman"/>
      <w:sz w:val="20"/>
      <w:szCs w:val="20"/>
    </w:rPr>
  </w:style>
  <w:style w:type="character" w:customStyle="1" w:styleId="apple-converted-space">
    <w:name w:val="apple-converted-space"/>
    <w:basedOn w:val="DefaultParagraphFont"/>
    <w:rsid w:val="000942EE"/>
  </w:style>
  <w:style w:type="character" w:styleId="Strong">
    <w:name w:val="Strong"/>
    <w:basedOn w:val="DefaultParagraphFont"/>
    <w:uiPriority w:val="22"/>
    <w:rsid w:val="000942EE"/>
    <w:rPr>
      <w:b/>
    </w:rPr>
  </w:style>
  <w:style w:type="character" w:styleId="Hyperlink">
    <w:name w:val="Hyperlink"/>
    <w:basedOn w:val="DefaultParagraphFont"/>
    <w:uiPriority w:val="99"/>
    <w:rsid w:val="000942EE"/>
    <w:rPr>
      <w:color w:val="0000FF"/>
      <w:u w:val="single"/>
    </w:rPr>
  </w:style>
  <w:style w:type="character" w:styleId="FollowedHyperlink">
    <w:name w:val="FollowedHyperlink"/>
    <w:basedOn w:val="DefaultParagraphFont"/>
    <w:uiPriority w:val="99"/>
    <w:rsid w:val="000942EE"/>
    <w:rPr>
      <w:color w:val="0000FF"/>
      <w:u w:val="single"/>
    </w:rPr>
  </w:style>
</w:styles>
</file>

<file path=word/webSettings.xml><?xml version="1.0" encoding="utf-8"?>
<w:webSettings xmlns:r="http://schemas.openxmlformats.org/officeDocument/2006/relationships" xmlns:w="http://schemas.openxmlformats.org/wordprocessingml/2006/main">
  <w:divs>
    <w:div w:id="646085970">
      <w:bodyDiv w:val="1"/>
      <w:marLeft w:val="0"/>
      <w:marRight w:val="0"/>
      <w:marTop w:val="0"/>
      <w:marBottom w:val="0"/>
      <w:divBdr>
        <w:top w:val="none" w:sz="0" w:space="0" w:color="auto"/>
        <w:left w:val="none" w:sz="0" w:space="0" w:color="auto"/>
        <w:bottom w:val="none" w:sz="0" w:space="0" w:color="auto"/>
        <w:right w:val="none" w:sz="0" w:space="0" w:color="auto"/>
      </w:divBdr>
      <w:divsChild>
        <w:div w:id="320352345">
          <w:marLeft w:val="0"/>
          <w:marRight w:val="0"/>
          <w:marTop w:val="0"/>
          <w:marBottom w:val="0"/>
          <w:divBdr>
            <w:top w:val="none" w:sz="0" w:space="0" w:color="auto"/>
            <w:left w:val="none" w:sz="0" w:space="0" w:color="auto"/>
            <w:bottom w:val="none" w:sz="0" w:space="0" w:color="auto"/>
            <w:right w:val="none" w:sz="0" w:space="0" w:color="auto"/>
          </w:divBdr>
          <w:divsChild>
            <w:div w:id="407504790">
              <w:marLeft w:val="0"/>
              <w:marRight w:val="0"/>
              <w:marTop w:val="0"/>
              <w:marBottom w:val="0"/>
              <w:divBdr>
                <w:top w:val="none" w:sz="0" w:space="0" w:color="auto"/>
                <w:left w:val="none" w:sz="0" w:space="0" w:color="auto"/>
                <w:bottom w:val="none" w:sz="0" w:space="0" w:color="auto"/>
                <w:right w:val="none" w:sz="0" w:space="0" w:color="auto"/>
              </w:divBdr>
            </w:div>
          </w:divsChild>
        </w:div>
        <w:div w:id="1358772426">
          <w:marLeft w:val="0"/>
          <w:marRight w:val="0"/>
          <w:marTop w:val="0"/>
          <w:marBottom w:val="0"/>
          <w:divBdr>
            <w:top w:val="none" w:sz="0" w:space="0" w:color="auto"/>
            <w:left w:val="none" w:sz="0" w:space="0" w:color="auto"/>
            <w:bottom w:val="none" w:sz="0" w:space="0" w:color="auto"/>
            <w:right w:val="none" w:sz="0" w:space="0" w:color="auto"/>
          </w:divBdr>
          <w:divsChild>
            <w:div w:id="178400512">
              <w:marLeft w:val="0"/>
              <w:marRight w:val="0"/>
              <w:marTop w:val="0"/>
              <w:marBottom w:val="0"/>
              <w:divBdr>
                <w:top w:val="none" w:sz="0" w:space="0" w:color="auto"/>
                <w:left w:val="none" w:sz="0" w:space="0" w:color="auto"/>
                <w:bottom w:val="none" w:sz="0" w:space="0" w:color="auto"/>
                <w:right w:val="none" w:sz="0" w:space="0" w:color="auto"/>
              </w:divBdr>
              <w:divsChild>
                <w:div w:id="146900633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65945874">
              <w:marLeft w:val="0"/>
              <w:marRight w:val="0"/>
              <w:marTop w:val="0"/>
              <w:marBottom w:val="0"/>
              <w:divBdr>
                <w:top w:val="none" w:sz="0" w:space="0" w:color="auto"/>
                <w:left w:val="none" w:sz="0" w:space="0" w:color="auto"/>
                <w:bottom w:val="none" w:sz="0" w:space="0" w:color="auto"/>
                <w:right w:val="none" w:sz="0" w:space="0" w:color="auto"/>
              </w:divBdr>
            </w:div>
            <w:div w:id="27730001">
              <w:marLeft w:val="0"/>
              <w:marRight w:val="0"/>
              <w:marTop w:val="0"/>
              <w:marBottom w:val="0"/>
              <w:divBdr>
                <w:top w:val="none" w:sz="0" w:space="0" w:color="auto"/>
                <w:left w:val="none" w:sz="0" w:space="0" w:color="auto"/>
                <w:bottom w:val="none" w:sz="0" w:space="0" w:color="auto"/>
                <w:right w:val="none" w:sz="0" w:space="0" w:color="auto"/>
              </w:divBdr>
              <w:divsChild>
                <w:div w:id="228809838">
                  <w:marLeft w:val="0"/>
                  <w:marRight w:val="0"/>
                  <w:marTop w:val="0"/>
                  <w:marBottom w:val="0"/>
                  <w:divBdr>
                    <w:top w:val="none" w:sz="0" w:space="0" w:color="auto"/>
                    <w:left w:val="none" w:sz="0" w:space="0" w:color="auto"/>
                    <w:bottom w:val="none" w:sz="0" w:space="0" w:color="auto"/>
                    <w:right w:val="none" w:sz="0" w:space="0" w:color="auto"/>
                  </w:divBdr>
                  <w:divsChild>
                    <w:div w:id="8246224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019693403">
                  <w:marLeft w:val="0"/>
                  <w:marRight w:val="0"/>
                  <w:marTop w:val="0"/>
                  <w:marBottom w:val="0"/>
                  <w:divBdr>
                    <w:top w:val="none" w:sz="0" w:space="0" w:color="auto"/>
                    <w:left w:val="none" w:sz="0" w:space="0" w:color="auto"/>
                    <w:bottom w:val="none" w:sz="0" w:space="0" w:color="auto"/>
                    <w:right w:val="none" w:sz="0" w:space="0" w:color="auto"/>
                  </w:divBdr>
                </w:div>
                <w:div w:id="177503284">
                  <w:marLeft w:val="0"/>
                  <w:marRight w:val="0"/>
                  <w:marTop w:val="0"/>
                  <w:marBottom w:val="0"/>
                  <w:divBdr>
                    <w:top w:val="none" w:sz="0" w:space="0" w:color="auto"/>
                    <w:left w:val="none" w:sz="0" w:space="0" w:color="auto"/>
                    <w:bottom w:val="none" w:sz="0" w:space="0" w:color="auto"/>
                    <w:right w:val="none" w:sz="0" w:space="0" w:color="auto"/>
                  </w:divBdr>
                  <w:divsChild>
                    <w:div w:id="267856000">
                      <w:marLeft w:val="0"/>
                      <w:marRight w:val="0"/>
                      <w:marTop w:val="0"/>
                      <w:marBottom w:val="0"/>
                      <w:divBdr>
                        <w:top w:val="none" w:sz="0" w:space="0" w:color="auto"/>
                        <w:left w:val="none" w:sz="0" w:space="0" w:color="auto"/>
                        <w:bottom w:val="none" w:sz="0" w:space="0" w:color="auto"/>
                        <w:right w:val="none" w:sz="0" w:space="0" w:color="auto"/>
                      </w:divBdr>
                      <w:divsChild>
                        <w:div w:id="127017777">
                          <w:marLeft w:val="0"/>
                          <w:marRight w:val="0"/>
                          <w:marTop w:val="0"/>
                          <w:marBottom w:val="0"/>
                          <w:divBdr>
                            <w:top w:val="none" w:sz="0" w:space="0" w:color="auto"/>
                            <w:left w:val="none" w:sz="0" w:space="0" w:color="auto"/>
                            <w:bottom w:val="none" w:sz="0" w:space="0" w:color="auto"/>
                            <w:right w:val="none" w:sz="0" w:space="0" w:color="auto"/>
                          </w:divBdr>
                        </w:div>
                      </w:divsChild>
                    </w:div>
                    <w:div w:id="157814662">
                      <w:marLeft w:val="0"/>
                      <w:marRight w:val="0"/>
                      <w:marTop w:val="0"/>
                      <w:marBottom w:val="0"/>
                      <w:divBdr>
                        <w:top w:val="none" w:sz="0" w:space="0" w:color="auto"/>
                        <w:left w:val="none" w:sz="0" w:space="0" w:color="auto"/>
                        <w:bottom w:val="none" w:sz="0" w:space="0" w:color="auto"/>
                        <w:right w:val="none" w:sz="0" w:space="0" w:color="auto"/>
                      </w:divBdr>
                      <w:divsChild>
                        <w:div w:id="1621841185">
                          <w:marLeft w:val="0"/>
                          <w:marRight w:val="0"/>
                          <w:marTop w:val="0"/>
                          <w:marBottom w:val="0"/>
                          <w:divBdr>
                            <w:top w:val="none" w:sz="0" w:space="0" w:color="auto"/>
                            <w:left w:val="none" w:sz="0" w:space="0" w:color="auto"/>
                            <w:bottom w:val="none" w:sz="0" w:space="0" w:color="auto"/>
                            <w:right w:val="none" w:sz="0" w:space="0" w:color="auto"/>
                          </w:divBdr>
                          <w:divsChild>
                            <w:div w:id="1053895242">
                              <w:marLeft w:val="0"/>
                              <w:marRight w:val="0"/>
                              <w:marTop w:val="0"/>
                              <w:marBottom w:val="0"/>
                              <w:divBdr>
                                <w:top w:val="none" w:sz="0" w:space="0" w:color="auto"/>
                                <w:left w:val="none" w:sz="0" w:space="0" w:color="auto"/>
                                <w:bottom w:val="none" w:sz="0" w:space="0" w:color="auto"/>
                                <w:right w:val="none" w:sz="0" w:space="0" w:color="auto"/>
                              </w:divBdr>
                            </w:div>
                          </w:divsChild>
                        </w:div>
                        <w:div w:id="2107262561">
                          <w:marLeft w:val="0"/>
                          <w:marRight w:val="0"/>
                          <w:marTop w:val="0"/>
                          <w:marBottom w:val="0"/>
                          <w:divBdr>
                            <w:top w:val="none" w:sz="0" w:space="0" w:color="auto"/>
                            <w:left w:val="none" w:sz="0" w:space="0" w:color="auto"/>
                            <w:bottom w:val="none" w:sz="0" w:space="0" w:color="auto"/>
                            <w:right w:val="none" w:sz="0" w:space="0" w:color="auto"/>
                          </w:divBdr>
                          <w:divsChild>
                            <w:div w:id="920601307">
                              <w:marLeft w:val="0"/>
                              <w:marRight w:val="0"/>
                              <w:marTop w:val="0"/>
                              <w:marBottom w:val="0"/>
                              <w:divBdr>
                                <w:top w:val="none" w:sz="0" w:space="0" w:color="auto"/>
                                <w:left w:val="none" w:sz="0" w:space="0" w:color="auto"/>
                                <w:bottom w:val="none" w:sz="0" w:space="0" w:color="auto"/>
                                <w:right w:val="none" w:sz="0" w:space="0" w:color="auto"/>
                              </w:divBdr>
                              <w:divsChild>
                                <w:div w:id="175874544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73796415">
                              <w:marLeft w:val="0"/>
                              <w:marRight w:val="0"/>
                              <w:marTop w:val="0"/>
                              <w:marBottom w:val="0"/>
                              <w:divBdr>
                                <w:top w:val="none" w:sz="0" w:space="0" w:color="auto"/>
                                <w:left w:val="none" w:sz="0" w:space="0" w:color="auto"/>
                                <w:bottom w:val="none" w:sz="0" w:space="0" w:color="auto"/>
                                <w:right w:val="none" w:sz="0" w:space="0" w:color="auto"/>
                              </w:divBdr>
                            </w:div>
                            <w:div w:id="492455320">
                              <w:marLeft w:val="0"/>
                              <w:marRight w:val="0"/>
                              <w:marTop w:val="0"/>
                              <w:marBottom w:val="0"/>
                              <w:divBdr>
                                <w:top w:val="none" w:sz="0" w:space="0" w:color="auto"/>
                                <w:left w:val="none" w:sz="0" w:space="0" w:color="auto"/>
                                <w:bottom w:val="none" w:sz="0" w:space="0" w:color="auto"/>
                                <w:right w:val="none" w:sz="0" w:space="0" w:color="auto"/>
                              </w:divBdr>
                              <w:divsChild>
                                <w:div w:id="1193810211">
                                  <w:marLeft w:val="0"/>
                                  <w:marRight w:val="0"/>
                                  <w:marTop w:val="0"/>
                                  <w:marBottom w:val="0"/>
                                  <w:divBdr>
                                    <w:top w:val="none" w:sz="0" w:space="0" w:color="auto"/>
                                    <w:left w:val="none" w:sz="0" w:space="0" w:color="auto"/>
                                    <w:bottom w:val="none" w:sz="0" w:space="0" w:color="auto"/>
                                    <w:right w:val="none" w:sz="0" w:space="0" w:color="auto"/>
                                  </w:divBdr>
                                  <w:divsChild>
                                    <w:div w:id="1363625874">
                                      <w:marLeft w:val="0"/>
                                      <w:marRight w:val="0"/>
                                      <w:marTop w:val="0"/>
                                      <w:marBottom w:val="0"/>
                                      <w:divBdr>
                                        <w:top w:val="none" w:sz="0" w:space="0" w:color="auto"/>
                                        <w:left w:val="none" w:sz="0" w:space="0" w:color="auto"/>
                                        <w:bottom w:val="none" w:sz="0" w:space="0" w:color="auto"/>
                                        <w:right w:val="none" w:sz="0" w:space="0" w:color="auto"/>
                                      </w:divBdr>
                                    </w:div>
                                  </w:divsChild>
                                </w:div>
                                <w:div w:id="54354021">
                                  <w:marLeft w:val="0"/>
                                  <w:marRight w:val="0"/>
                                  <w:marTop w:val="0"/>
                                  <w:marBottom w:val="0"/>
                                  <w:divBdr>
                                    <w:top w:val="none" w:sz="0" w:space="0" w:color="auto"/>
                                    <w:left w:val="none" w:sz="0" w:space="0" w:color="auto"/>
                                    <w:bottom w:val="none" w:sz="0" w:space="0" w:color="auto"/>
                                    <w:right w:val="none" w:sz="0" w:space="0" w:color="auto"/>
                                  </w:divBdr>
                                  <w:divsChild>
                                    <w:div w:id="1659770664">
                                      <w:marLeft w:val="0"/>
                                      <w:marRight w:val="0"/>
                                      <w:marTop w:val="0"/>
                                      <w:marBottom w:val="0"/>
                                      <w:divBdr>
                                        <w:top w:val="none" w:sz="0" w:space="0" w:color="auto"/>
                                        <w:left w:val="none" w:sz="0" w:space="0" w:color="auto"/>
                                        <w:bottom w:val="none" w:sz="0" w:space="0" w:color="auto"/>
                                        <w:right w:val="none" w:sz="0" w:space="0" w:color="auto"/>
                                      </w:divBdr>
                                      <w:divsChild>
                                        <w:div w:id="1798134099">
                                          <w:marLeft w:val="0"/>
                                          <w:marRight w:val="0"/>
                                          <w:marTop w:val="0"/>
                                          <w:marBottom w:val="0"/>
                                          <w:divBdr>
                                            <w:top w:val="none" w:sz="0" w:space="0" w:color="auto"/>
                                            <w:left w:val="none" w:sz="0" w:space="0" w:color="auto"/>
                                            <w:bottom w:val="none" w:sz="0" w:space="0" w:color="auto"/>
                                            <w:right w:val="none" w:sz="0" w:space="0" w:color="auto"/>
                                          </w:divBdr>
                                        </w:div>
                                      </w:divsChild>
                                    </w:div>
                                    <w:div w:id="514656347">
                                      <w:marLeft w:val="0"/>
                                      <w:marRight w:val="0"/>
                                      <w:marTop w:val="0"/>
                                      <w:marBottom w:val="0"/>
                                      <w:divBdr>
                                        <w:top w:val="none" w:sz="0" w:space="0" w:color="auto"/>
                                        <w:left w:val="none" w:sz="0" w:space="0" w:color="auto"/>
                                        <w:bottom w:val="none" w:sz="0" w:space="0" w:color="auto"/>
                                        <w:right w:val="none" w:sz="0" w:space="0" w:color="auto"/>
                                      </w:divBdr>
                                      <w:divsChild>
                                        <w:div w:id="540098237">
                                          <w:marLeft w:val="0"/>
                                          <w:marRight w:val="0"/>
                                          <w:marTop w:val="0"/>
                                          <w:marBottom w:val="0"/>
                                          <w:divBdr>
                                            <w:top w:val="none" w:sz="0" w:space="0" w:color="auto"/>
                                            <w:left w:val="none" w:sz="0" w:space="0" w:color="auto"/>
                                            <w:bottom w:val="none" w:sz="0" w:space="0" w:color="auto"/>
                                            <w:right w:val="none" w:sz="0" w:space="0" w:color="auto"/>
                                          </w:divBdr>
                                          <w:divsChild>
                                            <w:div w:id="186878792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7531502">
                                          <w:marLeft w:val="0"/>
                                          <w:marRight w:val="0"/>
                                          <w:marTop w:val="0"/>
                                          <w:marBottom w:val="0"/>
                                          <w:divBdr>
                                            <w:top w:val="none" w:sz="0" w:space="0" w:color="auto"/>
                                            <w:left w:val="none" w:sz="0" w:space="0" w:color="auto"/>
                                            <w:bottom w:val="none" w:sz="0" w:space="0" w:color="auto"/>
                                            <w:right w:val="none" w:sz="0" w:space="0" w:color="auto"/>
                                          </w:divBdr>
                                        </w:div>
                                        <w:div w:id="337270300">
                                          <w:marLeft w:val="0"/>
                                          <w:marRight w:val="0"/>
                                          <w:marTop w:val="0"/>
                                          <w:marBottom w:val="0"/>
                                          <w:divBdr>
                                            <w:top w:val="none" w:sz="0" w:space="0" w:color="auto"/>
                                            <w:left w:val="none" w:sz="0" w:space="0" w:color="auto"/>
                                            <w:bottom w:val="none" w:sz="0" w:space="0" w:color="auto"/>
                                            <w:right w:val="none" w:sz="0" w:space="0" w:color="auto"/>
                                          </w:divBdr>
                                          <w:divsChild>
                                            <w:div w:id="2095197573">
                                              <w:marLeft w:val="0"/>
                                              <w:marRight w:val="0"/>
                                              <w:marTop w:val="0"/>
                                              <w:marBottom w:val="0"/>
                                              <w:divBdr>
                                                <w:top w:val="none" w:sz="0" w:space="0" w:color="auto"/>
                                                <w:left w:val="none" w:sz="0" w:space="0" w:color="auto"/>
                                                <w:bottom w:val="none" w:sz="0" w:space="0" w:color="auto"/>
                                                <w:right w:val="none" w:sz="0" w:space="0" w:color="auto"/>
                                              </w:divBdr>
                                              <w:divsChild>
                                                <w:div w:id="80250047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88317052">
                                              <w:marLeft w:val="0"/>
                                              <w:marRight w:val="0"/>
                                              <w:marTop w:val="0"/>
                                              <w:marBottom w:val="0"/>
                                              <w:divBdr>
                                                <w:top w:val="none" w:sz="0" w:space="0" w:color="auto"/>
                                                <w:left w:val="none" w:sz="0" w:space="0" w:color="auto"/>
                                                <w:bottom w:val="none" w:sz="0" w:space="0" w:color="auto"/>
                                                <w:right w:val="none" w:sz="0" w:space="0" w:color="auto"/>
                                              </w:divBdr>
                                            </w:div>
                                            <w:div w:id="408158946">
                                              <w:marLeft w:val="0"/>
                                              <w:marRight w:val="0"/>
                                              <w:marTop w:val="0"/>
                                              <w:marBottom w:val="0"/>
                                              <w:divBdr>
                                                <w:top w:val="none" w:sz="0" w:space="0" w:color="auto"/>
                                                <w:left w:val="none" w:sz="0" w:space="0" w:color="auto"/>
                                                <w:bottom w:val="none" w:sz="0" w:space="0" w:color="auto"/>
                                                <w:right w:val="none" w:sz="0" w:space="0" w:color="auto"/>
                                              </w:divBdr>
                                              <w:divsChild>
                                                <w:div w:id="491139410">
                                                  <w:marLeft w:val="0"/>
                                                  <w:marRight w:val="0"/>
                                                  <w:marTop w:val="0"/>
                                                  <w:marBottom w:val="0"/>
                                                  <w:divBdr>
                                                    <w:top w:val="none" w:sz="0" w:space="0" w:color="auto"/>
                                                    <w:left w:val="none" w:sz="0" w:space="0" w:color="auto"/>
                                                    <w:bottom w:val="none" w:sz="0" w:space="0" w:color="auto"/>
                                                    <w:right w:val="none" w:sz="0" w:space="0" w:color="auto"/>
                                                  </w:divBdr>
                                                  <w:divsChild>
                                                    <w:div w:id="6381459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771970889">
                                                  <w:marLeft w:val="0"/>
                                                  <w:marRight w:val="0"/>
                                                  <w:marTop w:val="0"/>
                                                  <w:marBottom w:val="0"/>
                                                  <w:divBdr>
                                                    <w:top w:val="none" w:sz="0" w:space="0" w:color="auto"/>
                                                    <w:left w:val="none" w:sz="0" w:space="0" w:color="auto"/>
                                                    <w:bottom w:val="none" w:sz="0" w:space="0" w:color="auto"/>
                                                    <w:right w:val="none" w:sz="0" w:space="0" w:color="auto"/>
                                                  </w:divBdr>
                                                </w:div>
                                                <w:div w:id="1861623177">
                                                  <w:marLeft w:val="0"/>
                                                  <w:marRight w:val="0"/>
                                                  <w:marTop w:val="0"/>
                                                  <w:marBottom w:val="0"/>
                                                  <w:divBdr>
                                                    <w:top w:val="none" w:sz="0" w:space="0" w:color="auto"/>
                                                    <w:left w:val="none" w:sz="0" w:space="0" w:color="auto"/>
                                                    <w:bottom w:val="none" w:sz="0" w:space="0" w:color="auto"/>
                                                    <w:right w:val="none" w:sz="0" w:space="0" w:color="auto"/>
                                                  </w:divBdr>
                                                  <w:divsChild>
                                                    <w:div w:id="632252696">
                                                      <w:marLeft w:val="0"/>
                                                      <w:marRight w:val="0"/>
                                                      <w:marTop w:val="0"/>
                                                      <w:marBottom w:val="0"/>
                                                      <w:divBdr>
                                                        <w:top w:val="none" w:sz="0" w:space="0" w:color="auto"/>
                                                        <w:left w:val="none" w:sz="0" w:space="0" w:color="auto"/>
                                                        <w:bottom w:val="none" w:sz="0" w:space="0" w:color="auto"/>
                                                        <w:right w:val="none" w:sz="0" w:space="0" w:color="auto"/>
                                                      </w:divBdr>
                                                    </w:div>
                                                    <w:div w:id="1693916918">
                                                      <w:marLeft w:val="0"/>
                                                      <w:marRight w:val="0"/>
                                                      <w:marTop w:val="0"/>
                                                      <w:marBottom w:val="0"/>
                                                      <w:divBdr>
                                                        <w:top w:val="none" w:sz="0" w:space="0" w:color="auto"/>
                                                        <w:left w:val="none" w:sz="0" w:space="0" w:color="auto"/>
                                                        <w:bottom w:val="none" w:sz="0" w:space="0" w:color="auto"/>
                                                        <w:right w:val="none" w:sz="0" w:space="0" w:color="auto"/>
                                                      </w:divBdr>
                                                    </w:div>
                                                    <w:div w:id="1248150769">
                                                      <w:marLeft w:val="0"/>
                                                      <w:marRight w:val="0"/>
                                                      <w:marTop w:val="0"/>
                                                      <w:marBottom w:val="0"/>
                                                      <w:divBdr>
                                                        <w:top w:val="none" w:sz="0" w:space="0" w:color="auto"/>
                                                        <w:left w:val="none" w:sz="0" w:space="0" w:color="auto"/>
                                                        <w:bottom w:val="none" w:sz="0" w:space="0" w:color="auto"/>
                                                        <w:right w:val="none" w:sz="0" w:space="0" w:color="auto"/>
                                                      </w:divBdr>
                                                      <w:divsChild>
                                                        <w:div w:id="1145077643">
                                                          <w:marLeft w:val="0"/>
                                                          <w:marRight w:val="0"/>
                                                          <w:marTop w:val="0"/>
                                                          <w:marBottom w:val="0"/>
                                                          <w:divBdr>
                                                            <w:top w:val="none" w:sz="0" w:space="0" w:color="auto"/>
                                                            <w:left w:val="none" w:sz="0" w:space="0" w:color="auto"/>
                                                            <w:bottom w:val="none" w:sz="0" w:space="0" w:color="auto"/>
                                                            <w:right w:val="none" w:sz="0" w:space="0" w:color="auto"/>
                                                          </w:divBdr>
                                                        </w:div>
                                                        <w:div w:id="903031649">
                                                          <w:marLeft w:val="0"/>
                                                          <w:marRight w:val="0"/>
                                                          <w:marTop w:val="0"/>
                                                          <w:marBottom w:val="0"/>
                                                          <w:divBdr>
                                                            <w:top w:val="none" w:sz="0" w:space="0" w:color="auto"/>
                                                            <w:left w:val="none" w:sz="0" w:space="0" w:color="auto"/>
                                                            <w:bottom w:val="none" w:sz="0" w:space="0" w:color="auto"/>
                                                            <w:right w:val="none" w:sz="0" w:space="0" w:color="auto"/>
                                                          </w:divBdr>
                                                        </w:div>
                                                        <w:div w:id="908467057">
                                                          <w:marLeft w:val="0"/>
                                                          <w:marRight w:val="0"/>
                                                          <w:marTop w:val="0"/>
                                                          <w:marBottom w:val="0"/>
                                                          <w:divBdr>
                                                            <w:top w:val="none" w:sz="0" w:space="0" w:color="auto"/>
                                                            <w:left w:val="none" w:sz="0" w:space="0" w:color="auto"/>
                                                            <w:bottom w:val="none" w:sz="0" w:space="0" w:color="auto"/>
                                                            <w:right w:val="none" w:sz="0" w:space="0" w:color="auto"/>
                                                          </w:divBdr>
                                                          <w:divsChild>
                                                            <w:div w:id="941955776">
                                                              <w:marLeft w:val="0"/>
                                                              <w:marRight w:val="0"/>
                                                              <w:marTop w:val="0"/>
                                                              <w:marBottom w:val="0"/>
                                                              <w:divBdr>
                                                                <w:top w:val="none" w:sz="0" w:space="0" w:color="auto"/>
                                                                <w:left w:val="none" w:sz="0" w:space="0" w:color="auto"/>
                                                                <w:bottom w:val="none" w:sz="0" w:space="0" w:color="auto"/>
                                                                <w:right w:val="none" w:sz="0" w:space="0" w:color="auto"/>
                                                              </w:divBdr>
                                                            </w:div>
                                                            <w:div w:id="1055273434">
                                                              <w:marLeft w:val="0"/>
                                                              <w:marRight w:val="0"/>
                                                              <w:marTop w:val="0"/>
                                                              <w:marBottom w:val="0"/>
                                                              <w:divBdr>
                                                                <w:top w:val="none" w:sz="0" w:space="0" w:color="auto"/>
                                                                <w:left w:val="none" w:sz="0" w:space="0" w:color="auto"/>
                                                                <w:bottom w:val="none" w:sz="0" w:space="0" w:color="auto"/>
                                                                <w:right w:val="none" w:sz="0" w:space="0" w:color="auto"/>
                                                              </w:divBdr>
                                                            </w:div>
                                                            <w:div w:id="1708532203">
                                                              <w:marLeft w:val="0"/>
                                                              <w:marRight w:val="0"/>
                                                              <w:marTop w:val="0"/>
                                                              <w:marBottom w:val="0"/>
                                                              <w:divBdr>
                                                                <w:top w:val="none" w:sz="0" w:space="0" w:color="auto"/>
                                                                <w:left w:val="none" w:sz="0" w:space="0" w:color="auto"/>
                                                                <w:bottom w:val="none" w:sz="0" w:space="0" w:color="auto"/>
                                                                <w:right w:val="none" w:sz="0" w:space="0" w:color="auto"/>
                                                              </w:divBdr>
                                                              <w:divsChild>
                                                                <w:div w:id="353917790">
                                                                  <w:marLeft w:val="0"/>
                                                                  <w:marRight w:val="0"/>
                                                                  <w:marTop w:val="0"/>
                                                                  <w:marBottom w:val="0"/>
                                                                  <w:divBdr>
                                                                    <w:top w:val="none" w:sz="0" w:space="0" w:color="auto"/>
                                                                    <w:left w:val="none" w:sz="0" w:space="0" w:color="auto"/>
                                                                    <w:bottom w:val="none" w:sz="0" w:space="0" w:color="auto"/>
                                                                    <w:right w:val="none" w:sz="0" w:space="0" w:color="auto"/>
                                                                  </w:divBdr>
                                                                </w:div>
                                                                <w:div w:id="1267039736">
                                                                  <w:marLeft w:val="0"/>
                                                                  <w:marRight w:val="0"/>
                                                                  <w:marTop w:val="0"/>
                                                                  <w:marBottom w:val="0"/>
                                                                  <w:divBdr>
                                                                    <w:top w:val="none" w:sz="0" w:space="0" w:color="auto"/>
                                                                    <w:left w:val="none" w:sz="0" w:space="0" w:color="auto"/>
                                                                    <w:bottom w:val="none" w:sz="0" w:space="0" w:color="auto"/>
                                                                    <w:right w:val="none" w:sz="0" w:space="0" w:color="auto"/>
                                                                  </w:divBdr>
                                                                </w:div>
                                                                <w:div w:id="1791120729">
                                                                  <w:marLeft w:val="0"/>
                                                                  <w:marRight w:val="0"/>
                                                                  <w:marTop w:val="0"/>
                                                                  <w:marBottom w:val="0"/>
                                                                  <w:divBdr>
                                                                    <w:top w:val="none" w:sz="0" w:space="0" w:color="auto"/>
                                                                    <w:left w:val="none" w:sz="0" w:space="0" w:color="auto"/>
                                                                    <w:bottom w:val="none" w:sz="0" w:space="0" w:color="auto"/>
                                                                    <w:right w:val="none" w:sz="0" w:space="0" w:color="auto"/>
                                                                  </w:divBdr>
                                                                  <w:divsChild>
                                                                    <w:div w:id="1026295149">
                                                                      <w:marLeft w:val="0"/>
                                                                      <w:marRight w:val="0"/>
                                                                      <w:marTop w:val="0"/>
                                                                      <w:marBottom w:val="0"/>
                                                                      <w:divBdr>
                                                                        <w:top w:val="none" w:sz="0" w:space="0" w:color="auto"/>
                                                                        <w:left w:val="none" w:sz="0" w:space="0" w:color="auto"/>
                                                                        <w:bottom w:val="none" w:sz="0" w:space="0" w:color="auto"/>
                                                                        <w:right w:val="none" w:sz="0" w:space="0" w:color="auto"/>
                                                                      </w:divBdr>
                                                                    </w:div>
                                                                    <w:div w:id="1584876199">
                                                                      <w:marLeft w:val="0"/>
                                                                      <w:marRight w:val="0"/>
                                                                      <w:marTop w:val="0"/>
                                                                      <w:marBottom w:val="0"/>
                                                                      <w:divBdr>
                                                                        <w:top w:val="none" w:sz="0" w:space="0" w:color="auto"/>
                                                                        <w:left w:val="none" w:sz="0" w:space="0" w:color="auto"/>
                                                                        <w:bottom w:val="none" w:sz="0" w:space="0" w:color="auto"/>
                                                                        <w:right w:val="none" w:sz="0" w:space="0" w:color="auto"/>
                                                                      </w:divBdr>
                                                                      <w:divsChild>
                                                                        <w:div w:id="922294950">
                                                                          <w:marLeft w:val="0"/>
                                                                          <w:marRight w:val="0"/>
                                                                          <w:marTop w:val="0"/>
                                                                          <w:marBottom w:val="0"/>
                                                                          <w:divBdr>
                                                                            <w:top w:val="none" w:sz="0" w:space="0" w:color="auto"/>
                                                                            <w:left w:val="none" w:sz="0" w:space="0" w:color="auto"/>
                                                                            <w:bottom w:val="none" w:sz="0" w:space="0" w:color="auto"/>
                                                                            <w:right w:val="none" w:sz="0" w:space="0" w:color="auto"/>
                                                                          </w:divBdr>
                                                                        </w:div>
                                                                      </w:divsChild>
                                                                    </w:div>
                                                                    <w:div w:id="1834560825">
                                                                      <w:marLeft w:val="0"/>
                                                                      <w:marRight w:val="0"/>
                                                                      <w:marTop w:val="0"/>
                                                                      <w:marBottom w:val="0"/>
                                                                      <w:divBdr>
                                                                        <w:top w:val="none" w:sz="0" w:space="0" w:color="auto"/>
                                                                        <w:left w:val="none" w:sz="0" w:space="0" w:color="auto"/>
                                                                        <w:bottom w:val="none" w:sz="0" w:space="0" w:color="auto"/>
                                                                        <w:right w:val="none" w:sz="0" w:space="0" w:color="auto"/>
                                                                      </w:divBdr>
                                                                      <w:divsChild>
                                                                        <w:div w:id="285237675">
                                                                          <w:marLeft w:val="0"/>
                                                                          <w:marRight w:val="0"/>
                                                                          <w:marTop w:val="0"/>
                                                                          <w:marBottom w:val="0"/>
                                                                          <w:divBdr>
                                                                            <w:top w:val="none" w:sz="0" w:space="0" w:color="auto"/>
                                                                            <w:left w:val="none" w:sz="0" w:space="0" w:color="auto"/>
                                                                            <w:bottom w:val="none" w:sz="0" w:space="0" w:color="auto"/>
                                                                            <w:right w:val="none" w:sz="0" w:space="0" w:color="auto"/>
                                                                          </w:divBdr>
                                                                          <w:divsChild>
                                                                            <w:div w:id="143354324">
                                                                              <w:marLeft w:val="0"/>
                                                                              <w:marRight w:val="0"/>
                                                                              <w:marTop w:val="0"/>
                                                                              <w:marBottom w:val="0"/>
                                                                              <w:divBdr>
                                                                                <w:top w:val="none" w:sz="0" w:space="0" w:color="auto"/>
                                                                                <w:left w:val="none" w:sz="0" w:space="0" w:color="auto"/>
                                                                                <w:bottom w:val="none" w:sz="0" w:space="0" w:color="auto"/>
                                                                                <w:right w:val="none" w:sz="0" w:space="0" w:color="auto"/>
                                                                              </w:divBdr>
                                                                            </w:div>
                                                                          </w:divsChild>
                                                                        </w:div>
                                                                        <w:div w:id="864947554">
                                                                          <w:marLeft w:val="0"/>
                                                                          <w:marRight w:val="0"/>
                                                                          <w:marTop w:val="0"/>
                                                                          <w:marBottom w:val="0"/>
                                                                          <w:divBdr>
                                                                            <w:top w:val="none" w:sz="0" w:space="0" w:color="auto"/>
                                                                            <w:left w:val="none" w:sz="0" w:space="0" w:color="auto"/>
                                                                            <w:bottom w:val="none" w:sz="0" w:space="0" w:color="auto"/>
                                                                            <w:right w:val="none" w:sz="0" w:space="0" w:color="auto"/>
                                                                          </w:divBdr>
                                                                          <w:divsChild>
                                                                            <w:div w:id="957108380">
                                                                              <w:marLeft w:val="0"/>
                                                                              <w:marRight w:val="0"/>
                                                                              <w:marTop w:val="0"/>
                                                                              <w:marBottom w:val="0"/>
                                                                              <w:divBdr>
                                                                                <w:top w:val="none" w:sz="0" w:space="0" w:color="auto"/>
                                                                                <w:left w:val="none" w:sz="0" w:space="0" w:color="auto"/>
                                                                                <w:bottom w:val="none" w:sz="0" w:space="0" w:color="auto"/>
                                                                                <w:right w:val="none" w:sz="0" w:space="0" w:color="auto"/>
                                                                              </w:divBdr>
                                                                              <w:divsChild>
                                                                                <w:div w:id="138695394">
                                                                                  <w:marLeft w:val="0"/>
                                                                                  <w:marRight w:val="0"/>
                                                                                  <w:marTop w:val="0"/>
                                                                                  <w:marBottom w:val="0"/>
                                                                                  <w:divBdr>
                                                                                    <w:top w:val="none" w:sz="0" w:space="0" w:color="auto"/>
                                                                                    <w:left w:val="none" w:sz="0" w:space="0" w:color="auto"/>
                                                                                    <w:bottom w:val="none" w:sz="0" w:space="0" w:color="auto"/>
                                                                                    <w:right w:val="none" w:sz="0" w:space="0" w:color="auto"/>
                                                                                  </w:divBdr>
                                                                                </w:div>
                                                                              </w:divsChild>
                                                                            </w:div>
                                                                            <w:div w:id="1390108056">
                                                                              <w:marLeft w:val="0"/>
                                                                              <w:marRight w:val="0"/>
                                                                              <w:marTop w:val="0"/>
                                                                              <w:marBottom w:val="0"/>
                                                                              <w:divBdr>
                                                                                <w:top w:val="none" w:sz="0" w:space="0" w:color="auto"/>
                                                                                <w:left w:val="none" w:sz="0" w:space="0" w:color="auto"/>
                                                                                <w:bottom w:val="none" w:sz="0" w:space="0" w:color="auto"/>
                                                                                <w:right w:val="none" w:sz="0" w:space="0" w:color="auto"/>
                                                                              </w:divBdr>
                                                                              <w:divsChild>
                                                                                <w:div w:id="1805849807">
                                                                                  <w:marLeft w:val="0"/>
                                                                                  <w:marRight w:val="0"/>
                                                                                  <w:marTop w:val="0"/>
                                                                                  <w:marBottom w:val="0"/>
                                                                                  <w:divBdr>
                                                                                    <w:top w:val="none" w:sz="0" w:space="0" w:color="auto"/>
                                                                                    <w:left w:val="none" w:sz="0" w:space="0" w:color="auto"/>
                                                                                    <w:bottom w:val="none" w:sz="0" w:space="0" w:color="auto"/>
                                                                                    <w:right w:val="none" w:sz="0" w:space="0" w:color="auto"/>
                                                                                  </w:divBdr>
                                                                                  <w:divsChild>
                                                                                    <w:div w:id="610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Users/Teacher/Downloads/fileUploads/540251_2015-2016_uploadEvidenceParentInput.docx" TargetMode="External"/><Relationship Id="rId6" Type="http://schemas.openxmlformats.org/officeDocument/2006/relationships/hyperlink" Target="file:///Users/Teacher/Downloads/fileUploads/540251_2015-2016_uploadCompact.docx" TargetMode="External"/><Relationship Id="rId7" Type="http://schemas.openxmlformats.org/officeDocument/2006/relationships/hyperlink" Target="file:///Users/Teacher/Downloads/fileUploads/540251_2015-2016_uploadCompactEvidence.doc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2715</Words>
  <Characters>15481</Characters>
  <Application>Microsoft Macintosh Word</Application>
  <DocSecurity>0</DocSecurity>
  <Lines>129</Lines>
  <Paragraphs>30</Paragraphs>
  <ScaleCrop>false</ScaleCrop>
  <Company>Putnam County School District</Company>
  <LinksUpToDate>false</LinksUpToDate>
  <CharactersWithSpaces>19011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PCSD PCSD</dc:creator>
  <cp:keywords/>
  <cp:lastModifiedBy>PCSD PCSD</cp:lastModifiedBy>
  <cp:revision>1</cp:revision>
  <dcterms:created xsi:type="dcterms:W3CDTF">2015-09-25T01:04:00Z</dcterms:created>
  <dcterms:modified xsi:type="dcterms:W3CDTF">2015-09-25T01:06:00Z</dcterms:modified>
</cp:coreProperties>
</file>