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F6" w:rsidRPr="007041F6" w:rsidRDefault="007A1FBA" w:rsidP="007041F6">
      <w:pPr>
        <w:rPr>
          <w:rFonts w:asciiTheme="majorHAnsi" w:hAnsiTheme="majorHAnsi"/>
          <w:sz w:val="18"/>
          <w:szCs w:val="18"/>
        </w:rPr>
      </w:pPr>
      <w:r w:rsidRPr="007041F6">
        <w:rPr>
          <w:rFonts w:asciiTheme="majorHAnsi" w:hAnsiTheme="majorHAnsi"/>
          <w:sz w:val="18"/>
          <w:szCs w:val="18"/>
        </w:rPr>
        <w:t>Dear Parents/Guardians,</w:t>
      </w:r>
      <w:r w:rsidR="007041F6">
        <w:rPr>
          <w:rFonts w:asciiTheme="majorHAnsi" w:hAnsiTheme="majorHAnsi"/>
          <w:sz w:val="18"/>
          <w:szCs w:val="18"/>
        </w:rPr>
        <w:t xml:space="preserve"> </w:t>
      </w:r>
      <w:r w:rsidRPr="007041F6">
        <w:rPr>
          <w:rFonts w:asciiTheme="majorHAnsi" w:hAnsiTheme="majorHAnsi"/>
          <w:sz w:val="18"/>
          <w:szCs w:val="18"/>
        </w:rPr>
        <w:t xml:space="preserve">You are an integral member of the Bethune Family.  This Family Involvement Summary highlights our Family/ Involvements Policy/Plan.  Your input and involvement is requested. </w:t>
      </w:r>
    </w:p>
    <w:p w:rsidR="007A1FBA" w:rsidRPr="007041F6" w:rsidRDefault="007A1FBA" w:rsidP="007041F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>Annual Title 1 Meeting</w:t>
      </w: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 xml:space="preserve"> </w:t>
      </w:r>
    </w:p>
    <w:p w:rsidR="007A1FBA" w:rsidRPr="007041F6" w:rsidRDefault="007A1FBA" w:rsidP="007041F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A Title 1 Informational meeting is held at the beginning of the school year to review and receive parent and community input into the following: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School Improvement Plan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School Parent- Compact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Parent/Family Involvement Policy/Plan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Parents’ Right to Know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 engagement activities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Title I budget</w:t>
      </w:r>
    </w:p>
    <w:p w:rsidR="007A1FBA" w:rsidRPr="007041F6" w:rsidRDefault="007041F6" w:rsidP="007041F6">
      <w:pPr>
        <w:spacing w:before="100" w:beforeAutospacing="1"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18"/>
          <w:szCs w:val="18"/>
          <w:u w:val="single"/>
        </w:rPr>
      </w:pPr>
      <w:r w:rsidRPr="007041F6">
        <w:rPr>
          <w:rFonts w:asciiTheme="majorHAnsi" w:eastAsia="Times New Roman" w:hAnsiTheme="majorHAnsi" w:cs="Arial"/>
          <w:b/>
          <w:color w:val="000000"/>
          <w:sz w:val="18"/>
          <w:szCs w:val="18"/>
          <w:u w:val="single"/>
        </w:rPr>
        <w:t>Communication with Parents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We communicate with parents via: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Edline:  http://www.edline.net/pages/Dr__M__M__Bethune_ES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Marquee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School Newsletter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Automated telephone calls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Flyers sent home with students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</w:p>
    <w:p w:rsidR="007041F6" w:rsidRPr="007041F6" w:rsidRDefault="007041F6" w:rsidP="007A1FBA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7041F6">
        <w:rPr>
          <w:rFonts w:asciiTheme="majorHAnsi" w:hAnsiTheme="majorHAnsi"/>
          <w:b/>
          <w:sz w:val="18"/>
          <w:szCs w:val="18"/>
          <w:u w:val="single"/>
        </w:rPr>
        <w:t>Parent Activities and Resources</w:t>
      </w:r>
    </w:p>
    <w:p w:rsidR="007A1FBA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041F6">
        <w:rPr>
          <w:rFonts w:asciiTheme="majorHAnsi" w:hAnsiTheme="majorHAnsi"/>
          <w:sz w:val="18"/>
          <w:szCs w:val="18"/>
        </w:rPr>
        <w:t>The parent resource room will have pamphlets available in Spanish and Creole to inform parents of services and resources that will assist in supporting their child's education</w:t>
      </w:r>
      <w:r>
        <w:rPr>
          <w:rFonts w:asciiTheme="majorHAnsi" w:hAnsiTheme="majorHAnsi"/>
          <w:sz w:val="18"/>
          <w:szCs w:val="18"/>
        </w:rPr>
        <w:t xml:space="preserve">.  Teachers provide strategies at parent-teachers conferences and workshops. </w:t>
      </w:r>
      <w:r w:rsidRPr="007041F6">
        <w:rPr>
          <w:rFonts w:asciiTheme="majorHAnsi" w:hAnsiTheme="majorHAnsi"/>
          <w:sz w:val="18"/>
          <w:szCs w:val="18"/>
        </w:rPr>
        <w:t>The Parent center and administration provide uniforms, agendas and school materials as needed.</w:t>
      </w:r>
    </w:p>
    <w:p w:rsidR="007041F6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041F6" w:rsidRPr="00B3737A" w:rsidRDefault="007041F6" w:rsidP="00A46E7D">
      <w:pPr>
        <w:spacing w:after="39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373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Volunteers</w:t>
      </w:r>
      <w:r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7041F6" w:rsidRDefault="007041F6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737A">
        <w:rPr>
          <w:rFonts w:ascii="Arial" w:eastAsia="Times New Roman" w:hAnsi="Arial" w:cs="Arial"/>
          <w:color w:val="000000"/>
          <w:sz w:val="18"/>
          <w:szCs w:val="18"/>
        </w:rPr>
        <w:t xml:space="preserve">Parents are encouraged to </w:t>
      </w:r>
      <w:r>
        <w:rPr>
          <w:rFonts w:ascii="Arial" w:eastAsia="Times New Roman" w:hAnsi="Arial" w:cs="Arial"/>
          <w:color w:val="000000"/>
          <w:sz w:val="18"/>
          <w:szCs w:val="18"/>
        </w:rPr>
        <w:t>volunteer at our school.</w:t>
      </w:r>
    </w:p>
    <w:p w:rsidR="0080689B" w:rsidRDefault="0080689B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lastRenderedPageBreak/>
        <w:t>Chè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/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Gadyen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,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se yon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manm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entegral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Bethune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Rezime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 met Plan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 /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enplikasyon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Policy /.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Opinyon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w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se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mande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a.</w:t>
      </w:r>
    </w:p>
    <w:p w:rsid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Anyèl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Tit 1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Reyinyon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Se yon tit 1 informational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reyinyon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fèt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kòmansman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ane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lekòl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la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revize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resevwa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kominote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bagay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: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plan amelyorasyon pou lekòl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-paran Kontra enfòmèl ant lavil la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Planifye Paran / regleman pou patisipasyon fanmi /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Dwa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Dwe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Konnen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Aktivite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angajman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bidjè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Tit I</w:t>
      </w:r>
    </w:p>
    <w:p w:rsid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Kominikasyon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avèk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kominike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atravè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: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Edline :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http://www.edline.net/pages/Dr__M__M__Bethune_ES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chapito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Bilten nouvèl lekòl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Otomatik apèl telefonik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Avyatè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voye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lakay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elèv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Aktivite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Resous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Chanm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resous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ap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gen ti liv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disponib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panyòl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kreyòlenfòme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sèvis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resous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pral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sipòte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edikasyon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pitit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.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Total bay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estrateji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nan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konferans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atelye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-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pwofesè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Sant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la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administrasyon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bay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inifòm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,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ajanda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materyèl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lekòl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jan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nesesè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.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volontè</w:t>
      </w:r>
    </w:p>
    <w:p w:rsidR="00D45060" w:rsidRPr="006F212E" w:rsidRDefault="0080689B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Nou ankouraje paran yo sèvi kòm volontè nan lekòl nou </w:t>
      </w:r>
      <w:proofErr w:type="gramStart"/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an .</w:t>
      </w:r>
      <w:proofErr w:type="gramEnd"/>
    </w:p>
    <w:p w:rsidR="002D0D94" w:rsidRDefault="00D45060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color w:val="212121"/>
          <w:sz w:val="20"/>
          <w:lang w:val="es-ES"/>
        </w:rPr>
      </w:pPr>
      <w:r w:rsidRPr="006F212E">
        <w:rPr>
          <w:rFonts w:ascii="inherit" w:hAnsi="inherit"/>
          <w:color w:val="212121"/>
          <w:sz w:val="20"/>
          <w:lang w:val="es-ES"/>
        </w:rPr>
        <w:lastRenderedPageBreak/>
        <w:t>Estimados Padres/Tutores</w:t>
      </w:r>
      <w:r w:rsidR="002D0D94">
        <w:rPr>
          <w:rFonts w:ascii="inherit" w:hAnsi="inherit"/>
          <w:color w:val="212121"/>
          <w:sz w:val="20"/>
          <w:lang w:val="es-ES"/>
        </w:rPr>
        <w:t>:</w:t>
      </w:r>
      <w:r w:rsidRPr="006F212E">
        <w:rPr>
          <w:rFonts w:ascii="inherit" w:hAnsi="inherit"/>
          <w:color w:val="212121"/>
          <w:sz w:val="20"/>
          <w:lang w:val="es-ES"/>
        </w:rPr>
        <w:t xml:space="preserve"> </w:t>
      </w:r>
    </w:p>
    <w:p w:rsidR="00D45060" w:rsidRPr="006F212E" w:rsidRDefault="002D0D94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color w:val="212121"/>
          <w:sz w:val="20"/>
          <w:lang w:val="es-ES"/>
        </w:rPr>
      </w:pPr>
      <w:r>
        <w:rPr>
          <w:rFonts w:ascii="inherit" w:hAnsi="inherit"/>
          <w:color w:val="212121"/>
          <w:sz w:val="20"/>
          <w:lang w:val="es-ES"/>
        </w:rPr>
        <w:t>U</w:t>
      </w:r>
      <w:r w:rsidR="00D45060" w:rsidRPr="006F212E">
        <w:rPr>
          <w:rFonts w:ascii="inherit" w:hAnsi="inherit"/>
          <w:color w:val="212121"/>
          <w:sz w:val="20"/>
          <w:lang w:val="es-ES"/>
        </w:rPr>
        <w:t>sted</w:t>
      </w:r>
      <w:r>
        <w:rPr>
          <w:rFonts w:ascii="inherit" w:hAnsi="inherit"/>
          <w:color w:val="212121"/>
          <w:sz w:val="20"/>
          <w:lang w:val="es-ES"/>
        </w:rPr>
        <w:t>es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</w:t>
      </w:r>
      <w:r>
        <w:rPr>
          <w:rFonts w:ascii="inherit" w:hAnsi="inherit"/>
          <w:color w:val="212121"/>
          <w:sz w:val="20"/>
          <w:lang w:val="es-ES"/>
        </w:rPr>
        <w:t>son</w:t>
      </w:r>
      <w:r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un miembro integral de la familia de </w:t>
      </w:r>
      <w:proofErr w:type="spellStart"/>
      <w:r w:rsidR="00D45060" w:rsidRPr="006F212E">
        <w:rPr>
          <w:rFonts w:ascii="inherit" w:hAnsi="inherit"/>
          <w:color w:val="212121"/>
          <w:sz w:val="20"/>
          <w:lang w:val="es-ES"/>
        </w:rPr>
        <w:t>Bethune</w:t>
      </w:r>
      <w:proofErr w:type="spellEnd"/>
      <w:r w:rsidR="00D45060" w:rsidRPr="006F212E">
        <w:rPr>
          <w:rFonts w:ascii="inherit" w:hAnsi="inherit"/>
          <w:color w:val="212121"/>
          <w:sz w:val="20"/>
          <w:lang w:val="es-ES"/>
        </w:rPr>
        <w:t>. Este Resumen de Participación Familiar destaca nuestra</w:t>
      </w:r>
      <w:r>
        <w:rPr>
          <w:rFonts w:ascii="inherit" w:hAnsi="inherit"/>
          <w:color w:val="212121"/>
          <w:sz w:val="20"/>
          <w:lang w:val="es-ES"/>
        </w:rPr>
        <w:t xml:space="preserve"> Norma/Plan de Participación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Familia</w:t>
      </w:r>
      <w:r>
        <w:rPr>
          <w:rFonts w:ascii="inherit" w:hAnsi="inherit"/>
          <w:color w:val="212121"/>
          <w:sz w:val="20"/>
          <w:lang w:val="es-ES"/>
        </w:rPr>
        <w:t>r</w:t>
      </w:r>
      <w:r w:rsidR="00396254">
        <w:rPr>
          <w:rFonts w:ascii="inherit" w:hAnsi="inherit"/>
          <w:color w:val="212121"/>
          <w:sz w:val="20"/>
          <w:lang w:val="es-ES"/>
        </w:rPr>
        <w:t xml:space="preserve">. </w:t>
      </w:r>
      <w:r w:rsidR="00D45060" w:rsidRPr="006F212E">
        <w:rPr>
          <w:rFonts w:ascii="inherit" w:hAnsi="inherit"/>
          <w:color w:val="212121"/>
          <w:sz w:val="20"/>
          <w:lang w:val="es-ES"/>
        </w:rPr>
        <w:t>Solicita</w:t>
      </w:r>
      <w:r w:rsidR="009F0C14">
        <w:rPr>
          <w:rFonts w:ascii="inherit" w:hAnsi="inherit"/>
          <w:color w:val="212121"/>
          <w:sz w:val="20"/>
          <w:lang w:val="es-ES"/>
        </w:rPr>
        <w:t>mos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su</w:t>
      </w:r>
      <w:r w:rsidR="009F0C14">
        <w:rPr>
          <w:rFonts w:ascii="inherit" w:hAnsi="inherit"/>
          <w:color w:val="212121"/>
          <w:sz w:val="20"/>
          <w:lang w:val="es-ES"/>
        </w:rPr>
        <w:t>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9F0C14">
        <w:rPr>
          <w:rFonts w:ascii="inherit" w:hAnsi="inherit"/>
          <w:color w:val="212121"/>
          <w:sz w:val="20"/>
          <w:lang w:val="es-ES"/>
        </w:rPr>
        <w:t>ideas</w:t>
      </w:r>
      <w:r w:rsidR="009F0C14"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20"/>
          <w:lang w:val="es-ES"/>
        </w:rPr>
        <w:t>y participación.</w:t>
      </w:r>
    </w:p>
    <w:p w:rsidR="00D45060" w:rsidRPr="00640DD2" w:rsidRDefault="00D45060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0"/>
          <w:szCs w:val="10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Reunión</w:t>
      </w:r>
      <w:r w:rsidR="00180FE0">
        <w:rPr>
          <w:rFonts w:ascii="inherit" w:hAnsi="inherit"/>
          <w:b/>
          <w:color w:val="212121"/>
          <w:sz w:val="18"/>
          <w:u w:val="single"/>
          <w:lang w:val="es-ES"/>
        </w:rPr>
        <w:t xml:space="preserve"> Anual de Título 1</w:t>
      </w:r>
    </w:p>
    <w:p w:rsidR="00D45060" w:rsidRDefault="00A23031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 xml:space="preserve">Al comienzo del año escolar se realiza una reunión informativa de 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Título 1 para revisar y recibir </w:t>
      </w:r>
      <w:r>
        <w:rPr>
          <w:rFonts w:ascii="inherit" w:hAnsi="inherit"/>
          <w:color w:val="212121"/>
          <w:sz w:val="18"/>
          <w:lang w:val="es-ES"/>
        </w:rPr>
        <w:t xml:space="preserve">las ideas de </w:t>
      </w:r>
      <w:r w:rsidR="00D45060" w:rsidRPr="006F212E">
        <w:rPr>
          <w:rFonts w:ascii="inherit" w:hAnsi="inherit"/>
          <w:color w:val="212121"/>
          <w:sz w:val="18"/>
          <w:lang w:val="es-ES"/>
        </w:rPr>
        <w:t>los padres y la comunidad en l</w:t>
      </w:r>
      <w:r>
        <w:rPr>
          <w:rFonts w:ascii="inherit" w:hAnsi="inherit"/>
          <w:color w:val="212121"/>
          <w:sz w:val="18"/>
          <w:lang w:val="es-ES"/>
        </w:rPr>
        <w:t>o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siguiente:</w:t>
      </w:r>
    </w:p>
    <w:p w:rsidR="00E11D65" w:rsidRPr="006F212E" w:rsidRDefault="00E11D65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Plan de Mejoramiento Escolar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 xml:space="preserve">• </w:t>
      </w:r>
      <w:r w:rsidR="00FB6DC8">
        <w:rPr>
          <w:rFonts w:ascii="inherit" w:hAnsi="inherit"/>
          <w:color w:val="212121"/>
          <w:sz w:val="18"/>
          <w:lang w:val="es-ES"/>
        </w:rPr>
        <w:t xml:space="preserve">Acuerdo entre la </w:t>
      </w:r>
      <w:r w:rsidRPr="006F212E">
        <w:rPr>
          <w:rFonts w:ascii="inherit" w:hAnsi="inherit"/>
          <w:color w:val="212121"/>
          <w:sz w:val="18"/>
          <w:lang w:val="es-ES"/>
        </w:rPr>
        <w:t xml:space="preserve">Escuela </w:t>
      </w:r>
      <w:r w:rsidR="00FB6DC8">
        <w:rPr>
          <w:rFonts w:ascii="inherit" w:hAnsi="inherit"/>
          <w:color w:val="212121"/>
          <w:sz w:val="18"/>
          <w:lang w:val="es-ES"/>
        </w:rPr>
        <w:t>y los</w:t>
      </w:r>
      <w:r w:rsidR="00226AFF">
        <w:rPr>
          <w:rFonts w:ascii="inherit" w:hAnsi="inherit"/>
          <w:color w:val="212121"/>
          <w:sz w:val="18"/>
          <w:lang w:val="es-ES"/>
        </w:rPr>
        <w:t xml:space="preserve"> </w:t>
      </w:r>
      <w:r w:rsidRPr="006F212E">
        <w:rPr>
          <w:rFonts w:ascii="inherit" w:hAnsi="inherit"/>
          <w:color w:val="212121"/>
          <w:sz w:val="18"/>
          <w:lang w:val="es-ES"/>
        </w:rPr>
        <w:t>Padres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 xml:space="preserve">• </w:t>
      </w:r>
      <w:r w:rsidR="00FB6DC8">
        <w:rPr>
          <w:rFonts w:ascii="inherit" w:hAnsi="inherit"/>
          <w:color w:val="212121"/>
          <w:sz w:val="18"/>
          <w:lang w:val="es-ES"/>
        </w:rPr>
        <w:t xml:space="preserve">Norma/ Plan de Participación de los </w:t>
      </w:r>
      <w:r w:rsidRPr="006F212E">
        <w:rPr>
          <w:rFonts w:ascii="inherit" w:hAnsi="inherit"/>
          <w:color w:val="212121"/>
          <w:sz w:val="18"/>
          <w:lang w:val="es-ES"/>
        </w:rPr>
        <w:t>Padres/</w:t>
      </w:r>
      <w:r w:rsidR="00FB6DC8">
        <w:rPr>
          <w:rFonts w:ascii="inherit" w:hAnsi="inherit"/>
          <w:color w:val="212121"/>
          <w:sz w:val="18"/>
          <w:lang w:val="es-ES"/>
        </w:rPr>
        <w:t xml:space="preserve">la </w:t>
      </w:r>
      <w:r w:rsidRPr="006F212E">
        <w:rPr>
          <w:rFonts w:ascii="inherit" w:hAnsi="inherit"/>
          <w:color w:val="212121"/>
          <w:sz w:val="18"/>
          <w:lang w:val="es-ES"/>
        </w:rPr>
        <w:t>Familia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Derecho de los Padres a Saber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Actividades de participación de los padres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Presupuesto de Título I</w:t>
      </w:r>
    </w:p>
    <w:p w:rsidR="00D45060" w:rsidRPr="00640DD2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6"/>
          <w:szCs w:val="6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Comunicación con los Padres</w:t>
      </w:r>
    </w:p>
    <w:p w:rsidR="00D45060" w:rsidRPr="00E11D65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US"/>
        </w:rPr>
      </w:pPr>
      <w:r w:rsidRPr="006F212E">
        <w:rPr>
          <w:rFonts w:ascii="inherit" w:hAnsi="inherit"/>
          <w:color w:val="212121"/>
          <w:sz w:val="18"/>
          <w:lang w:val="es-ES"/>
        </w:rPr>
        <w:t>Nos comunic</w:t>
      </w:r>
      <w:r w:rsidR="00E11D65">
        <w:rPr>
          <w:rFonts w:ascii="inherit" w:hAnsi="inherit"/>
          <w:color w:val="212121"/>
          <w:sz w:val="18"/>
          <w:lang w:val="es-ES"/>
        </w:rPr>
        <w:t>amos con los padres a través de</w:t>
      </w:r>
      <w:proofErr w:type="gramStart"/>
      <w:r w:rsidRPr="006F212E">
        <w:rPr>
          <w:rFonts w:ascii="inherit" w:hAnsi="inherit"/>
          <w:color w:val="212121"/>
          <w:sz w:val="18"/>
          <w:lang w:val="es-ES"/>
        </w:rPr>
        <w:t>:</w:t>
      </w:r>
      <w:r w:rsidRPr="00E11D65">
        <w:rPr>
          <w:rFonts w:ascii="inherit" w:hAnsi="inherit"/>
          <w:color w:val="212121"/>
          <w:sz w:val="18"/>
          <w:lang w:val="es-US"/>
        </w:rPr>
        <w:t>Edline</w:t>
      </w:r>
      <w:proofErr w:type="gramEnd"/>
      <w:r w:rsidRPr="00E11D65">
        <w:rPr>
          <w:rFonts w:ascii="inherit" w:hAnsi="inherit"/>
          <w:color w:val="212121"/>
          <w:sz w:val="18"/>
          <w:lang w:val="es-US"/>
        </w:rPr>
        <w:t xml:space="preserve"> : http://www.edline.net/pages/Dr__M__M__Bethune_ES</w:t>
      </w:r>
    </w:p>
    <w:p w:rsidR="00D45060" w:rsidRPr="006F212E" w:rsidRDefault="007A1398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Aviso luminoso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Boletín de la Escuela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Llamadas telefónicas automatizadas</w:t>
      </w:r>
    </w:p>
    <w:p w:rsidR="00D45060" w:rsidRPr="006F212E" w:rsidRDefault="007A1398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Panfletos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enviados a casa con los estudiantes</w:t>
      </w:r>
    </w:p>
    <w:p w:rsidR="00D45060" w:rsidRPr="00640DD2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6"/>
          <w:szCs w:val="6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Actividades y Recursos</w:t>
      </w:r>
      <w:r w:rsidR="00BC2672">
        <w:rPr>
          <w:rFonts w:ascii="inherit" w:hAnsi="inherit"/>
          <w:b/>
          <w:color w:val="212121"/>
          <w:sz w:val="18"/>
          <w:u w:val="single"/>
          <w:lang w:val="es-ES"/>
        </w:rPr>
        <w:t xml:space="preserve"> para Padres</w:t>
      </w:r>
    </w:p>
    <w:p w:rsidR="00D45060" w:rsidRPr="006F212E" w:rsidRDefault="00AB3859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El salón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de recursos para padres tendrá folletos disponibles en español y </w:t>
      </w:r>
      <w:r w:rsidRPr="006F212E">
        <w:rPr>
          <w:rFonts w:ascii="inherit" w:hAnsi="inherit"/>
          <w:color w:val="212121"/>
          <w:sz w:val="18"/>
          <w:lang w:val="es-ES"/>
        </w:rPr>
        <w:t>cr</w:t>
      </w:r>
      <w:r>
        <w:rPr>
          <w:rFonts w:ascii="inherit" w:hAnsi="inherit"/>
          <w:color w:val="212121"/>
          <w:sz w:val="18"/>
          <w:lang w:val="es-ES"/>
        </w:rPr>
        <w:t>iollo haitiano</w:t>
      </w:r>
      <w:r w:rsidRPr="006F212E">
        <w:rPr>
          <w:rFonts w:ascii="inherit" w:hAnsi="inherit"/>
          <w:color w:val="212121"/>
          <w:sz w:val="18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para informar a los padres de los servicios y recursos que ayudarán a apoyar la educación de sus hijos. Los maestros proveen estrategias </w:t>
      </w:r>
      <w:r>
        <w:rPr>
          <w:rFonts w:ascii="inherit" w:hAnsi="inherit"/>
          <w:color w:val="212121"/>
          <w:sz w:val="18"/>
          <w:lang w:val="es-ES"/>
        </w:rPr>
        <w:t>en las conferencias y talleres de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padres y maestros. El </w:t>
      </w:r>
      <w:proofErr w:type="spellStart"/>
      <w:r w:rsidR="00842B0D">
        <w:rPr>
          <w:rFonts w:ascii="inherit" w:hAnsi="inherit"/>
          <w:color w:val="212121"/>
          <w:sz w:val="18"/>
          <w:lang w:val="es-ES"/>
        </w:rPr>
        <w:t>Parent</w:t>
      </w:r>
      <w:proofErr w:type="spellEnd"/>
      <w:r w:rsidR="00842B0D">
        <w:rPr>
          <w:rFonts w:ascii="inherit" w:hAnsi="inherit"/>
          <w:color w:val="212121"/>
          <w:sz w:val="18"/>
          <w:lang w:val="es-ES"/>
        </w:rPr>
        <w:t xml:space="preserve"> Center</w:t>
      </w:r>
      <w:r w:rsidR="00842B0D" w:rsidRPr="006F212E">
        <w:rPr>
          <w:rFonts w:ascii="inherit" w:hAnsi="inherit"/>
          <w:color w:val="212121"/>
          <w:sz w:val="18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18"/>
          <w:lang w:val="es-ES"/>
        </w:rPr>
        <w:t>y la administración proporcionan uniformes, agendas y material</w:t>
      </w:r>
      <w:r w:rsidR="00842B0D">
        <w:rPr>
          <w:rFonts w:ascii="inherit" w:hAnsi="inherit"/>
          <w:color w:val="212121"/>
          <w:sz w:val="18"/>
          <w:lang w:val="es-ES"/>
        </w:rPr>
        <w:t>es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escolar</w:t>
      </w:r>
      <w:r w:rsidR="00842B0D">
        <w:rPr>
          <w:rFonts w:ascii="inherit" w:hAnsi="inherit"/>
          <w:color w:val="212121"/>
          <w:sz w:val="18"/>
          <w:lang w:val="es-ES"/>
        </w:rPr>
        <w:t>es</w:t>
      </w:r>
      <w:r w:rsidR="00604527">
        <w:rPr>
          <w:rFonts w:ascii="inherit" w:hAnsi="inherit"/>
          <w:color w:val="212121"/>
          <w:sz w:val="18"/>
          <w:lang w:val="es-ES"/>
        </w:rPr>
        <w:t>, según sea necesario</w:t>
      </w:r>
      <w:r w:rsidR="00D45060" w:rsidRPr="006F212E">
        <w:rPr>
          <w:rFonts w:ascii="inherit" w:hAnsi="inherit"/>
          <w:color w:val="212121"/>
          <w:sz w:val="18"/>
          <w:lang w:val="es-ES"/>
        </w:rPr>
        <w:t>.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Voluntarios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Se anima a los padres a ser voluntarios en nuestra escuela.</w:t>
      </w:r>
    </w:p>
    <w:p w:rsidR="00D45060" w:rsidRPr="006F212E" w:rsidRDefault="00D45060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80689B" w:rsidRPr="006F212E" w:rsidRDefault="0080689B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:rsidR="007041F6" w:rsidRPr="006F212E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sectPr w:rsidR="007041F6" w:rsidRPr="006F212E" w:rsidSect="00704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28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31" w:rsidRDefault="00547E31" w:rsidP="007A1FBA">
      <w:pPr>
        <w:spacing w:after="0" w:line="240" w:lineRule="auto"/>
      </w:pPr>
      <w:r>
        <w:separator/>
      </w:r>
    </w:p>
  </w:endnote>
  <w:endnote w:type="continuationSeparator" w:id="0">
    <w:p w:rsidR="00547E31" w:rsidRDefault="00547E31" w:rsidP="007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F0" w:rsidRDefault="00D4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A" w:rsidRPr="006532CC" w:rsidRDefault="007A1FBA" w:rsidP="007A1FBA">
    <w:pPr>
      <w:pStyle w:val="Title"/>
      <w:ind w:left="0" w:firstLine="0"/>
      <w:jc w:val="left"/>
      <w:outlineLvl w:val="0"/>
      <w:rPr>
        <w:rFonts w:ascii="Calibri" w:hAnsi="Calibri"/>
        <w:b/>
        <w:bCs/>
        <w:color w:val="800080"/>
        <w:sz w:val="22"/>
        <w:szCs w:val="22"/>
        <w:u w:val="none"/>
      </w:rPr>
    </w:pPr>
  </w:p>
  <w:p w:rsidR="007A1FBA" w:rsidRDefault="004314EA">
    <w:pPr>
      <w:pStyle w:val="Footer"/>
    </w:pPr>
    <w:r w:rsidRPr="00531517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484E72A" wp14:editId="19A4EE28">
              <wp:simplePos x="0" y="0"/>
              <wp:positionH relativeFrom="margin">
                <wp:posOffset>1473200</wp:posOffset>
              </wp:positionH>
              <wp:positionV relativeFrom="paragraph">
                <wp:posOffset>5715</wp:posOffset>
              </wp:positionV>
              <wp:extent cx="6851650" cy="209550"/>
              <wp:effectExtent l="0" t="0" r="635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4EA" w:rsidRPr="009B16E9" w:rsidRDefault="004314EA" w:rsidP="004314EA">
                          <w:pPr>
                            <w:ind w:left="720"/>
                            <w:jc w:val="both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bookmarkStart w:id="2" w:name="OLE_LINK1"/>
                          <w:bookmarkStart w:id="3" w:name="OLE_LINK2"/>
                          <w:r w:rsidRPr="00C24F7B">
                            <w:rPr>
                              <w:rFonts w:ascii="Times New Roman" w:hAnsi="Times New Roman" w:cs="Times New Roman"/>
                              <w:sz w:val="12"/>
                            </w:rPr>
                            <w:t>The Department of Multicultural Education Spanish Translation Team certifies that this is a true and faithful translation of the original d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ocument.  (561) 434-8620 – October 2015- SY15-141</w:t>
                          </w:r>
                          <w:bookmarkEnd w:id="2"/>
                          <w:bookmarkEnd w:id="3"/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4E7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pt;margin-top:.45pt;width:539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" stroked="f">
              <v:textbox>
                <w:txbxContent>
                  <w:p w:rsidR="004314EA" w:rsidRPr="009B16E9" w:rsidRDefault="004314EA" w:rsidP="004314EA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12"/>
                      </w:rPr>
                    </w:pPr>
                    <w:bookmarkStart w:id="3" w:name="OLE_LINK1"/>
                    <w:bookmarkStart w:id="4" w:name="OLE_LINK2"/>
                    <w:r w:rsidRPr="00C24F7B">
                      <w:rPr>
                        <w:rFonts w:ascii="Times New Roman" w:hAnsi="Times New Roman" w:cs="Times New Roman"/>
                        <w:sz w:val="12"/>
                      </w:rPr>
                      <w:t>The Department of Multicultural Education Spanish Translation Team certifies that this is a true and faithful translation of the original d</w:t>
                    </w:r>
                    <w:r>
                      <w:rPr>
                        <w:rFonts w:ascii="Times New Roman" w:hAnsi="Times New Roman" w:cs="Times New Roman"/>
                        <w:sz w:val="12"/>
                      </w:rPr>
                      <w:t>ocument.  (561) 434-8620 – October 2015- SY15-141</w:t>
                    </w:r>
                    <w:bookmarkEnd w:id="3"/>
                    <w:bookmarkEnd w:id="4"/>
                    <w:r>
                      <w:rPr>
                        <w:rFonts w:ascii="Times New Roman" w:hAnsi="Times New Roman" w:cs="Times New Roman"/>
                        <w:sz w:val="12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F0" w:rsidRDefault="00D4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31" w:rsidRDefault="00547E31" w:rsidP="007A1FBA">
      <w:pPr>
        <w:spacing w:after="0" w:line="240" w:lineRule="auto"/>
      </w:pPr>
      <w:r>
        <w:separator/>
      </w:r>
    </w:p>
  </w:footnote>
  <w:footnote w:type="continuationSeparator" w:id="0">
    <w:p w:rsidR="00547E31" w:rsidRDefault="00547E31" w:rsidP="007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F0" w:rsidRDefault="00D4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A" w:rsidRPr="0077545A" w:rsidRDefault="00D40FF0" w:rsidP="007A1FBA">
    <w:pPr>
      <w:pStyle w:val="Title"/>
      <w:jc w:val="right"/>
      <w:outlineLvl w:val="0"/>
      <w:rPr>
        <w:b/>
        <w:color w:val="800080"/>
        <w:sz w:val="20"/>
        <w:szCs w:val="20"/>
        <w:u w:val="none"/>
      </w:rPr>
    </w:pPr>
    <w:r>
      <w:rPr>
        <w:b/>
        <w:noProof/>
        <w:color w:val="800080"/>
        <w:sz w:val="20"/>
        <w:szCs w:val="20"/>
      </w:rPr>
      <w:drawing>
        <wp:anchor distT="0" distB="0" distL="114300" distR="114300" simplePos="0" relativeHeight="251663359" behindDoc="0" locked="0" layoutInCell="1" allowOverlap="1" wp14:anchorId="414376A6" wp14:editId="542BA7CE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645160" cy="600075"/>
          <wp:effectExtent l="0" t="0" r="2540" b="9525"/>
          <wp:wrapSquare wrapText="bothSides"/>
          <wp:docPr id="1" name="Picture 1" descr="Bethune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hune 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AB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C8FF25" wp14:editId="53F1104C">
              <wp:simplePos x="0" y="0"/>
              <wp:positionH relativeFrom="page">
                <wp:posOffset>7232650</wp:posOffset>
              </wp:positionH>
              <wp:positionV relativeFrom="paragraph">
                <wp:posOffset>-317500</wp:posOffset>
              </wp:positionV>
              <wp:extent cx="2456180" cy="15240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527" w:rsidRPr="006C7D24" w:rsidRDefault="00604527" w:rsidP="00DE49A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C7D2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PIP Summary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D2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 Spanish </w:t>
                          </w:r>
                          <w:r w:rsidR="00D40FF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&amp; Creole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8F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9.5pt;margin-top:-25pt;width:193.4pt;height: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" stroked="f">
              <v:textbox inset=",0,,0">
                <w:txbxContent>
                  <w:p w:rsidR="00604527" w:rsidRPr="006C7D24" w:rsidRDefault="00604527" w:rsidP="00DE49AF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C7D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PIP Summary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6C7D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 Spanish </w:t>
                    </w:r>
                    <w:r w:rsidR="00D40FF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&amp; Creole </w:t>
                    </w:r>
                    <w:bookmarkStart w:id="1" w:name="_GoBack"/>
                    <w:bookmarkEnd w:id="1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version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A1FBA">
      <w:rPr>
        <w:b/>
        <w:color w:val="800080"/>
        <w:sz w:val="20"/>
        <w:szCs w:val="20"/>
        <w:u w:val="none"/>
      </w:rPr>
      <w:t xml:space="preserve">Katrina W. Granger, </w:t>
    </w:r>
    <w:r w:rsidR="007A1FBA" w:rsidRPr="0077545A">
      <w:rPr>
        <w:b/>
        <w:color w:val="800080"/>
        <w:sz w:val="20"/>
        <w:szCs w:val="20"/>
        <w:u w:val="none"/>
      </w:rPr>
      <w:t>Principal</w:t>
    </w:r>
  </w:p>
  <w:p w:rsidR="007A1FBA" w:rsidRPr="0077545A" w:rsidRDefault="00B97785" w:rsidP="007A1FBA">
    <w:pPr>
      <w:pStyle w:val="Title"/>
      <w:ind w:left="0" w:firstLine="0"/>
      <w:jc w:val="right"/>
      <w:outlineLvl w:val="0"/>
      <w:rPr>
        <w:b/>
        <w:bCs/>
        <w:sz w:val="20"/>
        <w:szCs w:val="20"/>
        <w:u w:val="none"/>
      </w:rPr>
    </w:pPr>
    <w:r>
      <w:rPr>
        <w:b/>
        <w:bCs/>
        <w:color w:val="800080"/>
        <w:sz w:val="20"/>
        <w:szCs w:val="20"/>
        <w:u w:val="none"/>
      </w:rPr>
      <w:t>Robin Kantor</w:t>
    </w:r>
    <w:r w:rsidR="007A1FBA" w:rsidRPr="0077545A">
      <w:rPr>
        <w:b/>
        <w:bCs/>
        <w:color w:val="800080"/>
        <w:sz w:val="20"/>
        <w:szCs w:val="20"/>
        <w:u w:val="none"/>
      </w:rPr>
      <w:t>, Assistant Principal</w:t>
    </w:r>
  </w:p>
  <w:p w:rsidR="007A1FBA" w:rsidRDefault="00D45060" w:rsidP="007A1FBA">
    <w:pPr>
      <w:pStyle w:val="Title"/>
      <w:ind w:firstLine="0"/>
      <w:jc w:val="left"/>
      <w:outlineLvl w:val="0"/>
      <w:rPr>
        <w:color w:val="800080"/>
        <w:u w:val="none"/>
      </w:rPr>
    </w:pPr>
    <w:r>
      <w:rPr>
        <w:noProof/>
        <w:color w:val="800080"/>
        <w:u w:val="none"/>
      </w:rPr>
      <w:drawing>
        <wp:anchor distT="0" distB="0" distL="114300" distR="114300" simplePos="0" relativeHeight="251662336" behindDoc="1" locked="0" layoutInCell="1" allowOverlap="1" wp14:anchorId="51537535" wp14:editId="09C45457">
          <wp:simplePos x="0" y="0"/>
          <wp:positionH relativeFrom="column">
            <wp:posOffset>6905625</wp:posOffset>
          </wp:positionH>
          <wp:positionV relativeFrom="paragraph">
            <wp:posOffset>41275</wp:posOffset>
          </wp:positionV>
          <wp:extent cx="1905000" cy="504825"/>
          <wp:effectExtent l="19050" t="0" r="0" b="0"/>
          <wp:wrapTight wrapText="bothSides">
            <wp:wrapPolygon edited="0">
              <wp:start x="-216" y="0"/>
              <wp:lineTo x="-216" y="21192"/>
              <wp:lineTo x="21600" y="21192"/>
              <wp:lineTo x="21600" y="0"/>
              <wp:lineTo x="-216" y="0"/>
            </wp:wrapPolygon>
          </wp:wrapTight>
          <wp:docPr id="3" name="Picture 3" descr="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1FBA" w:rsidRPr="00EE1C9C">
      <w:rPr>
        <w:color w:val="800080"/>
        <w:u w:val="none"/>
      </w:rPr>
      <w:t xml:space="preserve">1501 Avenue </w:t>
    </w:r>
    <w:r w:rsidR="007A1FBA">
      <w:rPr>
        <w:color w:val="800080"/>
        <w:u w:val="none"/>
      </w:rPr>
      <w:t>“</w:t>
    </w:r>
    <w:r w:rsidR="007A1FBA" w:rsidRPr="00EE1C9C">
      <w:rPr>
        <w:color w:val="800080"/>
        <w:u w:val="none"/>
      </w:rPr>
      <w:t>U</w:t>
    </w:r>
    <w:r w:rsidR="007A1FBA">
      <w:rPr>
        <w:color w:val="800080"/>
        <w:u w:val="none"/>
      </w:rPr>
      <w:t>”</w:t>
    </w:r>
    <w:r w:rsidR="007A1FBA" w:rsidRPr="00EE1C9C">
      <w:rPr>
        <w:color w:val="800080"/>
        <w:u w:val="none"/>
      </w:rPr>
      <w:t xml:space="preserve"> •</w:t>
    </w:r>
    <w:r w:rsidR="007A1FBA">
      <w:rPr>
        <w:color w:val="800080"/>
        <w:u w:val="none"/>
      </w:rPr>
      <w:t xml:space="preserve"> </w:t>
    </w:r>
    <w:r w:rsidR="007A1FBA" w:rsidRPr="00EE1C9C">
      <w:rPr>
        <w:color w:val="800080"/>
        <w:u w:val="none"/>
      </w:rPr>
      <w:t>Riviera Beach, F</w:t>
    </w:r>
    <w:r w:rsidR="007A1FBA">
      <w:rPr>
        <w:color w:val="800080"/>
        <w:u w:val="none"/>
      </w:rPr>
      <w:t xml:space="preserve">lorida </w:t>
    </w:r>
    <w:r w:rsidR="007A1FBA" w:rsidRPr="00EE1C9C">
      <w:rPr>
        <w:color w:val="800080"/>
        <w:u w:val="none"/>
      </w:rPr>
      <w:t xml:space="preserve"> 33404</w:t>
    </w:r>
    <w:r w:rsidR="007A1FBA">
      <w:rPr>
        <w:color w:val="800080"/>
        <w:u w:val="none"/>
      </w:rPr>
      <w:t xml:space="preserve">  </w:t>
    </w:r>
  </w:p>
  <w:p w:rsidR="007A1FBA" w:rsidRPr="00EE1C9C" w:rsidRDefault="007A1FBA" w:rsidP="007A1FBA">
    <w:pPr>
      <w:pStyle w:val="Title"/>
      <w:ind w:left="0" w:firstLine="0"/>
      <w:jc w:val="left"/>
      <w:rPr>
        <w:color w:val="800080"/>
        <w:u w:val="none"/>
      </w:rPr>
    </w:pPr>
    <w:r>
      <w:rPr>
        <w:color w:val="800080"/>
        <w:u w:val="none"/>
      </w:rPr>
      <w:tab/>
    </w:r>
    <w:r>
      <w:rPr>
        <w:color w:val="800080"/>
        <w:u w:val="none"/>
      </w:rPr>
      <w:tab/>
    </w:r>
    <w:r>
      <w:rPr>
        <w:color w:val="800080"/>
        <w:u w:val="none"/>
      </w:rPr>
      <w:tab/>
    </w:r>
    <w:r w:rsidRPr="00EE1C9C">
      <w:rPr>
        <w:color w:val="800080"/>
        <w:u w:val="none"/>
      </w:rPr>
      <w:t xml:space="preserve"> Phone (561) </w:t>
    </w:r>
    <w:r>
      <w:rPr>
        <w:color w:val="800080"/>
        <w:u w:val="none"/>
      </w:rPr>
      <w:t xml:space="preserve">882-7600 • </w:t>
    </w:r>
    <w:r w:rsidRPr="00EE1C9C">
      <w:rPr>
        <w:color w:val="800080"/>
        <w:u w:val="none"/>
      </w:rPr>
      <w:t xml:space="preserve">Fax (561) </w:t>
    </w:r>
    <w:r>
      <w:rPr>
        <w:color w:val="800080"/>
        <w:u w:val="none"/>
      </w:rPr>
      <w:t>882-7650</w:t>
    </w:r>
  </w:p>
  <w:p w:rsidR="007A1FBA" w:rsidRDefault="00B97785" w:rsidP="007A1FBA">
    <w:pPr>
      <w:pStyle w:val="Title"/>
      <w:ind w:left="0" w:firstLine="0"/>
      <w:jc w:val="left"/>
      <w:rPr>
        <w:rFonts w:ascii="Arial" w:hAnsi="Arial"/>
        <w:color w:val="800080"/>
        <w:u w:val="none"/>
      </w:rPr>
    </w:pPr>
    <w:r>
      <w:rPr>
        <w:rFonts w:ascii="Arial" w:hAnsi="Arial"/>
        <w:noProof/>
        <w:color w:val="800080"/>
        <w:sz w:val="8"/>
        <w:szCs w:val="8"/>
        <w:u w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895975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487F9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" strokecolor="purple" strokeweight="1.5pt"/>
          </w:pict>
        </mc:Fallback>
      </mc:AlternateContent>
    </w:r>
    <w:r w:rsidR="007A1FBA" w:rsidRPr="00AB2827">
      <w:rPr>
        <w:rFonts w:ascii="Arial" w:hAnsi="Arial"/>
        <w:color w:val="800080"/>
        <w:sz w:val="20"/>
        <w:u w:val="none"/>
      </w:rPr>
      <w:t xml:space="preserve">              </w:t>
    </w:r>
    <w:r w:rsidR="007A1FBA" w:rsidRPr="00AB2827">
      <w:rPr>
        <w:rFonts w:ascii="Arial" w:hAnsi="Arial"/>
        <w:color w:val="800080"/>
        <w:u w:val="none"/>
      </w:rPr>
      <w:t xml:space="preserve">                                                                                                                         </w:t>
    </w:r>
    <w:r w:rsidR="007A1FBA" w:rsidRPr="00AB2827">
      <w:rPr>
        <w:rFonts w:ascii="Arial" w:hAnsi="Arial"/>
        <w:color w:val="800080"/>
      </w:rPr>
      <w:t xml:space="preserve">                                                                                                                          </w:t>
    </w:r>
    <w:r w:rsidR="007A1FBA" w:rsidRPr="00AB2827">
      <w:rPr>
        <w:rFonts w:ascii="Arial" w:hAnsi="Arial"/>
        <w:color w:val="800080"/>
        <w:u w:val="none"/>
      </w:rPr>
      <w:t xml:space="preserve">                                                         </w:t>
    </w:r>
    <w:r w:rsidR="007A1FBA">
      <w:rPr>
        <w:rFonts w:ascii="Arial" w:hAnsi="Arial"/>
        <w:color w:val="800080"/>
        <w:u w:val="none"/>
      </w:rPr>
      <w:t xml:space="preserve">                                                                                                 </w:t>
    </w:r>
  </w:p>
  <w:p w:rsidR="007A1FBA" w:rsidRPr="004F487E" w:rsidRDefault="007A1FBA" w:rsidP="007A1FBA">
    <w:pPr>
      <w:pStyle w:val="Title"/>
      <w:ind w:left="0"/>
      <w:jc w:val="left"/>
      <w:rPr>
        <w:rFonts w:ascii="Arial" w:hAnsi="Arial"/>
        <w:color w:val="800080"/>
        <w:sz w:val="8"/>
        <w:szCs w:val="8"/>
        <w:u w:val="none"/>
      </w:rPr>
    </w:pPr>
    <w:r w:rsidRPr="004F487E">
      <w:rPr>
        <w:rFonts w:ascii="Arial" w:hAnsi="Arial"/>
        <w:color w:val="800080"/>
        <w:sz w:val="8"/>
        <w:szCs w:val="8"/>
        <w:u w:val="none"/>
      </w:rPr>
      <w:t xml:space="preserve">                                                  </w:t>
    </w:r>
  </w:p>
  <w:p w:rsidR="007A1FBA" w:rsidRPr="0077545A" w:rsidRDefault="007A1FBA" w:rsidP="007A1FBA">
    <w:pPr>
      <w:pStyle w:val="Title"/>
      <w:ind w:left="0" w:firstLine="0"/>
      <w:outlineLvl w:val="0"/>
      <w:rPr>
        <w:rFonts w:ascii="Arial" w:hAnsi="Arial"/>
        <w:b/>
        <w:i/>
        <w:color w:val="800080"/>
        <w:sz w:val="18"/>
        <w:szCs w:val="18"/>
        <w:u w:val="none"/>
      </w:rPr>
    </w:pPr>
    <w:r w:rsidRPr="0077545A">
      <w:rPr>
        <w:b/>
        <w:bCs/>
        <w:i/>
        <w:color w:val="800080"/>
        <w:sz w:val="18"/>
        <w:szCs w:val="18"/>
        <w:u w:val="none"/>
      </w:rPr>
      <w:t>A Title I School</w:t>
    </w:r>
  </w:p>
  <w:p w:rsidR="007A1FBA" w:rsidRPr="007A1FBA" w:rsidRDefault="00B97785" w:rsidP="007A1FBA">
    <w:pPr>
      <w:pStyle w:val="Header"/>
      <w:jc w:val="center"/>
      <w:rPr>
        <w:sz w:val="32"/>
      </w:rPr>
    </w:pPr>
    <w:r>
      <w:rPr>
        <w:sz w:val="32"/>
      </w:rPr>
      <w:t>2015-2016</w:t>
    </w:r>
    <w:r w:rsidR="007A1FBA" w:rsidRPr="007A1FBA">
      <w:rPr>
        <w:sz w:val="32"/>
      </w:rPr>
      <w:t xml:space="preserve"> </w:t>
    </w:r>
    <w:r w:rsidR="007A1FBA">
      <w:rPr>
        <w:sz w:val="32"/>
      </w:rPr>
      <w:t xml:space="preserve">Title 1 </w:t>
    </w:r>
    <w:r w:rsidR="007A1FBA" w:rsidRPr="007A1FBA">
      <w:rPr>
        <w:sz w:val="32"/>
      </w:rPr>
      <w:t>Family Involvement Policy/Plan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F0" w:rsidRDefault="00D4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11098"/>
    <w:multiLevelType w:val="multilevel"/>
    <w:tmpl w:val="7A4A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A"/>
    <w:rsid w:val="00180FE0"/>
    <w:rsid w:val="001F442A"/>
    <w:rsid w:val="00226AFF"/>
    <w:rsid w:val="002D0D94"/>
    <w:rsid w:val="00396254"/>
    <w:rsid w:val="004314EA"/>
    <w:rsid w:val="00491101"/>
    <w:rsid w:val="004A1F34"/>
    <w:rsid w:val="0051663E"/>
    <w:rsid w:val="00547E31"/>
    <w:rsid w:val="00604527"/>
    <w:rsid w:val="00635CC8"/>
    <w:rsid w:val="00640DD2"/>
    <w:rsid w:val="00682A33"/>
    <w:rsid w:val="006F212E"/>
    <w:rsid w:val="007041F6"/>
    <w:rsid w:val="007A1398"/>
    <w:rsid w:val="007A1FBA"/>
    <w:rsid w:val="0080689B"/>
    <w:rsid w:val="00842B0D"/>
    <w:rsid w:val="00972DAC"/>
    <w:rsid w:val="009E10CC"/>
    <w:rsid w:val="009F0C14"/>
    <w:rsid w:val="00A23031"/>
    <w:rsid w:val="00A46E7D"/>
    <w:rsid w:val="00A86ABE"/>
    <w:rsid w:val="00AB3859"/>
    <w:rsid w:val="00B97785"/>
    <w:rsid w:val="00BC2672"/>
    <w:rsid w:val="00D40FF0"/>
    <w:rsid w:val="00D45060"/>
    <w:rsid w:val="00DE49AF"/>
    <w:rsid w:val="00E11D65"/>
    <w:rsid w:val="00E124F3"/>
    <w:rsid w:val="00E553F2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BCD8674-D103-41EC-B9BF-03CFFEB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BA"/>
  </w:style>
  <w:style w:type="paragraph" w:styleId="Footer">
    <w:name w:val="footer"/>
    <w:basedOn w:val="Normal"/>
    <w:link w:val="FooterChar"/>
    <w:uiPriority w:val="99"/>
    <w:unhideWhenUsed/>
    <w:rsid w:val="007A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BA"/>
  </w:style>
  <w:style w:type="paragraph" w:styleId="Title">
    <w:name w:val="Title"/>
    <w:basedOn w:val="Normal"/>
    <w:link w:val="TitleChar"/>
    <w:qFormat/>
    <w:rsid w:val="007A1FBA"/>
    <w:pPr>
      <w:spacing w:after="0" w:line="240" w:lineRule="auto"/>
      <w:ind w:left="2160" w:firstLine="720"/>
      <w:jc w:val="center"/>
    </w:pPr>
    <w:rPr>
      <w:rFonts w:ascii="Times New Roman" w:eastAsia="Times New Roman" w:hAnsi="Times New Roman" w:cs="Times New Roman"/>
      <w:sz w:val="1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A1FBA"/>
    <w:rPr>
      <w:rFonts w:ascii="Times New Roman" w:eastAsia="Times New Roman" w:hAnsi="Times New Roman" w:cs="Times New Roman"/>
      <w:sz w:val="16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89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W. Granger</dc:creator>
  <cp:lastModifiedBy>Katrina Granger</cp:lastModifiedBy>
  <cp:revision>2</cp:revision>
  <cp:lastPrinted>2015-10-05T13:03:00Z</cp:lastPrinted>
  <dcterms:created xsi:type="dcterms:W3CDTF">2015-10-09T17:24:00Z</dcterms:created>
  <dcterms:modified xsi:type="dcterms:W3CDTF">2015-10-09T17:24:00Z</dcterms:modified>
</cp:coreProperties>
</file>