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2553">
      <w:pPr>
        <w:pStyle w:val="Heading2"/>
        <w:divId w:val="1518498002"/>
        <w:rPr>
          <w:rFonts w:ascii="Arial" w:eastAsia="Times New Roman" w:hAnsi="Arial" w:cs="Arial"/>
        </w:rPr>
      </w:pPr>
      <w:bookmarkStart w:id="0" w:name="_GoBack"/>
      <w:bookmarkEnd w:id="0"/>
      <w:r>
        <w:rPr>
          <w:rFonts w:ascii="Arial" w:eastAsia="Times New Roman" w:hAnsi="Arial" w:cs="Arial"/>
          <w:sz w:val="20"/>
          <w:szCs w:val="20"/>
        </w:rPr>
        <w:t>RIDGE COMMUNITY HIGH SCHOOL Title I, Part A Parental Involvement Pla</w:t>
      </w:r>
      <w:r>
        <w:rPr>
          <w:rFonts w:ascii="Arial" w:eastAsia="Times New Roman" w:hAnsi="Arial" w:cs="Arial"/>
          <w:sz w:val="20"/>
          <w:szCs w:val="20"/>
        </w:rPr>
        <w:t>n</w:t>
      </w:r>
    </w:p>
    <w:p w:rsidR="00000000" w:rsidRDefault="00712553">
      <w:pPr>
        <w:pStyle w:val="NormalWeb"/>
        <w:divId w:val="474218799"/>
      </w:pPr>
      <w:r>
        <w:t>I,</w:t>
      </w:r>
      <w:r>
        <w:t xml:space="preserve"> </w:t>
      </w:r>
      <w:r>
        <w:t>Russell Donnell</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12553">
      <w:pPr>
        <w:pStyle w:val="Heading2"/>
        <w:divId w:val="474218799"/>
        <w:rPr>
          <w:rFonts w:ascii="Arial" w:eastAsia="Times New Roman" w:hAnsi="Arial" w:cs="Arial"/>
        </w:rPr>
      </w:pPr>
      <w:r>
        <w:rPr>
          <w:rFonts w:ascii="Arial" w:eastAsia="Times New Roman" w:hAnsi="Arial" w:cs="Arial"/>
        </w:rPr>
        <w:t>Assurances</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12553">
      <w:pPr>
        <w:numPr>
          <w:ilvl w:val="0"/>
          <w:numId w:val="1"/>
        </w:numPr>
        <w:spacing w:before="100" w:beforeAutospacing="1" w:after="100" w:afterAutospacing="1"/>
        <w:divId w:val="47421879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12553">
      <w:pPr>
        <w:divId w:val="47421879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47421879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1255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1255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12553">
      <w:pPr>
        <w:spacing w:after="240"/>
        <w:divId w:val="474218799"/>
        <w:rPr>
          <w:rFonts w:ascii="Arial" w:eastAsia="Times New Roman" w:hAnsi="Arial" w:cs="Arial"/>
          <w:sz w:val="20"/>
          <w:szCs w:val="20"/>
        </w:rPr>
      </w:pPr>
    </w:p>
    <w:p w:rsidR="00000000" w:rsidRDefault="00712553">
      <w:pPr>
        <w:spacing w:after="240"/>
        <w:divId w:val="75367222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12553">
      <w:pPr>
        <w:divId w:val="7536722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15375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divId w:val="13133635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District of Polk County and Ridge Community High School Parent Involvement Programs will strive to build RELATIONSHIPS to create REAL family engagement for EVERY child, EVERY family, EVERY teacher, EVERY day</w:t>
            </w:r>
            <w:r>
              <w:rPr>
                <w:rFonts w:ascii="Arial" w:eastAsia="Times New Roman" w:hAnsi="Arial" w:cs="Arial"/>
                <w:sz w:val="20"/>
                <w:szCs w:val="20"/>
              </w:rPr>
              <w:t>.</w:t>
            </w:r>
          </w:p>
        </w:tc>
      </w:tr>
    </w:tbl>
    <w:p w:rsidR="00000000" w:rsidRDefault="00712553">
      <w:pPr>
        <w:divId w:val="65807846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12553">
      <w:pPr>
        <w:spacing w:after="240"/>
        <w:divId w:val="202585768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12553">
      <w:pPr>
        <w:divId w:val="20258576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981969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divId w:val="3047428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committee of school and parent members attended a District Parent Advisory Meeting on March 26, 2015, at Haines City High School from 9</w:t>
            </w:r>
            <w:r>
              <w:rPr>
                <w:rFonts w:ascii="Arial" w:eastAsia="Times New Roman" w:hAnsi="Arial" w:cs="Arial"/>
                <w:sz w:val="20"/>
                <w:szCs w:val="20"/>
              </w:rPr>
              <w:t xml:space="preserve"> -11:30 A.M. Additionally, a all parents and staff were invited to give input for revisions via email, phone, or attending a meeting with Title I facilitator on Thurs., June 4, 2015 at 10 a.m. to discuss contents of the Parent Involvement Plan, Summary, an</w:t>
            </w:r>
            <w:r>
              <w:rPr>
                <w:rFonts w:ascii="Arial" w:eastAsia="Times New Roman" w:hAnsi="Arial" w:cs="Arial"/>
                <w:sz w:val="20"/>
                <w:szCs w:val="20"/>
              </w:rPr>
              <w:t xml:space="preserve">d Compact. Using all input, a final document would be created and approved by the SAC Committee in September. Any decisions involving Parent Involvement funds will be made by the SAC committee. Ongoing meetings will be held throughout the 2015-2016 school </w:t>
            </w:r>
            <w:r>
              <w:rPr>
                <w:rFonts w:ascii="Arial" w:eastAsia="Times New Roman" w:hAnsi="Arial" w:cs="Arial"/>
                <w:sz w:val="20"/>
                <w:szCs w:val="20"/>
              </w:rPr>
              <w:t>year for any additions, deletions and revisions to future School Parent Involvement Plans, Summaries, and Compacts</w:t>
            </w:r>
            <w:r>
              <w:rPr>
                <w:rFonts w:ascii="Arial" w:eastAsia="Times New Roman" w:hAnsi="Arial" w:cs="Arial"/>
                <w:sz w:val="20"/>
                <w:szCs w:val="20"/>
              </w:rPr>
              <w:t>.</w:t>
            </w:r>
          </w:p>
        </w:tc>
      </w:tr>
    </w:tbl>
    <w:p w:rsidR="00000000" w:rsidRDefault="00712553">
      <w:pPr>
        <w:divId w:val="45398141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12553">
      <w:pPr>
        <w:spacing w:after="240"/>
        <w:divId w:val="168624404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12553">
      <w:pPr>
        <w:divId w:val="16862440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w:t>
      </w:r>
      <w:r>
        <w:rPr>
          <w:rFonts w:ascii="Arial" w:eastAsia="Times New Roman" w:hAnsi="Arial" w:cs="Arial"/>
          <w:sz w:val="20"/>
          <w:szCs w:val="20"/>
        </w:rPr>
        <w:t>ement programs and activities that teach parents how to help their children at home, to the extent feasible and appropriate, including but not limited to, other federal programs such as: Head Start, Early Reading First, Even Start, Home Instruction Program</w:t>
      </w:r>
      <w:r>
        <w:rPr>
          <w:rFonts w:ascii="Arial" w:eastAsia="Times New Roman" w:hAnsi="Arial" w:cs="Arial"/>
          <w:sz w:val="20"/>
          <w:szCs w:val="20"/>
        </w:rPr>
        <w:t>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95"/>
        <w:gridCol w:w="6174"/>
      </w:tblGrid>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I, Part A Schoolwid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The Title I funds provide school-wid</w:t>
            </w:r>
            <w:r>
              <w:rPr>
                <w:rFonts w:ascii="Arial" w:eastAsia="Times New Roman" w:hAnsi="Arial" w:cs="Arial"/>
                <w:sz w:val="20"/>
                <w:szCs w:val="20"/>
              </w:rPr>
              <w:t>e services to Ridge Community High School. It provides supplement instructional interventions for students with academic achievement needs, as well as professional development opportunities for teachers for instructional training to support school improvem</w:t>
            </w:r>
            <w:r>
              <w:rPr>
                <w:rFonts w:ascii="Arial" w:eastAsia="Times New Roman" w:hAnsi="Arial" w:cs="Arial"/>
                <w:sz w:val="20"/>
                <w:szCs w:val="20"/>
              </w:rPr>
              <w:t>ent goals. The funds provide the Reading Coach position for instructional support/modeling to classroom teachers. It also provides the Reading Interventionist position for instructional intervention in literacy to students, planning and facilitating parent</w:t>
            </w:r>
            <w:r>
              <w:rPr>
                <w:rFonts w:ascii="Arial" w:eastAsia="Times New Roman" w:hAnsi="Arial" w:cs="Arial"/>
                <w:sz w:val="20"/>
                <w:szCs w:val="20"/>
              </w:rPr>
              <w:t xml:space="preserve"> informational meetings, and all Title I documentation.</w:t>
            </w:r>
            <w:r>
              <w:rPr>
                <w:rFonts w:ascii="Arial" w:eastAsia="Times New Roman" w:hAnsi="Arial" w:cs="Arial"/>
                <w:sz w:val="20"/>
                <w:szCs w:val="20"/>
              </w:rPr>
              <w:t xml:space="preserve"> </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I, Part C-Migran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Migrant students enrolled in Ridge Community High School will be assisted by the District Migrant Education Program (MEP). Students will be prioritized by the MEP for suppl</w:t>
            </w:r>
            <w:r>
              <w:rPr>
                <w:rFonts w:ascii="Arial" w:eastAsia="Times New Roman" w:hAnsi="Arial" w:cs="Arial"/>
                <w:sz w:val="20"/>
                <w:szCs w:val="20"/>
              </w:rPr>
              <w:t>emental services based on needs and migrant status. Migrant Home-School Liaisons identify and recruit migrant students and their families for MEP. They provide support to both students and parents in locating services necessary to ensure the academic succe</w:t>
            </w:r>
            <w:r>
              <w:rPr>
                <w:rFonts w:ascii="Arial" w:eastAsia="Times New Roman" w:hAnsi="Arial" w:cs="Arial"/>
                <w:sz w:val="20"/>
                <w:szCs w:val="20"/>
              </w:rPr>
              <w:t>ss of these students whose education has been interrupted by frequent moves.</w:t>
            </w:r>
            <w:r>
              <w:rPr>
                <w:rFonts w:ascii="Arial" w:eastAsia="Times New Roman" w:hAnsi="Arial" w:cs="Arial"/>
                <w:sz w:val="20"/>
                <w:szCs w:val="20"/>
              </w:rPr>
              <w:t xml:space="preserve"> </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I, Part D- Delinquen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Transition Facilitators assist students with transition from Department of Juvenile Justice (DJJ) facilities back into their zoned school. The Transition Facilitators communicate with Guidance Counselors at schools to facilitate the transfer of records and</w:t>
            </w:r>
            <w:r>
              <w:rPr>
                <w:rFonts w:ascii="Arial" w:eastAsia="Times New Roman" w:hAnsi="Arial" w:cs="Arial"/>
                <w:sz w:val="20"/>
                <w:szCs w:val="20"/>
              </w:rPr>
              <w:t xml:space="preserve"> appropriate placement</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II- Professional Development/Recruitmen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II funds available to Ridge Community High School are used to fund professional development activities. In addition, School Technology Services provide technical support, techn</w:t>
            </w:r>
            <w:r>
              <w:rPr>
                <w:rFonts w:ascii="Arial" w:eastAsia="Times New Roman" w:hAnsi="Arial" w:cs="Arial"/>
                <w:sz w:val="20"/>
                <w:szCs w:val="20"/>
              </w:rPr>
              <w:t>ology training, and licenses for software programs</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III- Language Instruction for LE</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III provides supplemental resources for English Language Learners (ELL) and their teachers in Title I schools, as well as professional learning opportuniti</w:t>
            </w:r>
            <w:r>
              <w:rPr>
                <w:rFonts w:ascii="Arial" w:eastAsia="Times New Roman" w:hAnsi="Arial" w:cs="Arial"/>
                <w:sz w:val="20"/>
                <w:szCs w:val="20"/>
              </w:rPr>
              <w:t>es for school staff</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The Hearth program, funded through Title X, provides support for identified homeless students</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Supplemental Academic Instruction (SAI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N/</w:t>
            </w:r>
            <w:r>
              <w:rPr>
                <w:rFonts w:ascii="Arial" w:eastAsia="Times New Roman" w:hAnsi="Arial" w:cs="Arial"/>
                <w:sz w:val="20"/>
                <w:szCs w:val="20"/>
              </w:rPr>
              <w:t>A</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lastRenderedPageBreak/>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Ridge Community High School provides vio</w:t>
            </w:r>
            <w:r>
              <w:rPr>
                <w:rFonts w:ascii="Arial" w:eastAsia="Times New Roman" w:hAnsi="Arial" w:cs="Arial"/>
                <w:sz w:val="20"/>
                <w:szCs w:val="20"/>
              </w:rPr>
              <w:t>lence and drug prevention programs in order to promote a safe school environment. Students and staff receive instruction to increase awareness and prevention of bullying as part of the district sponosored anti-bullying program</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This school is not a location for a summer feeding program for the community. However, breakfast is provided for students eligible for free and reduced lunch.</w:t>
            </w:r>
            <w:r>
              <w:rPr>
                <w:rFonts w:ascii="Arial" w:eastAsia="Times New Roman" w:hAnsi="Arial" w:cs="Arial"/>
                <w:sz w:val="20"/>
                <w:szCs w:val="20"/>
              </w:rPr>
              <w:t xml:space="preserve"> </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Housing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Students with housing needs are referred to the Homeless Student Advocate</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Job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N/</w:t>
            </w:r>
            <w:r>
              <w:rPr>
                <w:rFonts w:ascii="Arial" w:eastAsia="Times New Roman" w:hAnsi="Arial" w:cs="Arial"/>
                <w:sz w:val="20"/>
                <w:szCs w:val="20"/>
              </w:rPr>
              <w:t>A</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Career and Technical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 xml:space="preserve">Students at Ridge Community High School have the option to participate in Engineering, Health Science Career, and/or Entertainment and Media Arts Academies. The academies assist students in acquiring </w:t>
            </w:r>
            <w:r>
              <w:rPr>
                <w:rFonts w:ascii="Arial" w:eastAsia="Times New Roman" w:hAnsi="Arial" w:cs="Arial"/>
                <w:sz w:val="20"/>
                <w:szCs w:val="20"/>
              </w:rPr>
              <w:t>an understanding of the careers, provide hands-on training, and allow students to explore the wide range of career experiences related to these respective fields</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PLUG/Parent Universitie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Polk Parent Learning University - Provided through a collaborati</w:t>
            </w:r>
            <w:r>
              <w:rPr>
                <w:rFonts w:ascii="Arial" w:eastAsia="Times New Roman" w:hAnsi="Arial" w:cs="Arial"/>
                <w:sz w:val="20"/>
                <w:szCs w:val="20"/>
              </w:rPr>
              <w:t>ve partnership with community agencies/organizations and the district Title I Dept., parents have access to free courses, family events and activities that engage parents in innovative and meaningful partnerships for learning</w:t>
            </w:r>
            <w:r>
              <w:rPr>
                <w:rFonts w:ascii="Arial" w:eastAsia="Times New Roman" w:hAnsi="Arial" w:cs="Arial"/>
                <w:sz w:val="20"/>
                <w:szCs w:val="20"/>
              </w:rPr>
              <w:t>.</w:t>
            </w:r>
          </w:p>
        </w:tc>
      </w:tr>
      <w:tr w:rsidR="00000000">
        <w:trPr>
          <w:divId w:val="1093672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Parent Center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Parent Inf</w:t>
            </w:r>
            <w:r>
              <w:rPr>
                <w:rFonts w:ascii="Arial" w:eastAsia="Times New Roman" w:hAnsi="Arial" w:cs="Arial"/>
                <w:sz w:val="20"/>
                <w:szCs w:val="20"/>
              </w:rPr>
              <w:t>ormational Resouce Center - With Garner Elementary site closest to RCHS, parents have access to materials and resources for check-out</w:t>
            </w:r>
            <w:r>
              <w:rPr>
                <w:rFonts w:ascii="Arial" w:eastAsia="Times New Roman" w:hAnsi="Arial" w:cs="Arial"/>
                <w:sz w:val="20"/>
                <w:szCs w:val="20"/>
              </w:rPr>
              <w:t>.</w:t>
            </w:r>
          </w:p>
        </w:tc>
      </w:tr>
    </w:tbl>
    <w:p w:rsidR="00000000" w:rsidRDefault="00712553">
      <w:pPr>
        <w:divId w:val="134644676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12553">
      <w:pPr>
        <w:spacing w:after="240"/>
        <w:divId w:val="31591496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12553">
      <w:pPr>
        <w:divId w:val="3159149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39"/>
        <w:gridCol w:w="2092"/>
        <w:gridCol w:w="1121"/>
        <w:gridCol w:w="3116"/>
      </w:tblGrid>
      <w:tr w:rsidR="00000000">
        <w:trPr>
          <w:divId w:val="19505757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50575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Schedule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School Calenda</w:t>
            </w:r>
            <w:r>
              <w:rPr>
                <w:rFonts w:ascii="Arial" w:eastAsia="Times New Roman" w:hAnsi="Arial" w:cs="Arial"/>
                <w:sz w:val="20"/>
                <w:szCs w:val="20"/>
              </w:rPr>
              <w:t>r</w:t>
            </w:r>
          </w:p>
        </w:tc>
      </w:tr>
      <w:tr w:rsidR="00000000">
        <w:trPr>
          <w:divId w:val="1950575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RCHS marquee and website; Connect-Ed Telephone A</w:t>
            </w:r>
            <w:r>
              <w:rPr>
                <w:rFonts w:ascii="Arial" w:eastAsia="Times New Roman" w:hAnsi="Arial" w:cs="Arial"/>
                <w:sz w:val="20"/>
                <w:szCs w:val="20"/>
              </w:rPr>
              <w:t>nnouncement, Flyer</w:t>
            </w:r>
            <w:r>
              <w:rPr>
                <w:rFonts w:ascii="Arial" w:eastAsia="Times New Roman" w:hAnsi="Arial" w:cs="Arial"/>
                <w:sz w:val="20"/>
                <w:szCs w:val="20"/>
              </w:rPr>
              <w:t>s</w:t>
            </w:r>
          </w:p>
        </w:tc>
      </w:tr>
      <w:tr w:rsidR="00000000">
        <w:trPr>
          <w:divId w:val="1950575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Develop Sign-In Sheets, Agenda, Presentation and Materials Secure translators for event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Interventionist and Parent Involvement Committee Members; Selected Staff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Parent/Family Sign-In; Sign-In Sheets to join Parent Portal, School Advisory Council (SAC), and Parent Involvement Team; copies of Agenda, PowerPoint Presentation and handouts</w:t>
            </w:r>
            <w:r>
              <w:rPr>
                <w:rFonts w:ascii="Arial" w:eastAsia="Times New Roman" w:hAnsi="Arial" w:cs="Arial"/>
                <w:sz w:val="20"/>
                <w:szCs w:val="20"/>
              </w:rPr>
              <w:t>.</w:t>
            </w:r>
          </w:p>
        </w:tc>
      </w:tr>
      <w:tr w:rsidR="00000000">
        <w:trPr>
          <w:divId w:val="1950575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Annual Parent Meetings - to include Parent Input and Evaluatio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w:t>
            </w:r>
            <w:r>
              <w:rPr>
                <w:rFonts w:ascii="Arial" w:eastAsia="Times New Roman" w:hAnsi="Arial" w:cs="Arial"/>
                <w:sz w:val="20"/>
                <w:szCs w:val="20"/>
              </w:rPr>
              <w:t>rventionist and Parent Involvement Committee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Attendance (Sign-in Sheets) and Parent Evaluations of Meeting; Q &amp; A Session; Committee Reflection</w:t>
            </w:r>
            <w:r>
              <w:rPr>
                <w:rFonts w:ascii="Arial" w:eastAsia="Times New Roman" w:hAnsi="Arial" w:cs="Arial"/>
                <w:sz w:val="20"/>
                <w:szCs w:val="20"/>
              </w:rPr>
              <w:t>s</w:t>
            </w:r>
          </w:p>
        </w:tc>
      </w:tr>
      <w:tr w:rsidR="00000000">
        <w:trPr>
          <w:divId w:val="19505757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Maintain Documentation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Title Moodle e</w:t>
            </w:r>
            <w:r>
              <w:rPr>
                <w:rFonts w:ascii="Arial" w:eastAsia="Times New Roman" w:hAnsi="Arial" w:cs="Arial"/>
                <w:sz w:val="20"/>
                <w:szCs w:val="20"/>
              </w:rPr>
              <w:t>TASK Site (Located in Building 1 - Title I Office</w:t>
            </w:r>
            <w:r>
              <w:rPr>
                <w:rFonts w:ascii="Arial" w:eastAsia="Times New Roman" w:hAnsi="Arial" w:cs="Arial"/>
                <w:sz w:val="20"/>
                <w:szCs w:val="20"/>
              </w:rPr>
              <w:t>)</w:t>
            </w:r>
          </w:p>
        </w:tc>
      </w:tr>
    </w:tbl>
    <w:p w:rsidR="00000000" w:rsidRDefault="00712553">
      <w:pPr>
        <w:divId w:val="199093881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12553">
      <w:pPr>
        <w:spacing w:after="240"/>
        <w:divId w:val="202666477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12553">
      <w:pPr>
        <w:divId w:val="2026664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w:t>
      </w:r>
      <w:r>
        <w:rPr>
          <w:rFonts w:ascii="Arial" w:eastAsia="Times New Roman" w:hAnsi="Arial" w:cs="Arial"/>
          <w:sz w:val="20"/>
          <w:szCs w:val="20"/>
        </w:rPr>
        <w:lastRenderedPageBreak/>
        <w:t xml:space="preserve">evening, and may provide with Title I </w:t>
      </w:r>
      <w:r>
        <w:rPr>
          <w:rFonts w:ascii="Arial" w:eastAsia="Times New Roman" w:hAnsi="Arial" w:cs="Arial"/>
          <w:sz w:val="20"/>
          <w:szCs w:val="20"/>
        </w:rPr>
        <w:t>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253308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divId w:val="179378624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number of parent meetings with flexible dates/times will be provided throughout the 2015-2016 school year. School Advisor</w:t>
            </w:r>
            <w:r>
              <w:rPr>
                <w:rFonts w:ascii="Arial" w:eastAsia="Times New Roman" w:hAnsi="Arial" w:cs="Arial"/>
                <w:sz w:val="20"/>
                <w:szCs w:val="20"/>
              </w:rPr>
              <w:t>y Council (SAC) meetings will meet at 6PM in the Media Center on the last Monday of the month, while school is in session. Parents can also schedule an appointment to visit our Parent Involvement office on an individual or group basis. If you require any t</w:t>
            </w:r>
            <w:r>
              <w:rPr>
                <w:rFonts w:ascii="Arial" w:eastAsia="Times New Roman" w:hAnsi="Arial" w:cs="Arial"/>
                <w:sz w:val="20"/>
                <w:szCs w:val="20"/>
              </w:rPr>
              <w:t>ype of accommodation for an event sponsored by RCHS, accommodation requests must be made at least 72 hours in advance of the event. To arrange accommodation, contact Anita Ramkissoon, LEA Representative for RCHS, at (863)419-3315, extension 235.</w:t>
            </w:r>
            <w:r>
              <w:rPr>
                <w:rFonts w:ascii="Arial" w:eastAsia="Times New Roman" w:hAnsi="Arial" w:cs="Arial"/>
                <w:sz w:val="20"/>
                <w:szCs w:val="20"/>
              </w:rPr>
              <w:t xml:space="preserve"> </w:t>
            </w:r>
          </w:p>
        </w:tc>
      </w:tr>
    </w:tbl>
    <w:p w:rsidR="00000000" w:rsidRDefault="00712553">
      <w:pPr>
        <w:divId w:val="197833735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12553">
      <w:pPr>
        <w:spacing w:after="240"/>
        <w:divId w:val="196781482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12553">
      <w:pPr>
        <w:divId w:val="1967814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56"/>
        <w:gridCol w:w="1897"/>
        <w:gridCol w:w="2553"/>
        <w:gridCol w:w="1096"/>
        <w:gridCol w:w="1766"/>
      </w:tblGrid>
      <w:tr w:rsidR="00000000">
        <w:trPr>
          <w:divId w:val="20037727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0377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Freshmen Student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Administration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Provide information on ways parents can help their students succeed at RCHS; Assistance with Parent Portal Enrol</w:t>
            </w:r>
            <w:r>
              <w:rPr>
                <w:rFonts w:ascii="Arial" w:eastAsia="Times New Roman" w:hAnsi="Arial" w:cs="Arial"/>
                <w:sz w:val="20"/>
                <w:szCs w:val="20"/>
              </w:rPr>
              <w:t>lment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Attendee sign-in sheets; Increase in Parent Portal enrollmen</w:t>
            </w:r>
            <w:r>
              <w:rPr>
                <w:rFonts w:ascii="Arial" w:eastAsia="Times New Roman" w:hAnsi="Arial" w:cs="Arial"/>
                <w:sz w:val="20"/>
                <w:szCs w:val="20"/>
              </w:rPr>
              <w:t>t</w:t>
            </w:r>
          </w:p>
        </w:tc>
      </w:tr>
      <w:tr w:rsidR="00000000">
        <w:trPr>
          <w:divId w:val="200377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Freshmen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Administration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New parents to RCHS given school information; Parent Portal enrollment assistance; Opportunity to speak with teachers in the Freshman Academy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September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Attendee sign-in sheets; evaluations by parents in attendance</w:t>
            </w:r>
            <w:r>
              <w:rPr>
                <w:rFonts w:ascii="Arial" w:eastAsia="Times New Roman" w:hAnsi="Arial" w:cs="Arial"/>
                <w:sz w:val="20"/>
                <w:szCs w:val="20"/>
              </w:rPr>
              <w:t>.</w:t>
            </w:r>
          </w:p>
        </w:tc>
      </w:tr>
      <w:tr w:rsidR="00000000">
        <w:trPr>
          <w:divId w:val="200377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Scholastic Book Fair/Title I</w:t>
            </w:r>
            <w:r>
              <w:rPr>
                <w:rFonts w:ascii="Arial" w:eastAsia="Times New Roman" w:hAnsi="Arial" w:cs="Arial"/>
                <w:sz w:val="20"/>
                <w:szCs w:val="20"/>
              </w:rPr>
              <w:t xml:space="preserve"> 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Interventionist, Media Specialist, Staff Presenters and translator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Provide information on literacy and connect parents with resources to help their students succeed. Overview of Title I program an resources at RCHS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 xml:space="preserve">October </w:t>
            </w:r>
            <w:r>
              <w:rPr>
                <w:rFonts w:ascii="Arial" w:eastAsia="Times New Roman" w:hAnsi="Arial" w:cs="Arial"/>
                <w:sz w:val="20"/>
                <w:szCs w:val="20"/>
              </w:rPr>
              <w:t>6, 201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Attendee sign-in sheet, evaluations from parents in attendanc</w:t>
            </w:r>
            <w:r>
              <w:rPr>
                <w:rFonts w:ascii="Arial" w:eastAsia="Times New Roman" w:hAnsi="Arial" w:cs="Arial"/>
                <w:sz w:val="20"/>
                <w:szCs w:val="20"/>
              </w:rPr>
              <w:t>e</w:t>
            </w:r>
          </w:p>
        </w:tc>
      </w:tr>
      <w:tr w:rsidR="00000000">
        <w:trPr>
          <w:divId w:val="200377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Let's Work Together As A Team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Interventionist, Instructional Staff members and translator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 xml:space="preserve">Provide parents information on how teachers can work with them collaboratively to </w:t>
            </w:r>
            <w:r>
              <w:rPr>
                <w:rFonts w:ascii="Arial" w:eastAsia="Times New Roman" w:hAnsi="Arial" w:cs="Arial"/>
                <w:sz w:val="20"/>
                <w:szCs w:val="20"/>
              </w:rPr>
              <w:t>ensure student achievement and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Attendee sign-in sheet, evaluations from parents in attendance</w:t>
            </w:r>
            <w:r>
              <w:rPr>
                <w:rFonts w:ascii="Arial" w:eastAsia="Times New Roman" w:hAnsi="Arial" w:cs="Arial"/>
                <w:sz w:val="20"/>
                <w:szCs w:val="20"/>
              </w:rPr>
              <w:t xml:space="preserve"> </w:t>
            </w:r>
          </w:p>
        </w:tc>
      </w:tr>
      <w:tr w:rsidR="00000000">
        <w:trPr>
          <w:divId w:val="20037727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Academic &amp; Assessment Update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Reading Interventionist, Testing Coordinator, Staff members and translator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Provide parents the most up-</w:t>
            </w:r>
            <w:r>
              <w:rPr>
                <w:rFonts w:ascii="Arial" w:eastAsia="Times New Roman" w:hAnsi="Arial" w:cs="Arial"/>
                <w:sz w:val="20"/>
                <w:szCs w:val="20"/>
              </w:rPr>
              <w:t>to-date information on all of the RCHS programs and current assessments required of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Attendee sign-in sheet, evaluations from parents in attendanc</w:t>
            </w:r>
            <w:r>
              <w:rPr>
                <w:rFonts w:ascii="Arial" w:eastAsia="Times New Roman" w:hAnsi="Arial" w:cs="Arial"/>
                <w:sz w:val="20"/>
                <w:szCs w:val="20"/>
              </w:rPr>
              <w:t>e</w:t>
            </w:r>
          </w:p>
        </w:tc>
      </w:tr>
    </w:tbl>
    <w:p w:rsidR="00000000" w:rsidRDefault="00712553">
      <w:pPr>
        <w:divId w:val="198045746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12553">
      <w:pPr>
        <w:spacing w:after="240"/>
        <w:divId w:val="124002235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12553">
      <w:pPr>
        <w:divId w:val="12400223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385"/>
        <w:gridCol w:w="2559"/>
        <w:gridCol w:w="2390"/>
        <w:gridCol w:w="924"/>
        <w:gridCol w:w="1510"/>
      </w:tblGrid>
      <w:tr w:rsidR="00000000">
        <w:trPr>
          <w:divId w:val="2008945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08945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PLC's - Professional Learning Collaboratio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Academic Departments/Administratio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 xml:space="preserve">Groups meet weekly to collaboratively plan effective lessons for students by grade level; Weekly Wed. meetings with Administrative Team; More </w:t>
            </w:r>
            <w:r>
              <w:rPr>
                <w:rFonts w:ascii="Arial" w:eastAsia="Times New Roman" w:hAnsi="Arial" w:cs="Arial"/>
                <w:sz w:val="20"/>
                <w:szCs w:val="20"/>
              </w:rPr>
              <w:t>focus on positive communication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August 2015-May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12553">
            <w:pPr>
              <w:rPr>
                <w:rFonts w:ascii="Arial" w:eastAsia="Times New Roman" w:hAnsi="Arial" w:cs="Arial"/>
                <w:sz w:val="20"/>
                <w:szCs w:val="20"/>
              </w:rPr>
            </w:pPr>
            <w:r>
              <w:rPr>
                <w:rFonts w:ascii="Arial" w:eastAsia="Times New Roman" w:hAnsi="Arial" w:cs="Arial"/>
                <w:sz w:val="20"/>
                <w:szCs w:val="20"/>
              </w:rPr>
              <w:t>Attendee sign-in sheets; participant evaluation</w:t>
            </w:r>
            <w:r>
              <w:rPr>
                <w:rFonts w:ascii="Arial" w:eastAsia="Times New Roman" w:hAnsi="Arial" w:cs="Arial"/>
                <w:sz w:val="20"/>
                <w:szCs w:val="20"/>
              </w:rPr>
              <w:t>s</w:t>
            </w:r>
          </w:p>
        </w:tc>
      </w:tr>
    </w:tbl>
    <w:p w:rsidR="00000000" w:rsidRDefault="00712553">
      <w:pPr>
        <w:divId w:val="38379846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12553">
      <w:pPr>
        <w:spacing w:after="240"/>
        <w:divId w:val="29163718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12553">
      <w:pPr>
        <w:divId w:val="2916371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582133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divId w:val="7907064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Ridge Community High School has a Pare</w:t>
            </w:r>
            <w:r>
              <w:rPr>
                <w:rFonts w:ascii="Arial" w:eastAsia="Times New Roman" w:hAnsi="Arial" w:cs="Arial"/>
                <w:sz w:val="20"/>
                <w:szCs w:val="20"/>
              </w:rPr>
              <w:t>nt Resource Center located with Guidance Dept. in the administration building where students and parents have access to: computers, scholarship bulletins, college/community service information, as well as Title 1 information. Parent University and Parent C</w:t>
            </w:r>
            <w:r>
              <w:rPr>
                <w:rFonts w:ascii="Arial" w:eastAsia="Times New Roman" w:hAnsi="Arial" w:cs="Arial"/>
                <w:sz w:val="20"/>
                <w:szCs w:val="20"/>
              </w:rPr>
              <w:t>enter Informational Flyers are kept updated and available on the front counter of the main office for parents to access. This information is also available under Title I on the school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Ridge Community utilizes its website, roadside marquee, and </w:t>
            </w:r>
            <w:r>
              <w:rPr>
                <w:rFonts w:ascii="Arial" w:eastAsia="Times New Roman" w:hAnsi="Arial" w:cs="Arial"/>
                <w:sz w:val="20"/>
                <w:szCs w:val="20"/>
              </w:rPr>
              <w:t xml:space="preserve">Connect-Ed call outs to disseminate information to families.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Ridge Community publishes a daily Bolts Bulletin providing a recap of the morning announcements.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Ridge Community uses the on-hold feature of the phone system to announce weekly events suc</w:t>
            </w:r>
            <w:r>
              <w:rPr>
                <w:rFonts w:ascii="Arial" w:eastAsia="Times New Roman" w:hAnsi="Arial" w:cs="Arial"/>
                <w:sz w:val="20"/>
                <w:szCs w:val="20"/>
              </w:rPr>
              <w:t>h as testing, athletics, and club/organization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712553">
      <w:pPr>
        <w:divId w:val="166717501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12553">
      <w:pPr>
        <w:spacing w:after="240"/>
        <w:divId w:val="12277316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12553">
      <w:pPr>
        <w:divId w:val="122773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12553">
      <w:pPr>
        <w:numPr>
          <w:ilvl w:val="0"/>
          <w:numId w:val="2"/>
        </w:numPr>
        <w:spacing w:before="100" w:beforeAutospacing="1" w:after="100" w:afterAutospacing="1"/>
        <w:divId w:val="122773164"/>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rsidR="00000000" w:rsidRDefault="00712553">
      <w:pPr>
        <w:numPr>
          <w:ilvl w:val="0"/>
          <w:numId w:val="2"/>
        </w:numPr>
        <w:spacing w:before="100" w:beforeAutospacing="1" w:after="100" w:afterAutospacing="1"/>
        <w:divId w:val="122773164"/>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712553">
      <w:pPr>
        <w:numPr>
          <w:ilvl w:val="0"/>
          <w:numId w:val="2"/>
        </w:numPr>
        <w:spacing w:before="100" w:beforeAutospacing="1" w:after="100" w:afterAutospacing="1"/>
        <w:divId w:val="12277316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712553">
      <w:pPr>
        <w:numPr>
          <w:ilvl w:val="0"/>
          <w:numId w:val="2"/>
        </w:numPr>
        <w:spacing w:before="100" w:beforeAutospacing="1" w:after="100" w:afterAutospacing="1"/>
        <w:divId w:val="12277316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160533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divId w:val="12102605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Parent Involvement Plan (PIP), Summary, and Compact will be available at Ridge Community High </w:t>
            </w:r>
            <w:r>
              <w:rPr>
                <w:rFonts w:ascii="Arial" w:eastAsia="Times New Roman" w:hAnsi="Arial" w:cs="Arial"/>
                <w:sz w:val="20"/>
                <w:szCs w:val="20"/>
              </w:rPr>
              <w:t>Schools front office in the Parent Involvement Notebook (PIN). All information will also be uploaded to the RCHS website at www.ridgecommunityhigh.com. Additionally, information about our schools Title I Program, PIP Plan, Summary, and Compact are also exp</w:t>
            </w:r>
            <w:r>
              <w:rPr>
                <w:rFonts w:ascii="Arial" w:eastAsia="Times New Roman" w:hAnsi="Arial" w:cs="Arial"/>
                <w:sz w:val="20"/>
                <w:szCs w:val="20"/>
              </w:rPr>
              <w:t xml:space="preserve">lained at our Annual Parent Meeting in October. Additional information about our Title I program will be provided through newsletters and through our RCHS website. Families are also encouraged to contact our Title I Office at 863-419-3315 if they have any </w:t>
            </w:r>
            <w:r>
              <w:rPr>
                <w:rFonts w:ascii="Arial" w:eastAsia="Times New Roman" w:hAnsi="Arial" w:cs="Arial"/>
                <w:sz w:val="20"/>
                <w:szCs w:val="20"/>
              </w:rPr>
              <w:t xml:space="preserve">questions.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and community members are strongly encouraged to attend and participate in the School Advisory Council (SAC) and Parent Involvement Team. SAC meetings will be held the last Monday of the month at 6:00pm in the Media Center, while sch</w:t>
            </w:r>
            <w:r>
              <w:rPr>
                <w:rFonts w:ascii="Arial" w:eastAsia="Times New Roman" w:hAnsi="Arial" w:cs="Arial"/>
                <w:sz w:val="20"/>
                <w:szCs w:val="20"/>
              </w:rPr>
              <w:t>ool is in session. Parental suggestions are encouraged through these meetings.</w:t>
            </w:r>
            <w:r>
              <w:rPr>
                <w:rFonts w:ascii="Arial" w:eastAsia="Times New Roman" w:hAnsi="Arial" w:cs="Arial"/>
                <w:sz w:val="20"/>
                <w:szCs w:val="20"/>
              </w:rPr>
              <w:t xml:space="preserve"> </w:t>
            </w:r>
          </w:p>
        </w:tc>
      </w:tr>
    </w:tbl>
    <w:p w:rsidR="00000000" w:rsidRDefault="00712553">
      <w:pPr>
        <w:divId w:val="187630755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12553">
      <w:pPr>
        <w:spacing w:after="240"/>
        <w:divId w:val="144160911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12553">
      <w:pPr>
        <w:divId w:val="1441609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w:t>
      </w:r>
      <w:r>
        <w:rPr>
          <w:rFonts w:ascii="Arial" w:eastAsia="Times New Roman" w:hAnsi="Arial" w:cs="Arial"/>
          <w:sz w:val="20"/>
          <w:szCs w:val="20"/>
        </w:rPr>
        <w:t>ents (including parents with limited English proficiency, disabilities, and migratory children). Include how the school plans to share information related to school and parent programs, meetings, school reports, and other activities in an understandable an</w:t>
      </w:r>
      <w:r>
        <w:rPr>
          <w:rFonts w:ascii="Arial" w:eastAsia="Times New Roman" w:hAnsi="Arial" w:cs="Arial"/>
          <w:sz w:val="20"/>
          <w:szCs w:val="20"/>
        </w:rPr>
        <w:t>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5812841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divId w:val="21130903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If you require any type of accommodation for an event sponsored by RCHS, accommodation requests must be made at least 72 hours i</w:t>
            </w:r>
            <w:r>
              <w:rPr>
                <w:rFonts w:ascii="Arial" w:eastAsia="Times New Roman" w:hAnsi="Arial" w:cs="Arial"/>
                <w:sz w:val="20"/>
                <w:szCs w:val="20"/>
              </w:rPr>
              <w:t>n advance of the event. To arrange accommodation, contact Anita Ramkissoon, LEA Representative for RCHS, at (863)419-3315,extension 235. Furthermore, all school documents can be translated into Spanish and Haitian Creole upon request.</w:t>
            </w:r>
            <w:r>
              <w:rPr>
                <w:rFonts w:ascii="Arial" w:eastAsia="Times New Roman" w:hAnsi="Arial" w:cs="Arial"/>
                <w:sz w:val="20"/>
                <w:szCs w:val="20"/>
              </w:rPr>
              <w:t xml:space="preserve"> </w:t>
            </w:r>
          </w:p>
        </w:tc>
      </w:tr>
    </w:tbl>
    <w:p w:rsidR="00000000" w:rsidRDefault="00712553">
      <w:pPr>
        <w:divId w:val="131290784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12553">
      <w:pPr>
        <w:spacing w:after="240"/>
        <w:divId w:val="144449836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12553">
      <w:pPr>
        <w:divId w:val="1444498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712553">
      <w:pPr>
        <w:divId w:val="155045354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712553">
      <w:pPr>
        <w:divId w:val="15504535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12553">
      <w:pPr>
        <w:divId w:val="1550453547"/>
        <w:rPr>
          <w:rFonts w:ascii="Arial" w:eastAsia="Times New Roman" w:hAnsi="Arial" w:cs="Arial"/>
          <w:sz w:val="20"/>
          <w:szCs w:val="20"/>
        </w:rPr>
      </w:pPr>
    </w:p>
    <w:p w:rsidR="00000000" w:rsidRDefault="00712553">
      <w:pPr>
        <w:divId w:val="180658191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12553">
      <w:pPr>
        <w:spacing w:after="240"/>
        <w:divId w:val="41694386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12553">
      <w:pPr>
        <w:divId w:val="4169438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3614757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rPr>
                <w:rFonts w:ascii="Arial" w:eastAsia="Times New Roman" w:hAnsi="Arial" w:cs="Arial"/>
                <w:sz w:val="20"/>
                <w:szCs w:val="20"/>
              </w:rPr>
            </w:pPr>
          </w:p>
        </w:tc>
      </w:tr>
    </w:tbl>
    <w:p w:rsidR="00000000" w:rsidRDefault="00712553">
      <w:pPr>
        <w:divId w:val="113783709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12553">
      <w:pPr>
        <w:spacing w:after="240"/>
        <w:divId w:val="1579948211"/>
        <w:rPr>
          <w:rFonts w:ascii="Arial" w:eastAsia="Times New Roman" w:hAnsi="Arial" w:cs="Arial"/>
          <w:sz w:val="20"/>
          <w:szCs w:val="20"/>
        </w:rPr>
      </w:pPr>
      <w:r>
        <w:rPr>
          <w:rFonts w:ascii="Arial" w:eastAsia="Times New Roman" w:hAnsi="Arial" w:cs="Arial"/>
          <w:b/>
          <w:bCs/>
        </w:rPr>
        <w:lastRenderedPageBreak/>
        <w:t>Upload Parent-School Compac</w:t>
      </w:r>
      <w:r>
        <w:rPr>
          <w:rFonts w:ascii="Arial" w:eastAsia="Times New Roman" w:hAnsi="Arial" w:cs="Arial"/>
          <w:b/>
          <w:bCs/>
        </w:rPr>
        <w:t>t</w:t>
      </w:r>
    </w:p>
    <w:p w:rsidR="00000000" w:rsidRDefault="00712553">
      <w:pPr>
        <w:divId w:val="15799482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4724063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rPr>
                <w:rFonts w:ascii="Arial" w:eastAsia="Times New Roman" w:hAnsi="Arial" w:cs="Arial"/>
                <w:sz w:val="20"/>
                <w:szCs w:val="20"/>
              </w:rPr>
            </w:pPr>
          </w:p>
        </w:tc>
      </w:tr>
    </w:tbl>
    <w:p w:rsidR="00000000" w:rsidRDefault="00712553">
      <w:pPr>
        <w:divId w:val="160610960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12553">
      <w:pPr>
        <w:spacing w:after="240"/>
        <w:divId w:val="6056429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12553">
      <w:pPr>
        <w:divId w:val="605642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w:t>
      </w:r>
      <w:r>
        <w:rPr>
          <w:rFonts w:ascii="Arial" w:eastAsia="Times New Roman" w:hAnsi="Arial" w:cs="Arial"/>
          <w:sz w:val="20"/>
          <w:szCs w:val="20"/>
        </w:rPr>
        <w:t>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2815005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12553">
            <w:pPr>
              <w:rPr>
                <w:rFonts w:ascii="Arial" w:eastAsia="Times New Roman" w:hAnsi="Arial" w:cs="Arial"/>
                <w:sz w:val="20"/>
                <w:szCs w:val="20"/>
              </w:rPr>
            </w:pPr>
          </w:p>
        </w:tc>
      </w:tr>
    </w:tbl>
    <w:p w:rsidR="00000000" w:rsidRDefault="00712553">
      <w:pPr>
        <w:divId w:val="31014097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12553">
      <w:pPr>
        <w:pStyle w:val="Heading2"/>
        <w:pageBreakBefore/>
        <w:divId w:val="142653274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712553">
      <w:pPr>
        <w:spacing w:after="240"/>
        <w:divId w:val="124808031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12553">
      <w:pPr>
        <w:divId w:val="1248080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w:t>
      </w:r>
      <w:r>
        <w:rPr>
          <w:rFonts w:ascii="Arial" w:eastAsia="Times New Roman" w:hAnsi="Arial" w:cs="Arial"/>
          <w:sz w:val="20"/>
          <w:szCs w:val="20"/>
        </w:rPr>
        <w:t>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9444562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712553">
      <w:pPr>
        <w:divId w:val="3895004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12553">
      <w:pPr>
        <w:spacing w:after="240"/>
        <w:divId w:val="157466143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12553">
      <w:pPr>
        <w:divId w:val="15746614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7961772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712553">
      <w:pPr>
        <w:divId w:val="3864134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12553">
      <w:pPr>
        <w:spacing w:after="240"/>
        <w:divId w:val="139146462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12553">
      <w:pPr>
        <w:divId w:val="13914646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w:t>
      </w:r>
      <w:r>
        <w:rPr>
          <w:rFonts w:ascii="Arial" w:eastAsia="Times New Roman" w:hAnsi="Arial" w:cs="Arial"/>
          <w:sz w:val="20"/>
          <w:szCs w:val="20"/>
        </w:rPr>
        <w:t>ude the steps the school will take during the upcoming school year to overcome the barriers (with particular attention to parents who are economically disadvantaged, are disabled, have limited English proficiency, have limited literacy, or are of any racia</w:t>
      </w:r>
      <w:r>
        <w:rPr>
          <w:rFonts w:ascii="Arial" w:eastAsia="Times New Roman" w:hAnsi="Arial" w:cs="Arial"/>
          <w:sz w:val="20"/>
          <w:szCs w:val="20"/>
        </w:rPr>
        <w:t>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660030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712553">
      <w:pPr>
        <w:divId w:val="120514423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712553">
      <w:pPr>
        <w:spacing w:after="240"/>
        <w:divId w:val="180206704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12553">
      <w:pPr>
        <w:divId w:val="1802067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023020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1255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12553" w:rsidRDefault="00712553">
      <w:pPr>
        <w:divId w:val="193497259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1255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71613"/>
    <w:multiLevelType w:val="multilevel"/>
    <w:tmpl w:val="F38C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23521"/>
    <w:multiLevelType w:val="multilevel"/>
    <w:tmpl w:val="E25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960EA"/>
    <w:rsid w:val="00712553"/>
    <w:rsid w:val="00F9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3D53AF6-C9B0-41E1-AE14-0310C9DB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8002">
      <w:marLeft w:val="0"/>
      <w:marRight w:val="0"/>
      <w:marTop w:val="0"/>
      <w:marBottom w:val="0"/>
      <w:divBdr>
        <w:top w:val="none" w:sz="0" w:space="0" w:color="auto"/>
        <w:left w:val="none" w:sz="0" w:space="0" w:color="auto"/>
        <w:bottom w:val="none" w:sz="0" w:space="0" w:color="auto"/>
        <w:right w:val="none" w:sz="0" w:space="0" w:color="auto"/>
      </w:divBdr>
      <w:divsChild>
        <w:div w:id="21244282">
          <w:marLeft w:val="0"/>
          <w:marRight w:val="0"/>
          <w:marTop w:val="0"/>
          <w:marBottom w:val="0"/>
          <w:divBdr>
            <w:top w:val="none" w:sz="0" w:space="0" w:color="auto"/>
            <w:left w:val="none" w:sz="0" w:space="0" w:color="auto"/>
            <w:bottom w:val="none" w:sz="0" w:space="0" w:color="auto"/>
            <w:right w:val="none" w:sz="0" w:space="0" w:color="auto"/>
          </w:divBdr>
          <w:divsChild>
            <w:div w:id="474218799">
              <w:marLeft w:val="0"/>
              <w:marRight w:val="0"/>
              <w:marTop w:val="0"/>
              <w:marBottom w:val="0"/>
              <w:divBdr>
                <w:top w:val="none" w:sz="0" w:space="0" w:color="auto"/>
                <w:left w:val="none" w:sz="0" w:space="0" w:color="auto"/>
                <w:bottom w:val="none" w:sz="0" w:space="0" w:color="auto"/>
                <w:right w:val="none" w:sz="0" w:space="0" w:color="auto"/>
              </w:divBdr>
            </w:div>
          </w:divsChild>
        </w:div>
        <w:div w:id="753672223">
          <w:marLeft w:val="0"/>
          <w:marRight w:val="0"/>
          <w:marTop w:val="0"/>
          <w:marBottom w:val="0"/>
          <w:divBdr>
            <w:top w:val="none" w:sz="0" w:space="0" w:color="auto"/>
            <w:left w:val="none" w:sz="0" w:space="0" w:color="auto"/>
            <w:bottom w:val="none" w:sz="0" w:space="0" w:color="auto"/>
            <w:right w:val="none" w:sz="0" w:space="0" w:color="auto"/>
          </w:divBdr>
          <w:divsChild>
            <w:div w:id="101537532">
              <w:marLeft w:val="0"/>
              <w:marRight w:val="0"/>
              <w:marTop w:val="0"/>
              <w:marBottom w:val="0"/>
              <w:divBdr>
                <w:top w:val="none" w:sz="0" w:space="0" w:color="auto"/>
                <w:left w:val="none" w:sz="0" w:space="0" w:color="auto"/>
                <w:bottom w:val="none" w:sz="0" w:space="0" w:color="auto"/>
                <w:right w:val="none" w:sz="0" w:space="0" w:color="auto"/>
              </w:divBdr>
              <w:divsChild>
                <w:div w:id="1313363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078465">
              <w:marLeft w:val="0"/>
              <w:marRight w:val="0"/>
              <w:marTop w:val="0"/>
              <w:marBottom w:val="0"/>
              <w:divBdr>
                <w:top w:val="none" w:sz="0" w:space="0" w:color="auto"/>
                <w:left w:val="none" w:sz="0" w:space="0" w:color="auto"/>
                <w:bottom w:val="none" w:sz="0" w:space="0" w:color="auto"/>
                <w:right w:val="none" w:sz="0" w:space="0" w:color="auto"/>
              </w:divBdr>
            </w:div>
            <w:div w:id="2025857688">
              <w:marLeft w:val="0"/>
              <w:marRight w:val="0"/>
              <w:marTop w:val="0"/>
              <w:marBottom w:val="0"/>
              <w:divBdr>
                <w:top w:val="none" w:sz="0" w:space="0" w:color="auto"/>
                <w:left w:val="none" w:sz="0" w:space="0" w:color="auto"/>
                <w:bottom w:val="none" w:sz="0" w:space="0" w:color="auto"/>
                <w:right w:val="none" w:sz="0" w:space="0" w:color="auto"/>
              </w:divBdr>
              <w:divsChild>
                <w:div w:id="1898196949">
                  <w:marLeft w:val="0"/>
                  <w:marRight w:val="0"/>
                  <w:marTop w:val="0"/>
                  <w:marBottom w:val="0"/>
                  <w:divBdr>
                    <w:top w:val="none" w:sz="0" w:space="0" w:color="auto"/>
                    <w:left w:val="none" w:sz="0" w:space="0" w:color="auto"/>
                    <w:bottom w:val="none" w:sz="0" w:space="0" w:color="auto"/>
                    <w:right w:val="none" w:sz="0" w:space="0" w:color="auto"/>
                  </w:divBdr>
                  <w:divsChild>
                    <w:div w:id="3047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981417">
                  <w:marLeft w:val="0"/>
                  <w:marRight w:val="0"/>
                  <w:marTop w:val="0"/>
                  <w:marBottom w:val="0"/>
                  <w:divBdr>
                    <w:top w:val="none" w:sz="0" w:space="0" w:color="auto"/>
                    <w:left w:val="none" w:sz="0" w:space="0" w:color="auto"/>
                    <w:bottom w:val="none" w:sz="0" w:space="0" w:color="auto"/>
                    <w:right w:val="none" w:sz="0" w:space="0" w:color="auto"/>
                  </w:divBdr>
                </w:div>
                <w:div w:id="1686244042">
                  <w:marLeft w:val="0"/>
                  <w:marRight w:val="0"/>
                  <w:marTop w:val="0"/>
                  <w:marBottom w:val="0"/>
                  <w:divBdr>
                    <w:top w:val="none" w:sz="0" w:space="0" w:color="auto"/>
                    <w:left w:val="none" w:sz="0" w:space="0" w:color="auto"/>
                    <w:bottom w:val="none" w:sz="0" w:space="0" w:color="auto"/>
                    <w:right w:val="none" w:sz="0" w:space="0" w:color="auto"/>
                  </w:divBdr>
                  <w:divsChild>
                    <w:div w:id="1346446764">
                      <w:marLeft w:val="0"/>
                      <w:marRight w:val="0"/>
                      <w:marTop w:val="0"/>
                      <w:marBottom w:val="0"/>
                      <w:divBdr>
                        <w:top w:val="none" w:sz="0" w:space="0" w:color="auto"/>
                        <w:left w:val="none" w:sz="0" w:space="0" w:color="auto"/>
                        <w:bottom w:val="none" w:sz="0" w:space="0" w:color="auto"/>
                        <w:right w:val="none" w:sz="0" w:space="0" w:color="auto"/>
                      </w:divBdr>
                      <w:divsChild>
                        <w:div w:id="1093672957">
                          <w:marLeft w:val="0"/>
                          <w:marRight w:val="0"/>
                          <w:marTop w:val="0"/>
                          <w:marBottom w:val="0"/>
                          <w:divBdr>
                            <w:top w:val="none" w:sz="0" w:space="0" w:color="auto"/>
                            <w:left w:val="none" w:sz="0" w:space="0" w:color="auto"/>
                            <w:bottom w:val="none" w:sz="0" w:space="0" w:color="auto"/>
                            <w:right w:val="none" w:sz="0" w:space="0" w:color="auto"/>
                          </w:divBdr>
                        </w:div>
                      </w:divsChild>
                    </w:div>
                    <w:div w:id="315914965">
                      <w:marLeft w:val="0"/>
                      <w:marRight w:val="0"/>
                      <w:marTop w:val="0"/>
                      <w:marBottom w:val="0"/>
                      <w:divBdr>
                        <w:top w:val="none" w:sz="0" w:space="0" w:color="auto"/>
                        <w:left w:val="none" w:sz="0" w:space="0" w:color="auto"/>
                        <w:bottom w:val="none" w:sz="0" w:space="0" w:color="auto"/>
                        <w:right w:val="none" w:sz="0" w:space="0" w:color="auto"/>
                      </w:divBdr>
                      <w:divsChild>
                        <w:div w:id="1990938812">
                          <w:marLeft w:val="0"/>
                          <w:marRight w:val="0"/>
                          <w:marTop w:val="0"/>
                          <w:marBottom w:val="0"/>
                          <w:divBdr>
                            <w:top w:val="none" w:sz="0" w:space="0" w:color="auto"/>
                            <w:left w:val="none" w:sz="0" w:space="0" w:color="auto"/>
                            <w:bottom w:val="none" w:sz="0" w:space="0" w:color="auto"/>
                            <w:right w:val="none" w:sz="0" w:space="0" w:color="auto"/>
                          </w:divBdr>
                          <w:divsChild>
                            <w:div w:id="1950575777">
                              <w:marLeft w:val="0"/>
                              <w:marRight w:val="0"/>
                              <w:marTop w:val="0"/>
                              <w:marBottom w:val="0"/>
                              <w:divBdr>
                                <w:top w:val="none" w:sz="0" w:space="0" w:color="auto"/>
                                <w:left w:val="none" w:sz="0" w:space="0" w:color="auto"/>
                                <w:bottom w:val="none" w:sz="0" w:space="0" w:color="auto"/>
                                <w:right w:val="none" w:sz="0" w:space="0" w:color="auto"/>
                              </w:divBdr>
                            </w:div>
                          </w:divsChild>
                        </w:div>
                        <w:div w:id="2026664772">
                          <w:marLeft w:val="0"/>
                          <w:marRight w:val="0"/>
                          <w:marTop w:val="0"/>
                          <w:marBottom w:val="0"/>
                          <w:divBdr>
                            <w:top w:val="none" w:sz="0" w:space="0" w:color="auto"/>
                            <w:left w:val="none" w:sz="0" w:space="0" w:color="auto"/>
                            <w:bottom w:val="none" w:sz="0" w:space="0" w:color="auto"/>
                            <w:right w:val="none" w:sz="0" w:space="0" w:color="auto"/>
                          </w:divBdr>
                          <w:divsChild>
                            <w:div w:id="1025330801">
                              <w:marLeft w:val="0"/>
                              <w:marRight w:val="0"/>
                              <w:marTop w:val="0"/>
                              <w:marBottom w:val="0"/>
                              <w:divBdr>
                                <w:top w:val="none" w:sz="0" w:space="0" w:color="auto"/>
                                <w:left w:val="none" w:sz="0" w:space="0" w:color="auto"/>
                                <w:bottom w:val="none" w:sz="0" w:space="0" w:color="auto"/>
                                <w:right w:val="none" w:sz="0" w:space="0" w:color="auto"/>
                              </w:divBdr>
                              <w:divsChild>
                                <w:div w:id="179378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337353">
                              <w:marLeft w:val="0"/>
                              <w:marRight w:val="0"/>
                              <w:marTop w:val="0"/>
                              <w:marBottom w:val="0"/>
                              <w:divBdr>
                                <w:top w:val="none" w:sz="0" w:space="0" w:color="auto"/>
                                <w:left w:val="none" w:sz="0" w:space="0" w:color="auto"/>
                                <w:bottom w:val="none" w:sz="0" w:space="0" w:color="auto"/>
                                <w:right w:val="none" w:sz="0" w:space="0" w:color="auto"/>
                              </w:divBdr>
                            </w:div>
                            <w:div w:id="1967814828">
                              <w:marLeft w:val="0"/>
                              <w:marRight w:val="0"/>
                              <w:marTop w:val="0"/>
                              <w:marBottom w:val="0"/>
                              <w:divBdr>
                                <w:top w:val="none" w:sz="0" w:space="0" w:color="auto"/>
                                <w:left w:val="none" w:sz="0" w:space="0" w:color="auto"/>
                                <w:bottom w:val="none" w:sz="0" w:space="0" w:color="auto"/>
                                <w:right w:val="none" w:sz="0" w:space="0" w:color="auto"/>
                              </w:divBdr>
                              <w:divsChild>
                                <w:div w:id="1980457462">
                                  <w:marLeft w:val="0"/>
                                  <w:marRight w:val="0"/>
                                  <w:marTop w:val="0"/>
                                  <w:marBottom w:val="0"/>
                                  <w:divBdr>
                                    <w:top w:val="none" w:sz="0" w:space="0" w:color="auto"/>
                                    <w:left w:val="none" w:sz="0" w:space="0" w:color="auto"/>
                                    <w:bottom w:val="none" w:sz="0" w:space="0" w:color="auto"/>
                                    <w:right w:val="none" w:sz="0" w:space="0" w:color="auto"/>
                                  </w:divBdr>
                                  <w:divsChild>
                                    <w:div w:id="2003772705">
                                      <w:marLeft w:val="0"/>
                                      <w:marRight w:val="0"/>
                                      <w:marTop w:val="0"/>
                                      <w:marBottom w:val="0"/>
                                      <w:divBdr>
                                        <w:top w:val="none" w:sz="0" w:space="0" w:color="auto"/>
                                        <w:left w:val="none" w:sz="0" w:space="0" w:color="auto"/>
                                        <w:bottom w:val="none" w:sz="0" w:space="0" w:color="auto"/>
                                        <w:right w:val="none" w:sz="0" w:space="0" w:color="auto"/>
                                      </w:divBdr>
                                    </w:div>
                                  </w:divsChild>
                                </w:div>
                                <w:div w:id="1240022353">
                                  <w:marLeft w:val="0"/>
                                  <w:marRight w:val="0"/>
                                  <w:marTop w:val="0"/>
                                  <w:marBottom w:val="0"/>
                                  <w:divBdr>
                                    <w:top w:val="none" w:sz="0" w:space="0" w:color="auto"/>
                                    <w:left w:val="none" w:sz="0" w:space="0" w:color="auto"/>
                                    <w:bottom w:val="none" w:sz="0" w:space="0" w:color="auto"/>
                                    <w:right w:val="none" w:sz="0" w:space="0" w:color="auto"/>
                                  </w:divBdr>
                                  <w:divsChild>
                                    <w:div w:id="383798465">
                                      <w:marLeft w:val="0"/>
                                      <w:marRight w:val="0"/>
                                      <w:marTop w:val="0"/>
                                      <w:marBottom w:val="0"/>
                                      <w:divBdr>
                                        <w:top w:val="none" w:sz="0" w:space="0" w:color="auto"/>
                                        <w:left w:val="none" w:sz="0" w:space="0" w:color="auto"/>
                                        <w:bottom w:val="none" w:sz="0" w:space="0" w:color="auto"/>
                                        <w:right w:val="none" w:sz="0" w:space="0" w:color="auto"/>
                                      </w:divBdr>
                                      <w:divsChild>
                                        <w:div w:id="2008945059">
                                          <w:marLeft w:val="0"/>
                                          <w:marRight w:val="0"/>
                                          <w:marTop w:val="0"/>
                                          <w:marBottom w:val="0"/>
                                          <w:divBdr>
                                            <w:top w:val="none" w:sz="0" w:space="0" w:color="auto"/>
                                            <w:left w:val="none" w:sz="0" w:space="0" w:color="auto"/>
                                            <w:bottom w:val="none" w:sz="0" w:space="0" w:color="auto"/>
                                            <w:right w:val="none" w:sz="0" w:space="0" w:color="auto"/>
                                          </w:divBdr>
                                        </w:div>
                                      </w:divsChild>
                                    </w:div>
                                    <w:div w:id="291637180">
                                      <w:marLeft w:val="0"/>
                                      <w:marRight w:val="0"/>
                                      <w:marTop w:val="0"/>
                                      <w:marBottom w:val="0"/>
                                      <w:divBdr>
                                        <w:top w:val="none" w:sz="0" w:space="0" w:color="auto"/>
                                        <w:left w:val="none" w:sz="0" w:space="0" w:color="auto"/>
                                        <w:bottom w:val="none" w:sz="0" w:space="0" w:color="auto"/>
                                        <w:right w:val="none" w:sz="0" w:space="0" w:color="auto"/>
                                      </w:divBdr>
                                      <w:divsChild>
                                        <w:div w:id="1758213310">
                                          <w:marLeft w:val="0"/>
                                          <w:marRight w:val="0"/>
                                          <w:marTop w:val="0"/>
                                          <w:marBottom w:val="0"/>
                                          <w:divBdr>
                                            <w:top w:val="none" w:sz="0" w:space="0" w:color="auto"/>
                                            <w:left w:val="none" w:sz="0" w:space="0" w:color="auto"/>
                                            <w:bottom w:val="none" w:sz="0" w:space="0" w:color="auto"/>
                                            <w:right w:val="none" w:sz="0" w:space="0" w:color="auto"/>
                                          </w:divBdr>
                                          <w:divsChild>
                                            <w:div w:id="790706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175015">
                                          <w:marLeft w:val="0"/>
                                          <w:marRight w:val="0"/>
                                          <w:marTop w:val="0"/>
                                          <w:marBottom w:val="0"/>
                                          <w:divBdr>
                                            <w:top w:val="none" w:sz="0" w:space="0" w:color="auto"/>
                                            <w:left w:val="none" w:sz="0" w:space="0" w:color="auto"/>
                                            <w:bottom w:val="none" w:sz="0" w:space="0" w:color="auto"/>
                                            <w:right w:val="none" w:sz="0" w:space="0" w:color="auto"/>
                                          </w:divBdr>
                                        </w:div>
                                        <w:div w:id="122773164">
                                          <w:marLeft w:val="0"/>
                                          <w:marRight w:val="0"/>
                                          <w:marTop w:val="0"/>
                                          <w:marBottom w:val="0"/>
                                          <w:divBdr>
                                            <w:top w:val="none" w:sz="0" w:space="0" w:color="auto"/>
                                            <w:left w:val="none" w:sz="0" w:space="0" w:color="auto"/>
                                            <w:bottom w:val="none" w:sz="0" w:space="0" w:color="auto"/>
                                            <w:right w:val="none" w:sz="0" w:space="0" w:color="auto"/>
                                          </w:divBdr>
                                          <w:divsChild>
                                            <w:div w:id="716053352">
                                              <w:marLeft w:val="0"/>
                                              <w:marRight w:val="0"/>
                                              <w:marTop w:val="0"/>
                                              <w:marBottom w:val="0"/>
                                              <w:divBdr>
                                                <w:top w:val="none" w:sz="0" w:space="0" w:color="auto"/>
                                                <w:left w:val="none" w:sz="0" w:space="0" w:color="auto"/>
                                                <w:bottom w:val="none" w:sz="0" w:space="0" w:color="auto"/>
                                                <w:right w:val="none" w:sz="0" w:space="0" w:color="auto"/>
                                              </w:divBdr>
                                              <w:divsChild>
                                                <w:div w:id="1210260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307551">
                                              <w:marLeft w:val="0"/>
                                              <w:marRight w:val="0"/>
                                              <w:marTop w:val="0"/>
                                              <w:marBottom w:val="0"/>
                                              <w:divBdr>
                                                <w:top w:val="none" w:sz="0" w:space="0" w:color="auto"/>
                                                <w:left w:val="none" w:sz="0" w:space="0" w:color="auto"/>
                                                <w:bottom w:val="none" w:sz="0" w:space="0" w:color="auto"/>
                                                <w:right w:val="none" w:sz="0" w:space="0" w:color="auto"/>
                                              </w:divBdr>
                                            </w:div>
                                            <w:div w:id="1441609111">
                                              <w:marLeft w:val="0"/>
                                              <w:marRight w:val="0"/>
                                              <w:marTop w:val="0"/>
                                              <w:marBottom w:val="0"/>
                                              <w:divBdr>
                                                <w:top w:val="none" w:sz="0" w:space="0" w:color="auto"/>
                                                <w:left w:val="none" w:sz="0" w:space="0" w:color="auto"/>
                                                <w:bottom w:val="none" w:sz="0" w:space="0" w:color="auto"/>
                                                <w:right w:val="none" w:sz="0" w:space="0" w:color="auto"/>
                                              </w:divBdr>
                                              <w:divsChild>
                                                <w:div w:id="1581284119">
                                                  <w:marLeft w:val="0"/>
                                                  <w:marRight w:val="0"/>
                                                  <w:marTop w:val="0"/>
                                                  <w:marBottom w:val="0"/>
                                                  <w:divBdr>
                                                    <w:top w:val="none" w:sz="0" w:space="0" w:color="auto"/>
                                                    <w:left w:val="none" w:sz="0" w:space="0" w:color="auto"/>
                                                    <w:bottom w:val="none" w:sz="0" w:space="0" w:color="auto"/>
                                                    <w:right w:val="none" w:sz="0" w:space="0" w:color="auto"/>
                                                  </w:divBdr>
                                                  <w:divsChild>
                                                    <w:div w:id="2113090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907847">
                                                  <w:marLeft w:val="0"/>
                                                  <w:marRight w:val="0"/>
                                                  <w:marTop w:val="0"/>
                                                  <w:marBottom w:val="0"/>
                                                  <w:divBdr>
                                                    <w:top w:val="none" w:sz="0" w:space="0" w:color="auto"/>
                                                    <w:left w:val="none" w:sz="0" w:space="0" w:color="auto"/>
                                                    <w:bottom w:val="none" w:sz="0" w:space="0" w:color="auto"/>
                                                    <w:right w:val="none" w:sz="0" w:space="0" w:color="auto"/>
                                                  </w:divBdr>
                                                </w:div>
                                                <w:div w:id="1444498363">
                                                  <w:marLeft w:val="0"/>
                                                  <w:marRight w:val="0"/>
                                                  <w:marTop w:val="0"/>
                                                  <w:marBottom w:val="0"/>
                                                  <w:divBdr>
                                                    <w:top w:val="none" w:sz="0" w:space="0" w:color="auto"/>
                                                    <w:left w:val="none" w:sz="0" w:space="0" w:color="auto"/>
                                                    <w:bottom w:val="none" w:sz="0" w:space="0" w:color="auto"/>
                                                    <w:right w:val="none" w:sz="0" w:space="0" w:color="auto"/>
                                                  </w:divBdr>
                                                  <w:divsChild>
                                                    <w:div w:id="1550453547">
                                                      <w:marLeft w:val="0"/>
                                                      <w:marRight w:val="0"/>
                                                      <w:marTop w:val="0"/>
                                                      <w:marBottom w:val="0"/>
                                                      <w:divBdr>
                                                        <w:top w:val="none" w:sz="0" w:space="0" w:color="auto"/>
                                                        <w:left w:val="none" w:sz="0" w:space="0" w:color="auto"/>
                                                        <w:bottom w:val="none" w:sz="0" w:space="0" w:color="auto"/>
                                                        <w:right w:val="none" w:sz="0" w:space="0" w:color="auto"/>
                                                      </w:divBdr>
                                                    </w:div>
                                                    <w:div w:id="1806581915">
                                                      <w:marLeft w:val="0"/>
                                                      <w:marRight w:val="0"/>
                                                      <w:marTop w:val="0"/>
                                                      <w:marBottom w:val="0"/>
                                                      <w:divBdr>
                                                        <w:top w:val="none" w:sz="0" w:space="0" w:color="auto"/>
                                                        <w:left w:val="none" w:sz="0" w:space="0" w:color="auto"/>
                                                        <w:bottom w:val="none" w:sz="0" w:space="0" w:color="auto"/>
                                                        <w:right w:val="none" w:sz="0" w:space="0" w:color="auto"/>
                                                      </w:divBdr>
                                                    </w:div>
                                                    <w:div w:id="416943868">
                                                      <w:marLeft w:val="0"/>
                                                      <w:marRight w:val="0"/>
                                                      <w:marTop w:val="0"/>
                                                      <w:marBottom w:val="0"/>
                                                      <w:divBdr>
                                                        <w:top w:val="none" w:sz="0" w:space="0" w:color="auto"/>
                                                        <w:left w:val="none" w:sz="0" w:space="0" w:color="auto"/>
                                                        <w:bottom w:val="none" w:sz="0" w:space="0" w:color="auto"/>
                                                        <w:right w:val="none" w:sz="0" w:space="0" w:color="auto"/>
                                                      </w:divBdr>
                                                      <w:divsChild>
                                                        <w:div w:id="1361475707">
                                                          <w:marLeft w:val="0"/>
                                                          <w:marRight w:val="0"/>
                                                          <w:marTop w:val="0"/>
                                                          <w:marBottom w:val="0"/>
                                                          <w:divBdr>
                                                            <w:top w:val="none" w:sz="0" w:space="0" w:color="auto"/>
                                                            <w:left w:val="none" w:sz="0" w:space="0" w:color="auto"/>
                                                            <w:bottom w:val="none" w:sz="0" w:space="0" w:color="auto"/>
                                                            <w:right w:val="none" w:sz="0" w:space="0" w:color="auto"/>
                                                          </w:divBdr>
                                                        </w:div>
                                                        <w:div w:id="1137837090">
                                                          <w:marLeft w:val="0"/>
                                                          <w:marRight w:val="0"/>
                                                          <w:marTop w:val="0"/>
                                                          <w:marBottom w:val="0"/>
                                                          <w:divBdr>
                                                            <w:top w:val="none" w:sz="0" w:space="0" w:color="auto"/>
                                                            <w:left w:val="none" w:sz="0" w:space="0" w:color="auto"/>
                                                            <w:bottom w:val="none" w:sz="0" w:space="0" w:color="auto"/>
                                                            <w:right w:val="none" w:sz="0" w:space="0" w:color="auto"/>
                                                          </w:divBdr>
                                                        </w:div>
                                                        <w:div w:id="1579948211">
                                                          <w:marLeft w:val="0"/>
                                                          <w:marRight w:val="0"/>
                                                          <w:marTop w:val="0"/>
                                                          <w:marBottom w:val="0"/>
                                                          <w:divBdr>
                                                            <w:top w:val="none" w:sz="0" w:space="0" w:color="auto"/>
                                                            <w:left w:val="none" w:sz="0" w:space="0" w:color="auto"/>
                                                            <w:bottom w:val="none" w:sz="0" w:space="0" w:color="auto"/>
                                                            <w:right w:val="none" w:sz="0" w:space="0" w:color="auto"/>
                                                          </w:divBdr>
                                                          <w:divsChild>
                                                            <w:div w:id="472406391">
                                                              <w:marLeft w:val="0"/>
                                                              <w:marRight w:val="0"/>
                                                              <w:marTop w:val="0"/>
                                                              <w:marBottom w:val="0"/>
                                                              <w:divBdr>
                                                                <w:top w:val="none" w:sz="0" w:space="0" w:color="auto"/>
                                                                <w:left w:val="none" w:sz="0" w:space="0" w:color="auto"/>
                                                                <w:bottom w:val="none" w:sz="0" w:space="0" w:color="auto"/>
                                                                <w:right w:val="none" w:sz="0" w:space="0" w:color="auto"/>
                                                              </w:divBdr>
                                                            </w:div>
                                                            <w:div w:id="1606109604">
                                                              <w:marLeft w:val="0"/>
                                                              <w:marRight w:val="0"/>
                                                              <w:marTop w:val="0"/>
                                                              <w:marBottom w:val="0"/>
                                                              <w:divBdr>
                                                                <w:top w:val="none" w:sz="0" w:space="0" w:color="auto"/>
                                                                <w:left w:val="none" w:sz="0" w:space="0" w:color="auto"/>
                                                                <w:bottom w:val="none" w:sz="0" w:space="0" w:color="auto"/>
                                                                <w:right w:val="none" w:sz="0" w:space="0" w:color="auto"/>
                                                              </w:divBdr>
                                                            </w:div>
                                                            <w:div w:id="60564295">
                                                              <w:marLeft w:val="0"/>
                                                              <w:marRight w:val="0"/>
                                                              <w:marTop w:val="0"/>
                                                              <w:marBottom w:val="0"/>
                                                              <w:divBdr>
                                                                <w:top w:val="none" w:sz="0" w:space="0" w:color="auto"/>
                                                                <w:left w:val="none" w:sz="0" w:space="0" w:color="auto"/>
                                                                <w:bottom w:val="none" w:sz="0" w:space="0" w:color="auto"/>
                                                                <w:right w:val="none" w:sz="0" w:space="0" w:color="auto"/>
                                                              </w:divBdr>
                                                              <w:divsChild>
                                                                <w:div w:id="281500575">
                                                                  <w:marLeft w:val="0"/>
                                                                  <w:marRight w:val="0"/>
                                                                  <w:marTop w:val="0"/>
                                                                  <w:marBottom w:val="0"/>
                                                                  <w:divBdr>
                                                                    <w:top w:val="none" w:sz="0" w:space="0" w:color="auto"/>
                                                                    <w:left w:val="none" w:sz="0" w:space="0" w:color="auto"/>
                                                                    <w:bottom w:val="none" w:sz="0" w:space="0" w:color="auto"/>
                                                                    <w:right w:val="none" w:sz="0" w:space="0" w:color="auto"/>
                                                                  </w:divBdr>
                                                                </w:div>
                                                                <w:div w:id="310140977">
                                                                  <w:marLeft w:val="0"/>
                                                                  <w:marRight w:val="0"/>
                                                                  <w:marTop w:val="0"/>
                                                                  <w:marBottom w:val="0"/>
                                                                  <w:divBdr>
                                                                    <w:top w:val="none" w:sz="0" w:space="0" w:color="auto"/>
                                                                    <w:left w:val="none" w:sz="0" w:space="0" w:color="auto"/>
                                                                    <w:bottom w:val="none" w:sz="0" w:space="0" w:color="auto"/>
                                                                    <w:right w:val="none" w:sz="0" w:space="0" w:color="auto"/>
                                                                  </w:divBdr>
                                                                </w:div>
                                                                <w:div w:id="1248080316">
                                                                  <w:marLeft w:val="0"/>
                                                                  <w:marRight w:val="0"/>
                                                                  <w:marTop w:val="0"/>
                                                                  <w:marBottom w:val="0"/>
                                                                  <w:divBdr>
                                                                    <w:top w:val="none" w:sz="0" w:space="0" w:color="auto"/>
                                                                    <w:left w:val="none" w:sz="0" w:space="0" w:color="auto"/>
                                                                    <w:bottom w:val="none" w:sz="0" w:space="0" w:color="auto"/>
                                                                    <w:right w:val="none" w:sz="0" w:space="0" w:color="auto"/>
                                                                  </w:divBdr>
                                                                  <w:divsChild>
                                                                    <w:div w:id="1426532744">
                                                                      <w:marLeft w:val="0"/>
                                                                      <w:marRight w:val="0"/>
                                                                      <w:marTop w:val="0"/>
                                                                      <w:marBottom w:val="0"/>
                                                                      <w:divBdr>
                                                                        <w:top w:val="none" w:sz="0" w:space="0" w:color="auto"/>
                                                                        <w:left w:val="none" w:sz="0" w:space="0" w:color="auto"/>
                                                                        <w:bottom w:val="none" w:sz="0" w:space="0" w:color="auto"/>
                                                                        <w:right w:val="none" w:sz="0" w:space="0" w:color="auto"/>
                                                                      </w:divBdr>
                                                                    </w:div>
                                                                    <w:div w:id="389500456">
                                                                      <w:marLeft w:val="0"/>
                                                                      <w:marRight w:val="0"/>
                                                                      <w:marTop w:val="0"/>
                                                                      <w:marBottom w:val="0"/>
                                                                      <w:divBdr>
                                                                        <w:top w:val="none" w:sz="0" w:space="0" w:color="auto"/>
                                                                        <w:left w:val="none" w:sz="0" w:space="0" w:color="auto"/>
                                                                        <w:bottom w:val="none" w:sz="0" w:space="0" w:color="auto"/>
                                                                        <w:right w:val="none" w:sz="0" w:space="0" w:color="auto"/>
                                                                      </w:divBdr>
                                                                      <w:divsChild>
                                                                        <w:div w:id="1944456210">
                                                                          <w:marLeft w:val="0"/>
                                                                          <w:marRight w:val="0"/>
                                                                          <w:marTop w:val="0"/>
                                                                          <w:marBottom w:val="0"/>
                                                                          <w:divBdr>
                                                                            <w:top w:val="none" w:sz="0" w:space="0" w:color="auto"/>
                                                                            <w:left w:val="none" w:sz="0" w:space="0" w:color="auto"/>
                                                                            <w:bottom w:val="none" w:sz="0" w:space="0" w:color="auto"/>
                                                                            <w:right w:val="none" w:sz="0" w:space="0" w:color="auto"/>
                                                                          </w:divBdr>
                                                                        </w:div>
                                                                      </w:divsChild>
                                                                    </w:div>
                                                                    <w:div w:id="1574661433">
                                                                      <w:marLeft w:val="0"/>
                                                                      <w:marRight w:val="0"/>
                                                                      <w:marTop w:val="0"/>
                                                                      <w:marBottom w:val="0"/>
                                                                      <w:divBdr>
                                                                        <w:top w:val="none" w:sz="0" w:space="0" w:color="auto"/>
                                                                        <w:left w:val="none" w:sz="0" w:space="0" w:color="auto"/>
                                                                        <w:bottom w:val="none" w:sz="0" w:space="0" w:color="auto"/>
                                                                        <w:right w:val="none" w:sz="0" w:space="0" w:color="auto"/>
                                                                      </w:divBdr>
                                                                      <w:divsChild>
                                                                        <w:div w:id="386413469">
                                                                          <w:marLeft w:val="0"/>
                                                                          <w:marRight w:val="0"/>
                                                                          <w:marTop w:val="0"/>
                                                                          <w:marBottom w:val="0"/>
                                                                          <w:divBdr>
                                                                            <w:top w:val="none" w:sz="0" w:space="0" w:color="auto"/>
                                                                            <w:left w:val="none" w:sz="0" w:space="0" w:color="auto"/>
                                                                            <w:bottom w:val="none" w:sz="0" w:space="0" w:color="auto"/>
                                                                            <w:right w:val="none" w:sz="0" w:space="0" w:color="auto"/>
                                                                          </w:divBdr>
                                                                          <w:divsChild>
                                                                            <w:div w:id="1796177259">
                                                                              <w:marLeft w:val="0"/>
                                                                              <w:marRight w:val="0"/>
                                                                              <w:marTop w:val="0"/>
                                                                              <w:marBottom w:val="0"/>
                                                                              <w:divBdr>
                                                                                <w:top w:val="none" w:sz="0" w:space="0" w:color="auto"/>
                                                                                <w:left w:val="none" w:sz="0" w:space="0" w:color="auto"/>
                                                                                <w:bottom w:val="none" w:sz="0" w:space="0" w:color="auto"/>
                                                                                <w:right w:val="none" w:sz="0" w:space="0" w:color="auto"/>
                                                                              </w:divBdr>
                                                                            </w:div>
                                                                          </w:divsChild>
                                                                        </w:div>
                                                                        <w:div w:id="1391464625">
                                                                          <w:marLeft w:val="0"/>
                                                                          <w:marRight w:val="0"/>
                                                                          <w:marTop w:val="0"/>
                                                                          <w:marBottom w:val="0"/>
                                                                          <w:divBdr>
                                                                            <w:top w:val="none" w:sz="0" w:space="0" w:color="auto"/>
                                                                            <w:left w:val="none" w:sz="0" w:space="0" w:color="auto"/>
                                                                            <w:bottom w:val="none" w:sz="0" w:space="0" w:color="auto"/>
                                                                            <w:right w:val="none" w:sz="0" w:space="0" w:color="auto"/>
                                                                          </w:divBdr>
                                                                          <w:divsChild>
                                                                            <w:div w:id="1205144230">
                                                                              <w:marLeft w:val="0"/>
                                                                              <w:marRight w:val="0"/>
                                                                              <w:marTop w:val="0"/>
                                                                              <w:marBottom w:val="0"/>
                                                                              <w:divBdr>
                                                                                <w:top w:val="none" w:sz="0" w:space="0" w:color="auto"/>
                                                                                <w:left w:val="none" w:sz="0" w:space="0" w:color="auto"/>
                                                                                <w:bottom w:val="none" w:sz="0" w:space="0" w:color="auto"/>
                                                                                <w:right w:val="none" w:sz="0" w:space="0" w:color="auto"/>
                                                                              </w:divBdr>
                                                                              <w:divsChild>
                                                                                <w:div w:id="66003001">
                                                                                  <w:marLeft w:val="0"/>
                                                                                  <w:marRight w:val="0"/>
                                                                                  <w:marTop w:val="0"/>
                                                                                  <w:marBottom w:val="0"/>
                                                                                  <w:divBdr>
                                                                                    <w:top w:val="none" w:sz="0" w:space="0" w:color="auto"/>
                                                                                    <w:left w:val="none" w:sz="0" w:space="0" w:color="auto"/>
                                                                                    <w:bottom w:val="none" w:sz="0" w:space="0" w:color="auto"/>
                                                                                    <w:right w:val="none" w:sz="0" w:space="0" w:color="auto"/>
                                                                                  </w:divBdr>
                                                                                </w:div>
                                                                              </w:divsChild>
                                                                            </w:div>
                                                                            <w:div w:id="1802067049">
                                                                              <w:marLeft w:val="0"/>
                                                                              <w:marRight w:val="0"/>
                                                                              <w:marTop w:val="0"/>
                                                                              <w:marBottom w:val="0"/>
                                                                              <w:divBdr>
                                                                                <w:top w:val="none" w:sz="0" w:space="0" w:color="auto"/>
                                                                                <w:left w:val="none" w:sz="0" w:space="0" w:color="auto"/>
                                                                                <w:bottom w:val="none" w:sz="0" w:space="0" w:color="auto"/>
                                                                                <w:right w:val="none" w:sz="0" w:space="0" w:color="auto"/>
                                                                              </w:divBdr>
                                                                              <w:divsChild>
                                                                                <w:div w:id="1934972590">
                                                                                  <w:marLeft w:val="0"/>
                                                                                  <w:marRight w:val="0"/>
                                                                                  <w:marTop w:val="0"/>
                                                                                  <w:marBottom w:val="0"/>
                                                                                  <w:divBdr>
                                                                                    <w:top w:val="none" w:sz="0" w:space="0" w:color="auto"/>
                                                                                    <w:left w:val="none" w:sz="0" w:space="0" w:color="auto"/>
                                                                                    <w:bottom w:val="none" w:sz="0" w:space="0" w:color="auto"/>
                                                                                    <w:right w:val="none" w:sz="0" w:space="0" w:color="auto"/>
                                                                                  </w:divBdr>
                                                                                  <w:divsChild>
                                                                                    <w:div w:id="16023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Donnelly, Russell W.</dc:creator>
  <cp:keywords/>
  <dc:description/>
  <cp:lastModifiedBy>Donnelly, Russell W.</cp:lastModifiedBy>
  <cp:revision>2</cp:revision>
  <dcterms:created xsi:type="dcterms:W3CDTF">2015-10-27T15:43:00Z</dcterms:created>
  <dcterms:modified xsi:type="dcterms:W3CDTF">2015-10-27T15:43:00Z</dcterms:modified>
</cp:coreProperties>
</file>