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65" w:rsidRPr="00792665" w:rsidRDefault="00792665" w:rsidP="00792665">
      <w:pPr>
        <w:widowControl w:val="0"/>
        <w:autoSpaceDE w:val="0"/>
        <w:autoSpaceDN w:val="0"/>
        <w:adjustRightInd w:val="0"/>
        <w:rPr>
          <w:rFonts w:ascii="Arial" w:hAnsi="Arial" w:cs="Arial"/>
          <w:sz w:val="22"/>
          <w:szCs w:val="22"/>
        </w:rPr>
      </w:pPr>
      <w:r>
        <w:rPr>
          <w:rFonts w:ascii="Times" w:hAnsi="Times" w:cs="Times"/>
        </w:rPr>
        <w:t>Normal100</w:t>
      </w:r>
    </w:p>
    <w:p w:rsidR="00792665" w:rsidRPr="00792665" w:rsidRDefault="00792665" w:rsidP="00792665">
      <w:pPr>
        <w:widowControl w:val="0"/>
        <w:autoSpaceDE w:val="0"/>
        <w:autoSpaceDN w:val="0"/>
        <w:adjustRightInd w:val="0"/>
        <w:spacing w:after="243"/>
        <w:rPr>
          <w:rFonts w:ascii="Arial" w:hAnsi="Arial" w:cs="Arial"/>
          <w:b/>
          <w:bCs/>
          <w:sz w:val="22"/>
          <w:szCs w:val="22"/>
        </w:rPr>
      </w:pPr>
      <w:r w:rsidRPr="00792665">
        <w:rPr>
          <w:rFonts w:ascii="Arial" w:hAnsi="Arial" w:cs="Arial"/>
          <w:b/>
          <w:bCs/>
          <w:sz w:val="22"/>
          <w:szCs w:val="22"/>
        </w:rPr>
        <w:t>INTERLACHEN HIGH SCHOOL Title I, Part A Parental Involvement Plan</w:t>
      </w:r>
    </w:p>
    <w:p w:rsidR="00792665" w:rsidRPr="00792665" w:rsidRDefault="00792665" w:rsidP="00792665">
      <w:pPr>
        <w:widowControl w:val="0"/>
        <w:autoSpaceDE w:val="0"/>
        <w:autoSpaceDN w:val="0"/>
        <w:adjustRightInd w:val="0"/>
        <w:spacing w:after="266"/>
        <w:rPr>
          <w:rFonts w:ascii="Arial" w:hAnsi="Arial" w:cs="Arial"/>
          <w:sz w:val="22"/>
          <w:szCs w:val="22"/>
        </w:rPr>
      </w:pPr>
      <w:r w:rsidRPr="00792665">
        <w:rPr>
          <w:rFonts w:ascii="Arial" w:hAnsi="Arial" w:cs="Arial"/>
          <w:sz w:val="22"/>
          <w:szCs w:val="22"/>
        </w:rPr>
        <w:t xml:space="preserve">I, Bryan </w:t>
      </w:r>
      <w:proofErr w:type="gramStart"/>
      <w:r w:rsidRPr="00792665">
        <w:rPr>
          <w:rFonts w:ascii="Arial" w:hAnsi="Arial" w:cs="Arial"/>
          <w:sz w:val="22"/>
          <w:szCs w:val="22"/>
        </w:rPr>
        <w:t>Helms ,</w:t>
      </w:r>
      <w:proofErr w:type="gramEnd"/>
      <w:r w:rsidRPr="00792665">
        <w:rPr>
          <w:rFonts w:ascii="Arial" w:hAnsi="Arial" w:cs="Arial"/>
          <w:sz w:val="22"/>
          <w:szCs w:val="22"/>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92665" w:rsidRPr="00792665" w:rsidRDefault="00792665" w:rsidP="00792665">
      <w:pPr>
        <w:widowControl w:val="0"/>
        <w:autoSpaceDE w:val="0"/>
        <w:autoSpaceDN w:val="0"/>
        <w:adjustRightInd w:val="0"/>
        <w:spacing w:after="243"/>
        <w:rPr>
          <w:rFonts w:ascii="Arial" w:hAnsi="Arial" w:cs="Arial"/>
          <w:b/>
          <w:bCs/>
          <w:sz w:val="22"/>
          <w:szCs w:val="22"/>
        </w:rPr>
      </w:pPr>
      <w:r w:rsidRPr="00792665">
        <w:rPr>
          <w:rFonts w:ascii="Arial" w:hAnsi="Arial" w:cs="Arial"/>
          <w:b/>
          <w:bCs/>
          <w:sz w:val="22"/>
          <w:szCs w:val="22"/>
        </w:rPr>
        <w:t>Assurances</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The school will be governed by the statutory definition of parental involvement, and will carry out programs, activities, and procedures in accordance with the definition outlined in Section 9101(32), ESEA;</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Involve the parents of children served in Title I, Part A in decisions about how Title I, Part A funds reserved for parental involvement are spent [Section 1118(b)(1) and (c)(3)];</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792665">
        <w:rPr>
          <w:rFonts w:ascii="Arial" w:hAnsi="Arial" w:cs="Arial"/>
          <w:sz w:val="22"/>
          <w:szCs w:val="22"/>
        </w:rPr>
        <w:t>schoolwide</w:t>
      </w:r>
      <w:proofErr w:type="spellEnd"/>
      <w:r w:rsidRPr="00792665">
        <w:rPr>
          <w:rFonts w:ascii="Arial" w:hAnsi="Arial" w:cs="Arial"/>
          <w:sz w:val="22"/>
          <w:szCs w:val="22"/>
        </w:rPr>
        <w:t xml:space="preserve"> program plan under section 1114(b)(2) [Section 1118(c)(3)];</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Use the findings of the parental involvement policy review to design strategies for more effective parental involvement, and to revise, if necessary, the school’s parental involvement policy [Section 1118(a)(E)];</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Provide to each parent an individual student report about the performance of their child on the state assessment in at least mathematics, language arts, and reading [Section 1111(h)(6)(B)(</w:t>
      </w:r>
      <w:proofErr w:type="spellStart"/>
      <w:r w:rsidRPr="00792665">
        <w:rPr>
          <w:rFonts w:ascii="Arial" w:hAnsi="Arial" w:cs="Arial"/>
          <w:sz w:val="22"/>
          <w:szCs w:val="22"/>
        </w:rPr>
        <w:t>i</w:t>
      </w:r>
      <w:proofErr w:type="spellEnd"/>
      <w:r w:rsidRPr="00792665">
        <w:rPr>
          <w:rFonts w:ascii="Arial" w:hAnsi="Arial" w:cs="Arial"/>
          <w:sz w:val="22"/>
          <w:szCs w:val="22"/>
        </w:rPr>
        <w:t>)];</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792665" w:rsidRPr="00792665" w:rsidRDefault="00792665" w:rsidP="00792665">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Provide each parent timely notice information regarding their right to request information on the professional qualifications of the student's classroom teachers and paraprofessionals [Section (h)(6)(A)].</w:t>
      </w:r>
    </w:p>
    <w:p w:rsidR="00792665" w:rsidRPr="00792665" w:rsidRDefault="00792665" w:rsidP="00792665">
      <w:pPr>
        <w:widowControl w:val="0"/>
        <w:autoSpaceDE w:val="0"/>
        <w:autoSpaceDN w:val="0"/>
        <w:adjustRightInd w:val="0"/>
        <w:rPr>
          <w:rFonts w:ascii="Arial" w:hAnsi="Arial" w:cs="Arial"/>
          <w:sz w:val="22"/>
          <w:szCs w:val="22"/>
        </w:rPr>
      </w:pPr>
    </w:p>
    <w:tbl>
      <w:tblPr>
        <w:tblW w:w="0" w:type="auto"/>
        <w:tblBorders>
          <w:top w:val="nil"/>
          <w:left w:val="nil"/>
          <w:right w:val="nil"/>
        </w:tblBorders>
        <w:tblLayout w:type="fixed"/>
        <w:tblLook w:val="0000" w:firstRow="0" w:lastRow="0" w:firstColumn="0" w:lastColumn="0" w:noHBand="0" w:noVBand="0"/>
      </w:tblPr>
      <w:tblGrid>
        <w:gridCol w:w="10860"/>
        <w:gridCol w:w="4620"/>
      </w:tblGrid>
      <w:tr w:rsidR="00792665" w:rsidRPr="00792665">
        <w:tblPrEx>
          <w:tblCellMar>
            <w:top w:w="0" w:type="dxa"/>
            <w:bottom w:w="0" w:type="dxa"/>
          </w:tblCellMar>
        </w:tblPrEx>
        <w:tc>
          <w:tcPr>
            <w:tcW w:w="10860" w:type="dxa"/>
            <w:tcBorders>
              <w:top w:val="single" w:sz="16"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b/>
                <w:bCs/>
                <w:sz w:val="22"/>
                <w:szCs w:val="22"/>
              </w:rPr>
              <w:t>Signature of Principal or Designee</w:t>
            </w:r>
          </w:p>
        </w:tc>
        <w:tc>
          <w:tcPr>
            <w:tcW w:w="4620" w:type="dxa"/>
            <w:tcBorders>
              <w:top w:val="single" w:sz="16"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Date Signed</w:t>
            </w:r>
          </w:p>
        </w:tc>
      </w:tr>
    </w:tbl>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Mission Statement</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Parental Involvement Mission Statement (Optional)</w:t>
      </w:r>
    </w:p>
    <w:tbl>
      <w:tblPr>
        <w:tblW w:w="0" w:type="auto"/>
        <w:tblBorders>
          <w:top w:val="nil"/>
          <w:left w:val="nil"/>
          <w:right w:val="nil"/>
        </w:tblBorders>
        <w:tblLayout w:type="fixed"/>
        <w:tblLook w:val="0000" w:firstRow="0" w:lastRow="0" w:firstColumn="0" w:lastColumn="0" w:noHBand="0" w:noVBand="0"/>
      </w:tblPr>
      <w:tblGrid>
        <w:gridCol w:w="2940"/>
      </w:tblGrid>
      <w:tr w:rsidR="00792665" w:rsidRPr="00792665">
        <w:tblPrEx>
          <w:tblCellMar>
            <w:top w:w="0" w:type="dxa"/>
            <w:bottom w:w="0" w:type="dxa"/>
          </w:tblCellMar>
        </w:tblPrEx>
        <w:tc>
          <w:tcPr>
            <w:tcW w:w="2940"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b/>
                <w:bCs/>
                <w:sz w:val="22"/>
                <w:szCs w:val="22"/>
              </w:rPr>
              <w:t>Response:</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Involvement of Parents</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Borders>
          <w:top w:val="nil"/>
          <w:left w:val="nil"/>
          <w:right w:val="nil"/>
        </w:tblBorders>
        <w:tblLayout w:type="fixed"/>
        <w:tblLook w:val="0000" w:firstRow="0" w:lastRow="0" w:firstColumn="0" w:lastColumn="0" w:noHBand="0" w:noVBand="0"/>
      </w:tblPr>
      <w:tblGrid>
        <w:gridCol w:w="15640"/>
      </w:tblGrid>
      <w:tr w:rsidR="00792665" w:rsidRPr="00792665">
        <w:tblPrEx>
          <w:tblCellMar>
            <w:top w:w="0" w:type="dxa"/>
            <w:bottom w:w="0" w:type="dxa"/>
          </w:tblCellMar>
        </w:tblPrEx>
        <w:tc>
          <w:tcPr>
            <w:tcW w:w="15640"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b/>
                <w:bCs/>
                <w:sz w:val="22"/>
                <w:szCs w:val="22"/>
              </w:rPr>
              <w:t xml:space="preserve">Response: </w:t>
            </w:r>
            <w:r w:rsidRPr="00792665">
              <w:rPr>
                <w:rFonts w:ascii="Arial" w:hAnsi="Arial" w:cs="Arial"/>
                <w:sz w:val="22"/>
                <w:szCs w:val="22"/>
              </w:rPr>
              <w:t xml:space="preserve">Parent involvement activities will be organized through quarterly School Advisory Council (SAC) meetings where parent involvement funds are discussed. SAC meetings are advertised by marquee, the Palatka Daily News. All parents are invited to attend. Guidance as well as other student/teacher clubs/organization activities. </w:t>
            </w:r>
            <w:proofErr w:type="gramStart"/>
            <w:r w:rsidRPr="00792665">
              <w:rPr>
                <w:rFonts w:ascii="Arial" w:hAnsi="Arial" w:cs="Arial"/>
                <w:sz w:val="22"/>
                <w:szCs w:val="22"/>
              </w:rPr>
              <w:t>Meetings are documented by agenda, minutes, and sign in</w:t>
            </w:r>
            <w:proofErr w:type="gramEnd"/>
            <w:r w:rsidRPr="00792665">
              <w:rPr>
                <w:rFonts w:ascii="Arial" w:hAnsi="Arial" w:cs="Arial"/>
                <w:sz w:val="22"/>
                <w:szCs w:val="22"/>
              </w:rPr>
              <w:t xml:space="preserve">. Title I surveys are used for review of the school year and PIDAC are held monthly at the Title I office. Data obtained from surveys, PIDAC minutes, and SAC minutes are used develop the Title I program. We also utilize the </w:t>
            </w:r>
            <w:proofErr w:type="spellStart"/>
            <w:r w:rsidRPr="00792665">
              <w:rPr>
                <w:rFonts w:ascii="Arial" w:hAnsi="Arial" w:cs="Arial"/>
                <w:sz w:val="22"/>
                <w:szCs w:val="22"/>
              </w:rPr>
              <w:t>Omnialert</w:t>
            </w:r>
            <w:proofErr w:type="spellEnd"/>
            <w:r w:rsidRPr="00792665">
              <w:rPr>
                <w:rFonts w:ascii="Arial" w:hAnsi="Arial" w:cs="Arial"/>
                <w:sz w:val="22"/>
                <w:szCs w:val="22"/>
              </w:rPr>
              <w:t xml:space="preserve"> system to contact all parents via phone with any important information.</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Coordination and Integration</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15480" w:type="dxa"/>
        <w:tblInd w:w="-1584" w:type="dxa"/>
        <w:tblBorders>
          <w:top w:val="nil"/>
          <w:left w:val="nil"/>
          <w:right w:val="nil"/>
        </w:tblBorders>
        <w:tblLayout w:type="fixed"/>
        <w:tblLook w:val="0000" w:firstRow="0" w:lastRow="0" w:firstColumn="0" w:lastColumn="0" w:noHBand="0" w:noVBand="0"/>
      </w:tblPr>
      <w:tblGrid>
        <w:gridCol w:w="720"/>
        <w:gridCol w:w="2200"/>
        <w:gridCol w:w="12560"/>
      </w:tblGrid>
      <w:tr w:rsidR="00792665" w:rsidRPr="00792665" w:rsidT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proofErr w:type="gramStart"/>
            <w:r w:rsidRPr="00792665">
              <w:rPr>
                <w:rFonts w:ascii="Arial" w:hAnsi="Arial" w:cs="Arial"/>
                <w:b/>
                <w:bCs/>
                <w:sz w:val="22"/>
                <w:szCs w:val="22"/>
              </w:rPr>
              <w:t>count</w:t>
            </w:r>
            <w:proofErr w:type="gramEnd"/>
          </w:p>
        </w:tc>
        <w:tc>
          <w:tcPr>
            <w:tcW w:w="220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Program</w:t>
            </w:r>
          </w:p>
        </w:tc>
        <w:tc>
          <w:tcPr>
            <w:tcW w:w="125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Coordination</w:t>
            </w:r>
          </w:p>
        </w:tc>
      </w:tr>
      <w:tr w:rsidR="00792665" w:rsidRPr="00792665" w:rsidT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22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LEP/ESOL/Migrant meetings</w:t>
            </w:r>
          </w:p>
        </w:tc>
        <w:tc>
          <w:tcPr>
            <w:tcW w:w="125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Coordination is handled in the Guidance Department. Two liaisons are available for meetings and medical transport for parents and students as needed.</w:t>
            </w:r>
          </w:p>
        </w:tc>
      </w:tr>
      <w:tr w:rsidR="00792665" w:rsidRPr="00792665" w:rsidT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2</w:t>
            </w:r>
          </w:p>
        </w:tc>
        <w:tc>
          <w:tcPr>
            <w:tcW w:w="22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PIDAC meetings</w:t>
            </w:r>
          </w:p>
        </w:tc>
        <w:tc>
          <w:tcPr>
            <w:tcW w:w="125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Parental involvement meetings held on a district level. Parents are invited to share in the PIDAC meetings at the district level and advised to bring the information back to school.</w:t>
            </w:r>
          </w:p>
        </w:tc>
      </w:tr>
      <w:tr w:rsidR="00792665" w:rsidRPr="00792665" w:rsidT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3</w:t>
            </w:r>
          </w:p>
        </w:tc>
        <w:tc>
          <w:tcPr>
            <w:tcW w:w="22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Project Praise/Title X</w:t>
            </w:r>
          </w:p>
        </w:tc>
        <w:tc>
          <w:tcPr>
            <w:tcW w:w="125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Advocate for homeless students in meetings and transports parents and students to meetings as needed,</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Annual Parent Meeting</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the specific steps the school will take to conduct an annual meeting designed to inform parents of participating children about the school’s Title I program, the nature of the Title I program (</w:t>
      </w:r>
      <w:proofErr w:type="spellStart"/>
      <w:r w:rsidRPr="00792665">
        <w:rPr>
          <w:rFonts w:ascii="Arial" w:hAnsi="Arial" w:cs="Arial"/>
          <w:sz w:val="22"/>
          <w:szCs w:val="22"/>
        </w:rPr>
        <w:t>schoolwide</w:t>
      </w:r>
      <w:proofErr w:type="spellEnd"/>
      <w:r w:rsidRPr="00792665">
        <w:rPr>
          <w:rFonts w:ascii="Arial" w:hAnsi="Arial" w:cs="Arial"/>
          <w:sz w:val="22"/>
          <w:szCs w:val="22"/>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15360" w:type="dxa"/>
        <w:tblInd w:w="-746" w:type="dxa"/>
        <w:tblBorders>
          <w:top w:val="nil"/>
          <w:left w:val="nil"/>
          <w:right w:val="nil"/>
        </w:tblBorders>
        <w:tblLayout w:type="fixed"/>
        <w:tblLook w:val="0000" w:firstRow="0" w:lastRow="0" w:firstColumn="0" w:lastColumn="0" w:noHBand="0" w:noVBand="0"/>
      </w:tblPr>
      <w:tblGrid>
        <w:gridCol w:w="720"/>
        <w:gridCol w:w="7220"/>
        <w:gridCol w:w="1760"/>
        <w:gridCol w:w="1600"/>
        <w:gridCol w:w="4060"/>
      </w:tblGrid>
      <w:tr w:rsidR="00792665" w:rsidRPr="00792665" w:rsidT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proofErr w:type="gramStart"/>
            <w:r w:rsidRPr="00792665">
              <w:rPr>
                <w:rFonts w:ascii="Arial" w:hAnsi="Arial" w:cs="Arial"/>
                <w:b/>
                <w:bCs/>
                <w:sz w:val="22"/>
                <w:szCs w:val="22"/>
              </w:rPr>
              <w:t>count</w:t>
            </w:r>
            <w:proofErr w:type="gramEnd"/>
          </w:p>
        </w:tc>
        <w:tc>
          <w:tcPr>
            <w:tcW w:w="72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Activity/Tasks</w:t>
            </w:r>
          </w:p>
        </w:tc>
        <w:tc>
          <w:tcPr>
            <w:tcW w:w="17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Person Responsible</w:t>
            </w:r>
          </w:p>
        </w:tc>
        <w:tc>
          <w:tcPr>
            <w:tcW w:w="160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Timeline</w:t>
            </w:r>
          </w:p>
        </w:tc>
        <w:tc>
          <w:tcPr>
            <w:tcW w:w="40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Evidence of Effectiveness</w:t>
            </w:r>
          </w:p>
        </w:tc>
      </w:tr>
      <w:tr w:rsidR="00792665" w:rsidRPr="00792665" w:rsidT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72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Open House/Title I Annual Meeting/Title I programs are described, </w:t>
            </w:r>
            <w:proofErr w:type="spellStart"/>
            <w:r w:rsidRPr="00792665">
              <w:rPr>
                <w:rFonts w:ascii="Arial" w:hAnsi="Arial" w:cs="Arial"/>
                <w:sz w:val="22"/>
                <w:szCs w:val="22"/>
              </w:rPr>
              <w:t>bifold</w:t>
            </w:r>
            <w:proofErr w:type="spellEnd"/>
            <w:r w:rsidRPr="00792665">
              <w:rPr>
                <w:rFonts w:ascii="Arial" w:hAnsi="Arial" w:cs="Arial"/>
                <w:sz w:val="22"/>
                <w:szCs w:val="22"/>
              </w:rPr>
              <w:t xml:space="preserve"> distributed to all</w:t>
            </w:r>
          </w:p>
        </w:tc>
        <w:tc>
          <w:tcPr>
            <w:tcW w:w="17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Administrative Team</w:t>
            </w:r>
          </w:p>
        </w:tc>
        <w:tc>
          <w:tcPr>
            <w:tcW w:w="16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September </w:t>
            </w:r>
            <w:proofErr w:type="gramStart"/>
            <w:r w:rsidRPr="00792665">
              <w:rPr>
                <w:rFonts w:ascii="Arial" w:hAnsi="Arial" w:cs="Arial"/>
                <w:sz w:val="22"/>
                <w:szCs w:val="22"/>
              </w:rPr>
              <w:t>8 ,</w:t>
            </w:r>
            <w:proofErr w:type="gramEnd"/>
            <w:r w:rsidRPr="00792665">
              <w:rPr>
                <w:rFonts w:ascii="Arial" w:hAnsi="Arial" w:cs="Arial"/>
                <w:sz w:val="22"/>
                <w:szCs w:val="22"/>
              </w:rPr>
              <w:t xml:space="preserve"> 2016</w:t>
            </w:r>
          </w:p>
        </w:tc>
        <w:tc>
          <w:tcPr>
            <w:tcW w:w="40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Informed parents help to engage student learning</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Flexible Parent Meetings</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Borders>
          <w:top w:val="nil"/>
          <w:left w:val="nil"/>
          <w:right w:val="nil"/>
        </w:tblBorders>
        <w:tblLayout w:type="fixed"/>
        <w:tblLook w:val="0000" w:firstRow="0" w:lastRow="0" w:firstColumn="0" w:lastColumn="0" w:noHBand="0" w:noVBand="0"/>
      </w:tblPr>
      <w:tblGrid>
        <w:gridCol w:w="15640"/>
      </w:tblGrid>
      <w:tr w:rsidR="00792665" w:rsidRPr="00792665">
        <w:tblPrEx>
          <w:tblCellMar>
            <w:top w:w="0" w:type="dxa"/>
            <w:bottom w:w="0" w:type="dxa"/>
          </w:tblCellMar>
        </w:tblPrEx>
        <w:tc>
          <w:tcPr>
            <w:tcW w:w="15640"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b/>
                <w:bCs/>
                <w:sz w:val="22"/>
                <w:szCs w:val="22"/>
              </w:rPr>
              <w:t xml:space="preserve">Response: </w:t>
            </w:r>
            <w:r w:rsidRPr="00792665">
              <w:rPr>
                <w:rFonts w:ascii="Arial" w:hAnsi="Arial" w:cs="Arial"/>
                <w:sz w:val="22"/>
                <w:szCs w:val="22"/>
              </w:rPr>
              <w:t>IHS will plan SAC meetings in rotation</w:t>
            </w:r>
            <w:proofErr w:type="gramStart"/>
            <w:r w:rsidRPr="00792665">
              <w:rPr>
                <w:rFonts w:ascii="Arial" w:hAnsi="Arial" w:cs="Arial"/>
                <w:sz w:val="22"/>
                <w:szCs w:val="22"/>
              </w:rPr>
              <w:t>;</w:t>
            </w:r>
            <w:proofErr w:type="gramEnd"/>
            <w:r w:rsidRPr="00792665">
              <w:rPr>
                <w:rFonts w:ascii="Arial" w:hAnsi="Arial" w:cs="Arial"/>
                <w:sz w:val="22"/>
                <w:szCs w:val="22"/>
              </w:rPr>
              <w:t xml:space="preserve"> morning and evening meetings. Transportation, </w:t>
            </w:r>
            <w:proofErr w:type="gramStart"/>
            <w:r w:rsidRPr="00792665">
              <w:rPr>
                <w:rFonts w:ascii="Arial" w:hAnsi="Arial" w:cs="Arial"/>
                <w:sz w:val="22"/>
                <w:szCs w:val="22"/>
              </w:rPr>
              <w:t>child care</w:t>
            </w:r>
            <w:proofErr w:type="gramEnd"/>
            <w:r w:rsidRPr="00792665">
              <w:rPr>
                <w:rFonts w:ascii="Arial" w:hAnsi="Arial" w:cs="Arial"/>
                <w:sz w:val="22"/>
                <w:szCs w:val="22"/>
              </w:rPr>
              <w:t xml:space="preserve"> and home visits will be arranged at the parents request upon </w:t>
            </w:r>
            <w:proofErr w:type="spellStart"/>
            <w:r w:rsidRPr="00792665">
              <w:rPr>
                <w:rFonts w:ascii="Arial" w:hAnsi="Arial" w:cs="Arial"/>
                <w:sz w:val="22"/>
                <w:szCs w:val="22"/>
              </w:rPr>
              <w:t>availabiliy</w:t>
            </w:r>
            <w:proofErr w:type="spellEnd"/>
            <w:r w:rsidRPr="00792665">
              <w:rPr>
                <w:rFonts w:ascii="Arial" w:hAnsi="Arial" w:cs="Arial"/>
                <w:sz w:val="22"/>
                <w:szCs w:val="22"/>
              </w:rPr>
              <w:t xml:space="preserve"> of Title I funds/resources. </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I.E.P meetings are conducted to accommodate parent schedules. </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Multi-tiered Student Support Services meetings with parents and staff to accommodate </w:t>
            </w:r>
            <w:proofErr w:type="gramStart"/>
            <w:r w:rsidRPr="00792665">
              <w:rPr>
                <w:rFonts w:ascii="Arial" w:hAnsi="Arial" w:cs="Arial"/>
                <w:sz w:val="22"/>
                <w:szCs w:val="22"/>
              </w:rPr>
              <w:t>parents</w:t>
            </w:r>
            <w:proofErr w:type="gramEnd"/>
            <w:r w:rsidRPr="00792665">
              <w:rPr>
                <w:rFonts w:ascii="Arial" w:hAnsi="Arial" w:cs="Arial"/>
                <w:sz w:val="22"/>
                <w:szCs w:val="22"/>
              </w:rPr>
              <w:t xml:space="preserve"> schedules.</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Building Capacity</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792665">
        <w:rPr>
          <w:rFonts w:ascii="Arial" w:hAnsi="Arial" w:cs="Arial"/>
          <w:sz w:val="22"/>
          <w:szCs w:val="22"/>
        </w:rPr>
        <w:t>.Include</w:t>
      </w:r>
      <w:proofErr w:type="gramEnd"/>
      <w:r w:rsidRPr="00792665">
        <w:rPr>
          <w:rFonts w:ascii="Arial" w:hAnsi="Arial" w:cs="Arial"/>
          <w:sz w:val="22"/>
          <w:szCs w:val="22"/>
        </w:rPr>
        <w:t xml:space="preserve"> information on how the school will provide other reasonable support for parental involvement activities under Section 1118 as parents may request [Section 1118(e)(14)].</w:t>
      </w:r>
    </w:p>
    <w:tbl>
      <w:tblPr>
        <w:tblW w:w="15300" w:type="dxa"/>
        <w:tblInd w:w="108" w:type="dxa"/>
        <w:tblBorders>
          <w:top w:val="nil"/>
          <w:left w:val="nil"/>
          <w:right w:val="nil"/>
        </w:tblBorders>
        <w:tblLayout w:type="fixed"/>
        <w:tblLook w:val="0000" w:firstRow="0" w:lastRow="0" w:firstColumn="0" w:lastColumn="0" w:noHBand="0" w:noVBand="0"/>
      </w:tblPr>
      <w:tblGrid>
        <w:gridCol w:w="720"/>
        <w:gridCol w:w="2940"/>
        <w:gridCol w:w="2160"/>
        <w:gridCol w:w="4280"/>
        <w:gridCol w:w="1340"/>
        <w:gridCol w:w="3860"/>
      </w:tblGrid>
      <w:tr w:rsidR="00792665" w:rsidRPr="00792665" w:rsidT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bookmarkStart w:id="0" w:name="_GoBack"/>
            <w:bookmarkEnd w:id="0"/>
            <w:proofErr w:type="gramStart"/>
            <w:r w:rsidRPr="00792665">
              <w:rPr>
                <w:rFonts w:ascii="Arial" w:hAnsi="Arial" w:cs="Arial"/>
                <w:b/>
                <w:bCs/>
                <w:sz w:val="22"/>
                <w:szCs w:val="22"/>
              </w:rPr>
              <w:t>count</w:t>
            </w:r>
            <w:proofErr w:type="gramEnd"/>
          </w:p>
        </w:tc>
        <w:tc>
          <w:tcPr>
            <w:tcW w:w="294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Content and Type of Activity</w:t>
            </w:r>
          </w:p>
        </w:tc>
        <w:tc>
          <w:tcPr>
            <w:tcW w:w="21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Person Responsible</w:t>
            </w:r>
          </w:p>
        </w:tc>
        <w:tc>
          <w:tcPr>
            <w:tcW w:w="428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Anticipated Impact on Student Achievement</w:t>
            </w:r>
          </w:p>
        </w:tc>
        <w:tc>
          <w:tcPr>
            <w:tcW w:w="134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Timeline</w:t>
            </w:r>
          </w:p>
        </w:tc>
        <w:tc>
          <w:tcPr>
            <w:tcW w:w="38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Evidence of Effectiveness</w:t>
            </w:r>
          </w:p>
        </w:tc>
      </w:tr>
      <w:tr w:rsidR="00792665" w:rsidRPr="00792665" w:rsidT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29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Title I meeting/Info on content and academic standards - Open House</w:t>
            </w:r>
          </w:p>
        </w:tc>
        <w:tc>
          <w:tcPr>
            <w:tcW w:w="2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Administration, teachers, and Guidance Counselors</w:t>
            </w:r>
          </w:p>
        </w:tc>
        <w:tc>
          <w:tcPr>
            <w:tcW w:w="42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Materials such as websites and handouts were distributed to parents to increase content knowledge.</w:t>
            </w:r>
          </w:p>
        </w:tc>
        <w:tc>
          <w:tcPr>
            <w:tcW w:w="1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September 8, 2015</w:t>
            </w:r>
          </w:p>
        </w:tc>
        <w:tc>
          <w:tcPr>
            <w:tcW w:w="38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Parents and students more informed, resulting in increased academic achievement</w:t>
            </w:r>
          </w:p>
        </w:tc>
      </w:tr>
      <w:tr w:rsidR="00792665" w:rsidRPr="00792665" w:rsidT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2</w:t>
            </w:r>
          </w:p>
        </w:tc>
        <w:tc>
          <w:tcPr>
            <w:tcW w:w="29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College Night</w:t>
            </w:r>
          </w:p>
        </w:tc>
        <w:tc>
          <w:tcPr>
            <w:tcW w:w="2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Guidance Counselors</w:t>
            </w:r>
          </w:p>
        </w:tc>
        <w:tc>
          <w:tcPr>
            <w:tcW w:w="42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Increased parental support of higher education opportunities</w:t>
            </w:r>
          </w:p>
        </w:tc>
        <w:tc>
          <w:tcPr>
            <w:tcW w:w="1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September, 2016</w:t>
            </w:r>
          </w:p>
        </w:tc>
        <w:tc>
          <w:tcPr>
            <w:tcW w:w="38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Educate parents/students as to available colleges</w:t>
            </w:r>
          </w:p>
        </w:tc>
      </w:tr>
      <w:tr w:rsidR="00792665" w:rsidRPr="00792665" w:rsidT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3</w:t>
            </w:r>
          </w:p>
        </w:tc>
        <w:tc>
          <w:tcPr>
            <w:tcW w:w="29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Parent Night</w:t>
            </w:r>
          </w:p>
        </w:tc>
        <w:tc>
          <w:tcPr>
            <w:tcW w:w="2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Guidance Counselors</w:t>
            </w:r>
          </w:p>
        </w:tc>
        <w:tc>
          <w:tcPr>
            <w:tcW w:w="42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Increased parental knowledge of assessments, data, and scholarships.</w:t>
            </w:r>
          </w:p>
        </w:tc>
        <w:tc>
          <w:tcPr>
            <w:tcW w:w="1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January 2016</w:t>
            </w:r>
          </w:p>
        </w:tc>
        <w:tc>
          <w:tcPr>
            <w:tcW w:w="38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Inform parents of formative assessments</w:t>
            </w:r>
          </w:p>
        </w:tc>
      </w:tr>
      <w:tr w:rsidR="00792665" w:rsidRPr="00792665" w:rsidT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4</w:t>
            </w:r>
          </w:p>
        </w:tc>
        <w:tc>
          <w:tcPr>
            <w:tcW w:w="29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Financial Aid Night</w:t>
            </w:r>
          </w:p>
        </w:tc>
        <w:tc>
          <w:tcPr>
            <w:tcW w:w="21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Guidance Counselors</w:t>
            </w:r>
          </w:p>
        </w:tc>
        <w:tc>
          <w:tcPr>
            <w:tcW w:w="42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Increased knowledge of financial aid opportunities to assist parents in paying college tuition.</w:t>
            </w:r>
          </w:p>
        </w:tc>
        <w:tc>
          <w:tcPr>
            <w:tcW w:w="1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March, 2016</w:t>
            </w:r>
          </w:p>
        </w:tc>
        <w:tc>
          <w:tcPr>
            <w:tcW w:w="38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Inform parents/students of financial aid opportunities to increase number of students enrolling in college</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Staff Training</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nil"/>
          <w:left w:val="nil"/>
          <w:right w:val="nil"/>
        </w:tblBorders>
        <w:tblLayout w:type="fixed"/>
        <w:tblLook w:val="0000" w:firstRow="0" w:lastRow="0" w:firstColumn="0" w:lastColumn="0" w:noHBand="0" w:noVBand="0"/>
      </w:tblPr>
      <w:tblGrid>
        <w:gridCol w:w="720"/>
        <w:gridCol w:w="6020"/>
        <w:gridCol w:w="1580"/>
        <w:gridCol w:w="4240"/>
        <w:gridCol w:w="1060"/>
        <w:gridCol w:w="1680"/>
      </w:tblGrid>
      <w:tr w:rsidR="00792665" w:rsidRP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proofErr w:type="gramStart"/>
            <w:r w:rsidRPr="00792665">
              <w:rPr>
                <w:rFonts w:ascii="Arial" w:hAnsi="Arial" w:cs="Arial"/>
                <w:b/>
                <w:bCs/>
                <w:sz w:val="22"/>
                <w:szCs w:val="22"/>
              </w:rPr>
              <w:t>count</w:t>
            </w:r>
            <w:proofErr w:type="gramEnd"/>
          </w:p>
        </w:tc>
        <w:tc>
          <w:tcPr>
            <w:tcW w:w="60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Content and Type of Activity</w:t>
            </w:r>
          </w:p>
        </w:tc>
        <w:tc>
          <w:tcPr>
            <w:tcW w:w="158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Person Responsible</w:t>
            </w:r>
          </w:p>
        </w:tc>
        <w:tc>
          <w:tcPr>
            <w:tcW w:w="424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Anticipated Impact on Student Achievement</w:t>
            </w:r>
          </w:p>
        </w:tc>
        <w:tc>
          <w:tcPr>
            <w:tcW w:w="10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Timeline</w:t>
            </w:r>
          </w:p>
        </w:tc>
        <w:tc>
          <w:tcPr>
            <w:tcW w:w="168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Evidence of Effectiveness</w:t>
            </w:r>
          </w:p>
        </w:tc>
      </w:tr>
      <w:tr w:rsidR="00792665" w:rsidRP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60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Staff meetings-discuss building ties with parents, being culturally sensitive, making positive parent contact, and valuing parents.</w:t>
            </w:r>
          </w:p>
        </w:tc>
        <w:tc>
          <w:tcPr>
            <w:tcW w:w="15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proofErr w:type="spellStart"/>
            <w:r w:rsidRPr="00792665">
              <w:rPr>
                <w:rFonts w:ascii="Arial" w:hAnsi="Arial" w:cs="Arial"/>
                <w:sz w:val="22"/>
                <w:szCs w:val="22"/>
              </w:rPr>
              <w:t>Adminstrative</w:t>
            </w:r>
            <w:proofErr w:type="spellEnd"/>
            <w:r w:rsidRPr="00792665">
              <w:rPr>
                <w:rFonts w:ascii="Arial" w:hAnsi="Arial" w:cs="Arial"/>
                <w:sz w:val="22"/>
                <w:szCs w:val="22"/>
              </w:rPr>
              <w:t xml:space="preserve"> team</w:t>
            </w:r>
          </w:p>
        </w:tc>
        <w:tc>
          <w:tcPr>
            <w:tcW w:w="42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Increased academic success through increased parental awareness and parental involvement.</w:t>
            </w:r>
          </w:p>
        </w:tc>
        <w:tc>
          <w:tcPr>
            <w:tcW w:w="10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proofErr w:type="spellStart"/>
            <w:r w:rsidRPr="00792665">
              <w:rPr>
                <w:rFonts w:ascii="Arial" w:hAnsi="Arial" w:cs="Arial"/>
                <w:sz w:val="22"/>
                <w:szCs w:val="22"/>
              </w:rPr>
              <w:t>Quartley</w:t>
            </w:r>
            <w:proofErr w:type="spellEnd"/>
          </w:p>
        </w:tc>
        <w:tc>
          <w:tcPr>
            <w:tcW w:w="16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Parent comments on Title 1 survey</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Other Activities</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the other activities, such as parent resource centers, the school will conduct to encourage and support parents in more fully participating in the education of their children [Section 1118 (e)(4)].</w:t>
      </w:r>
    </w:p>
    <w:tbl>
      <w:tblPr>
        <w:tblW w:w="0" w:type="auto"/>
        <w:tblBorders>
          <w:top w:val="nil"/>
          <w:left w:val="nil"/>
          <w:right w:val="nil"/>
        </w:tblBorders>
        <w:tblLayout w:type="fixed"/>
        <w:tblLook w:val="0000" w:firstRow="0" w:lastRow="0" w:firstColumn="0" w:lastColumn="0" w:noHBand="0" w:noVBand="0"/>
      </w:tblPr>
      <w:tblGrid>
        <w:gridCol w:w="15640"/>
      </w:tblGrid>
      <w:tr w:rsidR="00792665" w:rsidRPr="00792665">
        <w:tblPrEx>
          <w:tblCellMar>
            <w:top w:w="0" w:type="dxa"/>
            <w:bottom w:w="0" w:type="dxa"/>
          </w:tblCellMar>
        </w:tblPrEx>
        <w:tc>
          <w:tcPr>
            <w:tcW w:w="15640"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b/>
                <w:bCs/>
                <w:sz w:val="22"/>
                <w:szCs w:val="22"/>
              </w:rPr>
              <w:t xml:space="preserve">Response: </w:t>
            </w:r>
            <w:r w:rsidRPr="00792665">
              <w:rPr>
                <w:rFonts w:ascii="Arial" w:hAnsi="Arial" w:cs="Arial"/>
                <w:sz w:val="22"/>
                <w:szCs w:val="22"/>
              </w:rPr>
              <w:t>IHS has a parent resource center located in the main office that is available for parents during regular school hours. This area provides information to parents as well as students regarding drug awareness and abuse, online sexual predators, Fair Housing Project, Florida Kid Care as well as other information regarding school activities and programs.</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Communication</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how the school will provide parents of participating children the following [Section 1118(c)(4)]:</w:t>
      </w:r>
    </w:p>
    <w:p w:rsidR="00792665" w:rsidRPr="00792665" w:rsidRDefault="00792665" w:rsidP="00792665">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Timely information about the Title I programs [Section 1118(c)(4)(A)];</w:t>
      </w:r>
    </w:p>
    <w:p w:rsidR="00792665" w:rsidRPr="00792665" w:rsidRDefault="00792665" w:rsidP="00792665">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Description and explanation of the curriculum at the school, the forms of academic assessment used to measure student progress, and the proficiency levels students are expected to meet [Section 1118(c)(4)(B)];</w:t>
      </w:r>
    </w:p>
    <w:p w:rsidR="00792665" w:rsidRPr="00792665" w:rsidRDefault="00792665" w:rsidP="00792665">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 xml:space="preserve">If requested by parents, opportunities for regular meetings to formulate suggestions and to participate, as appropriate, in decisions relating to the education of their </w:t>
      </w:r>
      <w:proofErr w:type="gramStart"/>
      <w:r w:rsidRPr="00792665">
        <w:rPr>
          <w:rFonts w:ascii="Arial" w:hAnsi="Arial" w:cs="Arial"/>
          <w:sz w:val="22"/>
          <w:szCs w:val="22"/>
        </w:rPr>
        <w:t>children[</w:t>
      </w:r>
      <w:proofErr w:type="gramEnd"/>
      <w:r w:rsidRPr="00792665">
        <w:rPr>
          <w:rFonts w:ascii="Arial" w:hAnsi="Arial" w:cs="Arial"/>
          <w:sz w:val="22"/>
          <w:szCs w:val="22"/>
        </w:rPr>
        <w:t>Section 1118(c)(4)(C)]; and</w:t>
      </w:r>
    </w:p>
    <w:p w:rsidR="00792665" w:rsidRPr="00792665" w:rsidRDefault="00792665" w:rsidP="00792665">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792665">
        <w:rPr>
          <w:rFonts w:ascii="Arial" w:hAnsi="Arial" w:cs="Arial"/>
          <w:sz w:val="22"/>
          <w:szCs w:val="22"/>
        </w:rPr>
        <w:t xml:space="preserve">If the </w:t>
      </w:r>
      <w:proofErr w:type="spellStart"/>
      <w:r w:rsidRPr="00792665">
        <w:rPr>
          <w:rFonts w:ascii="Arial" w:hAnsi="Arial" w:cs="Arial"/>
          <w:sz w:val="22"/>
          <w:szCs w:val="22"/>
        </w:rPr>
        <w:t>schoolwide</w:t>
      </w:r>
      <w:proofErr w:type="spellEnd"/>
      <w:r w:rsidRPr="00792665">
        <w:rPr>
          <w:rFonts w:ascii="Arial" w:hAnsi="Arial" w:cs="Arial"/>
          <w:sz w:val="22"/>
          <w:szCs w:val="22"/>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Borders>
          <w:top w:val="nil"/>
          <w:left w:val="nil"/>
          <w:right w:val="nil"/>
        </w:tblBorders>
        <w:tblLayout w:type="fixed"/>
        <w:tblLook w:val="0000" w:firstRow="0" w:lastRow="0" w:firstColumn="0" w:lastColumn="0" w:noHBand="0" w:noVBand="0"/>
      </w:tblPr>
      <w:tblGrid>
        <w:gridCol w:w="15640"/>
      </w:tblGrid>
      <w:tr w:rsidR="00792665" w:rsidRPr="00792665">
        <w:tblPrEx>
          <w:tblCellMar>
            <w:top w:w="0" w:type="dxa"/>
            <w:bottom w:w="0" w:type="dxa"/>
          </w:tblCellMar>
        </w:tblPrEx>
        <w:tc>
          <w:tcPr>
            <w:tcW w:w="15640"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b/>
                <w:bCs/>
                <w:sz w:val="22"/>
                <w:szCs w:val="22"/>
              </w:rPr>
              <w:t xml:space="preserve">Response: </w:t>
            </w:r>
            <w:r w:rsidRPr="00792665">
              <w:rPr>
                <w:rFonts w:ascii="Arial" w:hAnsi="Arial" w:cs="Arial"/>
                <w:sz w:val="22"/>
                <w:szCs w:val="22"/>
              </w:rPr>
              <w:t xml:space="preserve">Title I information is posted on the school's website, SAC meetings (that inform parents) are advertised via local newspaper, quarterly newsletter and alert now system. </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IHS provides parents with a hand-out during the Annual Title 1 meeting that lists all assessments (Performance Matters, FSA</w:t>
            </w:r>
            <w:proofErr w:type="gramStart"/>
            <w:r w:rsidRPr="00792665">
              <w:rPr>
                <w:rFonts w:ascii="Arial" w:hAnsi="Arial" w:cs="Arial"/>
                <w:sz w:val="22"/>
                <w:szCs w:val="22"/>
              </w:rPr>
              <w:t>,EOCs</w:t>
            </w:r>
            <w:proofErr w:type="gramEnd"/>
            <w:r w:rsidRPr="00792665">
              <w:rPr>
                <w:rFonts w:ascii="Arial" w:hAnsi="Arial" w:cs="Arial"/>
                <w:sz w:val="22"/>
                <w:szCs w:val="22"/>
              </w:rPr>
              <w:t xml:space="preserve">, FAIR, </w:t>
            </w:r>
            <w:proofErr w:type="spellStart"/>
            <w:r w:rsidRPr="00792665">
              <w:rPr>
                <w:rFonts w:ascii="Arial" w:hAnsi="Arial" w:cs="Arial"/>
                <w:sz w:val="22"/>
                <w:szCs w:val="22"/>
              </w:rPr>
              <w:t>etc</w:t>
            </w:r>
            <w:proofErr w:type="spellEnd"/>
            <w:r w:rsidRPr="00792665">
              <w:rPr>
                <w:rFonts w:ascii="Arial" w:hAnsi="Arial" w:cs="Arial"/>
                <w:sz w:val="22"/>
                <w:szCs w:val="22"/>
              </w:rPr>
              <w:t>). IHS also provides a link (via) website to all FSA/EOC data. Students also complete "data chat" forms for each progress report/report card that parents must sign and comment on if necessary. The student curriculum guide is update and distributed annually to inform parents of the curriculum and available choices.</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I.H.S has set up a web page on Facebook (</w:t>
            </w:r>
            <w:proofErr w:type="spellStart"/>
            <w:r w:rsidRPr="00792665">
              <w:rPr>
                <w:rFonts w:ascii="Arial" w:hAnsi="Arial" w:cs="Arial"/>
                <w:sz w:val="22"/>
                <w:szCs w:val="22"/>
              </w:rPr>
              <w:t>Interlachen</w:t>
            </w:r>
            <w:proofErr w:type="spellEnd"/>
            <w:r w:rsidRPr="00792665">
              <w:rPr>
                <w:rFonts w:ascii="Arial" w:hAnsi="Arial" w:cs="Arial"/>
                <w:sz w:val="22"/>
                <w:szCs w:val="22"/>
              </w:rPr>
              <w:t xml:space="preserve"> High School </w:t>
            </w:r>
            <w:proofErr w:type="gramStart"/>
            <w:r w:rsidRPr="00792665">
              <w:rPr>
                <w:rFonts w:ascii="Arial" w:hAnsi="Arial" w:cs="Arial"/>
                <w:sz w:val="22"/>
                <w:szCs w:val="22"/>
              </w:rPr>
              <w:t>Rampage)for</w:t>
            </w:r>
            <w:proofErr w:type="gramEnd"/>
            <w:r w:rsidRPr="00792665">
              <w:rPr>
                <w:rFonts w:ascii="Arial" w:hAnsi="Arial" w:cs="Arial"/>
                <w:sz w:val="22"/>
                <w:szCs w:val="22"/>
              </w:rPr>
              <w:t xml:space="preserve"> students and parents. The page will provide information regarding SAC meetings and other school meetings, gatherings and activities. The page was created an attempt to involve more parents through social networking.</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IHS implements Marzano, Performance Matters, and other strategies to improve student achievement. Students are assessed through FCAT, EOC Exams, ACT, </w:t>
            </w:r>
            <w:proofErr w:type="spellStart"/>
            <w:r w:rsidRPr="00792665">
              <w:rPr>
                <w:rFonts w:ascii="Arial" w:hAnsi="Arial" w:cs="Arial"/>
                <w:sz w:val="22"/>
                <w:szCs w:val="22"/>
              </w:rPr>
              <w:t>EXPLORE</w:t>
            </w:r>
            <w:proofErr w:type="gramStart"/>
            <w:r w:rsidRPr="00792665">
              <w:rPr>
                <w:rFonts w:ascii="Arial" w:hAnsi="Arial" w:cs="Arial"/>
                <w:sz w:val="22"/>
                <w:szCs w:val="22"/>
              </w:rPr>
              <w:t>,Link</w:t>
            </w:r>
            <w:proofErr w:type="spellEnd"/>
            <w:proofErr w:type="gramEnd"/>
            <w:r w:rsidRPr="00792665">
              <w:rPr>
                <w:rFonts w:ascii="Arial" w:hAnsi="Arial" w:cs="Arial"/>
                <w:sz w:val="22"/>
                <w:szCs w:val="22"/>
              </w:rPr>
              <w:t xml:space="preserve"> it, FAIR, SRI and Putnam Writes. Students are expected to be proficient according to Florida Department of Education Florida standards, and guidelines with a focus on the </w:t>
            </w:r>
            <w:proofErr w:type="spellStart"/>
            <w:r w:rsidRPr="00792665">
              <w:rPr>
                <w:rFonts w:ascii="Arial" w:hAnsi="Arial" w:cs="Arial"/>
                <w:sz w:val="22"/>
                <w:szCs w:val="22"/>
              </w:rPr>
              <w:t>Commom</w:t>
            </w:r>
            <w:proofErr w:type="spellEnd"/>
            <w:r w:rsidRPr="00792665">
              <w:rPr>
                <w:rFonts w:ascii="Arial" w:hAnsi="Arial" w:cs="Arial"/>
                <w:sz w:val="22"/>
                <w:szCs w:val="22"/>
              </w:rPr>
              <w:t xml:space="preserve"> Core Standards: Parents are welcome to contact or visit the school during regular school hours to schedule meetings regarding suggestions and/or concerns regarding the education of their </w:t>
            </w:r>
            <w:proofErr w:type="gramStart"/>
            <w:r w:rsidRPr="00792665">
              <w:rPr>
                <w:rFonts w:ascii="Arial" w:hAnsi="Arial" w:cs="Arial"/>
                <w:sz w:val="22"/>
                <w:szCs w:val="22"/>
              </w:rPr>
              <w:t>child(</w:t>
            </w:r>
            <w:proofErr w:type="spellStart"/>
            <w:proofErr w:type="gramEnd"/>
            <w:r w:rsidRPr="00792665">
              <w:rPr>
                <w:rFonts w:ascii="Arial" w:hAnsi="Arial" w:cs="Arial"/>
                <w:sz w:val="22"/>
                <w:szCs w:val="22"/>
              </w:rPr>
              <w:t>ren</w:t>
            </w:r>
            <w:proofErr w:type="spellEnd"/>
            <w:r w:rsidRPr="00792665">
              <w:rPr>
                <w:rFonts w:ascii="Arial" w:hAnsi="Arial" w:cs="Arial"/>
                <w:sz w:val="22"/>
                <w:szCs w:val="22"/>
              </w:rPr>
              <w:t xml:space="preserve">). </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Title I Annual meeting/Title I flyers/I.E.P meetings/LEP/ESOL meetings and Title I annual Parent Survey for comments. Parent comments on Title I survey and SAC minutes are considered during SAC meetings for Title I PIP and SIP activities. </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Skyward data/messaging system used to inform</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Accessibility</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Borders>
          <w:top w:val="nil"/>
          <w:left w:val="nil"/>
          <w:right w:val="nil"/>
        </w:tblBorders>
        <w:tblLayout w:type="fixed"/>
        <w:tblLook w:val="0000" w:firstRow="0" w:lastRow="0" w:firstColumn="0" w:lastColumn="0" w:noHBand="0" w:noVBand="0"/>
      </w:tblPr>
      <w:tblGrid>
        <w:gridCol w:w="15640"/>
      </w:tblGrid>
      <w:tr w:rsidR="00792665" w:rsidRPr="00792665">
        <w:tblPrEx>
          <w:tblCellMar>
            <w:top w:w="0" w:type="dxa"/>
            <w:bottom w:w="0" w:type="dxa"/>
          </w:tblCellMar>
        </w:tblPrEx>
        <w:tc>
          <w:tcPr>
            <w:tcW w:w="15640"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b/>
                <w:bCs/>
                <w:sz w:val="22"/>
                <w:szCs w:val="22"/>
              </w:rPr>
              <w:t xml:space="preserve">Response: </w:t>
            </w:r>
            <w:r w:rsidRPr="00792665">
              <w:rPr>
                <w:rFonts w:ascii="Arial" w:hAnsi="Arial" w:cs="Arial"/>
                <w:sz w:val="22"/>
                <w:szCs w:val="22"/>
              </w:rPr>
              <w:t xml:space="preserve">All information sent out to parents is also available in Spanish. Interpreters are also available at school; or will be provided to meet communication needs of parents. </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All LEP and ESOL meetings are set up through Guidance. Parent conferences are at the discretion of parents, teachers and Guidance.</w:t>
            </w: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p>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IHS is wheel chair accessible for parents and/or students with special needs.</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Discretionary Activities</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Discretionary School Level Parental Involvement Policy Components </w:t>
      </w:r>
      <w:proofErr w:type="gramStart"/>
      <w:r w:rsidRPr="00792665">
        <w:rPr>
          <w:rFonts w:ascii="Arial" w:hAnsi="Arial" w:cs="Arial"/>
          <w:sz w:val="22"/>
          <w:szCs w:val="22"/>
        </w:rPr>
        <w:t>Check</w:t>
      </w:r>
      <w:proofErr w:type="gramEnd"/>
      <w:r w:rsidRPr="00792665">
        <w:rPr>
          <w:rFonts w:ascii="Arial" w:hAnsi="Arial" w:cs="Arial"/>
          <w:sz w:val="22"/>
          <w:szCs w:val="22"/>
        </w:rPr>
        <w:t xml:space="preserve"> if the school does not plan to implement discretionary parental involvement activities. Check all activities the school plans to implement:</w:t>
      </w: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u w:val="single"/>
        </w:rPr>
        <w:t>X</w:t>
      </w:r>
      <w:r w:rsidRPr="00792665">
        <w:rPr>
          <w:rFonts w:ascii="Arial" w:hAnsi="Arial" w:cs="Arial"/>
          <w:sz w:val="22"/>
          <w:szCs w:val="22"/>
        </w:rPr>
        <w:t xml:space="preserve"> Not Applicable</w:t>
      </w:r>
    </w:p>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Upload Evidence of Input from Parents</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Upload evidence of parent input in the development of the plan.</w:t>
      </w:r>
    </w:p>
    <w:tbl>
      <w:tblPr>
        <w:tblW w:w="0" w:type="auto"/>
        <w:tblBorders>
          <w:top w:val="nil"/>
          <w:left w:val="nil"/>
          <w:right w:val="nil"/>
        </w:tblBorders>
        <w:tblLayout w:type="fixed"/>
        <w:tblLook w:val="0000" w:firstRow="0" w:lastRow="0" w:firstColumn="0" w:lastColumn="0" w:noHBand="0" w:noVBand="0"/>
      </w:tblPr>
      <w:tblGrid>
        <w:gridCol w:w="2380"/>
      </w:tblGrid>
      <w:tr w:rsidR="00792665" w:rsidRPr="00792665">
        <w:tblPrEx>
          <w:tblCellMar>
            <w:top w:w="0" w:type="dxa"/>
            <w:bottom w:w="0" w:type="dxa"/>
          </w:tblCellMar>
        </w:tblPrEx>
        <w:tc>
          <w:tcPr>
            <w:tcW w:w="2380"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hyperlink r:id="rId6" w:history="1">
              <w:r w:rsidRPr="00792665">
                <w:rPr>
                  <w:rFonts w:ascii="Arial" w:hAnsi="Arial" w:cs="Arial"/>
                  <w:color w:val="0000E9"/>
                  <w:sz w:val="22"/>
                  <w:szCs w:val="22"/>
                  <w:u w:val="single" w:color="0000E9"/>
                </w:rPr>
                <w:t>Uploaded Document</w:t>
              </w:r>
            </w:hyperlink>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Upload Parent-School Compact</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Upload an electronic version of the Parent-School Compact.</w:t>
      </w:r>
    </w:p>
    <w:tbl>
      <w:tblPr>
        <w:tblW w:w="0" w:type="auto"/>
        <w:tblBorders>
          <w:top w:val="nil"/>
          <w:left w:val="nil"/>
          <w:right w:val="nil"/>
        </w:tblBorders>
        <w:tblLayout w:type="fixed"/>
        <w:tblLook w:val="0000" w:firstRow="0" w:lastRow="0" w:firstColumn="0" w:lastColumn="0" w:noHBand="0" w:noVBand="0"/>
      </w:tblPr>
      <w:tblGrid>
        <w:gridCol w:w="2380"/>
      </w:tblGrid>
      <w:tr w:rsidR="00792665" w:rsidRPr="00792665">
        <w:tblPrEx>
          <w:tblCellMar>
            <w:top w:w="0" w:type="dxa"/>
            <w:bottom w:w="0" w:type="dxa"/>
          </w:tblCellMar>
        </w:tblPrEx>
        <w:tc>
          <w:tcPr>
            <w:tcW w:w="2380"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hyperlink r:id="rId7" w:history="1">
              <w:r w:rsidRPr="00792665">
                <w:rPr>
                  <w:rFonts w:ascii="Arial" w:hAnsi="Arial" w:cs="Arial"/>
                  <w:color w:val="0000E9"/>
                  <w:sz w:val="22"/>
                  <w:szCs w:val="22"/>
                  <w:u w:val="single" w:color="0000E9"/>
                </w:rPr>
                <w:t>Uploaded Document</w:t>
              </w:r>
            </w:hyperlink>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Upload Evidence of Parent Involvement in Development of Parent-School Compact</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Upload evidence of parent input in the development of the compact.</w:t>
      </w:r>
    </w:p>
    <w:tbl>
      <w:tblPr>
        <w:tblW w:w="0" w:type="auto"/>
        <w:tblBorders>
          <w:top w:val="nil"/>
          <w:left w:val="nil"/>
          <w:right w:val="nil"/>
        </w:tblBorders>
        <w:tblLayout w:type="fixed"/>
        <w:tblLook w:val="0000" w:firstRow="0" w:lastRow="0" w:firstColumn="0" w:lastColumn="0" w:noHBand="0" w:noVBand="0"/>
      </w:tblPr>
      <w:tblGrid>
        <w:gridCol w:w="8748"/>
      </w:tblGrid>
      <w:tr w:rsidR="00792665" w:rsidRPr="00792665">
        <w:tblPrEx>
          <w:tblCellMar>
            <w:top w:w="0" w:type="dxa"/>
            <w:bottom w:w="0" w:type="dxa"/>
          </w:tblCellMar>
        </w:tblPrEx>
        <w:tc>
          <w:tcPr>
            <w:tcW w:w="8748" w:type="dxa"/>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spacing w:after="243"/>
        <w:rPr>
          <w:rFonts w:ascii="Arial" w:hAnsi="Arial" w:cs="Arial"/>
          <w:b/>
          <w:bCs/>
          <w:sz w:val="22"/>
          <w:szCs w:val="22"/>
        </w:rPr>
      </w:pPr>
      <w:r w:rsidRPr="00792665">
        <w:rPr>
          <w:rFonts w:ascii="Arial" w:hAnsi="Arial" w:cs="Arial"/>
          <w:b/>
          <w:bCs/>
          <w:sz w:val="22"/>
          <w:szCs w:val="22"/>
          <w:u w:val="single"/>
        </w:rPr>
        <w:t>Evaluation of the previous year's Parental Involvement Plan</w:t>
      </w: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Building Capacity Summary</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nil"/>
          <w:left w:val="nil"/>
          <w:right w:val="nil"/>
        </w:tblBorders>
        <w:tblLayout w:type="fixed"/>
        <w:tblLook w:val="0000" w:firstRow="0" w:lastRow="0" w:firstColumn="0" w:lastColumn="0" w:noHBand="0" w:noVBand="0"/>
      </w:tblPr>
      <w:tblGrid>
        <w:gridCol w:w="720"/>
        <w:gridCol w:w="2320"/>
        <w:gridCol w:w="1660"/>
        <w:gridCol w:w="1900"/>
        <w:gridCol w:w="8760"/>
      </w:tblGrid>
      <w:tr w:rsidR="00792665" w:rsidRP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proofErr w:type="gramStart"/>
            <w:r w:rsidRPr="00792665">
              <w:rPr>
                <w:rFonts w:ascii="Arial" w:hAnsi="Arial" w:cs="Arial"/>
                <w:b/>
                <w:bCs/>
                <w:sz w:val="22"/>
                <w:szCs w:val="22"/>
              </w:rPr>
              <w:t>count</w:t>
            </w:r>
            <w:proofErr w:type="gramEnd"/>
          </w:p>
        </w:tc>
        <w:tc>
          <w:tcPr>
            <w:tcW w:w="23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Content and Type of Activity</w:t>
            </w:r>
          </w:p>
        </w:tc>
        <w:tc>
          <w:tcPr>
            <w:tcW w:w="16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Number of Activities</w:t>
            </w:r>
          </w:p>
        </w:tc>
        <w:tc>
          <w:tcPr>
            <w:tcW w:w="190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Number of Participants</w:t>
            </w:r>
          </w:p>
        </w:tc>
        <w:tc>
          <w:tcPr>
            <w:tcW w:w="87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Anticipated Impact on Student Achievement</w:t>
            </w:r>
          </w:p>
        </w:tc>
      </w:tr>
      <w:tr w:rsidR="00792665" w:rsidRP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2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Annual Title I meeting</w:t>
            </w:r>
          </w:p>
        </w:tc>
        <w:tc>
          <w:tcPr>
            <w:tcW w:w="16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19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10</w:t>
            </w:r>
          </w:p>
        </w:tc>
        <w:tc>
          <w:tcPr>
            <w:tcW w:w="87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Increased test scores due to increased awareness</w:t>
            </w:r>
          </w:p>
        </w:tc>
      </w:tr>
      <w:tr w:rsidR="00792665" w:rsidRP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2</w:t>
            </w:r>
          </w:p>
        </w:tc>
        <w:tc>
          <w:tcPr>
            <w:tcW w:w="2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Open House</w:t>
            </w:r>
          </w:p>
        </w:tc>
        <w:tc>
          <w:tcPr>
            <w:tcW w:w="16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19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500</w:t>
            </w:r>
          </w:p>
        </w:tc>
        <w:tc>
          <w:tcPr>
            <w:tcW w:w="87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Increased achievement due to increased parental involvement</w:t>
            </w:r>
          </w:p>
        </w:tc>
      </w:tr>
      <w:tr w:rsidR="00792665" w:rsidRP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3</w:t>
            </w:r>
          </w:p>
        </w:tc>
        <w:tc>
          <w:tcPr>
            <w:tcW w:w="2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Guidance Parent Nights</w:t>
            </w:r>
          </w:p>
        </w:tc>
        <w:tc>
          <w:tcPr>
            <w:tcW w:w="16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19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150</w:t>
            </w:r>
          </w:p>
        </w:tc>
        <w:tc>
          <w:tcPr>
            <w:tcW w:w="87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Increased parental support of higher education opportunities</w:t>
            </w:r>
          </w:p>
        </w:tc>
      </w:tr>
      <w:tr w:rsidR="00792665" w:rsidRP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4</w:t>
            </w:r>
          </w:p>
        </w:tc>
        <w:tc>
          <w:tcPr>
            <w:tcW w:w="2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Ninth grade Orientation</w:t>
            </w:r>
          </w:p>
        </w:tc>
        <w:tc>
          <w:tcPr>
            <w:tcW w:w="16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19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400</w:t>
            </w:r>
          </w:p>
        </w:tc>
        <w:tc>
          <w:tcPr>
            <w:tcW w:w="87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Increased positive transitions from middle school to high school setting. Orient parents to </w:t>
            </w:r>
            <w:proofErr w:type="spellStart"/>
            <w:r w:rsidRPr="00792665">
              <w:rPr>
                <w:rFonts w:ascii="Arial" w:hAnsi="Arial" w:cs="Arial"/>
                <w:sz w:val="22"/>
                <w:szCs w:val="22"/>
              </w:rPr>
              <w:t>Interlachen</w:t>
            </w:r>
            <w:proofErr w:type="spellEnd"/>
            <w:r w:rsidRPr="00792665">
              <w:rPr>
                <w:rFonts w:ascii="Arial" w:hAnsi="Arial" w:cs="Arial"/>
                <w:sz w:val="22"/>
                <w:szCs w:val="22"/>
              </w:rPr>
              <w:t xml:space="preserve"> High School.</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Staff Training Summary</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nil"/>
          <w:left w:val="nil"/>
          <w:right w:val="nil"/>
        </w:tblBorders>
        <w:tblLayout w:type="fixed"/>
        <w:tblLook w:val="0000" w:firstRow="0" w:lastRow="0" w:firstColumn="0" w:lastColumn="0" w:noHBand="0" w:noVBand="0"/>
      </w:tblPr>
      <w:tblGrid>
        <w:gridCol w:w="720"/>
        <w:gridCol w:w="4720"/>
        <w:gridCol w:w="1380"/>
        <w:gridCol w:w="1580"/>
        <w:gridCol w:w="6960"/>
      </w:tblGrid>
      <w:tr w:rsidR="00792665" w:rsidRP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proofErr w:type="gramStart"/>
            <w:r w:rsidRPr="00792665">
              <w:rPr>
                <w:rFonts w:ascii="Arial" w:hAnsi="Arial" w:cs="Arial"/>
                <w:b/>
                <w:bCs/>
                <w:sz w:val="22"/>
                <w:szCs w:val="22"/>
              </w:rPr>
              <w:t>count</w:t>
            </w:r>
            <w:proofErr w:type="gramEnd"/>
          </w:p>
        </w:tc>
        <w:tc>
          <w:tcPr>
            <w:tcW w:w="47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Content and Type of Activity</w:t>
            </w:r>
          </w:p>
        </w:tc>
        <w:tc>
          <w:tcPr>
            <w:tcW w:w="138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Number of Activities</w:t>
            </w:r>
          </w:p>
        </w:tc>
        <w:tc>
          <w:tcPr>
            <w:tcW w:w="158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Number of Participants</w:t>
            </w:r>
          </w:p>
        </w:tc>
        <w:tc>
          <w:tcPr>
            <w:tcW w:w="696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Anticipated Impact on Student Achievement</w:t>
            </w:r>
          </w:p>
        </w:tc>
      </w:tr>
      <w:tr w:rsidR="00792665" w:rsidRP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4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Professional Development on parent contact through information systems.</w:t>
            </w:r>
          </w:p>
        </w:tc>
        <w:tc>
          <w:tcPr>
            <w:tcW w:w="13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15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50</w:t>
            </w:r>
          </w:p>
        </w:tc>
        <w:tc>
          <w:tcPr>
            <w:tcW w:w="69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Increasing student and parent awareness of testing situations and results will help students achieve success.</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Barriers</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nil"/>
          <w:left w:val="nil"/>
          <w:right w:val="nil"/>
        </w:tblBorders>
        <w:tblLayout w:type="fixed"/>
        <w:tblLook w:val="0000" w:firstRow="0" w:lastRow="0" w:firstColumn="0" w:lastColumn="0" w:noHBand="0" w:noVBand="0"/>
      </w:tblPr>
      <w:tblGrid>
        <w:gridCol w:w="720"/>
        <w:gridCol w:w="5100"/>
        <w:gridCol w:w="4920"/>
      </w:tblGrid>
      <w:tr w:rsidR="00792665" w:rsidRP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proofErr w:type="gramStart"/>
            <w:r w:rsidRPr="00792665">
              <w:rPr>
                <w:rFonts w:ascii="Arial" w:hAnsi="Arial" w:cs="Arial"/>
                <w:b/>
                <w:bCs/>
                <w:sz w:val="22"/>
                <w:szCs w:val="22"/>
              </w:rPr>
              <w:t>count</w:t>
            </w:r>
            <w:proofErr w:type="gramEnd"/>
          </w:p>
        </w:tc>
        <w:tc>
          <w:tcPr>
            <w:tcW w:w="510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Barrier (Including the Specific Subgroup)</w:t>
            </w:r>
          </w:p>
        </w:tc>
        <w:tc>
          <w:tcPr>
            <w:tcW w:w="4920" w:type="dxa"/>
            <w:tcBorders>
              <w:top w:val="single" w:sz="8" w:space="0" w:color="000000"/>
              <w:left w:val="single" w:sz="8" w:space="0" w:color="000000"/>
              <w:bottom w:val="single" w:sz="8" w:space="0" w:color="000000"/>
              <w:right w:val="single" w:sz="8" w:space="0" w:color="000000"/>
            </w:tcBorders>
            <w:shd w:val="clear" w:color="auto" w:fill="EAEAEA"/>
            <w:tcMar>
              <w:top w:w="20" w:type="nil"/>
              <w:left w:w="20" w:type="nil"/>
              <w:bottom w:w="20" w:type="nil"/>
              <w:right w:w="20" w:type="nil"/>
            </w:tcMar>
            <w:vAlign w:val="center"/>
          </w:tcPr>
          <w:p w:rsidR="00792665" w:rsidRPr="00792665" w:rsidRDefault="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Steps the School will Take to Overcome</w:t>
            </w:r>
          </w:p>
        </w:tc>
      </w:tr>
      <w:tr w:rsidR="00792665" w:rsidRPr="00792665">
        <w:tblPrEx>
          <w:tblBorders>
            <w:top w:val="none" w:sz="0" w:space="0" w:color="auto"/>
          </w:tblBorders>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1</w:t>
            </w:r>
          </w:p>
        </w:tc>
        <w:tc>
          <w:tcPr>
            <w:tcW w:w="5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Language</w:t>
            </w:r>
          </w:p>
        </w:tc>
        <w:tc>
          <w:tcPr>
            <w:tcW w:w="49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Provide Spanish copies and/or translator</w:t>
            </w:r>
          </w:p>
        </w:tc>
      </w:tr>
      <w:tr w:rsidR="00792665" w:rsidRPr="00792665">
        <w:tblPrEx>
          <w:tblCellMar>
            <w:top w:w="0" w:type="dxa"/>
            <w:bottom w:w="0" w:type="dxa"/>
          </w:tblCellMar>
        </w:tblPrEx>
        <w:tc>
          <w:tcPr>
            <w:tcW w:w="7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2</w:t>
            </w:r>
          </w:p>
        </w:tc>
        <w:tc>
          <w:tcPr>
            <w:tcW w:w="51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Time of meetings</w:t>
            </w:r>
          </w:p>
        </w:tc>
        <w:tc>
          <w:tcPr>
            <w:tcW w:w="49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92665" w:rsidRPr="00792665" w:rsidRDefault="00792665">
            <w:pPr>
              <w:widowControl w:val="0"/>
              <w:autoSpaceDE w:val="0"/>
              <w:autoSpaceDN w:val="0"/>
              <w:adjustRightInd w:val="0"/>
              <w:rPr>
                <w:rFonts w:ascii="Arial" w:hAnsi="Arial" w:cs="Arial"/>
                <w:sz w:val="22"/>
                <w:szCs w:val="22"/>
              </w:rPr>
            </w:pPr>
            <w:r w:rsidRPr="00792665">
              <w:rPr>
                <w:rFonts w:ascii="Arial" w:hAnsi="Arial" w:cs="Arial"/>
                <w:sz w:val="22"/>
                <w:szCs w:val="22"/>
              </w:rPr>
              <w:t>Have varying meeting times</w:t>
            </w:r>
          </w:p>
        </w:tc>
      </w:tr>
    </w:tbl>
    <w:p w:rsidR="00792665" w:rsidRPr="00792665" w:rsidRDefault="00792665" w:rsidP="00792665">
      <w:pPr>
        <w:widowControl w:val="0"/>
        <w:autoSpaceDE w:val="0"/>
        <w:autoSpaceDN w:val="0"/>
        <w:adjustRightInd w:val="0"/>
        <w:spacing w:after="133"/>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b/>
          <w:bCs/>
          <w:sz w:val="22"/>
          <w:szCs w:val="22"/>
        </w:rPr>
        <w:t>Best Practices (Optional)</w:t>
      </w: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p>
    <w:p w:rsidR="00792665" w:rsidRPr="00792665" w:rsidRDefault="00792665" w:rsidP="00792665">
      <w:pPr>
        <w:widowControl w:val="0"/>
        <w:autoSpaceDE w:val="0"/>
        <w:autoSpaceDN w:val="0"/>
        <w:adjustRightInd w:val="0"/>
        <w:rPr>
          <w:rFonts w:ascii="Arial" w:hAnsi="Arial" w:cs="Arial"/>
          <w:sz w:val="22"/>
          <w:szCs w:val="22"/>
        </w:rPr>
      </w:pPr>
      <w:r w:rsidRPr="00792665">
        <w:rPr>
          <w:rFonts w:ascii="Arial" w:hAnsi="Arial" w:cs="Arial"/>
          <w:sz w:val="22"/>
          <w:szCs w:val="22"/>
        </w:rPr>
        <w:t xml:space="preserve">Describe the parental involvement activity/strategy the school implemented during the previous </w:t>
      </w:r>
      <w:proofErr w:type="spellStart"/>
      <w:r w:rsidRPr="00792665">
        <w:rPr>
          <w:rFonts w:ascii="Arial" w:hAnsi="Arial" w:cs="Arial"/>
          <w:sz w:val="22"/>
          <w:szCs w:val="22"/>
        </w:rPr>
        <w:t>schoool</w:t>
      </w:r>
      <w:proofErr w:type="spellEnd"/>
      <w:r w:rsidRPr="00792665">
        <w:rPr>
          <w:rFonts w:ascii="Arial" w:hAnsi="Arial" w:cs="Arial"/>
          <w:sz w:val="22"/>
          <w:szCs w:val="22"/>
        </w:rPr>
        <w:t xml:space="preserve"> year that the school considers the most effective. This information may be shared with other LEAs and schools as a best practice. (Optional)</w:t>
      </w:r>
    </w:p>
    <w:p w:rsidR="00792665" w:rsidRPr="00792665" w:rsidRDefault="00792665" w:rsidP="00792665">
      <w:pPr>
        <w:widowControl w:val="0"/>
        <w:autoSpaceDE w:val="0"/>
        <w:autoSpaceDN w:val="0"/>
        <w:adjustRightInd w:val="0"/>
        <w:jc w:val="center"/>
        <w:rPr>
          <w:rFonts w:ascii="Arial" w:hAnsi="Arial" w:cs="Arial"/>
          <w:b/>
          <w:bCs/>
          <w:sz w:val="22"/>
          <w:szCs w:val="22"/>
        </w:rPr>
      </w:pPr>
      <w:proofErr w:type="gramStart"/>
      <w:r w:rsidRPr="00792665">
        <w:rPr>
          <w:rFonts w:ascii="Arial" w:hAnsi="Arial" w:cs="Arial"/>
          <w:b/>
          <w:bCs/>
          <w:sz w:val="22"/>
          <w:szCs w:val="22"/>
        </w:rPr>
        <w:t>count</w:t>
      </w:r>
      <w:proofErr w:type="gramEnd"/>
    </w:p>
    <w:p w:rsidR="00792665" w:rsidRPr="00792665" w:rsidRDefault="00792665" w:rsidP="00792665">
      <w:pPr>
        <w:widowControl w:val="0"/>
        <w:autoSpaceDE w:val="0"/>
        <w:autoSpaceDN w:val="0"/>
        <w:adjustRightInd w:val="0"/>
        <w:jc w:val="center"/>
        <w:rPr>
          <w:rFonts w:ascii="Arial" w:hAnsi="Arial" w:cs="Arial"/>
          <w:b/>
          <w:bCs/>
          <w:sz w:val="22"/>
          <w:szCs w:val="22"/>
        </w:rPr>
      </w:pPr>
      <w:r w:rsidRPr="00792665">
        <w:rPr>
          <w:rFonts w:ascii="Arial" w:hAnsi="Arial" w:cs="Arial"/>
          <w:b/>
          <w:bCs/>
          <w:sz w:val="22"/>
          <w:szCs w:val="22"/>
        </w:rPr>
        <w:t>Content/Purpose</w:t>
      </w:r>
    </w:p>
    <w:p w:rsidR="00B55E04" w:rsidRPr="00792665" w:rsidRDefault="00792665" w:rsidP="00792665">
      <w:pPr>
        <w:rPr>
          <w:sz w:val="22"/>
          <w:szCs w:val="22"/>
        </w:rPr>
      </w:pPr>
      <w:r w:rsidRPr="00792665">
        <w:rPr>
          <w:rFonts w:ascii="Arial" w:hAnsi="Arial" w:cs="Arial"/>
          <w:b/>
          <w:bCs/>
          <w:sz w:val="22"/>
          <w:szCs w:val="22"/>
        </w:rPr>
        <w:t>Description of the Activity</w:t>
      </w:r>
    </w:p>
    <w:sectPr w:rsidR="00B55E04" w:rsidRPr="00792665" w:rsidSect="00792665">
      <w:pgSz w:w="15840" w:h="12240" w:orient="landscape"/>
      <w:pgMar w:top="1800" w:right="1440" w:bottom="1800" w:left="144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65"/>
    <w:rsid w:val="00792665"/>
    <w:rsid w:val="00B5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57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Users/pcsd_teacher/Downloads/fileUploads/540112_2016-2017_uploadEvidenceParentInput.pdf" TargetMode="External"/><Relationship Id="rId7" Type="http://schemas.openxmlformats.org/officeDocument/2006/relationships/hyperlink" Target="file:///Users/pcsd_teacher/Downloads/fileUploads/540112_2016-2017_uploadCompact.pdf"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2615</Words>
  <Characters>14909</Characters>
  <Application>Microsoft Macintosh Word</Application>
  <DocSecurity>0</DocSecurity>
  <Lines>124</Lines>
  <Paragraphs>34</Paragraphs>
  <ScaleCrop>false</ScaleCrop>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PCSD_Teacher</dc:creator>
  <cp:keywords/>
  <dc:description/>
  <cp:lastModifiedBy>PCSD_Teacher</cp:lastModifiedBy>
  <cp:revision>1</cp:revision>
  <dcterms:created xsi:type="dcterms:W3CDTF">2016-08-22T13:29:00Z</dcterms:created>
  <dcterms:modified xsi:type="dcterms:W3CDTF">2016-08-22T13:31:00Z</dcterms:modified>
</cp:coreProperties>
</file>