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A2C" w:rsidRPr="005708A4" w:rsidRDefault="008B3933" w:rsidP="007E06B0">
      <w:pPr>
        <w:ind w:left="1440" w:hanging="1440"/>
        <w:rPr>
          <w:rFonts w:ascii="Arial" w:hAnsi="Arial" w:cs="Arial"/>
        </w:rPr>
      </w:pPr>
      <w:r>
        <w:rPr>
          <w:rFonts w:ascii="Arial" w:hAnsi="Arial" w:cs="Arial"/>
          <w:b/>
          <w:bCs/>
          <w:sz w:val="32"/>
          <w:szCs w:val="32"/>
        </w:rPr>
        <w:t>(5.12)</w:t>
      </w:r>
      <w:r w:rsidRPr="008B3933">
        <w:rPr>
          <w:rFonts w:ascii="Arial" w:hAnsi="Arial" w:cs="Arial"/>
          <w:b/>
          <w:bCs/>
          <w:sz w:val="32"/>
          <w:szCs w:val="32"/>
        </w:rPr>
        <w:t xml:space="preserve"> </w:t>
      </w:r>
      <w:r w:rsidR="007E06B0">
        <w:rPr>
          <w:rFonts w:ascii="Arial" w:hAnsi="Arial" w:cs="Arial"/>
          <w:b/>
          <w:bCs/>
          <w:sz w:val="32"/>
          <w:szCs w:val="32"/>
        </w:rPr>
        <w:tab/>
      </w:r>
      <w:r w:rsidR="00691A2C" w:rsidRPr="008B3933">
        <w:rPr>
          <w:rFonts w:ascii="Arial" w:hAnsi="Arial" w:cs="Arial"/>
          <w:b/>
          <w:bCs/>
          <w:sz w:val="32"/>
          <w:szCs w:val="32"/>
        </w:rPr>
        <w:t xml:space="preserve">Title I School-Level Parental </w:t>
      </w:r>
      <w:r w:rsidR="0031152D" w:rsidRPr="008B3933">
        <w:rPr>
          <w:rFonts w:ascii="Arial" w:hAnsi="Arial" w:cs="Arial"/>
          <w:b/>
          <w:bCs/>
          <w:sz w:val="32"/>
          <w:szCs w:val="32"/>
        </w:rPr>
        <w:t>Involvement Policy</w:t>
      </w:r>
      <w:r w:rsidR="0031152D" w:rsidRPr="005708A4">
        <w:rPr>
          <w:rFonts w:ascii="Arial" w:hAnsi="Arial" w:cs="Arial"/>
          <w:b/>
          <w:bCs/>
        </w:rPr>
        <w:br/>
      </w:r>
      <w:r w:rsidR="0031152D" w:rsidRPr="005708A4">
        <w:rPr>
          <w:rFonts w:ascii="Arial" w:hAnsi="Arial" w:cs="Arial"/>
          <w:iCs/>
        </w:rPr>
        <w:t>Harlem Heights Community Charter School</w:t>
      </w:r>
      <w:r w:rsidR="00624B2D" w:rsidRPr="005708A4">
        <w:rPr>
          <w:rFonts w:ascii="Arial" w:hAnsi="Arial" w:cs="Arial"/>
          <w:iCs/>
        </w:rPr>
        <w:t xml:space="preserve"> (HHCCS) </w:t>
      </w:r>
      <w:r w:rsidR="00691A2C" w:rsidRPr="005708A4">
        <w:rPr>
          <w:rFonts w:ascii="Arial" w:hAnsi="Arial" w:cs="Arial"/>
        </w:rPr>
        <w:t> h</w:t>
      </w:r>
      <w:r w:rsidR="00BE69C6">
        <w:rPr>
          <w:rFonts w:ascii="Arial" w:hAnsi="Arial" w:cs="Arial"/>
        </w:rPr>
        <w:t>as developed a written Title I Parental Involvement P</w:t>
      </w:r>
      <w:r w:rsidR="00691A2C" w:rsidRPr="005708A4">
        <w:rPr>
          <w:rFonts w:ascii="Arial" w:hAnsi="Arial" w:cs="Arial"/>
        </w:rPr>
        <w:t>olicy with input from Title I parents. </w:t>
      </w:r>
      <w:r w:rsidR="00624B2D" w:rsidRPr="005708A4">
        <w:rPr>
          <w:rFonts w:ascii="Arial" w:hAnsi="Arial" w:cs="Arial"/>
        </w:rPr>
        <w:t xml:space="preserve">HHCCS’s charter </w:t>
      </w:r>
      <w:proofErr w:type="gramStart"/>
      <w:r w:rsidR="00624B2D" w:rsidRPr="005708A4">
        <w:rPr>
          <w:rFonts w:ascii="Arial" w:hAnsi="Arial" w:cs="Arial"/>
        </w:rPr>
        <w:t>was created</w:t>
      </w:r>
      <w:proofErr w:type="gramEnd"/>
      <w:r w:rsidR="00624B2D" w:rsidRPr="005708A4">
        <w:rPr>
          <w:rFonts w:ascii="Arial" w:hAnsi="Arial" w:cs="Arial"/>
        </w:rPr>
        <w:t xml:space="preserve"> to meet the needs of the students that Title one sup</w:t>
      </w:r>
      <w:r w:rsidR="00BE69C6">
        <w:rPr>
          <w:rFonts w:ascii="Arial" w:hAnsi="Arial" w:cs="Arial"/>
        </w:rPr>
        <w:t>ports.  With this in mind, the Parent Involvement P</w:t>
      </w:r>
      <w:r w:rsidR="00624B2D" w:rsidRPr="005708A4">
        <w:rPr>
          <w:rFonts w:ascii="Arial" w:hAnsi="Arial" w:cs="Arial"/>
        </w:rPr>
        <w:t>olicy was a work in</w:t>
      </w:r>
      <w:r w:rsidR="000B47F9">
        <w:rPr>
          <w:rFonts w:ascii="Arial" w:hAnsi="Arial" w:cs="Arial"/>
        </w:rPr>
        <w:t xml:space="preserve"> process with the School Accountability Team</w:t>
      </w:r>
      <w:r w:rsidR="00624B2D" w:rsidRPr="005708A4">
        <w:rPr>
          <w:rFonts w:ascii="Arial" w:hAnsi="Arial" w:cs="Arial"/>
        </w:rPr>
        <w:t xml:space="preserve">.  </w:t>
      </w:r>
      <w:r w:rsidR="00624B2D" w:rsidRPr="005708A4">
        <w:rPr>
          <w:rFonts w:ascii="Arial" w:hAnsi="Arial" w:cs="Arial"/>
          <w:iCs/>
        </w:rPr>
        <w:t>I</w:t>
      </w:r>
      <w:r w:rsidR="00691A2C" w:rsidRPr="005708A4">
        <w:rPr>
          <w:rFonts w:ascii="Arial" w:hAnsi="Arial" w:cs="Arial"/>
        </w:rPr>
        <w:t xml:space="preserve">t has </w:t>
      </w:r>
      <w:r w:rsidR="00BE69C6">
        <w:rPr>
          <w:rFonts w:ascii="Arial" w:hAnsi="Arial" w:cs="Arial"/>
        </w:rPr>
        <w:t xml:space="preserve">been </w:t>
      </w:r>
      <w:r w:rsidR="00691A2C" w:rsidRPr="005708A4">
        <w:rPr>
          <w:rFonts w:ascii="Arial" w:hAnsi="Arial" w:cs="Arial"/>
        </w:rPr>
        <w:t xml:space="preserve">distributed the policy </w:t>
      </w:r>
      <w:r w:rsidR="00341BA4" w:rsidRPr="005708A4">
        <w:rPr>
          <w:rFonts w:ascii="Arial" w:hAnsi="Arial" w:cs="Arial"/>
        </w:rPr>
        <w:t xml:space="preserve">to </w:t>
      </w:r>
      <w:r w:rsidR="006E051D" w:rsidRPr="005708A4">
        <w:rPr>
          <w:rFonts w:ascii="Arial" w:hAnsi="Arial" w:cs="Arial"/>
        </w:rPr>
        <w:t>parents of Title I stud</w:t>
      </w:r>
      <w:r w:rsidR="00BE69C6">
        <w:rPr>
          <w:rFonts w:ascii="Arial" w:hAnsi="Arial" w:cs="Arial"/>
        </w:rPr>
        <w:t>ents. A copy of the Parent I</w:t>
      </w:r>
      <w:r w:rsidR="00341BA4" w:rsidRPr="005708A4">
        <w:rPr>
          <w:rFonts w:ascii="Arial" w:hAnsi="Arial" w:cs="Arial"/>
        </w:rPr>
        <w:t>nvolv</w:t>
      </w:r>
      <w:r w:rsidR="00BE69C6">
        <w:rPr>
          <w:rFonts w:ascii="Arial" w:hAnsi="Arial" w:cs="Arial"/>
        </w:rPr>
        <w:t>ement P</w:t>
      </w:r>
      <w:r w:rsidR="006E051D" w:rsidRPr="005708A4">
        <w:rPr>
          <w:rFonts w:ascii="Arial" w:hAnsi="Arial" w:cs="Arial"/>
        </w:rPr>
        <w:t xml:space="preserve">olicy will be included in the student handbook and in one newsletter at the beginning of each school year. </w:t>
      </w:r>
      <w:r w:rsidR="0031152D" w:rsidRPr="005708A4">
        <w:rPr>
          <w:rFonts w:ascii="Arial" w:hAnsi="Arial" w:cs="Arial"/>
        </w:rPr>
        <w:t xml:space="preserve"> </w:t>
      </w:r>
      <w:r w:rsidR="00691A2C" w:rsidRPr="005708A4">
        <w:rPr>
          <w:rFonts w:ascii="Arial" w:hAnsi="Arial" w:cs="Arial"/>
        </w:rPr>
        <w:t>The policy describes the means for carrying out the following Title I parental involvement requirements [</w:t>
      </w:r>
      <w:r w:rsidR="00691A2C" w:rsidRPr="005708A4">
        <w:rPr>
          <w:rFonts w:ascii="Arial" w:hAnsi="Arial" w:cs="Arial"/>
          <w:iCs/>
        </w:rPr>
        <w:t>20 USC </w:t>
      </w:r>
      <w:r w:rsidR="00691A2C" w:rsidRPr="005708A4">
        <w:rPr>
          <w:rFonts w:ascii="Arial" w:hAnsi="Arial" w:cs="Arial"/>
        </w:rPr>
        <w:t>6318 Section 1118(a)-(f) inclusive].</w:t>
      </w:r>
    </w:p>
    <w:p w:rsidR="00691A2C" w:rsidRPr="007E06B0" w:rsidRDefault="008B3933" w:rsidP="007E06B0">
      <w:pPr>
        <w:ind w:firstLine="720"/>
        <w:rPr>
          <w:rFonts w:ascii="Arial" w:hAnsi="Arial" w:cs="Arial"/>
          <w:b/>
          <w:bCs/>
          <w:sz w:val="28"/>
          <w:szCs w:val="28"/>
        </w:rPr>
      </w:pPr>
      <w:r w:rsidRPr="007E06B0">
        <w:rPr>
          <w:rFonts w:ascii="Arial" w:hAnsi="Arial" w:cs="Arial"/>
          <w:b/>
          <w:bCs/>
          <w:sz w:val="28"/>
          <w:szCs w:val="28"/>
        </w:rPr>
        <w:t>(5.12.1)</w:t>
      </w:r>
      <w:r w:rsidR="007E06B0" w:rsidRPr="007E06B0">
        <w:rPr>
          <w:rFonts w:ascii="Arial" w:hAnsi="Arial" w:cs="Arial"/>
          <w:b/>
          <w:bCs/>
          <w:sz w:val="28"/>
          <w:szCs w:val="28"/>
        </w:rPr>
        <w:tab/>
      </w:r>
      <w:r w:rsidR="00691A2C" w:rsidRPr="007E06B0">
        <w:rPr>
          <w:rFonts w:ascii="Arial" w:hAnsi="Arial" w:cs="Arial"/>
          <w:b/>
          <w:bCs/>
          <w:sz w:val="28"/>
          <w:szCs w:val="28"/>
        </w:rPr>
        <w:t>Involvement of Parents in the Title I Program</w:t>
      </w:r>
    </w:p>
    <w:p w:rsidR="00691A2C" w:rsidRPr="005708A4" w:rsidRDefault="00691A2C" w:rsidP="007E06B0">
      <w:pPr>
        <w:ind w:left="2160"/>
        <w:rPr>
          <w:rFonts w:ascii="Arial" w:hAnsi="Arial" w:cs="Arial"/>
        </w:rPr>
      </w:pPr>
      <w:r w:rsidRPr="005708A4">
        <w:rPr>
          <w:rFonts w:ascii="Arial" w:hAnsi="Arial" w:cs="Arial"/>
        </w:rPr>
        <w:t>To involve par</w:t>
      </w:r>
      <w:r w:rsidR="00624B2D" w:rsidRPr="005708A4">
        <w:rPr>
          <w:rFonts w:ascii="Arial" w:hAnsi="Arial" w:cs="Arial"/>
        </w:rPr>
        <w:t>ents in the Title I program at Harlem Heights Community Charter School</w:t>
      </w:r>
      <w:r w:rsidRPr="005708A4">
        <w:rPr>
          <w:rFonts w:ascii="Arial" w:hAnsi="Arial" w:cs="Arial"/>
        </w:rPr>
        <w:t xml:space="preserve">, the following practices </w:t>
      </w:r>
      <w:proofErr w:type="gramStart"/>
      <w:r w:rsidRPr="005708A4">
        <w:rPr>
          <w:rFonts w:ascii="Arial" w:hAnsi="Arial" w:cs="Arial"/>
        </w:rPr>
        <w:t>have been established</w:t>
      </w:r>
      <w:proofErr w:type="gramEnd"/>
      <w:r w:rsidRPr="005708A4">
        <w:rPr>
          <w:rFonts w:ascii="Arial" w:hAnsi="Arial" w:cs="Arial"/>
        </w:rPr>
        <w:t>:</w:t>
      </w:r>
    </w:p>
    <w:p w:rsidR="00691A2C" w:rsidRPr="005708A4" w:rsidRDefault="008B3933" w:rsidP="007E06B0">
      <w:pPr>
        <w:ind w:left="2880" w:hanging="1440"/>
        <w:rPr>
          <w:rFonts w:ascii="Arial" w:hAnsi="Arial" w:cs="Arial"/>
        </w:rPr>
      </w:pPr>
      <w:r w:rsidRPr="008B3933">
        <w:rPr>
          <w:rFonts w:ascii="Arial" w:hAnsi="Arial" w:cs="Arial"/>
          <w:b/>
        </w:rPr>
        <w:t>(5.12.1.1)</w:t>
      </w:r>
      <w:r w:rsidR="007E06B0">
        <w:rPr>
          <w:rFonts w:ascii="Arial" w:hAnsi="Arial" w:cs="Arial"/>
          <w:b/>
        </w:rPr>
        <w:tab/>
      </w:r>
      <w:proofErr w:type="gramStart"/>
      <w:r w:rsidR="00691A2C" w:rsidRPr="005708A4">
        <w:rPr>
          <w:rFonts w:ascii="Arial" w:hAnsi="Arial" w:cs="Arial"/>
        </w:rPr>
        <w:t>The</w:t>
      </w:r>
      <w:proofErr w:type="gramEnd"/>
      <w:r w:rsidR="00691A2C" w:rsidRPr="005708A4">
        <w:rPr>
          <w:rFonts w:ascii="Arial" w:hAnsi="Arial" w:cs="Arial"/>
        </w:rPr>
        <w:t xml:space="preserve"> school convenes an annual meeting to inform parents of Title I students bout Title I requirements and about the right of parents to be involved in the Title I program. </w:t>
      </w:r>
      <w:r w:rsidR="00624B2D" w:rsidRPr="005708A4">
        <w:rPr>
          <w:rFonts w:ascii="Arial" w:hAnsi="Arial" w:cs="Arial"/>
          <w:iCs/>
        </w:rPr>
        <w:t xml:space="preserve">HHCCS </w:t>
      </w:r>
      <w:r w:rsidR="00960968" w:rsidRPr="005708A4">
        <w:rPr>
          <w:rFonts w:ascii="Arial" w:hAnsi="Arial" w:cs="Arial"/>
          <w:iCs/>
        </w:rPr>
        <w:t xml:space="preserve">combines this meeting with the beginning of the year open house to make attending multiple events more convenient for families.  </w:t>
      </w:r>
    </w:p>
    <w:p w:rsidR="009D7B8B" w:rsidRPr="009D7B8B" w:rsidRDefault="008B3933" w:rsidP="007E06B0">
      <w:pPr>
        <w:ind w:left="2880" w:hanging="1440"/>
        <w:rPr>
          <w:rFonts w:ascii="Arial" w:hAnsi="Arial" w:cs="Arial"/>
          <w:b/>
          <w:color w:val="000000"/>
        </w:rPr>
      </w:pPr>
      <w:r w:rsidRPr="009D7B8B">
        <w:rPr>
          <w:rFonts w:ascii="Arial" w:hAnsi="Arial" w:cs="Arial"/>
          <w:b/>
        </w:rPr>
        <w:t>(5.12.1.2)</w:t>
      </w:r>
      <w:r>
        <w:rPr>
          <w:rFonts w:ascii="Arial" w:hAnsi="Arial" w:cs="Arial"/>
        </w:rPr>
        <w:t xml:space="preserve"> </w:t>
      </w:r>
      <w:r w:rsidR="007E06B0">
        <w:rPr>
          <w:rFonts w:ascii="Arial" w:hAnsi="Arial" w:cs="Arial"/>
        </w:rPr>
        <w:tab/>
      </w:r>
      <w:r w:rsidR="00BE69C6">
        <w:rPr>
          <w:rFonts w:ascii="Arial" w:hAnsi="Arial" w:cs="Arial"/>
        </w:rPr>
        <w:t>Over the course of the school year t</w:t>
      </w:r>
      <w:r w:rsidR="00691A2C" w:rsidRPr="005708A4">
        <w:rPr>
          <w:rFonts w:ascii="Arial" w:hAnsi="Arial" w:cs="Arial"/>
        </w:rPr>
        <w:t xml:space="preserve">he school offers a flexible number of meetings </w:t>
      </w:r>
      <w:r w:rsidR="009D3F0A" w:rsidRPr="005708A4">
        <w:rPr>
          <w:rFonts w:ascii="Arial" w:hAnsi="Arial" w:cs="Arial"/>
        </w:rPr>
        <w:t>for Title I parents at a variety of times to meet the needs of families.</w:t>
      </w:r>
      <w:r w:rsidR="00691A2C" w:rsidRPr="005708A4">
        <w:rPr>
          <w:rFonts w:ascii="Arial" w:hAnsi="Arial" w:cs="Arial"/>
        </w:rPr>
        <w:br/>
      </w:r>
    </w:p>
    <w:p w:rsidR="000F2B07" w:rsidRPr="008B3933" w:rsidRDefault="008B3933" w:rsidP="007E06B0">
      <w:pPr>
        <w:ind w:left="2880" w:hanging="1440"/>
        <w:rPr>
          <w:rFonts w:ascii="Arial" w:hAnsi="Arial" w:cs="Arial"/>
        </w:rPr>
      </w:pPr>
      <w:r w:rsidRPr="009D7B8B">
        <w:rPr>
          <w:rFonts w:ascii="Arial" w:hAnsi="Arial" w:cs="Arial"/>
          <w:b/>
          <w:color w:val="000000"/>
        </w:rPr>
        <w:t>(5.12.1.3)</w:t>
      </w:r>
      <w:r w:rsidR="007E06B0">
        <w:rPr>
          <w:rFonts w:ascii="Arial" w:hAnsi="Arial" w:cs="Arial"/>
          <w:b/>
          <w:color w:val="000000"/>
        </w:rPr>
        <w:tab/>
      </w:r>
      <w:r w:rsidR="000F2B07" w:rsidRPr="008B3933">
        <w:rPr>
          <w:rFonts w:ascii="Arial" w:hAnsi="Arial" w:cs="Arial"/>
          <w:color w:val="000000"/>
        </w:rPr>
        <w:t xml:space="preserve">The Title </w:t>
      </w:r>
      <w:r w:rsidR="000B47F9">
        <w:rPr>
          <w:rFonts w:ascii="Arial" w:hAnsi="Arial" w:cs="Arial"/>
          <w:color w:val="000000"/>
        </w:rPr>
        <w:t>I School Accountability Team</w:t>
      </w:r>
      <w:bookmarkStart w:id="0" w:name="_GoBack"/>
      <w:bookmarkEnd w:id="0"/>
      <w:r w:rsidR="000F2B07" w:rsidRPr="008B3933">
        <w:rPr>
          <w:rFonts w:ascii="Arial" w:hAnsi="Arial" w:cs="Arial"/>
          <w:color w:val="000000"/>
        </w:rPr>
        <w:t>, consisting of teachers, administrators, parents, and community members, will meet to analyze data from</w:t>
      </w:r>
      <w:r w:rsidR="00BE69C6" w:rsidRPr="008B3933">
        <w:rPr>
          <w:rFonts w:ascii="Arial" w:hAnsi="Arial" w:cs="Arial"/>
          <w:color w:val="000000"/>
        </w:rPr>
        <w:t xml:space="preserve"> parent surveys as well as program feedback from</w:t>
      </w:r>
      <w:r w:rsidR="000F2B07" w:rsidRPr="008B3933">
        <w:rPr>
          <w:rFonts w:ascii="Arial" w:hAnsi="Arial" w:cs="Arial"/>
          <w:color w:val="000000"/>
        </w:rPr>
        <w:t xml:space="preserve"> teachers, administrators, parents, and community members. Usin</w:t>
      </w:r>
      <w:r w:rsidR="00BE69C6" w:rsidRPr="008B3933">
        <w:rPr>
          <w:rFonts w:ascii="Arial" w:hAnsi="Arial" w:cs="Arial"/>
          <w:color w:val="000000"/>
        </w:rPr>
        <w:t xml:space="preserve">g this data, the committee </w:t>
      </w:r>
      <w:r w:rsidR="000F2B07" w:rsidRPr="008B3933">
        <w:rPr>
          <w:rFonts w:ascii="Arial" w:hAnsi="Arial" w:cs="Arial"/>
          <w:color w:val="000000"/>
        </w:rPr>
        <w:t>develop</w:t>
      </w:r>
      <w:r w:rsidR="00BE69C6" w:rsidRPr="008B3933">
        <w:rPr>
          <w:rFonts w:ascii="Arial" w:hAnsi="Arial" w:cs="Arial"/>
          <w:color w:val="000000"/>
        </w:rPr>
        <w:t>s</w:t>
      </w:r>
      <w:r w:rsidR="000F2B07" w:rsidRPr="008B3933">
        <w:rPr>
          <w:rFonts w:ascii="Arial" w:hAnsi="Arial" w:cs="Arial"/>
          <w:color w:val="000000"/>
        </w:rPr>
        <w:t xml:space="preserve"> a list of </w:t>
      </w:r>
      <w:r w:rsidR="00BE69C6" w:rsidRPr="008B3933">
        <w:rPr>
          <w:rFonts w:ascii="Arial" w:hAnsi="Arial" w:cs="Arial"/>
          <w:color w:val="000000"/>
        </w:rPr>
        <w:t>recommendations for improving</w:t>
      </w:r>
      <w:r w:rsidR="000F2B07" w:rsidRPr="008B3933">
        <w:rPr>
          <w:rFonts w:ascii="Arial" w:hAnsi="Arial" w:cs="Arial"/>
          <w:color w:val="000000"/>
        </w:rPr>
        <w:t xml:space="preserve"> pro</w:t>
      </w:r>
      <w:r w:rsidR="00BE69C6" w:rsidRPr="008B3933">
        <w:rPr>
          <w:rFonts w:ascii="Arial" w:hAnsi="Arial" w:cs="Arial"/>
          <w:color w:val="000000"/>
        </w:rPr>
        <w:t>grams and the Title 1 Parental Involvement P</w:t>
      </w:r>
      <w:r w:rsidR="000F2B07" w:rsidRPr="008B3933">
        <w:rPr>
          <w:rFonts w:ascii="Arial" w:hAnsi="Arial" w:cs="Arial"/>
          <w:color w:val="000000"/>
        </w:rPr>
        <w:t>olicy.</w:t>
      </w:r>
    </w:p>
    <w:p w:rsidR="009D3F0A" w:rsidRPr="009D7B8B" w:rsidRDefault="009D7B8B" w:rsidP="007E06B0">
      <w:pPr>
        <w:ind w:left="2880" w:hanging="1440"/>
        <w:rPr>
          <w:rFonts w:ascii="Arial" w:hAnsi="Arial" w:cs="Arial"/>
        </w:rPr>
      </w:pPr>
      <w:r w:rsidRPr="009D7B8B">
        <w:rPr>
          <w:rFonts w:ascii="Arial" w:hAnsi="Arial" w:cs="Arial"/>
          <w:b/>
        </w:rPr>
        <w:t>(5.12.1.4)</w:t>
      </w:r>
      <w:r w:rsidR="007E06B0">
        <w:rPr>
          <w:rFonts w:ascii="Arial" w:hAnsi="Arial" w:cs="Arial"/>
          <w:b/>
        </w:rPr>
        <w:tab/>
      </w:r>
      <w:proofErr w:type="gramStart"/>
      <w:r w:rsidR="00691A2C" w:rsidRPr="009D7B8B">
        <w:rPr>
          <w:rFonts w:ascii="Arial" w:hAnsi="Arial" w:cs="Arial"/>
        </w:rPr>
        <w:t>The</w:t>
      </w:r>
      <w:proofErr w:type="gramEnd"/>
      <w:r w:rsidR="00691A2C" w:rsidRPr="009D7B8B">
        <w:rPr>
          <w:rFonts w:ascii="Arial" w:hAnsi="Arial" w:cs="Arial"/>
        </w:rPr>
        <w:t xml:space="preserve"> school provides parents of Title I students with timely information about Title I programs.</w:t>
      </w:r>
      <w:r w:rsidR="005708A4" w:rsidRPr="009D7B8B">
        <w:rPr>
          <w:rFonts w:ascii="Arial" w:hAnsi="Arial" w:cs="Arial"/>
        </w:rPr>
        <w:t xml:space="preserve"> </w:t>
      </w:r>
      <w:r w:rsidR="005441FB" w:rsidRPr="009D7B8B">
        <w:rPr>
          <w:rFonts w:ascii="Arial" w:hAnsi="Arial" w:cs="Arial"/>
        </w:rPr>
        <w:t xml:space="preserve"> </w:t>
      </w:r>
      <w:r w:rsidR="009D3F0A" w:rsidRPr="009D7B8B">
        <w:rPr>
          <w:rFonts w:ascii="Arial" w:hAnsi="Arial" w:cs="Arial"/>
          <w:color w:val="000000"/>
        </w:rPr>
        <w:t>The school will hold parent meetings, conferences, and activities regularly throughout the year to increase parental involvement and build staff and parent capacity to engage in these types of efforts.</w:t>
      </w:r>
    </w:p>
    <w:p w:rsidR="009D3F0A" w:rsidRPr="005708A4" w:rsidRDefault="009D7B8B" w:rsidP="007E06B0">
      <w:pPr>
        <w:ind w:left="2880" w:hanging="1440"/>
        <w:rPr>
          <w:rFonts w:ascii="Arial" w:hAnsi="Arial" w:cs="Arial"/>
        </w:rPr>
      </w:pPr>
      <w:r w:rsidRPr="009D7B8B">
        <w:rPr>
          <w:rFonts w:ascii="Arial" w:hAnsi="Arial" w:cs="Arial"/>
          <w:b/>
        </w:rPr>
        <w:t>(5.12.1.5)</w:t>
      </w:r>
      <w:r w:rsidR="007E06B0">
        <w:rPr>
          <w:rFonts w:ascii="Arial" w:hAnsi="Arial" w:cs="Arial"/>
          <w:b/>
        </w:rPr>
        <w:tab/>
      </w:r>
      <w:proofErr w:type="gramStart"/>
      <w:r w:rsidR="00691A2C" w:rsidRPr="005708A4">
        <w:rPr>
          <w:rFonts w:ascii="Arial" w:hAnsi="Arial" w:cs="Arial"/>
        </w:rPr>
        <w:t>The</w:t>
      </w:r>
      <w:proofErr w:type="gramEnd"/>
      <w:r w:rsidR="00691A2C" w:rsidRPr="005708A4">
        <w:rPr>
          <w:rFonts w:ascii="Arial" w:hAnsi="Arial" w:cs="Arial"/>
        </w:rPr>
        <w:t xml:space="preserve"> school provides parents of Title I students with an explanation of the curriculum used at the school, the assessments used to measure student progress, and the proficiency levels students are expected to meet.</w:t>
      </w:r>
    </w:p>
    <w:p w:rsidR="009D3F0A" w:rsidRPr="005708A4" w:rsidRDefault="009D3F0A" w:rsidP="009D3F0A">
      <w:pPr>
        <w:numPr>
          <w:ilvl w:val="0"/>
          <w:numId w:val="4"/>
        </w:numPr>
        <w:spacing w:before="120" w:after="120" w:line="240" w:lineRule="auto"/>
        <w:rPr>
          <w:rFonts w:ascii="Arial" w:hAnsi="Arial" w:cs="Arial"/>
          <w:color w:val="000000"/>
        </w:rPr>
      </w:pPr>
      <w:r w:rsidRPr="005708A4">
        <w:rPr>
          <w:rFonts w:ascii="Arial" w:hAnsi="Arial" w:cs="Arial"/>
          <w:color w:val="000000"/>
        </w:rPr>
        <w:lastRenderedPageBreak/>
        <w:t>Each teacher will send home a folder containing student papers and work samples each week.</w:t>
      </w:r>
    </w:p>
    <w:p w:rsidR="009D3F0A" w:rsidRPr="005708A4" w:rsidRDefault="009D3F0A" w:rsidP="009D3F0A">
      <w:pPr>
        <w:numPr>
          <w:ilvl w:val="0"/>
          <w:numId w:val="4"/>
        </w:numPr>
        <w:spacing w:before="120" w:after="120" w:line="240" w:lineRule="auto"/>
        <w:rPr>
          <w:rFonts w:ascii="Arial" w:hAnsi="Arial" w:cs="Arial"/>
          <w:color w:val="000000"/>
        </w:rPr>
      </w:pPr>
      <w:r w:rsidRPr="005708A4">
        <w:rPr>
          <w:rFonts w:ascii="Arial" w:hAnsi="Arial" w:cs="Arial"/>
          <w:color w:val="000000"/>
        </w:rPr>
        <w:t>Teachers will routinely contact parents on an individual basis to communicate about their child’s progress.</w:t>
      </w:r>
    </w:p>
    <w:p w:rsidR="009D3F0A" w:rsidRPr="005708A4" w:rsidRDefault="009D3F0A" w:rsidP="009D3F0A">
      <w:pPr>
        <w:numPr>
          <w:ilvl w:val="0"/>
          <w:numId w:val="4"/>
        </w:numPr>
        <w:spacing w:before="120" w:after="120" w:line="240" w:lineRule="auto"/>
        <w:rPr>
          <w:rFonts w:ascii="Arial" w:hAnsi="Arial" w:cs="Arial"/>
          <w:color w:val="000000"/>
        </w:rPr>
      </w:pPr>
      <w:r w:rsidRPr="005708A4">
        <w:rPr>
          <w:rFonts w:ascii="Arial" w:hAnsi="Arial" w:cs="Arial"/>
          <w:color w:val="000000"/>
        </w:rPr>
        <w:t>The school will provide to parents reports/report cards every four weeks with information regarding their child’s academic progress and upcoming classroom and school events.</w:t>
      </w:r>
    </w:p>
    <w:p w:rsidR="009D3F0A" w:rsidRPr="005708A4" w:rsidRDefault="009D3F0A" w:rsidP="009D3F0A">
      <w:pPr>
        <w:ind w:left="720"/>
        <w:rPr>
          <w:rFonts w:ascii="Arial" w:hAnsi="Arial" w:cs="Arial"/>
        </w:rPr>
      </w:pPr>
    </w:p>
    <w:p w:rsidR="00691A2C" w:rsidRPr="005708A4" w:rsidRDefault="009D7B8B" w:rsidP="007E06B0">
      <w:pPr>
        <w:ind w:left="2880" w:hanging="1440"/>
        <w:rPr>
          <w:rFonts w:ascii="Arial" w:hAnsi="Arial" w:cs="Arial"/>
        </w:rPr>
      </w:pPr>
      <w:r>
        <w:rPr>
          <w:rFonts w:ascii="Arial" w:hAnsi="Arial" w:cs="Arial"/>
          <w:b/>
        </w:rPr>
        <w:t>(5.12.1.6</w:t>
      </w:r>
      <w:r w:rsidR="007E06B0">
        <w:rPr>
          <w:rFonts w:ascii="Arial" w:hAnsi="Arial" w:cs="Arial"/>
          <w:b/>
        </w:rPr>
        <w:t>)</w:t>
      </w:r>
      <w:r w:rsidR="007E06B0">
        <w:rPr>
          <w:rFonts w:ascii="Arial" w:hAnsi="Arial" w:cs="Arial"/>
          <w:b/>
        </w:rPr>
        <w:tab/>
      </w:r>
      <w:proofErr w:type="gramStart"/>
      <w:r w:rsidR="000F2B07" w:rsidRPr="005708A4">
        <w:rPr>
          <w:rFonts w:ascii="Arial" w:hAnsi="Arial" w:cs="Arial"/>
        </w:rPr>
        <w:t>T</w:t>
      </w:r>
      <w:r w:rsidR="00691A2C" w:rsidRPr="005708A4">
        <w:rPr>
          <w:rFonts w:ascii="Arial" w:hAnsi="Arial" w:cs="Arial"/>
        </w:rPr>
        <w:t>he</w:t>
      </w:r>
      <w:proofErr w:type="gramEnd"/>
      <w:r w:rsidR="00691A2C" w:rsidRPr="005708A4">
        <w:rPr>
          <w:rFonts w:ascii="Arial" w:hAnsi="Arial" w:cs="Arial"/>
        </w:rPr>
        <w:t xml:space="preserve"> school provides opportunities for regular meetings that allow the parents to participate in decisions relating to the education of their children.</w:t>
      </w:r>
      <w:r w:rsidR="00691A2C" w:rsidRPr="005708A4">
        <w:rPr>
          <w:rFonts w:ascii="Arial" w:hAnsi="Arial" w:cs="Arial"/>
        </w:rPr>
        <w:br/>
      </w:r>
    </w:p>
    <w:p w:rsidR="00691A2C" w:rsidRPr="007E06B0" w:rsidRDefault="008B3933" w:rsidP="007E06B0">
      <w:pPr>
        <w:ind w:firstLine="720"/>
        <w:rPr>
          <w:rFonts w:ascii="Arial" w:hAnsi="Arial" w:cs="Arial"/>
          <w:b/>
          <w:bCs/>
          <w:sz w:val="28"/>
          <w:szCs w:val="28"/>
        </w:rPr>
      </w:pPr>
      <w:r w:rsidRPr="007E06B0">
        <w:rPr>
          <w:rFonts w:ascii="Arial" w:hAnsi="Arial" w:cs="Arial"/>
          <w:b/>
          <w:bCs/>
          <w:sz w:val="28"/>
          <w:szCs w:val="28"/>
        </w:rPr>
        <w:t>(5.12.2)</w:t>
      </w:r>
      <w:r w:rsidR="007E06B0">
        <w:rPr>
          <w:rFonts w:ascii="Arial" w:hAnsi="Arial" w:cs="Arial"/>
          <w:b/>
          <w:bCs/>
          <w:sz w:val="28"/>
          <w:szCs w:val="28"/>
        </w:rPr>
        <w:tab/>
      </w:r>
      <w:r w:rsidR="00691A2C" w:rsidRPr="007E06B0">
        <w:rPr>
          <w:rFonts w:ascii="Arial" w:hAnsi="Arial" w:cs="Arial"/>
          <w:b/>
          <w:bCs/>
          <w:sz w:val="28"/>
          <w:szCs w:val="28"/>
        </w:rPr>
        <w:t>School-Parent Compact</w:t>
      </w:r>
    </w:p>
    <w:p w:rsidR="00691A2C" w:rsidRPr="005708A4" w:rsidRDefault="009A18E4" w:rsidP="007E06B0">
      <w:pPr>
        <w:ind w:left="2160"/>
        <w:rPr>
          <w:rFonts w:ascii="Arial" w:hAnsi="Arial" w:cs="Arial"/>
        </w:rPr>
      </w:pPr>
      <w:r w:rsidRPr="005708A4">
        <w:rPr>
          <w:rFonts w:ascii="Arial" w:hAnsi="Arial" w:cs="Arial"/>
          <w:iCs/>
        </w:rPr>
        <w:t>Harlem Heights Community Charter School</w:t>
      </w:r>
      <w:r w:rsidR="00691A2C" w:rsidRPr="005708A4">
        <w:rPr>
          <w:rFonts w:ascii="Arial" w:hAnsi="Arial" w:cs="Arial"/>
        </w:rPr>
        <w:t> distributes t</w:t>
      </w:r>
      <w:r w:rsidR="00BE69C6">
        <w:rPr>
          <w:rFonts w:ascii="Arial" w:hAnsi="Arial" w:cs="Arial"/>
        </w:rPr>
        <w:t>o parents of Title I students a School-Parent Compact. The C</w:t>
      </w:r>
      <w:r w:rsidR="00691A2C" w:rsidRPr="005708A4">
        <w:rPr>
          <w:rFonts w:ascii="Arial" w:hAnsi="Arial" w:cs="Arial"/>
        </w:rPr>
        <w:t xml:space="preserve">ompact, which </w:t>
      </w:r>
      <w:proofErr w:type="gramStart"/>
      <w:r w:rsidR="00691A2C" w:rsidRPr="005708A4">
        <w:rPr>
          <w:rFonts w:ascii="Arial" w:hAnsi="Arial" w:cs="Arial"/>
        </w:rPr>
        <w:t>has been jointly developed</w:t>
      </w:r>
      <w:proofErr w:type="gramEnd"/>
      <w:r w:rsidR="00691A2C" w:rsidRPr="005708A4">
        <w:rPr>
          <w:rFonts w:ascii="Arial" w:hAnsi="Arial" w:cs="Arial"/>
        </w:rPr>
        <w:t xml:space="preserve"> with parents, outlines how parents, the entire school staff, and students will share the responsibility for improved student academic achievement. It describes specific ways the school and families will </w:t>
      </w:r>
      <w:proofErr w:type="gramStart"/>
      <w:r w:rsidR="00691A2C" w:rsidRPr="005708A4">
        <w:rPr>
          <w:rFonts w:ascii="Arial" w:hAnsi="Arial" w:cs="Arial"/>
        </w:rPr>
        <w:t>partner</w:t>
      </w:r>
      <w:proofErr w:type="gramEnd"/>
      <w:r w:rsidR="00691A2C" w:rsidRPr="005708A4">
        <w:rPr>
          <w:rFonts w:ascii="Arial" w:hAnsi="Arial" w:cs="Arial"/>
        </w:rPr>
        <w:t xml:space="preserve"> to help children achieve the State’s high academic standards. It addresses the following legally required items, as well as other items suggested by parents of Title I students.</w:t>
      </w:r>
    </w:p>
    <w:p w:rsidR="00691A2C" w:rsidRPr="005708A4" w:rsidRDefault="00691A2C" w:rsidP="009D7B8B">
      <w:pPr>
        <w:numPr>
          <w:ilvl w:val="0"/>
          <w:numId w:val="20"/>
        </w:numPr>
        <w:rPr>
          <w:rFonts w:ascii="Arial" w:hAnsi="Arial" w:cs="Arial"/>
        </w:rPr>
      </w:pPr>
      <w:r w:rsidRPr="005708A4">
        <w:rPr>
          <w:rFonts w:ascii="Arial" w:hAnsi="Arial" w:cs="Arial"/>
        </w:rPr>
        <w:t>The school’s responsibility to provide high-quality curriculum and instruction</w:t>
      </w:r>
    </w:p>
    <w:p w:rsidR="00691A2C" w:rsidRPr="005708A4" w:rsidRDefault="00691A2C" w:rsidP="009D7B8B">
      <w:pPr>
        <w:numPr>
          <w:ilvl w:val="0"/>
          <w:numId w:val="20"/>
        </w:numPr>
        <w:rPr>
          <w:rFonts w:ascii="Arial" w:hAnsi="Arial" w:cs="Arial"/>
        </w:rPr>
      </w:pPr>
      <w:r w:rsidRPr="005708A4">
        <w:rPr>
          <w:rFonts w:ascii="Arial" w:hAnsi="Arial" w:cs="Arial"/>
        </w:rPr>
        <w:t>The ways parents will be responsible for supporting their children’s learning</w:t>
      </w:r>
    </w:p>
    <w:p w:rsidR="00691A2C" w:rsidRPr="005708A4" w:rsidRDefault="00691A2C" w:rsidP="009D7B8B">
      <w:pPr>
        <w:numPr>
          <w:ilvl w:val="0"/>
          <w:numId w:val="20"/>
        </w:numPr>
        <w:rPr>
          <w:rFonts w:ascii="Arial" w:hAnsi="Arial" w:cs="Arial"/>
        </w:rPr>
      </w:pPr>
      <w:r w:rsidRPr="005708A4">
        <w:rPr>
          <w:rFonts w:ascii="Arial" w:hAnsi="Arial" w:cs="Arial"/>
        </w:rPr>
        <w:t>The importance of ongoing communication between parents and teachers through, at a minimum, annual parent-teacher conferences; frequent reports on student progress; access to staff; opportunities for parents to volunteer and participate in their child’s class; and opportunities to observe classroom activities</w:t>
      </w:r>
    </w:p>
    <w:p w:rsidR="00301E0B" w:rsidRDefault="00301E0B" w:rsidP="007E06B0">
      <w:pPr>
        <w:ind w:left="2160"/>
        <w:rPr>
          <w:rFonts w:ascii="Arial" w:hAnsi="Arial" w:cs="Arial"/>
        </w:rPr>
      </w:pPr>
      <w:r w:rsidRPr="005708A4">
        <w:rPr>
          <w:rFonts w:ascii="Arial" w:hAnsi="Arial" w:cs="Arial"/>
        </w:rPr>
        <w:t xml:space="preserve">HHCCS </w:t>
      </w:r>
      <w:r w:rsidR="00F25D30" w:rsidRPr="005708A4">
        <w:rPr>
          <w:rFonts w:ascii="Arial" w:hAnsi="Arial" w:cs="Arial"/>
        </w:rPr>
        <w:t xml:space="preserve">used the compact created by Lee County School District (the LEA) and presented it to the </w:t>
      </w:r>
      <w:r w:rsidR="00BE69C6">
        <w:rPr>
          <w:rFonts w:ascii="Arial" w:hAnsi="Arial" w:cs="Arial"/>
        </w:rPr>
        <w:t xml:space="preserve">Title I </w:t>
      </w:r>
      <w:r w:rsidR="00F25D30" w:rsidRPr="005708A4">
        <w:rPr>
          <w:rFonts w:ascii="Arial" w:hAnsi="Arial" w:cs="Arial"/>
        </w:rPr>
        <w:t xml:space="preserve">families of the school.  This allows the Charter school to establish consistency between the school district as well as present the same requests that many parents have received for older students attending other district schools.  This information </w:t>
      </w:r>
      <w:proofErr w:type="gramStart"/>
      <w:r w:rsidR="00F25D30" w:rsidRPr="005708A4">
        <w:rPr>
          <w:rFonts w:ascii="Arial" w:hAnsi="Arial" w:cs="Arial"/>
        </w:rPr>
        <w:t>is distributed</w:t>
      </w:r>
      <w:proofErr w:type="gramEnd"/>
      <w:r w:rsidR="00F25D30" w:rsidRPr="005708A4">
        <w:rPr>
          <w:rFonts w:ascii="Arial" w:hAnsi="Arial" w:cs="Arial"/>
        </w:rPr>
        <w:t xml:space="preserve"> with other documents during the parent m</w:t>
      </w:r>
      <w:r w:rsidR="00BE69C6">
        <w:rPr>
          <w:rFonts w:ascii="Arial" w:hAnsi="Arial" w:cs="Arial"/>
        </w:rPr>
        <w:t>eeting.</w:t>
      </w:r>
    </w:p>
    <w:p w:rsidR="007E06B0" w:rsidRPr="005708A4" w:rsidRDefault="007E06B0" w:rsidP="007E06B0">
      <w:pPr>
        <w:ind w:left="2160"/>
        <w:rPr>
          <w:rFonts w:ascii="Arial" w:hAnsi="Arial" w:cs="Arial"/>
        </w:rPr>
      </w:pPr>
    </w:p>
    <w:p w:rsidR="00691A2C" w:rsidRPr="007E06B0" w:rsidRDefault="009D7B8B" w:rsidP="007E06B0">
      <w:pPr>
        <w:ind w:firstLine="720"/>
        <w:rPr>
          <w:rFonts w:ascii="Arial" w:hAnsi="Arial" w:cs="Arial"/>
          <w:b/>
          <w:bCs/>
          <w:sz w:val="28"/>
          <w:szCs w:val="28"/>
        </w:rPr>
      </w:pPr>
      <w:r w:rsidRPr="007E06B0">
        <w:rPr>
          <w:rFonts w:ascii="Arial" w:hAnsi="Arial" w:cs="Arial"/>
          <w:b/>
          <w:bCs/>
          <w:sz w:val="28"/>
          <w:szCs w:val="28"/>
        </w:rPr>
        <w:lastRenderedPageBreak/>
        <w:t>(5.12.3)</w:t>
      </w:r>
      <w:r w:rsidR="007E06B0">
        <w:rPr>
          <w:rFonts w:ascii="Arial" w:hAnsi="Arial" w:cs="Arial"/>
          <w:b/>
          <w:bCs/>
          <w:sz w:val="28"/>
          <w:szCs w:val="28"/>
        </w:rPr>
        <w:tab/>
      </w:r>
      <w:r w:rsidR="00691A2C" w:rsidRPr="007E06B0">
        <w:rPr>
          <w:rFonts w:ascii="Arial" w:hAnsi="Arial" w:cs="Arial"/>
          <w:b/>
          <w:bCs/>
          <w:sz w:val="28"/>
          <w:szCs w:val="28"/>
        </w:rPr>
        <w:t>Building Capacity for Involvement</w:t>
      </w:r>
    </w:p>
    <w:p w:rsidR="00691A2C" w:rsidRPr="005708A4" w:rsidRDefault="00960968" w:rsidP="007E06B0">
      <w:pPr>
        <w:ind w:left="2160"/>
        <w:rPr>
          <w:rFonts w:ascii="Arial" w:hAnsi="Arial" w:cs="Arial"/>
        </w:rPr>
      </w:pPr>
      <w:r w:rsidRPr="005708A4">
        <w:rPr>
          <w:rFonts w:ascii="Arial" w:hAnsi="Arial" w:cs="Arial"/>
          <w:iCs/>
        </w:rPr>
        <w:t>Harlem Heights Community Charter School</w:t>
      </w:r>
      <w:r w:rsidR="00691A2C" w:rsidRPr="005708A4">
        <w:rPr>
          <w:rFonts w:ascii="Arial" w:hAnsi="Arial" w:cs="Arial"/>
        </w:rPr>
        <w:t> engages Title I parents in meaningful interactions with the school. It supports a partnership among staff, parents, and the community to improve student academic achievement. To help reach these goals, the school has established the following practices.</w:t>
      </w:r>
    </w:p>
    <w:p w:rsidR="00691A2C" w:rsidRPr="005708A4" w:rsidRDefault="009D7B8B" w:rsidP="007E06B0">
      <w:pPr>
        <w:ind w:left="2880" w:hanging="1440"/>
        <w:rPr>
          <w:rFonts w:ascii="Arial" w:hAnsi="Arial" w:cs="Arial"/>
        </w:rPr>
      </w:pPr>
      <w:r>
        <w:rPr>
          <w:rFonts w:ascii="Arial" w:hAnsi="Arial" w:cs="Arial"/>
          <w:b/>
        </w:rPr>
        <w:t>(5.12.3.1)</w:t>
      </w:r>
      <w:r w:rsidR="007E06B0">
        <w:rPr>
          <w:rFonts w:ascii="Arial" w:hAnsi="Arial" w:cs="Arial"/>
          <w:b/>
        </w:rPr>
        <w:tab/>
      </w:r>
      <w:proofErr w:type="gramStart"/>
      <w:r w:rsidR="00691A2C" w:rsidRPr="005708A4">
        <w:rPr>
          <w:rFonts w:ascii="Arial" w:hAnsi="Arial" w:cs="Arial"/>
        </w:rPr>
        <w:t>The</w:t>
      </w:r>
      <w:proofErr w:type="gramEnd"/>
      <w:r w:rsidR="00691A2C" w:rsidRPr="005708A4">
        <w:rPr>
          <w:rFonts w:ascii="Arial" w:hAnsi="Arial" w:cs="Arial"/>
        </w:rPr>
        <w:t xml:space="preserve"> school provides Title I parents with assistance in understanding the State’s academic content standards, assessments, and how to monitor and improve the </w:t>
      </w:r>
      <w:r w:rsidR="007E705A" w:rsidRPr="005708A4">
        <w:rPr>
          <w:rFonts w:ascii="Arial" w:hAnsi="Arial" w:cs="Arial"/>
        </w:rPr>
        <w:t xml:space="preserve">achievement of their children. The student report cards reflect the FLDOE standards for each grade level.  This </w:t>
      </w:r>
      <w:proofErr w:type="gramStart"/>
      <w:r w:rsidR="007E705A" w:rsidRPr="005708A4">
        <w:rPr>
          <w:rFonts w:ascii="Arial" w:hAnsi="Arial" w:cs="Arial"/>
        </w:rPr>
        <w:t>is explained</w:t>
      </w:r>
      <w:proofErr w:type="gramEnd"/>
      <w:r w:rsidR="00BE69C6">
        <w:rPr>
          <w:rFonts w:ascii="Arial" w:hAnsi="Arial" w:cs="Arial"/>
        </w:rPr>
        <w:t xml:space="preserve"> to the parents</w:t>
      </w:r>
      <w:r w:rsidR="007E705A" w:rsidRPr="005708A4">
        <w:rPr>
          <w:rFonts w:ascii="Arial" w:hAnsi="Arial" w:cs="Arial"/>
        </w:rPr>
        <w:t>, with the help of an interpreter if needed</w:t>
      </w:r>
      <w:r w:rsidR="00BE69C6">
        <w:rPr>
          <w:rFonts w:ascii="Arial" w:hAnsi="Arial" w:cs="Arial"/>
        </w:rPr>
        <w:t>, in relation to their child’s actual academic performance.</w:t>
      </w:r>
      <w:r w:rsidR="007E705A" w:rsidRPr="005708A4">
        <w:rPr>
          <w:rFonts w:ascii="Arial" w:hAnsi="Arial" w:cs="Arial"/>
        </w:rPr>
        <w:t xml:space="preserve">  </w:t>
      </w:r>
    </w:p>
    <w:p w:rsidR="00691A2C" w:rsidRPr="005708A4" w:rsidRDefault="009D7B8B" w:rsidP="007E06B0">
      <w:pPr>
        <w:ind w:left="2880" w:hanging="1440"/>
        <w:rPr>
          <w:rFonts w:ascii="Arial" w:hAnsi="Arial" w:cs="Arial"/>
        </w:rPr>
      </w:pPr>
      <w:r>
        <w:rPr>
          <w:rFonts w:ascii="Arial" w:hAnsi="Arial" w:cs="Arial"/>
          <w:b/>
        </w:rPr>
        <w:t>(5.12.3.2)</w:t>
      </w:r>
      <w:r w:rsidR="007E06B0">
        <w:rPr>
          <w:rFonts w:ascii="Arial" w:hAnsi="Arial" w:cs="Arial"/>
          <w:b/>
        </w:rPr>
        <w:tab/>
      </w:r>
      <w:proofErr w:type="gramStart"/>
      <w:r w:rsidR="00691A2C" w:rsidRPr="005708A4">
        <w:rPr>
          <w:rFonts w:ascii="Arial" w:hAnsi="Arial" w:cs="Arial"/>
        </w:rPr>
        <w:t>The</w:t>
      </w:r>
      <w:proofErr w:type="gramEnd"/>
      <w:r w:rsidR="00691A2C" w:rsidRPr="005708A4">
        <w:rPr>
          <w:rFonts w:ascii="Arial" w:hAnsi="Arial" w:cs="Arial"/>
        </w:rPr>
        <w:t xml:space="preserve"> school provides Title I parents with materials and tra</w:t>
      </w:r>
      <w:r w:rsidR="00BE69C6">
        <w:rPr>
          <w:rFonts w:ascii="Arial" w:hAnsi="Arial" w:cs="Arial"/>
        </w:rPr>
        <w:t xml:space="preserve">ining to help them support </w:t>
      </w:r>
      <w:r w:rsidR="007E705A" w:rsidRPr="005708A4">
        <w:rPr>
          <w:rFonts w:ascii="Arial" w:hAnsi="Arial" w:cs="Arial"/>
        </w:rPr>
        <w:t>their children's achievement</w:t>
      </w:r>
      <w:r w:rsidR="00BE69C6">
        <w:rPr>
          <w:rFonts w:ascii="Arial" w:hAnsi="Arial" w:cs="Arial"/>
        </w:rPr>
        <w:t>. T</w:t>
      </w:r>
      <w:r w:rsidR="007E705A" w:rsidRPr="005708A4">
        <w:rPr>
          <w:rFonts w:ascii="Arial" w:hAnsi="Arial" w:cs="Arial"/>
        </w:rPr>
        <w:t xml:space="preserve">his includes literacy and math </w:t>
      </w:r>
      <w:proofErr w:type="gramStart"/>
      <w:r w:rsidR="007E705A" w:rsidRPr="005708A4">
        <w:rPr>
          <w:rFonts w:ascii="Arial" w:hAnsi="Arial" w:cs="Arial"/>
        </w:rPr>
        <w:t>events and family reading</w:t>
      </w:r>
      <w:proofErr w:type="gramEnd"/>
      <w:r w:rsidR="007E705A" w:rsidRPr="005708A4">
        <w:rPr>
          <w:rFonts w:ascii="Arial" w:hAnsi="Arial" w:cs="Arial"/>
        </w:rPr>
        <w:t xml:space="preserve"> </w:t>
      </w:r>
      <w:r w:rsidR="00BE69C6">
        <w:rPr>
          <w:rFonts w:ascii="Arial" w:hAnsi="Arial" w:cs="Arial"/>
        </w:rPr>
        <w:t xml:space="preserve">and math </w:t>
      </w:r>
      <w:r w:rsidR="007E705A" w:rsidRPr="005708A4">
        <w:rPr>
          <w:rFonts w:ascii="Arial" w:hAnsi="Arial" w:cs="Arial"/>
        </w:rPr>
        <w:t>packets.</w:t>
      </w:r>
    </w:p>
    <w:p w:rsidR="00624B2D" w:rsidRPr="005708A4" w:rsidRDefault="009D7B8B" w:rsidP="007E06B0">
      <w:pPr>
        <w:ind w:left="2880" w:hanging="1440"/>
        <w:rPr>
          <w:rFonts w:ascii="Arial" w:hAnsi="Arial" w:cs="Arial"/>
        </w:rPr>
      </w:pPr>
      <w:r>
        <w:rPr>
          <w:rFonts w:ascii="Arial" w:hAnsi="Arial" w:cs="Arial"/>
          <w:b/>
        </w:rPr>
        <w:t>(5.12.3.3)</w:t>
      </w:r>
      <w:r w:rsidR="007E06B0">
        <w:rPr>
          <w:rFonts w:ascii="Arial" w:hAnsi="Arial" w:cs="Arial"/>
          <w:b/>
        </w:rPr>
        <w:tab/>
      </w:r>
      <w:proofErr w:type="gramStart"/>
      <w:r w:rsidR="007E705A" w:rsidRPr="005708A4">
        <w:rPr>
          <w:rFonts w:ascii="Arial" w:hAnsi="Arial" w:cs="Arial"/>
        </w:rPr>
        <w:t>During</w:t>
      </w:r>
      <w:proofErr w:type="gramEnd"/>
      <w:r w:rsidR="007E705A" w:rsidRPr="005708A4">
        <w:rPr>
          <w:rFonts w:ascii="Arial" w:hAnsi="Arial" w:cs="Arial"/>
        </w:rPr>
        <w:t xml:space="preserve"> professional development and staff meetings, w</w:t>
      </w:r>
      <w:r w:rsidR="00691A2C" w:rsidRPr="005708A4">
        <w:rPr>
          <w:rFonts w:ascii="Arial" w:hAnsi="Arial" w:cs="Arial"/>
        </w:rPr>
        <w:t>ith the assistance of Title I parents, the school educates staff members about the value of parent contributions, and in how to work with parents as equal partners. </w:t>
      </w:r>
      <w:r w:rsidR="00691A2C" w:rsidRPr="005708A4">
        <w:rPr>
          <w:rFonts w:ascii="Arial" w:hAnsi="Arial" w:cs="Arial"/>
        </w:rPr>
        <w:br/>
      </w:r>
    </w:p>
    <w:p w:rsidR="00691A2C" w:rsidRPr="005708A4" w:rsidRDefault="009D7B8B" w:rsidP="007E06B0">
      <w:pPr>
        <w:ind w:left="2880" w:hanging="1440"/>
        <w:rPr>
          <w:rFonts w:ascii="Arial" w:hAnsi="Arial" w:cs="Arial"/>
        </w:rPr>
      </w:pPr>
      <w:r>
        <w:rPr>
          <w:rFonts w:ascii="Arial" w:hAnsi="Arial" w:cs="Arial"/>
          <w:b/>
        </w:rPr>
        <w:t>(5.12.3.4)</w:t>
      </w:r>
      <w:r w:rsidR="007E06B0">
        <w:rPr>
          <w:rFonts w:ascii="Arial" w:hAnsi="Arial" w:cs="Arial"/>
          <w:b/>
        </w:rPr>
        <w:tab/>
      </w:r>
      <w:proofErr w:type="gramStart"/>
      <w:r w:rsidR="00691A2C" w:rsidRPr="005708A4">
        <w:rPr>
          <w:rFonts w:ascii="Arial" w:hAnsi="Arial" w:cs="Arial"/>
        </w:rPr>
        <w:t>The</w:t>
      </w:r>
      <w:proofErr w:type="gramEnd"/>
      <w:r w:rsidR="00691A2C" w:rsidRPr="005708A4">
        <w:rPr>
          <w:rFonts w:ascii="Arial" w:hAnsi="Arial" w:cs="Arial"/>
        </w:rPr>
        <w:t xml:space="preserve"> school coordinates and</w:t>
      </w:r>
      <w:r w:rsidR="00BE69C6">
        <w:rPr>
          <w:rFonts w:ascii="Arial" w:hAnsi="Arial" w:cs="Arial"/>
        </w:rPr>
        <w:t xml:space="preserve"> integrates the Title I parent</w:t>
      </w:r>
      <w:r w:rsidR="00691A2C" w:rsidRPr="005708A4">
        <w:rPr>
          <w:rFonts w:ascii="Arial" w:hAnsi="Arial" w:cs="Arial"/>
        </w:rPr>
        <w:t xml:space="preserve"> involvement program with other programs, such as</w:t>
      </w:r>
      <w:r w:rsidR="00BE69C6">
        <w:rPr>
          <w:rFonts w:ascii="Arial" w:hAnsi="Arial" w:cs="Arial"/>
        </w:rPr>
        <w:t xml:space="preserve"> a</w:t>
      </w:r>
      <w:r w:rsidR="00691A2C" w:rsidRPr="005708A4">
        <w:rPr>
          <w:rFonts w:ascii="Arial" w:hAnsi="Arial" w:cs="Arial"/>
        </w:rPr>
        <w:t xml:space="preserve"> pa</w:t>
      </w:r>
      <w:r w:rsidR="00BE69C6">
        <w:rPr>
          <w:rFonts w:ascii="Arial" w:hAnsi="Arial" w:cs="Arial"/>
        </w:rPr>
        <w:t>rent resource center</w:t>
      </w:r>
      <w:r w:rsidR="00691A2C" w:rsidRPr="005708A4">
        <w:rPr>
          <w:rFonts w:ascii="Arial" w:hAnsi="Arial" w:cs="Arial"/>
        </w:rPr>
        <w:t>,</w:t>
      </w:r>
      <w:r w:rsidR="00EE0AAA">
        <w:rPr>
          <w:rFonts w:ascii="Arial" w:hAnsi="Arial" w:cs="Arial"/>
        </w:rPr>
        <w:t xml:space="preserve"> and family literacy activities</w:t>
      </w:r>
      <w:r w:rsidR="00691A2C" w:rsidRPr="005708A4">
        <w:rPr>
          <w:rFonts w:ascii="Arial" w:hAnsi="Arial" w:cs="Arial"/>
        </w:rPr>
        <w:t xml:space="preserve"> to encourage and support parents in more fully participating in the education of their children. </w:t>
      </w:r>
      <w:r w:rsidR="00691A2C" w:rsidRPr="005708A4">
        <w:rPr>
          <w:rFonts w:ascii="Arial" w:hAnsi="Arial" w:cs="Arial"/>
        </w:rPr>
        <w:br/>
      </w:r>
    </w:p>
    <w:p w:rsidR="009A18E4" w:rsidRPr="005708A4" w:rsidRDefault="009D7B8B" w:rsidP="007E06B0">
      <w:pPr>
        <w:pStyle w:val="ListParagraph"/>
        <w:ind w:left="2880" w:hanging="1440"/>
        <w:rPr>
          <w:rFonts w:ascii="Arial" w:hAnsi="Arial" w:cs="Arial"/>
        </w:rPr>
      </w:pPr>
      <w:r>
        <w:rPr>
          <w:rFonts w:ascii="Arial" w:hAnsi="Arial" w:cs="Arial"/>
          <w:b/>
          <w:iCs/>
        </w:rPr>
        <w:t>(5.12.3.5)</w:t>
      </w:r>
      <w:r w:rsidR="007E06B0">
        <w:rPr>
          <w:rFonts w:ascii="Arial" w:hAnsi="Arial" w:cs="Arial"/>
          <w:b/>
          <w:iCs/>
        </w:rPr>
        <w:tab/>
      </w:r>
      <w:proofErr w:type="gramStart"/>
      <w:r w:rsidR="009A18E4" w:rsidRPr="005708A4">
        <w:rPr>
          <w:rFonts w:ascii="Arial" w:hAnsi="Arial" w:cs="Arial"/>
          <w:iCs/>
        </w:rPr>
        <w:t>The</w:t>
      </w:r>
      <w:proofErr w:type="gramEnd"/>
      <w:r w:rsidR="009A18E4" w:rsidRPr="005708A4">
        <w:rPr>
          <w:rFonts w:ascii="Arial" w:hAnsi="Arial" w:cs="Arial"/>
          <w:iCs/>
        </w:rPr>
        <w:t xml:space="preserve"> school provides programs independently and in connec</w:t>
      </w:r>
      <w:r w:rsidR="00EE0AAA">
        <w:rPr>
          <w:rFonts w:ascii="Arial" w:hAnsi="Arial" w:cs="Arial"/>
          <w:iCs/>
        </w:rPr>
        <w:t xml:space="preserve">tion with the Heights Center </w:t>
      </w:r>
      <w:r w:rsidR="009A18E4" w:rsidRPr="005708A4">
        <w:rPr>
          <w:rFonts w:ascii="Arial" w:hAnsi="Arial" w:cs="Arial"/>
          <w:iCs/>
        </w:rPr>
        <w:t xml:space="preserve">for families including but not limited to English Language Learning, GED programs, family literacy and math events. </w:t>
      </w:r>
    </w:p>
    <w:p w:rsidR="00C873E0" w:rsidRPr="005708A4" w:rsidRDefault="009D7B8B" w:rsidP="007E06B0">
      <w:pPr>
        <w:spacing w:before="120" w:after="120" w:line="240" w:lineRule="auto"/>
        <w:ind w:left="2880" w:hanging="1440"/>
        <w:rPr>
          <w:rFonts w:ascii="Arial" w:hAnsi="Arial" w:cs="Arial"/>
          <w:color w:val="000000"/>
        </w:rPr>
      </w:pPr>
      <w:r>
        <w:rPr>
          <w:rFonts w:ascii="Arial" w:hAnsi="Arial" w:cs="Arial"/>
          <w:b/>
        </w:rPr>
        <w:t>(5.12.3.6)</w:t>
      </w:r>
      <w:r w:rsidR="007E06B0">
        <w:rPr>
          <w:rFonts w:ascii="Arial" w:hAnsi="Arial" w:cs="Arial"/>
          <w:b/>
        </w:rPr>
        <w:tab/>
      </w:r>
      <w:proofErr w:type="gramStart"/>
      <w:r w:rsidR="00691A2C" w:rsidRPr="005708A4">
        <w:rPr>
          <w:rFonts w:ascii="Arial" w:hAnsi="Arial" w:cs="Arial"/>
        </w:rPr>
        <w:t>The</w:t>
      </w:r>
      <w:proofErr w:type="gramEnd"/>
      <w:r w:rsidR="00691A2C" w:rsidRPr="005708A4">
        <w:rPr>
          <w:rFonts w:ascii="Arial" w:hAnsi="Arial" w:cs="Arial"/>
        </w:rPr>
        <w:t xml:space="preserve"> school distributes Information related to school and parent programs, meetings, and other activities to Title I parents in a format and languag</w:t>
      </w:r>
      <w:r w:rsidR="007E06B0">
        <w:rPr>
          <w:rFonts w:ascii="Arial" w:hAnsi="Arial" w:cs="Arial"/>
        </w:rPr>
        <w:t>e that the parents understand. </w:t>
      </w:r>
      <w:r w:rsidR="00C873E0" w:rsidRPr="005708A4">
        <w:rPr>
          <w:rFonts w:ascii="Arial" w:hAnsi="Arial" w:cs="Arial"/>
          <w:iCs/>
        </w:rPr>
        <w:t>The</w:t>
      </w:r>
      <w:r w:rsidR="00C873E0" w:rsidRPr="005708A4">
        <w:rPr>
          <w:rFonts w:ascii="Arial" w:hAnsi="Arial" w:cs="Arial"/>
          <w:color w:val="000000"/>
        </w:rPr>
        <w:t xml:space="preserve"> school will distribute a monthly newsletter to parents that </w:t>
      </w:r>
      <w:proofErr w:type="gramStart"/>
      <w:r w:rsidR="00C873E0" w:rsidRPr="005708A4">
        <w:rPr>
          <w:rFonts w:ascii="Arial" w:hAnsi="Arial" w:cs="Arial"/>
          <w:color w:val="000000"/>
        </w:rPr>
        <w:t>is developed</w:t>
      </w:r>
      <w:proofErr w:type="gramEnd"/>
      <w:r w:rsidR="00C873E0" w:rsidRPr="005708A4">
        <w:rPr>
          <w:rFonts w:ascii="Arial" w:hAnsi="Arial" w:cs="Arial"/>
          <w:color w:val="000000"/>
        </w:rPr>
        <w:t xml:space="preserve"> wit</w:t>
      </w:r>
      <w:r w:rsidR="00EE0AAA">
        <w:rPr>
          <w:rFonts w:ascii="Arial" w:hAnsi="Arial" w:cs="Arial"/>
          <w:color w:val="000000"/>
        </w:rPr>
        <w:t>h participation of the administration</w:t>
      </w:r>
      <w:r w:rsidR="00C873E0" w:rsidRPr="005708A4">
        <w:rPr>
          <w:rFonts w:ascii="Arial" w:hAnsi="Arial" w:cs="Arial"/>
          <w:color w:val="000000"/>
        </w:rPr>
        <w:t xml:space="preserve">, staff, and parent volunteers. It includes school news, and a calendar of school activities. The school also will post parenting tips relating to school achievement such as homework tips, organizational skills, and study skills on </w:t>
      </w:r>
      <w:r w:rsidR="00C873E0" w:rsidRPr="005708A4">
        <w:rPr>
          <w:rFonts w:ascii="Arial" w:hAnsi="Arial" w:cs="Arial"/>
          <w:color w:val="000000"/>
        </w:rPr>
        <w:lastRenderedPageBreak/>
        <w:t>their Facebook page in English and Spanish to support the home language of students.</w:t>
      </w:r>
    </w:p>
    <w:p w:rsidR="00C873E0" w:rsidRPr="00EF7823" w:rsidRDefault="00C873E0" w:rsidP="00C873E0">
      <w:pPr>
        <w:ind w:left="360"/>
        <w:rPr>
          <w:rFonts w:ascii="Arial" w:hAnsi="Arial" w:cs="Arial"/>
          <w:sz w:val="28"/>
          <w:szCs w:val="28"/>
        </w:rPr>
      </w:pPr>
    </w:p>
    <w:p w:rsidR="00691A2C" w:rsidRPr="00EF7823" w:rsidRDefault="007E06B0" w:rsidP="00EF7823">
      <w:pPr>
        <w:ind w:firstLine="720"/>
        <w:rPr>
          <w:rFonts w:ascii="Arial" w:hAnsi="Arial" w:cs="Arial"/>
          <w:b/>
          <w:bCs/>
          <w:sz w:val="28"/>
          <w:szCs w:val="28"/>
        </w:rPr>
      </w:pPr>
      <w:r w:rsidRPr="00EF7823">
        <w:rPr>
          <w:rFonts w:ascii="Arial" w:hAnsi="Arial" w:cs="Arial"/>
          <w:b/>
          <w:bCs/>
          <w:sz w:val="28"/>
          <w:szCs w:val="28"/>
        </w:rPr>
        <w:t>(5.12.4)</w:t>
      </w:r>
      <w:r w:rsidR="00EF7823" w:rsidRPr="00EF7823">
        <w:rPr>
          <w:rFonts w:ascii="Arial" w:hAnsi="Arial" w:cs="Arial"/>
          <w:b/>
          <w:bCs/>
          <w:sz w:val="28"/>
          <w:szCs w:val="28"/>
        </w:rPr>
        <w:tab/>
      </w:r>
      <w:r w:rsidR="00691A2C" w:rsidRPr="00EF7823">
        <w:rPr>
          <w:rFonts w:ascii="Arial" w:hAnsi="Arial" w:cs="Arial"/>
          <w:b/>
          <w:bCs/>
          <w:sz w:val="28"/>
          <w:szCs w:val="28"/>
        </w:rPr>
        <w:t>Accessibility</w:t>
      </w:r>
    </w:p>
    <w:p w:rsidR="00F25D30" w:rsidRPr="005708A4" w:rsidRDefault="00F25D30" w:rsidP="00EF7823">
      <w:pPr>
        <w:ind w:left="2160"/>
        <w:rPr>
          <w:rFonts w:ascii="Arial" w:hAnsi="Arial" w:cs="Arial"/>
          <w:iCs/>
        </w:rPr>
      </w:pPr>
      <w:r w:rsidRPr="005708A4">
        <w:rPr>
          <w:rFonts w:ascii="Arial" w:hAnsi="Arial" w:cs="Arial"/>
          <w:iCs/>
        </w:rPr>
        <w:t xml:space="preserve">Harlem Heights Community Charter School </w:t>
      </w:r>
      <w:r w:rsidR="00691A2C" w:rsidRPr="005708A4">
        <w:rPr>
          <w:rFonts w:ascii="Arial" w:hAnsi="Arial" w:cs="Arial"/>
        </w:rPr>
        <w:t xml:space="preserve">provides opportunities for the participation of all Title I parents, including parents with limited English proficiency, parents with disabilities, and parents of migratory students. Information and school reports </w:t>
      </w:r>
      <w:proofErr w:type="gramStart"/>
      <w:r w:rsidR="00691A2C" w:rsidRPr="005708A4">
        <w:rPr>
          <w:rFonts w:ascii="Arial" w:hAnsi="Arial" w:cs="Arial"/>
        </w:rPr>
        <w:t>are provided</w:t>
      </w:r>
      <w:proofErr w:type="gramEnd"/>
      <w:r w:rsidR="00691A2C" w:rsidRPr="005708A4">
        <w:rPr>
          <w:rFonts w:ascii="Arial" w:hAnsi="Arial" w:cs="Arial"/>
        </w:rPr>
        <w:t xml:space="preserve"> in a format and language that parents understand.</w:t>
      </w:r>
      <w:r w:rsidR="00691A2C" w:rsidRPr="005708A4">
        <w:rPr>
          <w:rFonts w:ascii="Arial" w:hAnsi="Arial" w:cs="Arial"/>
        </w:rPr>
        <w:br/>
      </w:r>
    </w:p>
    <w:p w:rsidR="00F25D30" w:rsidRPr="005708A4" w:rsidRDefault="00F25D30" w:rsidP="00EF7823">
      <w:pPr>
        <w:ind w:left="2160"/>
        <w:rPr>
          <w:rFonts w:ascii="Arial" w:hAnsi="Arial" w:cs="Arial"/>
          <w:iCs/>
        </w:rPr>
      </w:pPr>
      <w:r w:rsidRPr="005708A4">
        <w:rPr>
          <w:rFonts w:ascii="Arial" w:hAnsi="Arial" w:cs="Arial"/>
          <w:iCs/>
        </w:rPr>
        <w:t xml:space="preserve">HHCCS is handicapped accessible, all information is provided in </w:t>
      </w:r>
      <w:proofErr w:type="gramStart"/>
      <w:r w:rsidRPr="005708A4">
        <w:rPr>
          <w:rFonts w:ascii="Arial" w:hAnsi="Arial" w:cs="Arial"/>
          <w:iCs/>
        </w:rPr>
        <w:t>parents</w:t>
      </w:r>
      <w:proofErr w:type="gramEnd"/>
      <w:r w:rsidRPr="005708A4">
        <w:rPr>
          <w:rFonts w:ascii="Arial" w:hAnsi="Arial" w:cs="Arial"/>
          <w:iCs/>
        </w:rPr>
        <w:t xml:space="preserve"> first language and interpreters are available when needed and/or present at all meetings for limited English proficient parents.  </w:t>
      </w:r>
    </w:p>
    <w:p w:rsidR="009D3F0A" w:rsidRPr="005708A4" w:rsidRDefault="009D3F0A" w:rsidP="009D3F0A">
      <w:pPr>
        <w:rPr>
          <w:rFonts w:ascii="Arial" w:hAnsi="Arial" w:cs="Arial"/>
          <w:iCs/>
        </w:rPr>
      </w:pPr>
    </w:p>
    <w:sectPr w:rsidR="009D3F0A" w:rsidRPr="00570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F2D"/>
    <w:multiLevelType w:val="multilevel"/>
    <w:tmpl w:val="00DEA97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53A54"/>
    <w:multiLevelType w:val="multilevel"/>
    <w:tmpl w:val="B6C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C4412"/>
    <w:multiLevelType w:val="hybridMultilevel"/>
    <w:tmpl w:val="4ED49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F0567"/>
    <w:multiLevelType w:val="hybridMultilevel"/>
    <w:tmpl w:val="F4AC3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4B0707"/>
    <w:multiLevelType w:val="hybridMultilevel"/>
    <w:tmpl w:val="A1A818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4375BC"/>
    <w:multiLevelType w:val="multilevel"/>
    <w:tmpl w:val="732AAF7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172B4"/>
    <w:multiLevelType w:val="multilevel"/>
    <w:tmpl w:val="713A22B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 w15:restartNumberingAfterBreak="0">
    <w:nsid w:val="34CA6B2F"/>
    <w:multiLevelType w:val="multilevel"/>
    <w:tmpl w:val="732AAF7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00E65"/>
    <w:multiLevelType w:val="hybridMultilevel"/>
    <w:tmpl w:val="7BB06D3E"/>
    <w:lvl w:ilvl="0" w:tplc="60A2A36A">
      <w:start w:val="1"/>
      <w:numFmt w:val="bullet"/>
      <w:lvlText w:val=""/>
      <w:lvlJc w:val="left"/>
      <w:pPr>
        <w:tabs>
          <w:tab w:val="num" w:pos="3240"/>
        </w:tabs>
        <w:ind w:left="3240" w:hanging="360"/>
      </w:pPr>
      <w:rPr>
        <w:rFonts w:ascii="Wingdings" w:hAnsi="Wingdings" w:hint="default"/>
        <w:color w:val="000080"/>
        <w:sz w:val="16"/>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4C495DA2"/>
    <w:multiLevelType w:val="multilevel"/>
    <w:tmpl w:val="9D52CA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A343F"/>
    <w:multiLevelType w:val="hybridMultilevel"/>
    <w:tmpl w:val="44083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63F94"/>
    <w:multiLevelType w:val="multilevel"/>
    <w:tmpl w:val="947CC386"/>
    <w:lvl w:ilvl="0">
      <w:start w:val="5"/>
      <w:numFmt w:val="decimal"/>
      <w:lvlText w:val="%1."/>
      <w:lvlJc w:val="left"/>
      <w:pPr>
        <w:ind w:left="675" w:hanging="67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7D6228"/>
    <w:multiLevelType w:val="hybridMultilevel"/>
    <w:tmpl w:val="CE727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45185"/>
    <w:multiLevelType w:val="hybridMultilevel"/>
    <w:tmpl w:val="1BEEF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3D3691"/>
    <w:multiLevelType w:val="hybridMultilevel"/>
    <w:tmpl w:val="81F6638C"/>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5" w15:restartNumberingAfterBreak="0">
    <w:nsid w:val="67DF26E5"/>
    <w:multiLevelType w:val="multilevel"/>
    <w:tmpl w:val="C6DA3E08"/>
    <w:lvl w:ilvl="0">
      <w:start w:val="5"/>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CC2748"/>
    <w:multiLevelType w:val="multilevel"/>
    <w:tmpl w:val="3CB2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769FA"/>
    <w:multiLevelType w:val="hybridMultilevel"/>
    <w:tmpl w:val="E0D04C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044EC7"/>
    <w:multiLevelType w:val="hybridMultilevel"/>
    <w:tmpl w:val="B8FC46D6"/>
    <w:lvl w:ilvl="0" w:tplc="3FB2FB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61744"/>
    <w:multiLevelType w:val="hybridMultilevel"/>
    <w:tmpl w:val="78B8B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5"/>
  </w:num>
  <w:num w:numId="4">
    <w:abstractNumId w:val="8"/>
  </w:num>
  <w:num w:numId="5">
    <w:abstractNumId w:val="3"/>
  </w:num>
  <w:num w:numId="6">
    <w:abstractNumId w:val="17"/>
  </w:num>
  <w:num w:numId="7">
    <w:abstractNumId w:val="18"/>
  </w:num>
  <w:num w:numId="8">
    <w:abstractNumId w:val="10"/>
  </w:num>
  <w:num w:numId="9">
    <w:abstractNumId w:val="14"/>
  </w:num>
  <w:num w:numId="10">
    <w:abstractNumId w:val="9"/>
  </w:num>
  <w:num w:numId="11">
    <w:abstractNumId w:val="0"/>
  </w:num>
  <w:num w:numId="12">
    <w:abstractNumId w:val="7"/>
  </w:num>
  <w:num w:numId="13">
    <w:abstractNumId w:val="19"/>
  </w:num>
  <w:num w:numId="14">
    <w:abstractNumId w:val="2"/>
  </w:num>
  <w:num w:numId="15">
    <w:abstractNumId w:val="13"/>
  </w:num>
  <w:num w:numId="16">
    <w:abstractNumId w:val="4"/>
  </w:num>
  <w:num w:numId="17">
    <w:abstractNumId w:val="12"/>
  </w:num>
  <w:num w:numId="18">
    <w:abstractNumId w:val="11"/>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2C"/>
    <w:rsid w:val="000B47F9"/>
    <w:rsid w:val="000F2B07"/>
    <w:rsid w:val="00301E0B"/>
    <w:rsid w:val="0031152D"/>
    <w:rsid w:val="00341BA4"/>
    <w:rsid w:val="005441FB"/>
    <w:rsid w:val="005708A4"/>
    <w:rsid w:val="00624B2D"/>
    <w:rsid w:val="00691A2C"/>
    <w:rsid w:val="006E051D"/>
    <w:rsid w:val="007D092E"/>
    <w:rsid w:val="007E06B0"/>
    <w:rsid w:val="007E705A"/>
    <w:rsid w:val="008B3933"/>
    <w:rsid w:val="00960968"/>
    <w:rsid w:val="009A18E4"/>
    <w:rsid w:val="009D3F0A"/>
    <w:rsid w:val="009D7B8B"/>
    <w:rsid w:val="00BE69C6"/>
    <w:rsid w:val="00C873E0"/>
    <w:rsid w:val="00EE0AAA"/>
    <w:rsid w:val="00EF0D13"/>
    <w:rsid w:val="00EF7823"/>
    <w:rsid w:val="00F2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97AF"/>
  <w15:docId w15:val="{3705FFB2-52B9-403D-9E8A-C9AE849B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77461">
      <w:bodyDiv w:val="1"/>
      <w:marLeft w:val="0"/>
      <w:marRight w:val="0"/>
      <w:marTop w:val="0"/>
      <w:marBottom w:val="0"/>
      <w:divBdr>
        <w:top w:val="none" w:sz="0" w:space="0" w:color="auto"/>
        <w:left w:val="none" w:sz="0" w:space="0" w:color="auto"/>
        <w:bottom w:val="none" w:sz="0" w:space="0" w:color="auto"/>
        <w:right w:val="none" w:sz="0" w:space="0" w:color="auto"/>
      </w:divBdr>
    </w:div>
    <w:div w:id="14979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4B2A4-CF80-4E42-A54F-46986C27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Kristin Vollmer</cp:lastModifiedBy>
  <cp:revision>6</cp:revision>
  <dcterms:created xsi:type="dcterms:W3CDTF">2017-03-08T20:05:00Z</dcterms:created>
  <dcterms:modified xsi:type="dcterms:W3CDTF">2017-03-16T12:41:00Z</dcterms:modified>
</cp:coreProperties>
</file>