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E09B89" w14:textId="77777777" w:rsidR="00CF3CE2" w:rsidRDefault="000B60A4">
      <w:pPr>
        <w:pStyle w:val="Title"/>
      </w:pPr>
      <w:bookmarkStart w:id="0" w:name="_nj23sjpj5u97" w:colFirst="0" w:colLast="0"/>
      <w:bookmarkStart w:id="1" w:name="_GoBack"/>
      <w:bookmarkEnd w:id="0"/>
      <w:bookmarkEnd w:id="1"/>
      <w:r>
        <w:t>Parent &amp; Family Engagement Plan 2017-2018</w:t>
      </w:r>
      <w:r>
        <w:rPr>
          <w:rFonts w:ascii="Droid Serif" w:eastAsia="Droid Serif" w:hAnsi="Droid Serif" w:cs="Droid Serif"/>
          <w:noProof/>
          <w:color w:val="00FFFF"/>
          <w:sz w:val="22"/>
          <w:szCs w:val="22"/>
          <w:lang w:val="en-US"/>
        </w:rPr>
        <w:drawing>
          <wp:inline distT="114300" distB="114300" distL="114300" distR="114300" wp14:anchorId="01603B8E" wp14:editId="63D975F9">
            <wp:extent cx="494515" cy="500063"/>
            <wp:effectExtent l="0" t="0" r="0" b="0"/>
            <wp:docPr id="1" name="image3.gif" descr="PFEP Star.gif"/>
            <wp:cNvGraphicFramePr/>
            <a:graphic xmlns:a="http://schemas.openxmlformats.org/drawingml/2006/main">
              <a:graphicData uri="http://schemas.openxmlformats.org/drawingml/2006/picture">
                <pic:pic xmlns:pic="http://schemas.openxmlformats.org/drawingml/2006/picture">
                  <pic:nvPicPr>
                    <pic:cNvPr id="0" name="image3.gif" descr="PFEP Star.gif"/>
                    <pic:cNvPicPr preferRelativeResize="0"/>
                  </pic:nvPicPr>
                  <pic:blipFill>
                    <a:blip r:embed="rId7"/>
                    <a:srcRect/>
                    <a:stretch>
                      <a:fillRect/>
                    </a:stretch>
                  </pic:blipFill>
                  <pic:spPr>
                    <a:xfrm>
                      <a:off x="0" y="0"/>
                      <a:ext cx="494515" cy="500063"/>
                    </a:xfrm>
                    <a:prstGeom prst="rect">
                      <a:avLst/>
                    </a:prstGeom>
                    <a:ln/>
                  </pic:spPr>
                </pic:pic>
              </a:graphicData>
            </a:graphic>
          </wp:inline>
        </w:drawing>
      </w:r>
    </w:p>
    <w:p w14:paraId="10BBA898" w14:textId="77777777" w:rsidR="00CF3CE2" w:rsidRDefault="000B60A4">
      <w:pPr>
        <w:pStyle w:val="Subtitle"/>
      </w:pPr>
      <w:bookmarkStart w:id="2" w:name="_dw2dac9r7xzm" w:colFirst="0" w:colLast="0"/>
      <w:bookmarkEnd w:id="2"/>
      <w:r>
        <w:t>PFEP Formally know as PIP</w:t>
      </w:r>
    </w:p>
    <w:p w14:paraId="0A3F902F" w14:textId="77777777" w:rsidR="00CF3CE2" w:rsidRDefault="000B60A4">
      <w:pPr>
        <w:spacing w:before="320" w:after="320" w:line="480" w:lineRule="auto"/>
        <w:jc w:val="center"/>
      </w:pPr>
      <w:r>
        <w:rPr>
          <w:noProof/>
          <w:lang w:val="en-US"/>
        </w:rPr>
        <w:drawing>
          <wp:inline distT="114300" distB="114300" distL="114300" distR="114300" wp14:anchorId="288FC4ED" wp14:editId="2E827384">
            <wp:extent cx="3788480" cy="3611563"/>
            <wp:effectExtent l="0" t="0" r="0" b="0"/>
            <wp:docPr id="2" name="image4.jpg" descr="Title1 logo January update.JPG"/>
            <wp:cNvGraphicFramePr/>
            <a:graphic xmlns:a="http://schemas.openxmlformats.org/drawingml/2006/main">
              <a:graphicData uri="http://schemas.openxmlformats.org/drawingml/2006/picture">
                <pic:pic xmlns:pic="http://schemas.openxmlformats.org/drawingml/2006/picture">
                  <pic:nvPicPr>
                    <pic:cNvPr id="0" name="image4.jpg" descr="Title1 logo January update.JPG"/>
                    <pic:cNvPicPr preferRelativeResize="0"/>
                  </pic:nvPicPr>
                  <pic:blipFill>
                    <a:blip r:embed="rId8"/>
                    <a:srcRect/>
                    <a:stretch>
                      <a:fillRect/>
                    </a:stretch>
                  </pic:blipFill>
                  <pic:spPr>
                    <a:xfrm>
                      <a:off x="0" y="0"/>
                      <a:ext cx="3788480" cy="3611563"/>
                    </a:xfrm>
                    <a:prstGeom prst="rect">
                      <a:avLst/>
                    </a:prstGeom>
                    <a:ln/>
                  </pic:spPr>
                </pic:pic>
              </a:graphicData>
            </a:graphic>
          </wp:inline>
        </w:drawing>
      </w:r>
    </w:p>
    <w:p w14:paraId="438B210F" w14:textId="77777777" w:rsidR="00CF3CE2" w:rsidRDefault="000B60A4">
      <w:pPr>
        <w:spacing w:before="400"/>
        <w:jc w:val="center"/>
        <w:rPr>
          <w:b/>
          <w:color w:val="783F04"/>
          <w:sz w:val="36"/>
          <w:szCs w:val="36"/>
        </w:rPr>
      </w:pPr>
      <w:r>
        <w:rPr>
          <w:b/>
          <w:color w:val="783F04"/>
          <w:sz w:val="36"/>
          <w:szCs w:val="36"/>
        </w:rPr>
        <w:t>MURDOCK MIDDLE SCHOOL</w:t>
      </w:r>
    </w:p>
    <w:p w14:paraId="4B8008F3" w14:textId="77777777" w:rsidR="00CF3CE2" w:rsidRDefault="000B60A4">
      <w:pPr>
        <w:jc w:val="center"/>
        <w:rPr>
          <w:color w:val="783F04"/>
        </w:rPr>
      </w:pPr>
      <w:r>
        <w:rPr>
          <w:color w:val="783F04"/>
        </w:rPr>
        <w:t>2017-2018</w:t>
      </w:r>
    </w:p>
    <w:p w14:paraId="09E43D94" w14:textId="77777777" w:rsidR="00CF3CE2" w:rsidRDefault="00CF3CE2">
      <w:pPr>
        <w:spacing w:before="0"/>
        <w:jc w:val="center"/>
        <w:rPr>
          <w:color w:val="783F04"/>
        </w:rPr>
      </w:pPr>
    </w:p>
    <w:p w14:paraId="141B0E71" w14:textId="77777777" w:rsidR="00CF3CE2" w:rsidRDefault="00CF3CE2">
      <w:pPr>
        <w:spacing w:before="0"/>
        <w:jc w:val="center"/>
        <w:rPr>
          <w:color w:val="783F04"/>
        </w:rPr>
      </w:pPr>
    </w:p>
    <w:p w14:paraId="6D05B6F3" w14:textId="77777777" w:rsidR="00CF3CE2" w:rsidRDefault="00CF3CE2">
      <w:pPr>
        <w:spacing w:before="0"/>
        <w:jc w:val="center"/>
        <w:rPr>
          <w:color w:val="783F04"/>
        </w:rPr>
      </w:pPr>
    </w:p>
    <w:p w14:paraId="0F48876F" w14:textId="77777777" w:rsidR="00CF3CE2" w:rsidRDefault="00CF3CE2">
      <w:pPr>
        <w:spacing w:before="0"/>
        <w:jc w:val="center"/>
        <w:rPr>
          <w:color w:val="783F04"/>
        </w:rPr>
      </w:pPr>
    </w:p>
    <w:p w14:paraId="6C806A3D" w14:textId="77777777" w:rsidR="00CF3CE2" w:rsidRDefault="00CF3CE2">
      <w:pPr>
        <w:spacing w:before="0"/>
        <w:jc w:val="center"/>
        <w:rPr>
          <w:color w:val="783F04"/>
        </w:rPr>
      </w:pPr>
    </w:p>
    <w:p w14:paraId="157899DA" w14:textId="77777777" w:rsidR="00CF3CE2" w:rsidRDefault="000B60A4">
      <w:pPr>
        <w:pStyle w:val="Heading1"/>
      </w:pPr>
      <w:bookmarkStart w:id="3" w:name="_yspy8tt3f0xe" w:colFirst="0" w:colLast="0"/>
      <w:bookmarkEnd w:id="3"/>
      <w:r>
        <w:lastRenderedPageBreak/>
        <w:t>INSTRUCTIONS</w:t>
      </w:r>
    </w:p>
    <w:p w14:paraId="4EB3050E" w14:textId="77777777" w:rsidR="00CF3CE2" w:rsidRDefault="000B60A4">
      <w:pPr>
        <w:numPr>
          <w:ilvl w:val="0"/>
          <w:numId w:val="12"/>
        </w:numPr>
        <w:contextualSpacing/>
      </w:pPr>
      <w:r>
        <w:t xml:space="preserve">Complete the following sections of the Parent &amp; Family Engagement Plan (PFEP). </w:t>
      </w:r>
    </w:p>
    <w:p w14:paraId="44D5C127" w14:textId="77777777" w:rsidR="00CF3CE2" w:rsidRDefault="000B60A4">
      <w:pPr>
        <w:numPr>
          <w:ilvl w:val="0"/>
          <w:numId w:val="12"/>
        </w:numPr>
        <w:contextualSpacing/>
      </w:pPr>
      <w:r>
        <w:t xml:space="preserve">To be considered </w:t>
      </w:r>
      <w:r>
        <w:rPr>
          <w:i/>
        </w:rPr>
        <w:t>complete</w:t>
      </w:r>
      <w:r>
        <w:t xml:space="preserve"> each section needs to have all the components included.</w:t>
      </w:r>
    </w:p>
    <w:p w14:paraId="575FD18E" w14:textId="77777777" w:rsidR="00CF3CE2" w:rsidRDefault="000B60A4">
      <w:pPr>
        <w:numPr>
          <w:ilvl w:val="0"/>
          <w:numId w:val="12"/>
        </w:numPr>
        <w:contextualSpacing/>
      </w:pPr>
      <w:r>
        <w:t xml:space="preserve">Upload to Google Doc </w:t>
      </w:r>
      <w:r>
        <w:rPr>
          <w:b/>
          <w:color w:val="0000FF"/>
        </w:rPr>
        <w:t>May 19th, 2017</w:t>
      </w:r>
      <w:r>
        <w:t>.</w:t>
      </w:r>
    </w:p>
    <w:p w14:paraId="11F70D01" w14:textId="77777777" w:rsidR="00CF3CE2" w:rsidRDefault="00CF3CE2"/>
    <w:p w14:paraId="4DBA9FBA" w14:textId="77777777" w:rsidR="00CF3CE2" w:rsidRDefault="000B60A4">
      <w:pPr>
        <w:pStyle w:val="Title"/>
      </w:pPr>
      <w:bookmarkStart w:id="4" w:name="_mmdmzoh2w2v1" w:colFirst="0" w:colLast="0"/>
      <w:bookmarkEnd w:id="4"/>
      <w:r>
        <w:t xml:space="preserve">Evaluation of </w:t>
      </w:r>
    </w:p>
    <w:p w14:paraId="0B8E7D89" w14:textId="77777777" w:rsidR="00CF3CE2" w:rsidRDefault="000B60A4">
      <w:pPr>
        <w:pStyle w:val="Title"/>
      </w:pPr>
      <w:bookmarkStart w:id="5" w:name="_bpvzmqf40o27" w:colFirst="0" w:colLast="0"/>
      <w:bookmarkEnd w:id="5"/>
      <w:r>
        <w:t>2017-2017 PIP</w:t>
      </w:r>
    </w:p>
    <w:p w14:paraId="7472B7E0" w14:textId="77777777" w:rsidR="00CF3CE2" w:rsidRDefault="000B60A4">
      <w:pPr>
        <w:pStyle w:val="Heading1"/>
      </w:pPr>
      <w:bookmarkStart w:id="6" w:name="_ow9p9mw0d1kx" w:colFirst="0" w:colLast="0"/>
      <w:bookmarkEnd w:id="6"/>
      <w:r>
        <w:t>BUILDING CAPACITY</w:t>
      </w:r>
    </w:p>
    <w:p w14:paraId="7004F4AC" w14:textId="77777777" w:rsidR="00CF3CE2" w:rsidRDefault="00CF3CE2"/>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465"/>
        <w:gridCol w:w="1980"/>
        <w:gridCol w:w="1575"/>
        <w:gridCol w:w="2340"/>
      </w:tblGrid>
      <w:tr w:rsidR="00CF3CE2" w14:paraId="33BC3B12" w14:textId="77777777">
        <w:tc>
          <w:tcPr>
            <w:tcW w:w="3465" w:type="dxa"/>
            <w:shd w:val="clear" w:color="auto" w:fill="FFE599"/>
            <w:tcMar>
              <w:top w:w="100" w:type="dxa"/>
              <w:left w:w="100" w:type="dxa"/>
              <w:bottom w:w="100" w:type="dxa"/>
              <w:right w:w="100" w:type="dxa"/>
            </w:tcMar>
          </w:tcPr>
          <w:p w14:paraId="092B64B2" w14:textId="77777777" w:rsidR="00CF3CE2" w:rsidRDefault="000B60A4">
            <w:pPr>
              <w:spacing w:before="0" w:line="240" w:lineRule="auto"/>
              <w:rPr>
                <w:b/>
              </w:rPr>
            </w:pPr>
            <w:r>
              <w:rPr>
                <w:b/>
              </w:rPr>
              <w:t>Content &amp; Type of Activity</w:t>
            </w:r>
          </w:p>
        </w:tc>
        <w:tc>
          <w:tcPr>
            <w:tcW w:w="1980" w:type="dxa"/>
            <w:shd w:val="clear" w:color="auto" w:fill="FFE599"/>
            <w:tcMar>
              <w:top w:w="100" w:type="dxa"/>
              <w:left w:w="100" w:type="dxa"/>
              <w:bottom w:w="100" w:type="dxa"/>
              <w:right w:w="100" w:type="dxa"/>
            </w:tcMar>
          </w:tcPr>
          <w:p w14:paraId="60C2BE07" w14:textId="77777777" w:rsidR="00CF3CE2" w:rsidRDefault="000B60A4">
            <w:pPr>
              <w:spacing w:before="0" w:line="240" w:lineRule="auto"/>
              <w:rPr>
                <w:b/>
              </w:rPr>
            </w:pPr>
            <w:r>
              <w:rPr>
                <w:b/>
              </w:rPr>
              <w:t>Number of Activities</w:t>
            </w:r>
          </w:p>
        </w:tc>
        <w:tc>
          <w:tcPr>
            <w:tcW w:w="1575" w:type="dxa"/>
            <w:shd w:val="clear" w:color="auto" w:fill="FFE599"/>
            <w:tcMar>
              <w:top w:w="100" w:type="dxa"/>
              <w:left w:w="100" w:type="dxa"/>
              <w:bottom w:w="100" w:type="dxa"/>
              <w:right w:w="100" w:type="dxa"/>
            </w:tcMar>
          </w:tcPr>
          <w:p w14:paraId="2A0109AE" w14:textId="77777777" w:rsidR="00CF3CE2" w:rsidRDefault="000B60A4">
            <w:pPr>
              <w:spacing w:before="0" w:line="240" w:lineRule="auto"/>
              <w:rPr>
                <w:b/>
              </w:rPr>
            </w:pPr>
            <w:r>
              <w:rPr>
                <w:b/>
              </w:rPr>
              <w:t>Number of Participants</w:t>
            </w:r>
          </w:p>
        </w:tc>
        <w:tc>
          <w:tcPr>
            <w:tcW w:w="2340" w:type="dxa"/>
            <w:shd w:val="clear" w:color="auto" w:fill="FFE599"/>
            <w:tcMar>
              <w:top w:w="100" w:type="dxa"/>
              <w:left w:w="100" w:type="dxa"/>
              <w:bottom w:w="100" w:type="dxa"/>
              <w:right w:w="100" w:type="dxa"/>
            </w:tcMar>
          </w:tcPr>
          <w:p w14:paraId="04DD2AB6" w14:textId="77777777" w:rsidR="00CF3CE2" w:rsidRDefault="000B60A4">
            <w:pPr>
              <w:spacing w:before="0" w:line="240" w:lineRule="auto"/>
              <w:rPr>
                <w:b/>
              </w:rPr>
            </w:pPr>
            <w:r>
              <w:rPr>
                <w:b/>
              </w:rPr>
              <w:t>Anticipated Impact on Student Achievement</w:t>
            </w:r>
          </w:p>
        </w:tc>
      </w:tr>
      <w:tr w:rsidR="00CF3CE2" w14:paraId="1CE6EC61" w14:textId="77777777">
        <w:tc>
          <w:tcPr>
            <w:tcW w:w="346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732E8CB" w14:textId="77777777" w:rsidR="00CF3CE2" w:rsidRDefault="000B60A4">
            <w:pPr>
              <w:spacing w:before="0" w:line="240" w:lineRule="auto"/>
            </w:pPr>
            <w:r>
              <w:t>Annual Title I Meeting</w:t>
            </w:r>
          </w:p>
        </w:tc>
        <w:tc>
          <w:tcPr>
            <w:tcW w:w="1980" w:type="dxa"/>
            <w:shd w:val="clear" w:color="auto" w:fill="auto"/>
            <w:tcMar>
              <w:top w:w="100" w:type="dxa"/>
              <w:left w:w="100" w:type="dxa"/>
              <w:bottom w:w="100" w:type="dxa"/>
              <w:right w:w="100" w:type="dxa"/>
            </w:tcMar>
          </w:tcPr>
          <w:p w14:paraId="5719A9FB" w14:textId="77777777" w:rsidR="00CF3CE2" w:rsidRDefault="000B60A4">
            <w:pPr>
              <w:spacing w:before="0" w:line="240" w:lineRule="auto"/>
            </w:pPr>
            <w:r>
              <w:t>1</w:t>
            </w:r>
          </w:p>
        </w:tc>
        <w:tc>
          <w:tcPr>
            <w:tcW w:w="1575" w:type="dxa"/>
            <w:shd w:val="clear" w:color="auto" w:fill="auto"/>
            <w:tcMar>
              <w:top w:w="100" w:type="dxa"/>
              <w:left w:w="100" w:type="dxa"/>
              <w:bottom w:w="100" w:type="dxa"/>
              <w:right w:w="100" w:type="dxa"/>
            </w:tcMar>
          </w:tcPr>
          <w:p w14:paraId="0E9AF427" w14:textId="77777777" w:rsidR="00CF3CE2" w:rsidRDefault="000B60A4">
            <w:pPr>
              <w:spacing w:before="0" w:line="240" w:lineRule="auto"/>
            </w:pPr>
            <w:r>
              <w:t>15</w:t>
            </w:r>
          </w:p>
        </w:tc>
        <w:tc>
          <w:tcPr>
            <w:tcW w:w="2340"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9953A35" w14:textId="77777777" w:rsidR="00CF3CE2" w:rsidRDefault="000B60A4">
            <w:pPr>
              <w:spacing w:before="0" w:line="240" w:lineRule="auto"/>
            </w:pPr>
            <w:r>
              <w:t>Parents will be informed on the Title I program, ways to be involved (SAC and PTO), supplemental materials available to the school, and the parent/school compact.</w:t>
            </w:r>
          </w:p>
        </w:tc>
      </w:tr>
      <w:tr w:rsidR="00CF3CE2" w14:paraId="39419523"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2071902" w14:textId="77777777" w:rsidR="00CF3CE2" w:rsidRDefault="000B60A4">
            <w:pPr>
              <w:spacing w:before="0" w:line="240" w:lineRule="auto"/>
            </w:pPr>
            <w:r>
              <w:t>Monthly SAC meetings</w:t>
            </w:r>
          </w:p>
        </w:tc>
        <w:tc>
          <w:tcPr>
            <w:tcW w:w="1980" w:type="dxa"/>
            <w:shd w:val="clear" w:color="auto" w:fill="auto"/>
            <w:tcMar>
              <w:top w:w="100" w:type="dxa"/>
              <w:left w:w="100" w:type="dxa"/>
              <w:bottom w:w="100" w:type="dxa"/>
              <w:right w:w="100" w:type="dxa"/>
            </w:tcMar>
          </w:tcPr>
          <w:p w14:paraId="45573E6A" w14:textId="77777777" w:rsidR="00CF3CE2" w:rsidRDefault="000B60A4">
            <w:pPr>
              <w:spacing w:before="0" w:line="240" w:lineRule="auto"/>
            </w:pPr>
            <w:r>
              <w:t>10</w:t>
            </w:r>
          </w:p>
        </w:tc>
        <w:tc>
          <w:tcPr>
            <w:tcW w:w="1575" w:type="dxa"/>
            <w:shd w:val="clear" w:color="auto" w:fill="auto"/>
            <w:tcMar>
              <w:top w:w="100" w:type="dxa"/>
              <w:left w:w="100" w:type="dxa"/>
              <w:bottom w:w="100" w:type="dxa"/>
              <w:right w:w="100" w:type="dxa"/>
            </w:tcMar>
          </w:tcPr>
          <w:p w14:paraId="3F02366F" w14:textId="77777777" w:rsidR="00CF3CE2" w:rsidRDefault="000B60A4">
            <w:pPr>
              <w:spacing w:before="0" w:line="240" w:lineRule="auto"/>
            </w:pPr>
            <w:r>
              <w:t>6</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2EF1691" w14:textId="77777777" w:rsidR="00CF3CE2" w:rsidRDefault="000B60A4">
            <w:pPr>
              <w:spacing w:before="0" w:line="240" w:lineRule="auto"/>
            </w:pPr>
            <w:r>
              <w:t>Parents will be informed of and participate in the creation of the student success plan, the parent involvement plan and school initiatives.</w:t>
            </w:r>
          </w:p>
        </w:tc>
      </w:tr>
      <w:tr w:rsidR="00CF3CE2" w14:paraId="065CAEF0"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4033F1A" w14:textId="77777777" w:rsidR="00CF3CE2" w:rsidRDefault="000B60A4">
            <w:pPr>
              <w:spacing w:before="0" w:line="240" w:lineRule="auto"/>
            </w:pPr>
            <w:r>
              <w:lastRenderedPageBreak/>
              <w:t>Monthly PTO meetings</w:t>
            </w:r>
          </w:p>
        </w:tc>
        <w:tc>
          <w:tcPr>
            <w:tcW w:w="1980" w:type="dxa"/>
            <w:shd w:val="clear" w:color="auto" w:fill="auto"/>
            <w:tcMar>
              <w:top w:w="100" w:type="dxa"/>
              <w:left w:w="100" w:type="dxa"/>
              <w:bottom w:w="100" w:type="dxa"/>
              <w:right w:w="100" w:type="dxa"/>
            </w:tcMar>
          </w:tcPr>
          <w:p w14:paraId="2B9884B0" w14:textId="77777777" w:rsidR="00CF3CE2" w:rsidRDefault="000B60A4">
            <w:pPr>
              <w:spacing w:before="0" w:line="240" w:lineRule="auto"/>
            </w:pPr>
            <w:r>
              <w:t>3</w:t>
            </w:r>
          </w:p>
        </w:tc>
        <w:tc>
          <w:tcPr>
            <w:tcW w:w="1575" w:type="dxa"/>
            <w:shd w:val="clear" w:color="auto" w:fill="auto"/>
            <w:tcMar>
              <w:top w:w="100" w:type="dxa"/>
              <w:left w:w="100" w:type="dxa"/>
              <w:bottom w:w="100" w:type="dxa"/>
              <w:right w:w="100" w:type="dxa"/>
            </w:tcMar>
          </w:tcPr>
          <w:p w14:paraId="15272F47" w14:textId="77777777" w:rsidR="00CF3CE2" w:rsidRDefault="000B60A4">
            <w:pPr>
              <w:spacing w:before="0" w:line="240" w:lineRule="auto"/>
            </w:pPr>
            <w:r>
              <w:t>1</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B4D7A61" w14:textId="77777777" w:rsidR="00CF3CE2" w:rsidRDefault="000B60A4">
            <w:pPr>
              <w:spacing w:before="0" w:line="240" w:lineRule="auto"/>
            </w:pPr>
            <w:r>
              <w:t>Parents will be involved in the organization of school fundraisers and planned family events taking place at the school.</w:t>
            </w:r>
          </w:p>
        </w:tc>
      </w:tr>
      <w:tr w:rsidR="00CF3CE2" w14:paraId="4D0699EF"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CAFDC8B" w14:textId="77777777" w:rsidR="00CF3CE2" w:rsidRDefault="000B60A4">
            <w:pPr>
              <w:spacing w:before="0" w:line="240" w:lineRule="auto"/>
            </w:pPr>
            <w:r>
              <w:t>Monthly Family Event</w:t>
            </w:r>
          </w:p>
        </w:tc>
        <w:tc>
          <w:tcPr>
            <w:tcW w:w="1980" w:type="dxa"/>
            <w:shd w:val="clear" w:color="auto" w:fill="auto"/>
            <w:tcMar>
              <w:top w:w="100" w:type="dxa"/>
              <w:left w:w="100" w:type="dxa"/>
              <w:bottom w:w="100" w:type="dxa"/>
              <w:right w:w="100" w:type="dxa"/>
            </w:tcMar>
          </w:tcPr>
          <w:p w14:paraId="71AC928A" w14:textId="77777777" w:rsidR="00CF3CE2" w:rsidRDefault="000B60A4">
            <w:pPr>
              <w:spacing w:before="0" w:line="240" w:lineRule="auto"/>
            </w:pPr>
            <w:r>
              <w:t>10</w:t>
            </w:r>
          </w:p>
        </w:tc>
        <w:tc>
          <w:tcPr>
            <w:tcW w:w="1575" w:type="dxa"/>
            <w:shd w:val="clear" w:color="auto" w:fill="auto"/>
            <w:tcMar>
              <w:top w:w="100" w:type="dxa"/>
              <w:left w:w="100" w:type="dxa"/>
              <w:bottom w:w="100" w:type="dxa"/>
              <w:right w:w="100" w:type="dxa"/>
            </w:tcMar>
          </w:tcPr>
          <w:p w14:paraId="047EB45E" w14:textId="77777777" w:rsidR="00CF3CE2" w:rsidRDefault="000B60A4">
            <w:pPr>
              <w:spacing w:before="0" w:line="240" w:lineRule="auto"/>
            </w:pPr>
            <w:r>
              <w:t>50</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BDA33EC" w14:textId="77777777" w:rsidR="00CF3CE2" w:rsidRDefault="000B60A4">
            <w:pPr>
              <w:spacing w:before="0" w:line="240" w:lineRule="auto"/>
            </w:pPr>
            <w:r>
              <w:t>Parents will receive information on their child's academic progress and how to better assist their children</w:t>
            </w:r>
            <w:r>
              <w:t xml:space="preserve"> at home.</w:t>
            </w:r>
          </w:p>
        </w:tc>
      </w:tr>
      <w:tr w:rsidR="00CF3CE2" w14:paraId="302289D9"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14C3E51" w14:textId="77777777" w:rsidR="00CF3CE2" w:rsidRDefault="000B60A4">
            <w:pPr>
              <w:spacing w:before="0" w:line="240" w:lineRule="auto"/>
            </w:pPr>
            <w:r>
              <w:t>Parent Notification and continuous connection to student success</w:t>
            </w:r>
          </w:p>
        </w:tc>
        <w:tc>
          <w:tcPr>
            <w:tcW w:w="1980" w:type="dxa"/>
            <w:shd w:val="clear" w:color="auto" w:fill="auto"/>
            <w:tcMar>
              <w:top w:w="100" w:type="dxa"/>
              <w:left w:w="100" w:type="dxa"/>
              <w:bottom w:w="100" w:type="dxa"/>
              <w:right w:w="100" w:type="dxa"/>
            </w:tcMar>
          </w:tcPr>
          <w:p w14:paraId="34FF70C2" w14:textId="77777777" w:rsidR="00CF3CE2" w:rsidRDefault="000B60A4">
            <w:pPr>
              <w:spacing w:before="0" w:line="240" w:lineRule="auto"/>
            </w:pPr>
            <w:r>
              <w:t>6</w:t>
            </w:r>
          </w:p>
        </w:tc>
        <w:tc>
          <w:tcPr>
            <w:tcW w:w="1575" w:type="dxa"/>
            <w:shd w:val="clear" w:color="auto" w:fill="auto"/>
            <w:tcMar>
              <w:top w:w="100" w:type="dxa"/>
              <w:left w:w="100" w:type="dxa"/>
              <w:bottom w:w="100" w:type="dxa"/>
              <w:right w:w="100" w:type="dxa"/>
            </w:tcMar>
          </w:tcPr>
          <w:p w14:paraId="46959952" w14:textId="77777777" w:rsidR="00CF3CE2" w:rsidRDefault="000B60A4">
            <w:pPr>
              <w:spacing w:before="0" w:line="240" w:lineRule="auto"/>
            </w:pPr>
            <w:r>
              <w:t>750</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427A645" w14:textId="77777777" w:rsidR="00CF3CE2" w:rsidRDefault="000B60A4">
            <w:pPr>
              <w:spacing w:before="0" w:line="240" w:lineRule="auto"/>
            </w:pPr>
            <w:r>
              <w:t>Parents are provided with content-specific information and strategies to assist their students.</w:t>
            </w:r>
          </w:p>
        </w:tc>
      </w:tr>
      <w:tr w:rsidR="00CF3CE2" w14:paraId="3D20D180"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80F0926" w14:textId="77777777" w:rsidR="00CF3CE2" w:rsidRDefault="000B60A4">
            <w:pPr>
              <w:spacing w:before="0" w:line="240" w:lineRule="auto"/>
            </w:pPr>
            <w:r>
              <w:t>Automated phone calls</w:t>
            </w:r>
          </w:p>
        </w:tc>
        <w:tc>
          <w:tcPr>
            <w:tcW w:w="1980" w:type="dxa"/>
            <w:shd w:val="clear" w:color="auto" w:fill="auto"/>
            <w:tcMar>
              <w:top w:w="100" w:type="dxa"/>
              <w:left w:w="100" w:type="dxa"/>
              <w:bottom w:w="100" w:type="dxa"/>
              <w:right w:w="100" w:type="dxa"/>
            </w:tcMar>
          </w:tcPr>
          <w:p w14:paraId="33DEBCF0" w14:textId="77777777" w:rsidR="00CF3CE2" w:rsidRDefault="000B60A4">
            <w:pPr>
              <w:spacing w:before="0" w:line="240" w:lineRule="auto"/>
            </w:pPr>
            <w:r>
              <w:t>28</w:t>
            </w:r>
          </w:p>
        </w:tc>
        <w:tc>
          <w:tcPr>
            <w:tcW w:w="1575" w:type="dxa"/>
            <w:shd w:val="clear" w:color="auto" w:fill="auto"/>
            <w:tcMar>
              <w:top w:w="100" w:type="dxa"/>
              <w:left w:w="100" w:type="dxa"/>
              <w:bottom w:w="100" w:type="dxa"/>
              <w:right w:w="100" w:type="dxa"/>
            </w:tcMar>
          </w:tcPr>
          <w:p w14:paraId="03031DA1" w14:textId="77777777" w:rsidR="00CF3CE2" w:rsidRDefault="000B60A4">
            <w:pPr>
              <w:spacing w:before="0" w:line="240" w:lineRule="auto"/>
            </w:pPr>
            <w:r>
              <w:t>750</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994662F" w14:textId="77777777" w:rsidR="00CF3CE2" w:rsidRDefault="000B60A4">
            <w:pPr>
              <w:spacing w:before="0" w:line="240" w:lineRule="auto"/>
            </w:pPr>
            <w:r>
              <w:t>Parents will be notified of all school events and be updated on academic progress</w:t>
            </w:r>
          </w:p>
        </w:tc>
      </w:tr>
      <w:tr w:rsidR="00CF3CE2" w14:paraId="7D0665A5"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F11DD5D" w14:textId="77777777" w:rsidR="00CF3CE2" w:rsidRDefault="000B60A4">
            <w:pPr>
              <w:spacing w:before="0" w:line="240" w:lineRule="auto"/>
            </w:pPr>
            <w:r>
              <w:t>School Marquee</w:t>
            </w:r>
          </w:p>
        </w:tc>
        <w:tc>
          <w:tcPr>
            <w:tcW w:w="1980" w:type="dxa"/>
            <w:shd w:val="clear" w:color="auto" w:fill="auto"/>
            <w:tcMar>
              <w:top w:w="100" w:type="dxa"/>
              <w:left w:w="100" w:type="dxa"/>
              <w:bottom w:w="100" w:type="dxa"/>
              <w:right w:w="100" w:type="dxa"/>
            </w:tcMar>
          </w:tcPr>
          <w:p w14:paraId="5B6605A9" w14:textId="77777777" w:rsidR="00CF3CE2" w:rsidRDefault="000B60A4">
            <w:pPr>
              <w:spacing w:before="0" w:line="240" w:lineRule="auto"/>
            </w:pPr>
            <w:r>
              <w:t>36</w:t>
            </w:r>
          </w:p>
        </w:tc>
        <w:tc>
          <w:tcPr>
            <w:tcW w:w="1575" w:type="dxa"/>
            <w:shd w:val="clear" w:color="auto" w:fill="auto"/>
            <w:tcMar>
              <w:top w:w="100" w:type="dxa"/>
              <w:left w:w="100" w:type="dxa"/>
              <w:bottom w:w="100" w:type="dxa"/>
              <w:right w:w="100" w:type="dxa"/>
            </w:tcMar>
          </w:tcPr>
          <w:p w14:paraId="73F40C2B" w14:textId="77777777" w:rsidR="00CF3CE2" w:rsidRDefault="000B60A4">
            <w:pPr>
              <w:spacing w:before="0" w:line="240" w:lineRule="auto"/>
            </w:pPr>
            <w:r>
              <w:t>120</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483BD69" w14:textId="77777777" w:rsidR="00CF3CE2" w:rsidRDefault="000B60A4">
            <w:pPr>
              <w:spacing w:before="0" w:line="240" w:lineRule="auto"/>
            </w:pPr>
            <w:r>
              <w:t>Parents will be notified of all school events</w:t>
            </w:r>
          </w:p>
        </w:tc>
      </w:tr>
      <w:tr w:rsidR="00CF3CE2" w14:paraId="63FFC1A3"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976588F" w14:textId="77777777" w:rsidR="00CF3CE2" w:rsidRDefault="000B60A4">
            <w:pPr>
              <w:spacing w:before="0" w:line="240" w:lineRule="auto"/>
            </w:pPr>
            <w:r>
              <w:t>5th Grade Riser Night</w:t>
            </w:r>
          </w:p>
        </w:tc>
        <w:tc>
          <w:tcPr>
            <w:tcW w:w="1980" w:type="dxa"/>
            <w:shd w:val="clear" w:color="auto" w:fill="auto"/>
            <w:tcMar>
              <w:top w:w="100" w:type="dxa"/>
              <w:left w:w="100" w:type="dxa"/>
              <w:bottom w:w="100" w:type="dxa"/>
              <w:right w:w="100" w:type="dxa"/>
            </w:tcMar>
          </w:tcPr>
          <w:p w14:paraId="4C305C43" w14:textId="77777777" w:rsidR="00CF3CE2" w:rsidRDefault="000B60A4">
            <w:pPr>
              <w:spacing w:before="0" w:line="240" w:lineRule="auto"/>
            </w:pPr>
            <w:r>
              <w:t>2</w:t>
            </w:r>
          </w:p>
        </w:tc>
        <w:tc>
          <w:tcPr>
            <w:tcW w:w="1575" w:type="dxa"/>
            <w:shd w:val="clear" w:color="auto" w:fill="auto"/>
            <w:tcMar>
              <w:top w:w="100" w:type="dxa"/>
              <w:left w:w="100" w:type="dxa"/>
              <w:bottom w:w="100" w:type="dxa"/>
              <w:right w:w="100" w:type="dxa"/>
            </w:tcMar>
          </w:tcPr>
          <w:p w14:paraId="765048FC" w14:textId="77777777" w:rsidR="00CF3CE2" w:rsidRDefault="000B60A4">
            <w:pPr>
              <w:spacing w:before="0" w:line="240" w:lineRule="auto"/>
            </w:pPr>
            <w:r>
              <w:t>100</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10CD2CD" w14:textId="77777777" w:rsidR="00CF3CE2" w:rsidRDefault="000B60A4">
            <w:pPr>
              <w:spacing w:before="0" w:line="240" w:lineRule="auto"/>
            </w:pPr>
            <w:r>
              <w:t>Parents will receive information regarding expectations and keys to middle school success.</w:t>
            </w:r>
          </w:p>
        </w:tc>
      </w:tr>
      <w:tr w:rsidR="00CF3CE2" w14:paraId="2FCC8F66"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5B468C6" w14:textId="77777777" w:rsidR="00CF3CE2" w:rsidRDefault="000B60A4">
            <w:pPr>
              <w:spacing w:before="0" w:line="240" w:lineRule="auto"/>
            </w:pPr>
            <w:r>
              <w:t>Parent Institute Link</w:t>
            </w:r>
          </w:p>
        </w:tc>
        <w:tc>
          <w:tcPr>
            <w:tcW w:w="1980" w:type="dxa"/>
            <w:shd w:val="clear" w:color="auto" w:fill="auto"/>
            <w:tcMar>
              <w:top w:w="100" w:type="dxa"/>
              <w:left w:w="100" w:type="dxa"/>
              <w:bottom w:w="100" w:type="dxa"/>
              <w:right w:w="100" w:type="dxa"/>
            </w:tcMar>
          </w:tcPr>
          <w:p w14:paraId="55246213" w14:textId="77777777" w:rsidR="00CF3CE2" w:rsidRDefault="000B60A4">
            <w:pPr>
              <w:spacing w:before="0" w:line="240" w:lineRule="auto"/>
            </w:pPr>
            <w:r>
              <w:t>0</w:t>
            </w:r>
          </w:p>
        </w:tc>
        <w:tc>
          <w:tcPr>
            <w:tcW w:w="1575" w:type="dxa"/>
            <w:shd w:val="clear" w:color="auto" w:fill="auto"/>
            <w:tcMar>
              <w:top w:w="100" w:type="dxa"/>
              <w:left w:w="100" w:type="dxa"/>
              <w:bottom w:w="100" w:type="dxa"/>
              <w:right w:w="100" w:type="dxa"/>
            </w:tcMar>
          </w:tcPr>
          <w:p w14:paraId="6FD34D30" w14:textId="77777777" w:rsidR="00CF3CE2" w:rsidRDefault="000B60A4">
            <w:pPr>
              <w:spacing w:before="0" w:line="240" w:lineRule="auto"/>
            </w:pPr>
            <w:r>
              <w:t>0</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84525EC" w14:textId="77777777" w:rsidR="00CF3CE2" w:rsidRDefault="000B60A4">
            <w:pPr>
              <w:spacing w:before="0" w:line="240" w:lineRule="auto"/>
            </w:pPr>
            <w:r>
              <w:t>Parents will receive information on strategies for helping their children to be successful.</w:t>
            </w:r>
          </w:p>
        </w:tc>
      </w:tr>
      <w:tr w:rsidR="00CF3CE2" w14:paraId="4A522888"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5A60C87" w14:textId="77777777" w:rsidR="00CF3CE2" w:rsidRDefault="000B60A4">
            <w:pPr>
              <w:spacing w:before="0" w:line="240" w:lineRule="auto"/>
            </w:pPr>
            <w:r>
              <w:t>District PIPT Training Day</w:t>
            </w:r>
          </w:p>
        </w:tc>
        <w:tc>
          <w:tcPr>
            <w:tcW w:w="1980" w:type="dxa"/>
            <w:shd w:val="clear" w:color="auto" w:fill="auto"/>
            <w:tcMar>
              <w:top w:w="100" w:type="dxa"/>
              <w:left w:w="100" w:type="dxa"/>
              <w:bottom w:w="100" w:type="dxa"/>
              <w:right w:w="100" w:type="dxa"/>
            </w:tcMar>
          </w:tcPr>
          <w:p w14:paraId="5E3B7407" w14:textId="77777777" w:rsidR="00CF3CE2" w:rsidRDefault="000B60A4">
            <w:pPr>
              <w:spacing w:before="0" w:line="240" w:lineRule="auto"/>
            </w:pPr>
            <w:r>
              <w:t>1</w:t>
            </w:r>
          </w:p>
        </w:tc>
        <w:tc>
          <w:tcPr>
            <w:tcW w:w="1575" w:type="dxa"/>
            <w:shd w:val="clear" w:color="auto" w:fill="auto"/>
            <w:tcMar>
              <w:top w:w="100" w:type="dxa"/>
              <w:left w:w="100" w:type="dxa"/>
              <w:bottom w:w="100" w:type="dxa"/>
              <w:right w:w="100" w:type="dxa"/>
            </w:tcMar>
          </w:tcPr>
          <w:p w14:paraId="29DF1A58" w14:textId="77777777" w:rsidR="00CF3CE2" w:rsidRDefault="000B60A4">
            <w:pPr>
              <w:spacing w:before="0" w:line="240" w:lineRule="auto"/>
            </w:pPr>
            <w:r>
              <w:t>8</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F0267B9" w14:textId="77777777" w:rsidR="00CF3CE2" w:rsidRDefault="000B60A4">
            <w:pPr>
              <w:spacing w:before="0" w:line="240" w:lineRule="auto"/>
            </w:pPr>
            <w:r>
              <w:t>Best practices</w:t>
            </w:r>
            <w:r>
              <w:t xml:space="preserve"> for family engagement to increase student achievement.</w:t>
            </w:r>
          </w:p>
        </w:tc>
      </w:tr>
      <w:tr w:rsidR="00CF3CE2" w14:paraId="01BCD4CF"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CE9BADA" w14:textId="77777777" w:rsidR="00CF3CE2" w:rsidRDefault="000B60A4">
            <w:pPr>
              <w:spacing w:before="0" w:line="240" w:lineRule="auto"/>
            </w:pPr>
            <w:r>
              <w:t>School PIPT Meeting</w:t>
            </w:r>
          </w:p>
        </w:tc>
        <w:tc>
          <w:tcPr>
            <w:tcW w:w="1980" w:type="dxa"/>
            <w:shd w:val="clear" w:color="auto" w:fill="auto"/>
            <w:tcMar>
              <w:top w:w="100" w:type="dxa"/>
              <w:left w:w="100" w:type="dxa"/>
              <w:bottom w:w="100" w:type="dxa"/>
              <w:right w:w="100" w:type="dxa"/>
            </w:tcMar>
          </w:tcPr>
          <w:p w14:paraId="3DB2280B" w14:textId="77777777" w:rsidR="00CF3CE2" w:rsidRDefault="000B60A4">
            <w:pPr>
              <w:spacing w:before="0" w:line="240" w:lineRule="auto"/>
            </w:pPr>
            <w:r>
              <w:t>2</w:t>
            </w:r>
          </w:p>
        </w:tc>
        <w:tc>
          <w:tcPr>
            <w:tcW w:w="1575" w:type="dxa"/>
            <w:shd w:val="clear" w:color="auto" w:fill="auto"/>
            <w:tcMar>
              <w:top w:w="100" w:type="dxa"/>
              <w:left w:w="100" w:type="dxa"/>
              <w:bottom w:w="100" w:type="dxa"/>
              <w:right w:w="100" w:type="dxa"/>
            </w:tcMar>
          </w:tcPr>
          <w:p w14:paraId="76B70895" w14:textId="77777777" w:rsidR="00CF3CE2" w:rsidRDefault="000B60A4">
            <w:pPr>
              <w:spacing w:before="0" w:line="240" w:lineRule="auto"/>
            </w:pPr>
            <w:r>
              <w:t>4</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6D12D1E" w14:textId="77777777" w:rsidR="00CF3CE2" w:rsidRDefault="000B60A4">
            <w:pPr>
              <w:spacing w:before="0" w:line="240" w:lineRule="auto"/>
            </w:pPr>
            <w:r>
              <w:t xml:space="preserve">Best practices for </w:t>
            </w:r>
            <w:r>
              <w:lastRenderedPageBreak/>
              <w:t>family engagement to increase student achievement.</w:t>
            </w:r>
          </w:p>
        </w:tc>
      </w:tr>
      <w:tr w:rsidR="00CF3CE2" w14:paraId="706C999F"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43CB4CF" w14:textId="77777777" w:rsidR="00CF3CE2" w:rsidRDefault="000B60A4">
            <w:pPr>
              <w:spacing w:before="0" w:line="240" w:lineRule="auto"/>
            </w:pPr>
            <w:r>
              <w:lastRenderedPageBreak/>
              <w:t>Mariner Family Resource Center</w:t>
            </w:r>
          </w:p>
        </w:tc>
        <w:tc>
          <w:tcPr>
            <w:tcW w:w="1980" w:type="dxa"/>
            <w:shd w:val="clear" w:color="auto" w:fill="auto"/>
            <w:tcMar>
              <w:top w:w="100" w:type="dxa"/>
              <w:left w:w="100" w:type="dxa"/>
              <w:bottom w:w="100" w:type="dxa"/>
              <w:right w:w="100" w:type="dxa"/>
            </w:tcMar>
          </w:tcPr>
          <w:p w14:paraId="67F13819" w14:textId="77777777" w:rsidR="00CF3CE2" w:rsidRDefault="000B60A4">
            <w:pPr>
              <w:spacing w:before="0" w:line="240" w:lineRule="auto"/>
            </w:pPr>
            <w:r>
              <w:t>180</w:t>
            </w:r>
          </w:p>
        </w:tc>
        <w:tc>
          <w:tcPr>
            <w:tcW w:w="1575" w:type="dxa"/>
            <w:shd w:val="clear" w:color="auto" w:fill="auto"/>
            <w:tcMar>
              <w:top w:w="100" w:type="dxa"/>
              <w:left w:w="100" w:type="dxa"/>
              <w:bottom w:w="100" w:type="dxa"/>
              <w:right w:w="100" w:type="dxa"/>
            </w:tcMar>
          </w:tcPr>
          <w:p w14:paraId="2C021231" w14:textId="77777777" w:rsidR="00CF3CE2" w:rsidRDefault="000B60A4">
            <w:pPr>
              <w:spacing w:before="0" w:line="240" w:lineRule="auto"/>
            </w:pPr>
            <w:r>
              <w:t>30</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680A5FC" w14:textId="77777777" w:rsidR="00CF3CE2" w:rsidRDefault="000B60A4">
            <w:pPr>
              <w:spacing w:before="0" w:line="240" w:lineRule="auto"/>
            </w:pPr>
            <w:r>
              <w:t>Parents will receive information on ways to help their children have a successful school experience.</w:t>
            </w:r>
          </w:p>
        </w:tc>
      </w:tr>
      <w:tr w:rsidR="00CF3CE2" w14:paraId="00A1AEA1"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14E6A3E" w14:textId="77777777" w:rsidR="00CF3CE2" w:rsidRDefault="000B60A4">
            <w:pPr>
              <w:spacing w:before="0" w:line="240" w:lineRule="auto"/>
            </w:pPr>
            <w:r>
              <w:t>Family Involvement Conference</w:t>
            </w:r>
          </w:p>
        </w:tc>
        <w:tc>
          <w:tcPr>
            <w:tcW w:w="1980" w:type="dxa"/>
            <w:shd w:val="clear" w:color="auto" w:fill="auto"/>
            <w:tcMar>
              <w:top w:w="100" w:type="dxa"/>
              <w:left w:w="100" w:type="dxa"/>
              <w:bottom w:w="100" w:type="dxa"/>
              <w:right w:w="100" w:type="dxa"/>
            </w:tcMar>
          </w:tcPr>
          <w:p w14:paraId="084E7B35" w14:textId="77777777" w:rsidR="00CF3CE2" w:rsidRDefault="000B60A4">
            <w:pPr>
              <w:spacing w:before="0" w:line="240" w:lineRule="auto"/>
            </w:pPr>
            <w:r>
              <w:t>1</w:t>
            </w:r>
          </w:p>
        </w:tc>
        <w:tc>
          <w:tcPr>
            <w:tcW w:w="1575" w:type="dxa"/>
            <w:shd w:val="clear" w:color="auto" w:fill="auto"/>
            <w:tcMar>
              <w:top w:w="100" w:type="dxa"/>
              <w:left w:w="100" w:type="dxa"/>
              <w:bottom w:w="100" w:type="dxa"/>
              <w:right w:w="100" w:type="dxa"/>
            </w:tcMar>
          </w:tcPr>
          <w:p w14:paraId="45D959F3" w14:textId="77777777" w:rsidR="00CF3CE2" w:rsidRDefault="000B60A4">
            <w:pPr>
              <w:spacing w:before="0" w:line="240" w:lineRule="auto"/>
            </w:pPr>
            <w:r>
              <w:t>2</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3E5C93DF" w14:textId="77777777" w:rsidR="00CF3CE2" w:rsidRDefault="000B60A4">
            <w:pPr>
              <w:spacing w:before="0" w:line="240" w:lineRule="auto"/>
            </w:pPr>
            <w:r>
              <w:t>Family engagement strategies to increase student achievement.</w:t>
            </w:r>
          </w:p>
        </w:tc>
      </w:tr>
      <w:tr w:rsidR="00CF3CE2" w14:paraId="34451AB6" w14:textId="77777777">
        <w:tc>
          <w:tcPr>
            <w:tcW w:w="346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5B4F715" w14:textId="77777777" w:rsidR="00CF3CE2" w:rsidRDefault="000B60A4">
            <w:pPr>
              <w:spacing w:before="0" w:line="240" w:lineRule="auto"/>
            </w:pPr>
            <w:r>
              <w:t>Parent Phone Tree</w:t>
            </w:r>
          </w:p>
        </w:tc>
        <w:tc>
          <w:tcPr>
            <w:tcW w:w="1980" w:type="dxa"/>
            <w:shd w:val="clear" w:color="auto" w:fill="auto"/>
            <w:tcMar>
              <w:top w:w="100" w:type="dxa"/>
              <w:left w:w="100" w:type="dxa"/>
              <w:bottom w:w="100" w:type="dxa"/>
              <w:right w:w="100" w:type="dxa"/>
            </w:tcMar>
          </w:tcPr>
          <w:p w14:paraId="1A77BAFF" w14:textId="77777777" w:rsidR="00CF3CE2" w:rsidRDefault="000B60A4">
            <w:pPr>
              <w:spacing w:before="0" w:line="240" w:lineRule="auto"/>
            </w:pPr>
            <w:r>
              <w:t>2</w:t>
            </w:r>
          </w:p>
        </w:tc>
        <w:tc>
          <w:tcPr>
            <w:tcW w:w="1575" w:type="dxa"/>
            <w:shd w:val="clear" w:color="auto" w:fill="auto"/>
            <w:tcMar>
              <w:top w:w="100" w:type="dxa"/>
              <w:left w:w="100" w:type="dxa"/>
              <w:bottom w:w="100" w:type="dxa"/>
              <w:right w:w="100" w:type="dxa"/>
            </w:tcMar>
          </w:tcPr>
          <w:p w14:paraId="7E4D89D2" w14:textId="77777777" w:rsidR="00CF3CE2" w:rsidRDefault="000B60A4">
            <w:pPr>
              <w:spacing w:before="0" w:line="240" w:lineRule="auto"/>
            </w:pPr>
            <w:r>
              <w:t>3</w:t>
            </w:r>
          </w:p>
        </w:tc>
        <w:tc>
          <w:tcPr>
            <w:tcW w:w="2340"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FAD3E89" w14:textId="77777777" w:rsidR="00CF3CE2" w:rsidRDefault="000B60A4">
            <w:pPr>
              <w:spacing w:before="0" w:line="240" w:lineRule="auto"/>
            </w:pPr>
            <w:r>
              <w:t>Parents will be notified of all school events</w:t>
            </w:r>
          </w:p>
        </w:tc>
      </w:tr>
    </w:tbl>
    <w:p w14:paraId="5A1E8538" w14:textId="77777777" w:rsidR="00CF3CE2" w:rsidRDefault="00CF3CE2"/>
    <w:p w14:paraId="5FE98BA9" w14:textId="77777777" w:rsidR="00CF3CE2" w:rsidRDefault="000B60A4">
      <w:pPr>
        <w:pStyle w:val="Heading1"/>
      </w:pPr>
      <w:bookmarkStart w:id="7" w:name="_o3094kx363s9" w:colFirst="0" w:colLast="0"/>
      <w:bookmarkEnd w:id="7"/>
      <w:r>
        <w:t>STAFF TRAINING SUMMARY</w:t>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75"/>
        <w:gridCol w:w="2265"/>
        <w:gridCol w:w="1635"/>
        <w:gridCol w:w="2085"/>
      </w:tblGrid>
      <w:tr w:rsidR="00CF3CE2" w14:paraId="23E7BEEA" w14:textId="77777777">
        <w:tc>
          <w:tcPr>
            <w:tcW w:w="3375" w:type="dxa"/>
            <w:shd w:val="clear" w:color="auto" w:fill="FFE599"/>
            <w:tcMar>
              <w:top w:w="100" w:type="dxa"/>
              <w:left w:w="100" w:type="dxa"/>
              <w:bottom w:w="100" w:type="dxa"/>
              <w:right w:w="100" w:type="dxa"/>
            </w:tcMar>
          </w:tcPr>
          <w:p w14:paraId="1D9FB5D4" w14:textId="77777777" w:rsidR="00CF3CE2" w:rsidRDefault="000B60A4">
            <w:pPr>
              <w:spacing w:before="0" w:line="240" w:lineRule="auto"/>
              <w:rPr>
                <w:b/>
              </w:rPr>
            </w:pPr>
            <w:r>
              <w:rPr>
                <w:b/>
              </w:rPr>
              <w:t>Content &amp; Type of Activity</w:t>
            </w:r>
          </w:p>
        </w:tc>
        <w:tc>
          <w:tcPr>
            <w:tcW w:w="2265" w:type="dxa"/>
            <w:shd w:val="clear" w:color="auto" w:fill="FFE599"/>
            <w:tcMar>
              <w:top w:w="100" w:type="dxa"/>
              <w:left w:w="100" w:type="dxa"/>
              <w:bottom w:w="100" w:type="dxa"/>
              <w:right w:w="100" w:type="dxa"/>
            </w:tcMar>
          </w:tcPr>
          <w:p w14:paraId="130F3AEB" w14:textId="77777777" w:rsidR="00CF3CE2" w:rsidRDefault="000B60A4">
            <w:pPr>
              <w:spacing w:before="0" w:line="240" w:lineRule="auto"/>
              <w:rPr>
                <w:b/>
              </w:rPr>
            </w:pPr>
            <w:r>
              <w:rPr>
                <w:b/>
              </w:rPr>
              <w:t>Number of Activities</w:t>
            </w:r>
          </w:p>
        </w:tc>
        <w:tc>
          <w:tcPr>
            <w:tcW w:w="1635" w:type="dxa"/>
            <w:shd w:val="clear" w:color="auto" w:fill="FFE599"/>
            <w:tcMar>
              <w:top w:w="100" w:type="dxa"/>
              <w:left w:w="100" w:type="dxa"/>
              <w:bottom w:w="100" w:type="dxa"/>
              <w:right w:w="100" w:type="dxa"/>
            </w:tcMar>
          </w:tcPr>
          <w:p w14:paraId="4A5405FD" w14:textId="77777777" w:rsidR="00CF3CE2" w:rsidRDefault="000B60A4">
            <w:pPr>
              <w:spacing w:before="0" w:line="240" w:lineRule="auto"/>
              <w:rPr>
                <w:b/>
              </w:rPr>
            </w:pPr>
            <w:r>
              <w:rPr>
                <w:b/>
              </w:rPr>
              <w:t>Number of Participants</w:t>
            </w:r>
          </w:p>
        </w:tc>
        <w:tc>
          <w:tcPr>
            <w:tcW w:w="2085" w:type="dxa"/>
            <w:shd w:val="clear" w:color="auto" w:fill="FFE599"/>
            <w:tcMar>
              <w:top w:w="100" w:type="dxa"/>
              <w:left w:w="100" w:type="dxa"/>
              <w:bottom w:w="100" w:type="dxa"/>
              <w:right w:w="100" w:type="dxa"/>
            </w:tcMar>
          </w:tcPr>
          <w:p w14:paraId="147692BB" w14:textId="77777777" w:rsidR="00CF3CE2" w:rsidRDefault="000B60A4">
            <w:pPr>
              <w:spacing w:before="0" w:line="240" w:lineRule="auto"/>
              <w:rPr>
                <w:b/>
              </w:rPr>
            </w:pPr>
            <w:r>
              <w:rPr>
                <w:b/>
              </w:rPr>
              <w:t>Anticipated Impact on Student Achievement</w:t>
            </w:r>
          </w:p>
        </w:tc>
      </w:tr>
      <w:tr w:rsidR="00CF3CE2" w14:paraId="50D34AD3" w14:textId="77777777">
        <w:tc>
          <w:tcPr>
            <w:tcW w:w="337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0C93EC94" w14:textId="77777777" w:rsidR="00CF3CE2" w:rsidRDefault="000B60A4">
            <w:pPr>
              <w:spacing w:before="0" w:line="240" w:lineRule="auto"/>
            </w:pPr>
            <w:r>
              <w:t>Technology Training: Office 365, Focus and Edline</w:t>
            </w:r>
          </w:p>
        </w:tc>
        <w:tc>
          <w:tcPr>
            <w:tcW w:w="2265" w:type="dxa"/>
            <w:shd w:val="clear" w:color="auto" w:fill="auto"/>
            <w:tcMar>
              <w:top w:w="100" w:type="dxa"/>
              <w:left w:w="100" w:type="dxa"/>
              <w:bottom w:w="100" w:type="dxa"/>
              <w:right w:w="100" w:type="dxa"/>
            </w:tcMar>
          </w:tcPr>
          <w:p w14:paraId="21E7ADE1" w14:textId="77777777" w:rsidR="00CF3CE2" w:rsidRDefault="000B60A4">
            <w:pPr>
              <w:spacing w:before="0" w:line="240" w:lineRule="auto"/>
            </w:pPr>
            <w:r>
              <w:t>4</w:t>
            </w:r>
          </w:p>
        </w:tc>
        <w:tc>
          <w:tcPr>
            <w:tcW w:w="1635" w:type="dxa"/>
            <w:shd w:val="clear" w:color="auto" w:fill="auto"/>
            <w:tcMar>
              <w:top w:w="100" w:type="dxa"/>
              <w:left w:w="100" w:type="dxa"/>
              <w:bottom w:w="100" w:type="dxa"/>
              <w:right w:w="100" w:type="dxa"/>
            </w:tcMar>
          </w:tcPr>
          <w:p w14:paraId="5006487C" w14:textId="77777777" w:rsidR="00CF3CE2" w:rsidRDefault="000B60A4">
            <w:pPr>
              <w:spacing w:before="0" w:line="240" w:lineRule="auto"/>
            </w:pPr>
            <w:r>
              <w:t>38</w:t>
            </w:r>
          </w:p>
        </w:tc>
        <w:tc>
          <w:tcPr>
            <w:tcW w:w="2085" w:type="dxa"/>
            <w:tcBorders>
              <w:top w:val="single" w:sz="8" w:space="0" w:color="000000"/>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C179C49" w14:textId="77777777" w:rsidR="00CF3CE2" w:rsidRDefault="000B60A4">
            <w:pPr>
              <w:spacing w:before="0" w:line="240" w:lineRule="auto"/>
              <w:rPr>
                <w:rFonts w:ascii="Arial" w:eastAsia="Arial" w:hAnsi="Arial" w:cs="Arial"/>
                <w:sz w:val="20"/>
                <w:szCs w:val="20"/>
              </w:rPr>
            </w:pPr>
            <w:r>
              <w:rPr>
                <w:rFonts w:ascii="Arial" w:eastAsia="Arial" w:hAnsi="Arial" w:cs="Arial"/>
                <w:sz w:val="20"/>
                <w:szCs w:val="20"/>
              </w:rPr>
              <w:t>Teachers will be better able to communicate expectations and student progress to parents through email and the use of their teacher webpage.</w:t>
            </w:r>
          </w:p>
        </w:tc>
      </w:tr>
      <w:tr w:rsidR="00CF3CE2" w14:paraId="7A7E3F88"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4EA643B" w14:textId="77777777" w:rsidR="00CF3CE2" w:rsidRDefault="000B60A4">
            <w:pPr>
              <w:spacing w:before="0" w:line="240" w:lineRule="auto"/>
            </w:pPr>
            <w:r>
              <w:t>Data Training</w:t>
            </w:r>
          </w:p>
        </w:tc>
        <w:tc>
          <w:tcPr>
            <w:tcW w:w="2265" w:type="dxa"/>
            <w:shd w:val="clear" w:color="auto" w:fill="auto"/>
            <w:tcMar>
              <w:top w:w="100" w:type="dxa"/>
              <w:left w:w="100" w:type="dxa"/>
              <w:bottom w:w="100" w:type="dxa"/>
              <w:right w:w="100" w:type="dxa"/>
            </w:tcMar>
          </w:tcPr>
          <w:p w14:paraId="3F1414A2" w14:textId="77777777" w:rsidR="00CF3CE2" w:rsidRDefault="000B60A4">
            <w:pPr>
              <w:spacing w:before="0" w:line="240" w:lineRule="auto"/>
            </w:pPr>
            <w:r>
              <w:t>3</w:t>
            </w:r>
          </w:p>
        </w:tc>
        <w:tc>
          <w:tcPr>
            <w:tcW w:w="1635" w:type="dxa"/>
            <w:shd w:val="clear" w:color="auto" w:fill="auto"/>
            <w:tcMar>
              <w:top w:w="100" w:type="dxa"/>
              <w:left w:w="100" w:type="dxa"/>
              <w:bottom w:w="100" w:type="dxa"/>
              <w:right w:w="100" w:type="dxa"/>
            </w:tcMar>
          </w:tcPr>
          <w:p w14:paraId="00686598" w14:textId="77777777" w:rsidR="00CF3CE2" w:rsidRDefault="000B60A4">
            <w:pPr>
              <w:spacing w:before="0" w:line="240" w:lineRule="auto"/>
            </w:pPr>
            <w:r>
              <w:t>38</w:t>
            </w:r>
          </w:p>
        </w:tc>
        <w:tc>
          <w:tcPr>
            <w:tcW w:w="20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400E2A6C" w14:textId="77777777" w:rsidR="00CF3CE2" w:rsidRDefault="000B60A4">
            <w:pPr>
              <w:spacing w:before="0" w:line="240" w:lineRule="auto"/>
              <w:rPr>
                <w:rFonts w:ascii="Arial" w:eastAsia="Arial" w:hAnsi="Arial" w:cs="Arial"/>
                <w:sz w:val="20"/>
                <w:szCs w:val="20"/>
              </w:rPr>
            </w:pPr>
            <w:r>
              <w:rPr>
                <w:rFonts w:ascii="Arial" w:eastAsia="Arial" w:hAnsi="Arial" w:cs="Arial"/>
                <w:sz w:val="20"/>
                <w:szCs w:val="20"/>
              </w:rPr>
              <w:t>Professional development on accessing and interpreting student data through quarterly assessments.</w:t>
            </w:r>
          </w:p>
        </w:tc>
      </w:tr>
      <w:tr w:rsidR="00CF3CE2" w14:paraId="4870B0D9"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8584BE0" w14:textId="77777777" w:rsidR="00CF3CE2" w:rsidRDefault="000B60A4">
            <w:pPr>
              <w:spacing w:before="0" w:line="240" w:lineRule="auto"/>
            </w:pPr>
            <w:r>
              <w:t>Title I AFA Monthly PLC</w:t>
            </w:r>
          </w:p>
        </w:tc>
        <w:tc>
          <w:tcPr>
            <w:tcW w:w="2265" w:type="dxa"/>
            <w:shd w:val="clear" w:color="auto" w:fill="auto"/>
            <w:tcMar>
              <w:top w:w="100" w:type="dxa"/>
              <w:left w:w="100" w:type="dxa"/>
              <w:bottom w:w="100" w:type="dxa"/>
              <w:right w:w="100" w:type="dxa"/>
            </w:tcMar>
          </w:tcPr>
          <w:p w14:paraId="4E63B9CC" w14:textId="77777777" w:rsidR="00CF3CE2" w:rsidRDefault="000B60A4">
            <w:pPr>
              <w:spacing w:before="0" w:line="240" w:lineRule="auto"/>
            </w:pPr>
            <w:r>
              <w:t>9</w:t>
            </w:r>
          </w:p>
        </w:tc>
        <w:tc>
          <w:tcPr>
            <w:tcW w:w="1635" w:type="dxa"/>
            <w:shd w:val="clear" w:color="auto" w:fill="auto"/>
            <w:tcMar>
              <w:top w:w="100" w:type="dxa"/>
              <w:left w:w="100" w:type="dxa"/>
              <w:bottom w:w="100" w:type="dxa"/>
              <w:right w:w="100" w:type="dxa"/>
            </w:tcMar>
          </w:tcPr>
          <w:p w14:paraId="62DBB6C0" w14:textId="77777777" w:rsidR="00CF3CE2" w:rsidRDefault="000B60A4">
            <w:pPr>
              <w:spacing w:before="0" w:line="240" w:lineRule="auto"/>
            </w:pPr>
            <w:r>
              <w:t>1</w:t>
            </w:r>
          </w:p>
        </w:tc>
        <w:tc>
          <w:tcPr>
            <w:tcW w:w="20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1FED651" w14:textId="77777777" w:rsidR="00CF3CE2" w:rsidRDefault="000B60A4">
            <w:pPr>
              <w:spacing w:before="0" w:line="240" w:lineRule="auto"/>
              <w:rPr>
                <w:rFonts w:ascii="Arial" w:eastAsia="Arial" w:hAnsi="Arial" w:cs="Arial"/>
                <w:sz w:val="20"/>
                <w:szCs w:val="20"/>
              </w:rPr>
            </w:pPr>
            <w:r>
              <w:rPr>
                <w:rFonts w:ascii="Arial" w:eastAsia="Arial" w:hAnsi="Arial" w:cs="Arial"/>
                <w:sz w:val="20"/>
                <w:szCs w:val="20"/>
              </w:rPr>
              <w:t>Best practices in family engagement to increase student achievement.</w:t>
            </w:r>
          </w:p>
        </w:tc>
      </w:tr>
      <w:tr w:rsidR="00CF3CE2" w14:paraId="73F0EEF6"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63D635A" w14:textId="77777777" w:rsidR="00CF3CE2" w:rsidRDefault="000B60A4">
            <w:pPr>
              <w:spacing w:before="0" w:line="240" w:lineRule="auto"/>
            </w:pPr>
            <w:r>
              <w:t>District PIPT Training Day</w:t>
            </w:r>
          </w:p>
        </w:tc>
        <w:tc>
          <w:tcPr>
            <w:tcW w:w="2265" w:type="dxa"/>
            <w:shd w:val="clear" w:color="auto" w:fill="auto"/>
            <w:tcMar>
              <w:top w:w="100" w:type="dxa"/>
              <w:left w:w="100" w:type="dxa"/>
              <w:bottom w:w="100" w:type="dxa"/>
              <w:right w:w="100" w:type="dxa"/>
            </w:tcMar>
          </w:tcPr>
          <w:p w14:paraId="1C194A77" w14:textId="77777777" w:rsidR="00CF3CE2" w:rsidRDefault="000B60A4">
            <w:pPr>
              <w:spacing w:before="0" w:line="240" w:lineRule="auto"/>
            </w:pPr>
            <w:r>
              <w:t>1</w:t>
            </w:r>
          </w:p>
        </w:tc>
        <w:tc>
          <w:tcPr>
            <w:tcW w:w="1635" w:type="dxa"/>
            <w:shd w:val="clear" w:color="auto" w:fill="auto"/>
            <w:tcMar>
              <w:top w:w="100" w:type="dxa"/>
              <w:left w:w="100" w:type="dxa"/>
              <w:bottom w:w="100" w:type="dxa"/>
              <w:right w:w="100" w:type="dxa"/>
            </w:tcMar>
          </w:tcPr>
          <w:p w14:paraId="114A77BF" w14:textId="77777777" w:rsidR="00CF3CE2" w:rsidRDefault="000B60A4">
            <w:pPr>
              <w:spacing w:before="0" w:line="240" w:lineRule="auto"/>
            </w:pPr>
            <w:r>
              <w:t>8</w:t>
            </w:r>
          </w:p>
        </w:tc>
        <w:tc>
          <w:tcPr>
            <w:tcW w:w="20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0E09CEC" w14:textId="77777777" w:rsidR="00CF3CE2" w:rsidRDefault="000B60A4">
            <w:pPr>
              <w:spacing w:before="0" w:line="240" w:lineRule="auto"/>
              <w:rPr>
                <w:rFonts w:ascii="Arial" w:eastAsia="Arial" w:hAnsi="Arial" w:cs="Arial"/>
                <w:sz w:val="20"/>
                <w:szCs w:val="20"/>
              </w:rPr>
            </w:pPr>
            <w:r>
              <w:rPr>
                <w:rFonts w:ascii="Arial" w:eastAsia="Arial" w:hAnsi="Arial" w:cs="Arial"/>
                <w:sz w:val="20"/>
                <w:szCs w:val="20"/>
              </w:rPr>
              <w:t xml:space="preserve">Best practices for family engagement to increase student </w:t>
            </w:r>
            <w:r>
              <w:rPr>
                <w:rFonts w:ascii="Arial" w:eastAsia="Arial" w:hAnsi="Arial" w:cs="Arial"/>
                <w:sz w:val="20"/>
                <w:szCs w:val="20"/>
              </w:rPr>
              <w:lastRenderedPageBreak/>
              <w:t>achievement.</w:t>
            </w:r>
          </w:p>
        </w:tc>
      </w:tr>
      <w:tr w:rsidR="00CF3CE2" w14:paraId="1053E357"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D0C3C7D" w14:textId="77777777" w:rsidR="00CF3CE2" w:rsidRDefault="000B60A4">
            <w:pPr>
              <w:spacing w:before="0" w:line="240" w:lineRule="auto"/>
            </w:pPr>
            <w:r>
              <w:lastRenderedPageBreak/>
              <w:t>School PIPT Meetings</w:t>
            </w:r>
          </w:p>
        </w:tc>
        <w:tc>
          <w:tcPr>
            <w:tcW w:w="2265" w:type="dxa"/>
            <w:shd w:val="clear" w:color="auto" w:fill="auto"/>
            <w:tcMar>
              <w:top w:w="100" w:type="dxa"/>
              <w:left w:w="100" w:type="dxa"/>
              <w:bottom w:w="100" w:type="dxa"/>
              <w:right w:w="100" w:type="dxa"/>
            </w:tcMar>
          </w:tcPr>
          <w:p w14:paraId="5979819E" w14:textId="77777777" w:rsidR="00CF3CE2" w:rsidRDefault="000B60A4">
            <w:pPr>
              <w:spacing w:before="0" w:line="240" w:lineRule="auto"/>
            </w:pPr>
            <w:r>
              <w:t>2</w:t>
            </w:r>
          </w:p>
        </w:tc>
        <w:tc>
          <w:tcPr>
            <w:tcW w:w="1635" w:type="dxa"/>
            <w:shd w:val="clear" w:color="auto" w:fill="auto"/>
            <w:tcMar>
              <w:top w:w="100" w:type="dxa"/>
              <w:left w:w="100" w:type="dxa"/>
              <w:bottom w:w="100" w:type="dxa"/>
              <w:right w:w="100" w:type="dxa"/>
            </w:tcMar>
          </w:tcPr>
          <w:p w14:paraId="256E6E21" w14:textId="77777777" w:rsidR="00CF3CE2" w:rsidRDefault="000B60A4">
            <w:pPr>
              <w:spacing w:before="0" w:line="240" w:lineRule="auto"/>
            </w:pPr>
            <w:r>
              <w:t>3</w:t>
            </w:r>
          </w:p>
        </w:tc>
        <w:tc>
          <w:tcPr>
            <w:tcW w:w="20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883B8C4" w14:textId="77777777" w:rsidR="00CF3CE2" w:rsidRDefault="000B60A4">
            <w:pPr>
              <w:spacing w:before="0" w:line="240" w:lineRule="auto"/>
              <w:rPr>
                <w:rFonts w:ascii="Arial" w:eastAsia="Arial" w:hAnsi="Arial" w:cs="Arial"/>
                <w:sz w:val="20"/>
                <w:szCs w:val="20"/>
              </w:rPr>
            </w:pPr>
            <w:r>
              <w:rPr>
                <w:rFonts w:ascii="Arial" w:eastAsia="Arial" w:hAnsi="Arial" w:cs="Arial"/>
                <w:sz w:val="20"/>
                <w:szCs w:val="20"/>
              </w:rPr>
              <w:t>Best practices for family engagement to increase student achievement.</w:t>
            </w:r>
          </w:p>
        </w:tc>
      </w:tr>
      <w:tr w:rsidR="00CF3CE2" w14:paraId="02C8CD27"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7D45338E" w14:textId="77777777" w:rsidR="00CF3CE2" w:rsidRDefault="000B60A4">
            <w:pPr>
              <w:spacing w:before="0" w:line="240" w:lineRule="auto"/>
            </w:pPr>
            <w:r>
              <w:t>Faculty Staff Meetings</w:t>
            </w:r>
          </w:p>
        </w:tc>
        <w:tc>
          <w:tcPr>
            <w:tcW w:w="2265" w:type="dxa"/>
            <w:shd w:val="clear" w:color="auto" w:fill="auto"/>
            <w:tcMar>
              <w:top w:w="100" w:type="dxa"/>
              <w:left w:w="100" w:type="dxa"/>
              <w:bottom w:w="100" w:type="dxa"/>
              <w:right w:w="100" w:type="dxa"/>
            </w:tcMar>
          </w:tcPr>
          <w:p w14:paraId="62D7BC34" w14:textId="77777777" w:rsidR="00CF3CE2" w:rsidRDefault="000B60A4">
            <w:pPr>
              <w:spacing w:before="0" w:line="240" w:lineRule="auto"/>
            </w:pPr>
            <w:r>
              <w:t>20</w:t>
            </w:r>
          </w:p>
        </w:tc>
        <w:tc>
          <w:tcPr>
            <w:tcW w:w="1635" w:type="dxa"/>
            <w:shd w:val="clear" w:color="auto" w:fill="auto"/>
            <w:tcMar>
              <w:top w:w="100" w:type="dxa"/>
              <w:left w:w="100" w:type="dxa"/>
              <w:bottom w:w="100" w:type="dxa"/>
              <w:right w:w="100" w:type="dxa"/>
            </w:tcMar>
          </w:tcPr>
          <w:p w14:paraId="095C0D35" w14:textId="77777777" w:rsidR="00CF3CE2" w:rsidRDefault="000B60A4">
            <w:pPr>
              <w:spacing w:before="0" w:line="240" w:lineRule="auto"/>
            </w:pPr>
            <w:r>
              <w:t>50</w:t>
            </w:r>
          </w:p>
        </w:tc>
        <w:tc>
          <w:tcPr>
            <w:tcW w:w="20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B735677" w14:textId="77777777" w:rsidR="00CF3CE2" w:rsidRDefault="000B60A4">
            <w:pPr>
              <w:spacing w:before="0" w:line="240" w:lineRule="auto"/>
              <w:rPr>
                <w:rFonts w:ascii="Arial" w:eastAsia="Arial" w:hAnsi="Arial" w:cs="Arial"/>
                <w:sz w:val="20"/>
                <w:szCs w:val="20"/>
              </w:rPr>
            </w:pPr>
            <w:r>
              <w:rPr>
                <w:rFonts w:ascii="Arial" w:eastAsia="Arial" w:hAnsi="Arial" w:cs="Arial"/>
                <w:sz w:val="20"/>
                <w:szCs w:val="20"/>
              </w:rPr>
              <w:t>Teachers will receive strategies to better communicate with and involve parents in the classrooms.</w:t>
            </w:r>
          </w:p>
        </w:tc>
      </w:tr>
      <w:tr w:rsidR="00CF3CE2" w14:paraId="77FA4CF5"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6C73144D" w14:textId="77777777" w:rsidR="00CF3CE2" w:rsidRDefault="000B60A4">
            <w:pPr>
              <w:spacing w:before="0" w:line="240" w:lineRule="auto"/>
            </w:pPr>
            <w:r>
              <w:t>Family Engagement Conference</w:t>
            </w:r>
          </w:p>
        </w:tc>
        <w:tc>
          <w:tcPr>
            <w:tcW w:w="2265" w:type="dxa"/>
            <w:shd w:val="clear" w:color="auto" w:fill="auto"/>
            <w:tcMar>
              <w:top w:w="100" w:type="dxa"/>
              <w:left w:w="100" w:type="dxa"/>
              <w:bottom w:w="100" w:type="dxa"/>
              <w:right w:w="100" w:type="dxa"/>
            </w:tcMar>
          </w:tcPr>
          <w:p w14:paraId="15DEC497" w14:textId="77777777" w:rsidR="00CF3CE2" w:rsidRDefault="000B60A4">
            <w:pPr>
              <w:spacing w:before="0" w:line="240" w:lineRule="auto"/>
            </w:pPr>
            <w:r>
              <w:t>1</w:t>
            </w:r>
          </w:p>
        </w:tc>
        <w:tc>
          <w:tcPr>
            <w:tcW w:w="1635" w:type="dxa"/>
            <w:shd w:val="clear" w:color="auto" w:fill="auto"/>
            <w:tcMar>
              <w:top w:w="100" w:type="dxa"/>
              <w:left w:w="100" w:type="dxa"/>
              <w:bottom w:w="100" w:type="dxa"/>
              <w:right w:w="100" w:type="dxa"/>
            </w:tcMar>
          </w:tcPr>
          <w:p w14:paraId="1E288D94" w14:textId="77777777" w:rsidR="00CF3CE2" w:rsidRDefault="000B60A4">
            <w:pPr>
              <w:spacing w:before="0" w:line="240" w:lineRule="auto"/>
            </w:pPr>
            <w:r>
              <w:t>2</w:t>
            </w:r>
          </w:p>
        </w:tc>
        <w:tc>
          <w:tcPr>
            <w:tcW w:w="20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14CC2D80" w14:textId="77777777" w:rsidR="00CF3CE2" w:rsidRDefault="000B60A4">
            <w:pPr>
              <w:spacing w:before="0" w:line="240" w:lineRule="auto"/>
              <w:rPr>
                <w:rFonts w:ascii="Arial" w:eastAsia="Arial" w:hAnsi="Arial" w:cs="Arial"/>
                <w:sz w:val="20"/>
                <w:szCs w:val="20"/>
              </w:rPr>
            </w:pPr>
            <w:r>
              <w:rPr>
                <w:rFonts w:ascii="Arial" w:eastAsia="Arial" w:hAnsi="Arial" w:cs="Arial"/>
                <w:sz w:val="20"/>
                <w:szCs w:val="20"/>
              </w:rPr>
              <w:t>Family engagement strategies to increase student achievement.</w:t>
            </w:r>
          </w:p>
        </w:tc>
      </w:tr>
      <w:tr w:rsidR="00CF3CE2" w14:paraId="29B78067" w14:textId="77777777">
        <w:tc>
          <w:tcPr>
            <w:tcW w:w="337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58673B74" w14:textId="77777777" w:rsidR="00CF3CE2" w:rsidRDefault="000B60A4">
            <w:pPr>
              <w:spacing w:before="0" w:line="240" w:lineRule="auto"/>
            </w:pPr>
            <w:r>
              <w:t>Faculty, Department and grade level PLC</w:t>
            </w:r>
          </w:p>
        </w:tc>
        <w:tc>
          <w:tcPr>
            <w:tcW w:w="2265" w:type="dxa"/>
            <w:shd w:val="clear" w:color="auto" w:fill="auto"/>
            <w:tcMar>
              <w:top w:w="100" w:type="dxa"/>
              <w:left w:w="100" w:type="dxa"/>
              <w:bottom w:w="100" w:type="dxa"/>
              <w:right w:w="100" w:type="dxa"/>
            </w:tcMar>
          </w:tcPr>
          <w:p w14:paraId="0B60B313" w14:textId="77777777" w:rsidR="00CF3CE2" w:rsidRDefault="000B60A4">
            <w:pPr>
              <w:spacing w:before="0" w:line="240" w:lineRule="auto"/>
            </w:pPr>
            <w:r>
              <w:t>20</w:t>
            </w:r>
          </w:p>
        </w:tc>
        <w:tc>
          <w:tcPr>
            <w:tcW w:w="1635" w:type="dxa"/>
            <w:shd w:val="clear" w:color="auto" w:fill="auto"/>
            <w:tcMar>
              <w:top w:w="100" w:type="dxa"/>
              <w:left w:w="100" w:type="dxa"/>
              <w:bottom w:w="100" w:type="dxa"/>
              <w:right w:w="100" w:type="dxa"/>
            </w:tcMar>
          </w:tcPr>
          <w:p w14:paraId="17C2A2E4" w14:textId="77777777" w:rsidR="00CF3CE2" w:rsidRDefault="000B60A4">
            <w:pPr>
              <w:spacing w:before="0" w:line="240" w:lineRule="auto"/>
            </w:pPr>
            <w:r>
              <w:t>38</w:t>
            </w:r>
          </w:p>
        </w:tc>
        <w:tc>
          <w:tcPr>
            <w:tcW w:w="2085" w:type="dxa"/>
            <w:tcBorders>
              <w:left w:val="single" w:sz="8" w:space="0" w:color="000000"/>
              <w:bottom w:val="single" w:sz="8" w:space="0" w:color="000000"/>
              <w:right w:val="single" w:sz="8" w:space="0" w:color="000000"/>
            </w:tcBorders>
            <w:shd w:val="clear" w:color="auto" w:fill="auto"/>
            <w:tcMar>
              <w:top w:w="20" w:type="dxa"/>
              <w:left w:w="20" w:type="dxa"/>
              <w:bottom w:w="20" w:type="dxa"/>
              <w:right w:w="20" w:type="dxa"/>
            </w:tcMar>
          </w:tcPr>
          <w:p w14:paraId="20EFC724" w14:textId="77777777" w:rsidR="00CF3CE2" w:rsidRDefault="000B60A4">
            <w:pPr>
              <w:spacing w:before="0" w:line="240" w:lineRule="auto"/>
              <w:rPr>
                <w:rFonts w:ascii="Arial" w:eastAsia="Arial" w:hAnsi="Arial" w:cs="Arial"/>
                <w:sz w:val="20"/>
                <w:szCs w:val="20"/>
              </w:rPr>
            </w:pPr>
            <w:r>
              <w:rPr>
                <w:rFonts w:ascii="Arial" w:eastAsia="Arial" w:hAnsi="Arial" w:cs="Arial"/>
                <w:sz w:val="20"/>
                <w:szCs w:val="20"/>
              </w:rPr>
              <w:t>Teacher will collaborate to better align their instruction and find ways to incorporate parents in their instructional practices.</w:t>
            </w:r>
          </w:p>
        </w:tc>
      </w:tr>
    </w:tbl>
    <w:p w14:paraId="7FC5BE77" w14:textId="77777777" w:rsidR="00CF3CE2" w:rsidRDefault="00CF3CE2">
      <w:pPr>
        <w:pStyle w:val="Title"/>
      </w:pPr>
      <w:bookmarkStart w:id="8" w:name="_b0hncgtmiuaw" w:colFirst="0" w:colLast="0"/>
      <w:bookmarkEnd w:id="8"/>
    </w:p>
    <w:p w14:paraId="6028CD45" w14:textId="77777777" w:rsidR="00CF3CE2" w:rsidRDefault="00CF3CE2">
      <w:pPr>
        <w:pStyle w:val="Title"/>
      </w:pPr>
      <w:bookmarkStart w:id="9" w:name="_z5d56xm4fs4" w:colFirst="0" w:colLast="0"/>
      <w:bookmarkEnd w:id="9"/>
    </w:p>
    <w:p w14:paraId="1857BB97" w14:textId="77777777" w:rsidR="00CF3CE2" w:rsidRDefault="000B60A4">
      <w:pPr>
        <w:pStyle w:val="Title"/>
      </w:pPr>
      <w:bookmarkStart w:id="10" w:name="_f6ux9ewzorn5" w:colFirst="0" w:colLast="0"/>
      <w:bookmarkEnd w:id="10"/>
      <w:r>
        <w:br w:type="page"/>
      </w:r>
    </w:p>
    <w:p w14:paraId="78C45C6E" w14:textId="77777777" w:rsidR="00CF3CE2" w:rsidRDefault="000B60A4">
      <w:pPr>
        <w:pStyle w:val="Title"/>
      </w:pPr>
      <w:bookmarkStart w:id="11" w:name="_x7j2ebm696y0" w:colFirst="0" w:colLast="0"/>
      <w:bookmarkEnd w:id="11"/>
      <w:r>
        <w:lastRenderedPageBreak/>
        <w:t>PARENT &amp; FAMILY ENGAGEMENT PLAN 2017-2018</w:t>
      </w:r>
    </w:p>
    <w:p w14:paraId="201ADA3B" w14:textId="77777777" w:rsidR="00CF3CE2" w:rsidRDefault="000B60A4">
      <w:pPr>
        <w:pStyle w:val="Heading1"/>
      </w:pPr>
      <w:bookmarkStart w:id="12" w:name="_75rf4vta81ax" w:colFirst="0" w:colLast="0"/>
      <w:bookmarkEnd w:id="12"/>
      <w:r>
        <w:t>ASSURANCES</w:t>
      </w:r>
    </w:p>
    <w:p w14:paraId="4132BD0F" w14:textId="77777777" w:rsidR="00CF3CE2" w:rsidRDefault="000B60A4">
      <w:pPr>
        <w:numPr>
          <w:ilvl w:val="0"/>
          <w:numId w:val="1"/>
        </w:numPr>
        <w:contextualSpacing/>
      </w:pPr>
      <w:r>
        <w:t xml:space="preserve">The parents of Title I students are involved in decisions about how </w:t>
      </w:r>
      <w:r>
        <w:t>Title I funds are spent.</w:t>
      </w:r>
    </w:p>
    <w:p w14:paraId="528BC80F" w14:textId="77777777" w:rsidR="00CF3CE2" w:rsidRDefault="000B60A4">
      <w:pPr>
        <w:numPr>
          <w:ilvl w:val="0"/>
          <w:numId w:val="1"/>
        </w:numPr>
        <w:contextualSpacing/>
      </w:pPr>
      <w:r>
        <w:t>A description of how your school will carry out the programs, activities, and procedures in accordance with the definitions in Section 8101 of ESEA.</w:t>
      </w:r>
    </w:p>
    <w:p w14:paraId="5786B898" w14:textId="77777777" w:rsidR="00CF3CE2" w:rsidRDefault="000B60A4">
      <w:pPr>
        <w:numPr>
          <w:ilvl w:val="0"/>
          <w:numId w:val="1"/>
        </w:numPr>
        <w:contextualSpacing/>
      </w:pPr>
      <w:r>
        <w:t>The plan was jointly developed/ revised with parent and made available to the loca</w:t>
      </w:r>
      <w:r>
        <w:t>l community.</w:t>
      </w:r>
    </w:p>
    <w:p w14:paraId="6664948E" w14:textId="77777777" w:rsidR="00CF3CE2" w:rsidRDefault="000B60A4">
      <w:pPr>
        <w:numPr>
          <w:ilvl w:val="0"/>
          <w:numId w:val="1"/>
        </w:numPr>
        <w:contextualSpacing/>
      </w:pPr>
      <w:r>
        <w:t>The parents and families are involved in planning, reviewing and improving the schoolwide program.</w:t>
      </w:r>
    </w:p>
    <w:p w14:paraId="3BA3F6A9" w14:textId="77777777" w:rsidR="00CF3CE2" w:rsidRDefault="000B60A4">
      <w:pPr>
        <w:numPr>
          <w:ilvl w:val="0"/>
          <w:numId w:val="1"/>
        </w:numPr>
        <w:contextualSpacing/>
      </w:pPr>
      <w:r>
        <w:t>How the plan uses the findings of the parent and family engagement plan to review design strategies for more effective engagement, and to review, if necessary, the school’s parent and family engagement plan.</w:t>
      </w:r>
    </w:p>
    <w:p w14:paraId="1C3A7A87" w14:textId="77777777" w:rsidR="00CF3CE2" w:rsidRDefault="000B60A4">
      <w:pPr>
        <w:numPr>
          <w:ilvl w:val="0"/>
          <w:numId w:val="1"/>
        </w:numPr>
        <w:contextualSpacing/>
      </w:pPr>
      <w:r>
        <w:t>The school will provide each family with timely notice information regarding their right to request information on the professional qualifications of the student’s classroom teachers and paraprofessionals.</w:t>
      </w:r>
    </w:p>
    <w:p w14:paraId="0A7B4B50" w14:textId="77777777" w:rsidR="00CF3CE2" w:rsidRDefault="000B60A4">
      <w:pPr>
        <w:numPr>
          <w:ilvl w:val="0"/>
          <w:numId w:val="1"/>
        </w:numPr>
        <w:contextualSpacing/>
      </w:pPr>
      <w:r>
        <w:t>The school will notify each family, in a timely ma</w:t>
      </w:r>
      <w:r>
        <w:t>nner, when their child has been assigned, or has been taught for four or more consecutive weeks, by a teacher who is assigned out of field.</w:t>
      </w:r>
    </w:p>
    <w:p w14:paraId="3704ED5E" w14:textId="77777777" w:rsidR="00CF3CE2" w:rsidRDefault="000B60A4">
      <w:pPr>
        <w:numPr>
          <w:ilvl w:val="0"/>
          <w:numId w:val="1"/>
        </w:numPr>
        <w:contextualSpacing/>
      </w:pPr>
      <w:r>
        <w:t xml:space="preserve">The school will provide each family with an individualized student report about the performance of their child(ren) </w:t>
      </w:r>
      <w:r>
        <w:t>on State assessments. [ESEA section 1116]</w:t>
      </w:r>
    </w:p>
    <w:p w14:paraId="5312F68E" w14:textId="77777777" w:rsidR="00CF3CE2" w:rsidRDefault="00CF3CE2"/>
    <w:p w14:paraId="19898366" w14:textId="77777777" w:rsidR="00CF3CE2" w:rsidRDefault="000B60A4">
      <w:r>
        <w:t>____________________________________________</w:t>
      </w:r>
      <w:r>
        <w:tab/>
      </w:r>
      <w:r>
        <w:tab/>
        <w:t>___________________________________</w:t>
      </w:r>
    </w:p>
    <w:p w14:paraId="4B82A36A" w14:textId="77777777" w:rsidR="00CF3CE2" w:rsidRDefault="000B60A4">
      <w:r>
        <w:t>Principal’s Signature</w:t>
      </w:r>
      <w:r>
        <w:tab/>
      </w:r>
      <w:r>
        <w:tab/>
      </w:r>
      <w:r>
        <w:tab/>
      </w:r>
      <w:r>
        <w:tab/>
      </w:r>
      <w:r>
        <w:tab/>
        <w:t>Date Signed</w:t>
      </w:r>
    </w:p>
    <w:p w14:paraId="6DC3FEA9" w14:textId="77777777" w:rsidR="00CF3CE2" w:rsidRDefault="000B60A4">
      <w:pPr>
        <w:pStyle w:val="Heading1"/>
      </w:pPr>
      <w:bookmarkStart w:id="13" w:name="_aiy1lljsfze3" w:colFirst="0" w:colLast="0"/>
      <w:bookmarkEnd w:id="13"/>
      <w:r>
        <w:lastRenderedPageBreak/>
        <w:t>MISSION STATEMENT</w:t>
      </w:r>
    </w:p>
    <w:p w14:paraId="130D7B7B" w14:textId="77777777" w:rsidR="00CF3CE2" w:rsidRDefault="000B60A4">
      <w:r>
        <w:t>(OPTIONAL)</w:t>
      </w:r>
    </w:p>
    <w:p w14:paraId="0746C852" w14:textId="77777777" w:rsidR="00CF3CE2" w:rsidRDefault="000B60A4">
      <w:pPr>
        <w:numPr>
          <w:ilvl w:val="0"/>
          <w:numId w:val="6"/>
        </w:numPr>
        <w:contextualSpacing/>
      </w:pPr>
      <w:r>
        <w:t>The parent and family engagement plan is a shared responsibility</w:t>
      </w:r>
      <w:r>
        <w:t>.</w:t>
      </w:r>
    </w:p>
    <w:p w14:paraId="417FB2D4" w14:textId="77777777" w:rsidR="00CF3CE2" w:rsidRDefault="000B60A4">
      <w:pPr>
        <w:numPr>
          <w:ilvl w:val="0"/>
          <w:numId w:val="6"/>
        </w:numPr>
        <w:contextualSpacing/>
      </w:pPr>
      <w:r>
        <w:t>The parent and family engagement will assist in providing high quality instruction for all learners.</w:t>
      </w:r>
    </w:p>
    <w:p w14:paraId="5AFC3BF7" w14:textId="77777777" w:rsidR="00CF3CE2" w:rsidRDefault="00CF3CE2"/>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3CE2" w14:paraId="12C94AA2" w14:textId="77777777">
        <w:tc>
          <w:tcPr>
            <w:tcW w:w="9360" w:type="dxa"/>
            <w:shd w:val="clear" w:color="auto" w:fill="auto"/>
            <w:tcMar>
              <w:top w:w="100" w:type="dxa"/>
              <w:left w:w="100" w:type="dxa"/>
              <w:bottom w:w="100" w:type="dxa"/>
              <w:right w:w="100" w:type="dxa"/>
            </w:tcMar>
          </w:tcPr>
          <w:p w14:paraId="1995617A" w14:textId="77777777" w:rsidR="00CF3CE2" w:rsidRDefault="00CF3CE2">
            <w:pPr>
              <w:spacing w:before="0" w:line="240" w:lineRule="auto"/>
            </w:pPr>
          </w:p>
        </w:tc>
      </w:tr>
    </w:tbl>
    <w:p w14:paraId="4F40DD00" w14:textId="77777777" w:rsidR="00CF3CE2" w:rsidRDefault="00CF3CE2"/>
    <w:p w14:paraId="066B3307" w14:textId="77777777" w:rsidR="00CF3CE2" w:rsidRDefault="000B60A4">
      <w:pPr>
        <w:pStyle w:val="Heading1"/>
      </w:pPr>
      <w:bookmarkStart w:id="14" w:name="_kn5uvgo00ajj" w:colFirst="0" w:colLast="0"/>
      <w:bookmarkEnd w:id="14"/>
      <w:r>
        <w:t>INVOLVEMENT OF PARENTS</w:t>
      </w:r>
    </w:p>
    <w:p w14:paraId="599147D7" w14:textId="77777777" w:rsidR="00CF3CE2" w:rsidRDefault="000B60A4">
      <w:pPr>
        <w:numPr>
          <w:ilvl w:val="0"/>
          <w:numId w:val="9"/>
        </w:numPr>
        <w:contextualSpacing/>
      </w:pPr>
      <w:r>
        <w:t>The school will involve the parents and families in organized, ongoing, and timely manner, in the planning, review and improve</w:t>
      </w:r>
      <w:r>
        <w:t>ment of Title I programs, including involvement in decision making  of how funds for Title I will be used.</w:t>
      </w:r>
    </w:p>
    <w:p w14:paraId="357DFB11" w14:textId="77777777" w:rsidR="00CF3CE2" w:rsidRDefault="00CF3CE2"/>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3CE2" w14:paraId="7EE5F8ED" w14:textId="77777777">
        <w:tc>
          <w:tcPr>
            <w:tcW w:w="9360" w:type="dxa"/>
            <w:shd w:val="clear" w:color="auto" w:fill="auto"/>
            <w:tcMar>
              <w:top w:w="100" w:type="dxa"/>
              <w:left w:w="100" w:type="dxa"/>
              <w:bottom w:w="100" w:type="dxa"/>
              <w:right w:w="100" w:type="dxa"/>
            </w:tcMar>
          </w:tcPr>
          <w:p w14:paraId="3D158D99" w14:textId="77777777" w:rsidR="00CF3CE2" w:rsidRDefault="000B60A4">
            <w:pPr>
              <w:spacing w:before="0" w:line="240" w:lineRule="auto"/>
            </w:pPr>
            <w:r>
              <w:t>SAC, Annual Parent Meeting, PIPT Team</w:t>
            </w:r>
          </w:p>
        </w:tc>
      </w:tr>
    </w:tbl>
    <w:p w14:paraId="578B8DD6" w14:textId="77777777" w:rsidR="00CF3CE2" w:rsidRDefault="00CF3CE2"/>
    <w:p w14:paraId="1FCD40C2" w14:textId="77777777" w:rsidR="00CF3CE2" w:rsidRDefault="000B60A4">
      <w:pPr>
        <w:pStyle w:val="Heading1"/>
      </w:pPr>
      <w:bookmarkStart w:id="15" w:name="_1ohm9y8w3ryo" w:colFirst="0" w:colLast="0"/>
      <w:bookmarkEnd w:id="15"/>
      <w:r>
        <w:t>COORDINATION AND INTEGRATION WITH OTHER FEDERAL PROGRAMS</w:t>
      </w:r>
    </w:p>
    <w:p w14:paraId="203A092D" w14:textId="77777777" w:rsidR="00CF3CE2" w:rsidRDefault="000B60A4">
      <w:pPr>
        <w:numPr>
          <w:ilvl w:val="0"/>
          <w:numId w:val="4"/>
        </w:numPr>
        <w:contextualSpacing/>
      </w:pPr>
      <w:r>
        <w:t>The school will coordinate and integrate parent and family engagement programs and activities.</w:t>
      </w:r>
    </w:p>
    <w:p w14:paraId="6D7ECDC0" w14:textId="77777777" w:rsidR="00CF3CE2" w:rsidRDefault="000B60A4">
      <w:pPr>
        <w:numPr>
          <w:ilvl w:val="0"/>
          <w:numId w:val="4"/>
        </w:numPr>
        <w:contextualSpacing/>
      </w:pPr>
      <w:r>
        <w:t>The school will coordinate and integrate parent and family activities that teach parents how to help their child(ren) at home. [ESEA Section 1116]</w:t>
      </w:r>
    </w:p>
    <w:p w14:paraId="34A826C0" w14:textId="77777777" w:rsidR="00CF3CE2" w:rsidRDefault="00CF3CE2"/>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560"/>
      </w:tblGrid>
      <w:tr w:rsidR="00CF3CE2" w14:paraId="7877E4DE" w14:textId="77777777">
        <w:tc>
          <w:tcPr>
            <w:tcW w:w="1800" w:type="dxa"/>
            <w:shd w:val="clear" w:color="auto" w:fill="FFE599"/>
            <w:tcMar>
              <w:top w:w="100" w:type="dxa"/>
              <w:left w:w="100" w:type="dxa"/>
              <w:bottom w:w="100" w:type="dxa"/>
              <w:right w:w="100" w:type="dxa"/>
            </w:tcMar>
          </w:tcPr>
          <w:p w14:paraId="31E37216" w14:textId="77777777" w:rsidR="00CF3CE2" w:rsidRDefault="000B60A4">
            <w:pPr>
              <w:spacing w:before="0" w:line="240" w:lineRule="auto"/>
            </w:pPr>
            <w:r>
              <w:t>Program</w:t>
            </w:r>
          </w:p>
        </w:tc>
        <w:tc>
          <w:tcPr>
            <w:tcW w:w="7560" w:type="dxa"/>
            <w:shd w:val="clear" w:color="auto" w:fill="FFE599"/>
            <w:tcMar>
              <w:top w:w="100" w:type="dxa"/>
              <w:left w:w="100" w:type="dxa"/>
              <w:bottom w:w="100" w:type="dxa"/>
              <w:right w:w="100" w:type="dxa"/>
            </w:tcMar>
          </w:tcPr>
          <w:p w14:paraId="7D9C83C4" w14:textId="77777777" w:rsidR="00CF3CE2" w:rsidRDefault="000B60A4">
            <w:pPr>
              <w:spacing w:before="0" w:line="240" w:lineRule="auto"/>
            </w:pPr>
            <w:r>
              <w:t>Coord</w:t>
            </w:r>
            <w:r>
              <w:t>ination</w:t>
            </w:r>
          </w:p>
        </w:tc>
      </w:tr>
      <w:tr w:rsidR="00CF3CE2" w14:paraId="4B4645F2" w14:textId="77777777">
        <w:tc>
          <w:tcPr>
            <w:tcW w:w="1800" w:type="dxa"/>
            <w:shd w:val="clear" w:color="auto" w:fill="auto"/>
            <w:tcMar>
              <w:top w:w="100" w:type="dxa"/>
              <w:left w:w="100" w:type="dxa"/>
              <w:bottom w:w="100" w:type="dxa"/>
              <w:right w:w="100" w:type="dxa"/>
            </w:tcMar>
          </w:tcPr>
          <w:p w14:paraId="2A9423CB" w14:textId="77777777" w:rsidR="00CF3CE2" w:rsidRDefault="000B60A4">
            <w:pPr>
              <w:spacing w:before="0" w:line="240" w:lineRule="auto"/>
            </w:pPr>
            <w:r>
              <w:t>Title II</w:t>
            </w:r>
          </w:p>
        </w:tc>
        <w:tc>
          <w:tcPr>
            <w:tcW w:w="7560" w:type="dxa"/>
            <w:shd w:val="clear" w:color="auto" w:fill="auto"/>
            <w:tcMar>
              <w:top w:w="100" w:type="dxa"/>
              <w:left w:w="100" w:type="dxa"/>
              <w:bottom w:w="100" w:type="dxa"/>
              <w:right w:w="100" w:type="dxa"/>
            </w:tcMar>
          </w:tcPr>
          <w:p w14:paraId="102DE210" w14:textId="77777777" w:rsidR="00CF3CE2" w:rsidRDefault="000B60A4">
            <w:pPr>
              <w:spacing w:before="0" w:line="240" w:lineRule="auto"/>
            </w:pPr>
            <w:r>
              <w:t>Staff Professional Development- Kagan Cooperative Learning Training</w:t>
            </w:r>
          </w:p>
        </w:tc>
      </w:tr>
    </w:tbl>
    <w:p w14:paraId="61F62F5A" w14:textId="77777777" w:rsidR="00CF3CE2" w:rsidRDefault="00CF3CE2"/>
    <w:p w14:paraId="3C8372C0" w14:textId="77777777" w:rsidR="00CF3CE2" w:rsidRDefault="00CF3CE2"/>
    <w:p w14:paraId="19D60E89" w14:textId="77777777" w:rsidR="00CF3CE2" w:rsidRDefault="000B60A4">
      <w:pPr>
        <w:pStyle w:val="Heading1"/>
      </w:pPr>
      <w:bookmarkStart w:id="16" w:name="_8la3pkiw98iu" w:colFirst="0" w:colLast="0"/>
      <w:bookmarkEnd w:id="16"/>
      <w:r>
        <w:lastRenderedPageBreak/>
        <w:t>ANNUAL PARENT MEETING</w:t>
      </w:r>
    </w:p>
    <w:p w14:paraId="43F86EFE" w14:textId="77777777" w:rsidR="00CF3CE2" w:rsidRDefault="000B60A4">
      <w:pPr>
        <w:numPr>
          <w:ilvl w:val="0"/>
          <w:numId w:val="7"/>
        </w:numPr>
        <w:contextualSpacing/>
      </w:pPr>
      <w:r>
        <w:t>Description of the specific steps the school will take to conduct the annual meeting to inform parents and families of participating children about the school’s Title I program.</w:t>
      </w:r>
    </w:p>
    <w:p w14:paraId="2CC6DC38" w14:textId="77777777" w:rsidR="00CF3CE2" w:rsidRDefault="000B60A4">
      <w:pPr>
        <w:numPr>
          <w:ilvl w:val="0"/>
          <w:numId w:val="7"/>
        </w:numPr>
        <w:contextualSpacing/>
      </w:pPr>
      <w:r>
        <w:t>Description of the nature of the Title I program that is shared with parents (schoolwide or targeted assistance)</w:t>
      </w:r>
    </w:p>
    <w:p w14:paraId="63FB10EE" w14:textId="77777777" w:rsidR="00CF3CE2" w:rsidRDefault="000B60A4">
      <w:pPr>
        <w:numPr>
          <w:ilvl w:val="0"/>
          <w:numId w:val="7"/>
        </w:numPr>
        <w:contextualSpacing/>
      </w:pPr>
      <w:r>
        <w:t xml:space="preserve"> Description of how the meeting will cover (AYP), school choice, and the rights of parents are covered at the annual meeting.</w:t>
      </w:r>
    </w:p>
    <w:p w14:paraId="31C56A54" w14:textId="77777777" w:rsidR="00CF3CE2" w:rsidRDefault="00CF3CE2"/>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2550"/>
        <w:gridCol w:w="1470"/>
        <w:gridCol w:w="2220"/>
      </w:tblGrid>
      <w:tr w:rsidR="00CF3CE2" w14:paraId="4800CCAD" w14:textId="77777777">
        <w:tc>
          <w:tcPr>
            <w:tcW w:w="3120" w:type="dxa"/>
            <w:shd w:val="clear" w:color="auto" w:fill="FFE599"/>
            <w:tcMar>
              <w:top w:w="100" w:type="dxa"/>
              <w:left w:w="100" w:type="dxa"/>
              <w:bottom w:w="100" w:type="dxa"/>
              <w:right w:w="100" w:type="dxa"/>
            </w:tcMar>
          </w:tcPr>
          <w:p w14:paraId="7D8CF99F" w14:textId="77777777" w:rsidR="00CF3CE2" w:rsidRDefault="000B60A4">
            <w:pPr>
              <w:spacing w:before="0" w:line="240" w:lineRule="auto"/>
              <w:rPr>
                <w:b/>
              </w:rPr>
            </w:pPr>
            <w:r>
              <w:rPr>
                <w:b/>
              </w:rPr>
              <w:t>Activity/Tasks</w:t>
            </w:r>
          </w:p>
        </w:tc>
        <w:tc>
          <w:tcPr>
            <w:tcW w:w="2550" w:type="dxa"/>
            <w:shd w:val="clear" w:color="auto" w:fill="FFE599"/>
            <w:tcMar>
              <w:top w:w="100" w:type="dxa"/>
              <w:left w:w="100" w:type="dxa"/>
              <w:bottom w:w="100" w:type="dxa"/>
              <w:right w:w="100" w:type="dxa"/>
            </w:tcMar>
          </w:tcPr>
          <w:p w14:paraId="24513230" w14:textId="77777777" w:rsidR="00CF3CE2" w:rsidRDefault="000B60A4">
            <w:pPr>
              <w:spacing w:before="0" w:line="240" w:lineRule="auto"/>
              <w:rPr>
                <w:b/>
              </w:rPr>
            </w:pPr>
            <w:r>
              <w:rPr>
                <w:b/>
              </w:rPr>
              <w:t>P</w:t>
            </w:r>
            <w:r>
              <w:rPr>
                <w:b/>
              </w:rPr>
              <w:t>erson(s) Responsible</w:t>
            </w:r>
          </w:p>
        </w:tc>
        <w:tc>
          <w:tcPr>
            <w:tcW w:w="1470" w:type="dxa"/>
            <w:shd w:val="clear" w:color="auto" w:fill="FFE599"/>
            <w:tcMar>
              <w:top w:w="100" w:type="dxa"/>
              <w:left w:w="100" w:type="dxa"/>
              <w:bottom w:w="100" w:type="dxa"/>
              <w:right w:w="100" w:type="dxa"/>
            </w:tcMar>
          </w:tcPr>
          <w:p w14:paraId="59FF24CB" w14:textId="77777777" w:rsidR="00CF3CE2" w:rsidRDefault="000B60A4">
            <w:pPr>
              <w:spacing w:before="0" w:line="240" w:lineRule="auto"/>
              <w:rPr>
                <w:b/>
              </w:rPr>
            </w:pPr>
            <w:r>
              <w:rPr>
                <w:b/>
              </w:rPr>
              <w:t>Timeline</w:t>
            </w:r>
          </w:p>
        </w:tc>
        <w:tc>
          <w:tcPr>
            <w:tcW w:w="2220" w:type="dxa"/>
            <w:shd w:val="clear" w:color="auto" w:fill="FFE599"/>
            <w:tcMar>
              <w:top w:w="100" w:type="dxa"/>
              <w:left w:w="100" w:type="dxa"/>
              <w:bottom w:w="100" w:type="dxa"/>
              <w:right w:w="100" w:type="dxa"/>
            </w:tcMar>
          </w:tcPr>
          <w:p w14:paraId="2C3352EB" w14:textId="77777777" w:rsidR="00CF3CE2" w:rsidRDefault="000B60A4">
            <w:pPr>
              <w:spacing w:before="0" w:line="240" w:lineRule="auto"/>
              <w:rPr>
                <w:b/>
              </w:rPr>
            </w:pPr>
            <w:r>
              <w:rPr>
                <w:b/>
              </w:rPr>
              <w:t>Evidence of Effectiveness</w:t>
            </w:r>
          </w:p>
        </w:tc>
      </w:tr>
      <w:tr w:rsidR="00CF3CE2" w14:paraId="7E57DA25" w14:textId="77777777">
        <w:tc>
          <w:tcPr>
            <w:tcW w:w="3120" w:type="dxa"/>
            <w:shd w:val="clear" w:color="auto" w:fill="auto"/>
            <w:tcMar>
              <w:top w:w="100" w:type="dxa"/>
              <w:left w:w="100" w:type="dxa"/>
              <w:bottom w:w="100" w:type="dxa"/>
              <w:right w:w="100" w:type="dxa"/>
            </w:tcMar>
          </w:tcPr>
          <w:p w14:paraId="61B8D160" w14:textId="77777777" w:rsidR="00CF3CE2" w:rsidRDefault="000B60A4">
            <w:pPr>
              <w:spacing w:before="0" w:line="240" w:lineRule="auto"/>
            </w:pPr>
            <w:r>
              <w:t xml:space="preserve">PowerPoint Presentation to SAC </w:t>
            </w:r>
          </w:p>
        </w:tc>
        <w:tc>
          <w:tcPr>
            <w:tcW w:w="2550" w:type="dxa"/>
            <w:shd w:val="clear" w:color="auto" w:fill="auto"/>
            <w:tcMar>
              <w:top w:w="100" w:type="dxa"/>
              <w:left w:w="100" w:type="dxa"/>
              <w:bottom w:w="100" w:type="dxa"/>
              <w:right w:w="100" w:type="dxa"/>
            </w:tcMar>
          </w:tcPr>
          <w:p w14:paraId="0A45497D" w14:textId="77777777" w:rsidR="00CF3CE2" w:rsidRDefault="000B60A4">
            <w:pPr>
              <w:spacing w:before="0" w:line="240" w:lineRule="auto"/>
            </w:pPr>
            <w:r>
              <w:t>AFA/Instructional Coach</w:t>
            </w:r>
          </w:p>
        </w:tc>
        <w:tc>
          <w:tcPr>
            <w:tcW w:w="1470" w:type="dxa"/>
            <w:shd w:val="clear" w:color="auto" w:fill="auto"/>
            <w:tcMar>
              <w:top w:w="100" w:type="dxa"/>
              <w:left w:w="100" w:type="dxa"/>
              <w:bottom w:w="100" w:type="dxa"/>
              <w:right w:w="100" w:type="dxa"/>
            </w:tcMar>
          </w:tcPr>
          <w:p w14:paraId="1F20EC52" w14:textId="77777777" w:rsidR="00CF3CE2" w:rsidRDefault="000B60A4">
            <w:pPr>
              <w:spacing w:before="0" w:line="240" w:lineRule="auto"/>
            </w:pPr>
            <w:r>
              <w:t>August</w:t>
            </w:r>
          </w:p>
        </w:tc>
        <w:tc>
          <w:tcPr>
            <w:tcW w:w="2220" w:type="dxa"/>
            <w:shd w:val="clear" w:color="auto" w:fill="auto"/>
            <w:tcMar>
              <w:top w:w="100" w:type="dxa"/>
              <w:left w:w="100" w:type="dxa"/>
              <w:bottom w:w="100" w:type="dxa"/>
              <w:right w:w="100" w:type="dxa"/>
            </w:tcMar>
          </w:tcPr>
          <w:p w14:paraId="4D16CA33" w14:textId="77777777" w:rsidR="00CF3CE2" w:rsidRDefault="000B60A4">
            <w:pPr>
              <w:spacing w:before="0" w:line="240" w:lineRule="auto"/>
            </w:pPr>
            <w:r>
              <w:t>Sign-in Sheets</w:t>
            </w:r>
          </w:p>
        </w:tc>
      </w:tr>
      <w:tr w:rsidR="00CF3CE2" w14:paraId="458452FF" w14:textId="77777777">
        <w:tc>
          <w:tcPr>
            <w:tcW w:w="3120" w:type="dxa"/>
            <w:shd w:val="clear" w:color="auto" w:fill="auto"/>
            <w:tcMar>
              <w:top w:w="100" w:type="dxa"/>
              <w:left w:w="100" w:type="dxa"/>
              <w:bottom w:w="100" w:type="dxa"/>
              <w:right w:w="100" w:type="dxa"/>
            </w:tcMar>
          </w:tcPr>
          <w:p w14:paraId="0B58B28F" w14:textId="77777777" w:rsidR="00CF3CE2" w:rsidRDefault="000B60A4">
            <w:pPr>
              <w:spacing w:before="0" w:line="240" w:lineRule="auto"/>
            </w:pPr>
            <w:r>
              <w:t>PIPT Team Meetings</w:t>
            </w:r>
          </w:p>
        </w:tc>
        <w:tc>
          <w:tcPr>
            <w:tcW w:w="2550" w:type="dxa"/>
            <w:shd w:val="clear" w:color="auto" w:fill="auto"/>
            <w:tcMar>
              <w:top w:w="100" w:type="dxa"/>
              <w:left w:w="100" w:type="dxa"/>
              <w:bottom w:w="100" w:type="dxa"/>
              <w:right w:w="100" w:type="dxa"/>
            </w:tcMar>
          </w:tcPr>
          <w:p w14:paraId="64C6C7D4" w14:textId="77777777" w:rsidR="00CF3CE2" w:rsidRDefault="000B60A4">
            <w:pPr>
              <w:spacing w:before="0" w:line="240" w:lineRule="auto"/>
            </w:pPr>
            <w:r>
              <w:t>AFA/Instructional Coach</w:t>
            </w:r>
          </w:p>
        </w:tc>
        <w:tc>
          <w:tcPr>
            <w:tcW w:w="1470" w:type="dxa"/>
            <w:shd w:val="clear" w:color="auto" w:fill="auto"/>
            <w:tcMar>
              <w:top w:w="100" w:type="dxa"/>
              <w:left w:w="100" w:type="dxa"/>
              <w:bottom w:w="100" w:type="dxa"/>
              <w:right w:w="100" w:type="dxa"/>
            </w:tcMar>
          </w:tcPr>
          <w:p w14:paraId="38ECEC7A" w14:textId="77777777" w:rsidR="00CF3CE2" w:rsidRDefault="000B60A4">
            <w:pPr>
              <w:spacing w:before="0" w:line="240" w:lineRule="auto"/>
            </w:pPr>
            <w:r>
              <w:t>September/February</w:t>
            </w:r>
          </w:p>
        </w:tc>
        <w:tc>
          <w:tcPr>
            <w:tcW w:w="2220" w:type="dxa"/>
            <w:shd w:val="clear" w:color="auto" w:fill="auto"/>
            <w:tcMar>
              <w:top w:w="100" w:type="dxa"/>
              <w:left w:w="100" w:type="dxa"/>
              <w:bottom w:w="100" w:type="dxa"/>
              <w:right w:w="100" w:type="dxa"/>
            </w:tcMar>
          </w:tcPr>
          <w:p w14:paraId="7438E3B3" w14:textId="77777777" w:rsidR="00CF3CE2" w:rsidRDefault="000B60A4">
            <w:pPr>
              <w:spacing w:before="0" w:line="240" w:lineRule="auto"/>
            </w:pPr>
            <w:r>
              <w:t>Sign-in Sheets</w:t>
            </w:r>
          </w:p>
        </w:tc>
      </w:tr>
      <w:tr w:rsidR="00CF3CE2" w14:paraId="66E7A3D6" w14:textId="77777777">
        <w:tc>
          <w:tcPr>
            <w:tcW w:w="3120" w:type="dxa"/>
            <w:shd w:val="clear" w:color="auto" w:fill="auto"/>
            <w:tcMar>
              <w:top w:w="100" w:type="dxa"/>
              <w:left w:w="100" w:type="dxa"/>
              <w:bottom w:w="100" w:type="dxa"/>
              <w:right w:w="100" w:type="dxa"/>
            </w:tcMar>
          </w:tcPr>
          <w:p w14:paraId="0070DBFA" w14:textId="77777777" w:rsidR="00CF3CE2" w:rsidRDefault="000B60A4">
            <w:pPr>
              <w:spacing w:before="0" w:line="240" w:lineRule="auto"/>
            </w:pPr>
            <w:r>
              <w:t>Open House Recruitment</w:t>
            </w:r>
          </w:p>
        </w:tc>
        <w:tc>
          <w:tcPr>
            <w:tcW w:w="2550" w:type="dxa"/>
            <w:shd w:val="clear" w:color="auto" w:fill="auto"/>
            <w:tcMar>
              <w:top w:w="100" w:type="dxa"/>
              <w:left w:w="100" w:type="dxa"/>
              <w:bottom w:w="100" w:type="dxa"/>
              <w:right w:w="100" w:type="dxa"/>
            </w:tcMar>
          </w:tcPr>
          <w:p w14:paraId="04B3C969" w14:textId="77777777" w:rsidR="00CF3CE2" w:rsidRDefault="000B60A4">
            <w:pPr>
              <w:spacing w:before="0" w:line="240" w:lineRule="auto"/>
            </w:pPr>
            <w:r>
              <w:t>AFA</w:t>
            </w:r>
          </w:p>
        </w:tc>
        <w:tc>
          <w:tcPr>
            <w:tcW w:w="1470" w:type="dxa"/>
            <w:shd w:val="clear" w:color="auto" w:fill="auto"/>
            <w:tcMar>
              <w:top w:w="100" w:type="dxa"/>
              <w:left w:w="100" w:type="dxa"/>
              <w:bottom w:w="100" w:type="dxa"/>
              <w:right w:w="100" w:type="dxa"/>
            </w:tcMar>
          </w:tcPr>
          <w:p w14:paraId="00426E7B" w14:textId="77777777" w:rsidR="00CF3CE2" w:rsidRDefault="000B60A4">
            <w:pPr>
              <w:spacing w:before="0" w:line="240" w:lineRule="auto"/>
            </w:pPr>
            <w:r>
              <w:t>August</w:t>
            </w:r>
          </w:p>
        </w:tc>
        <w:tc>
          <w:tcPr>
            <w:tcW w:w="2220" w:type="dxa"/>
            <w:shd w:val="clear" w:color="auto" w:fill="auto"/>
            <w:tcMar>
              <w:top w:w="100" w:type="dxa"/>
              <w:left w:w="100" w:type="dxa"/>
              <w:bottom w:w="100" w:type="dxa"/>
              <w:right w:w="100" w:type="dxa"/>
            </w:tcMar>
          </w:tcPr>
          <w:p w14:paraId="0F951F8A" w14:textId="77777777" w:rsidR="00CF3CE2" w:rsidRDefault="000B60A4">
            <w:pPr>
              <w:spacing w:before="0" w:line="240" w:lineRule="auto"/>
            </w:pPr>
            <w:r>
              <w:t>Number of parents on PIPT team</w:t>
            </w:r>
          </w:p>
        </w:tc>
      </w:tr>
      <w:tr w:rsidR="00CF3CE2" w14:paraId="4A51C9F8" w14:textId="77777777">
        <w:tc>
          <w:tcPr>
            <w:tcW w:w="3120" w:type="dxa"/>
            <w:shd w:val="clear" w:color="auto" w:fill="auto"/>
            <w:tcMar>
              <w:top w:w="100" w:type="dxa"/>
              <w:left w:w="100" w:type="dxa"/>
              <w:bottom w:w="100" w:type="dxa"/>
              <w:right w:w="100" w:type="dxa"/>
            </w:tcMar>
          </w:tcPr>
          <w:p w14:paraId="5F85300C" w14:textId="77777777" w:rsidR="00CF3CE2" w:rsidRDefault="00CF3CE2">
            <w:pPr>
              <w:spacing w:before="0" w:line="240" w:lineRule="auto"/>
            </w:pPr>
          </w:p>
        </w:tc>
        <w:tc>
          <w:tcPr>
            <w:tcW w:w="2550" w:type="dxa"/>
            <w:shd w:val="clear" w:color="auto" w:fill="auto"/>
            <w:tcMar>
              <w:top w:w="100" w:type="dxa"/>
              <w:left w:w="100" w:type="dxa"/>
              <w:bottom w:w="100" w:type="dxa"/>
              <w:right w:w="100" w:type="dxa"/>
            </w:tcMar>
          </w:tcPr>
          <w:p w14:paraId="13913094" w14:textId="77777777" w:rsidR="00CF3CE2" w:rsidRDefault="00CF3CE2">
            <w:pPr>
              <w:spacing w:before="0" w:line="240" w:lineRule="auto"/>
            </w:pPr>
          </w:p>
        </w:tc>
        <w:tc>
          <w:tcPr>
            <w:tcW w:w="1470" w:type="dxa"/>
            <w:shd w:val="clear" w:color="auto" w:fill="auto"/>
            <w:tcMar>
              <w:top w:w="100" w:type="dxa"/>
              <w:left w:w="100" w:type="dxa"/>
              <w:bottom w:w="100" w:type="dxa"/>
              <w:right w:w="100" w:type="dxa"/>
            </w:tcMar>
          </w:tcPr>
          <w:p w14:paraId="440146AD" w14:textId="77777777" w:rsidR="00CF3CE2" w:rsidRDefault="00CF3CE2">
            <w:pPr>
              <w:spacing w:before="0" w:line="240" w:lineRule="auto"/>
            </w:pPr>
          </w:p>
        </w:tc>
        <w:tc>
          <w:tcPr>
            <w:tcW w:w="2220" w:type="dxa"/>
            <w:shd w:val="clear" w:color="auto" w:fill="auto"/>
            <w:tcMar>
              <w:top w:w="100" w:type="dxa"/>
              <w:left w:w="100" w:type="dxa"/>
              <w:bottom w:w="100" w:type="dxa"/>
              <w:right w:w="100" w:type="dxa"/>
            </w:tcMar>
          </w:tcPr>
          <w:p w14:paraId="00013B6F" w14:textId="77777777" w:rsidR="00CF3CE2" w:rsidRDefault="00CF3CE2">
            <w:pPr>
              <w:spacing w:before="0" w:line="240" w:lineRule="auto"/>
            </w:pPr>
          </w:p>
        </w:tc>
      </w:tr>
      <w:tr w:rsidR="00CF3CE2" w14:paraId="6DA1B0D8" w14:textId="77777777">
        <w:tc>
          <w:tcPr>
            <w:tcW w:w="3120" w:type="dxa"/>
            <w:shd w:val="clear" w:color="auto" w:fill="auto"/>
            <w:tcMar>
              <w:top w:w="100" w:type="dxa"/>
              <w:left w:w="100" w:type="dxa"/>
              <w:bottom w:w="100" w:type="dxa"/>
              <w:right w:w="100" w:type="dxa"/>
            </w:tcMar>
          </w:tcPr>
          <w:p w14:paraId="3EBE1539" w14:textId="77777777" w:rsidR="00CF3CE2" w:rsidRDefault="00CF3CE2">
            <w:pPr>
              <w:spacing w:before="0" w:line="240" w:lineRule="auto"/>
            </w:pPr>
          </w:p>
        </w:tc>
        <w:tc>
          <w:tcPr>
            <w:tcW w:w="2550" w:type="dxa"/>
            <w:shd w:val="clear" w:color="auto" w:fill="auto"/>
            <w:tcMar>
              <w:top w:w="100" w:type="dxa"/>
              <w:left w:w="100" w:type="dxa"/>
              <w:bottom w:w="100" w:type="dxa"/>
              <w:right w:w="100" w:type="dxa"/>
            </w:tcMar>
          </w:tcPr>
          <w:p w14:paraId="1D410327" w14:textId="77777777" w:rsidR="00CF3CE2" w:rsidRDefault="00CF3CE2">
            <w:pPr>
              <w:spacing w:before="0" w:line="240" w:lineRule="auto"/>
            </w:pPr>
          </w:p>
        </w:tc>
        <w:tc>
          <w:tcPr>
            <w:tcW w:w="1470" w:type="dxa"/>
            <w:shd w:val="clear" w:color="auto" w:fill="auto"/>
            <w:tcMar>
              <w:top w:w="100" w:type="dxa"/>
              <w:left w:w="100" w:type="dxa"/>
              <w:bottom w:w="100" w:type="dxa"/>
              <w:right w:w="100" w:type="dxa"/>
            </w:tcMar>
          </w:tcPr>
          <w:p w14:paraId="6222A1AB" w14:textId="77777777" w:rsidR="00CF3CE2" w:rsidRDefault="00CF3CE2">
            <w:pPr>
              <w:spacing w:before="0" w:line="240" w:lineRule="auto"/>
            </w:pPr>
          </w:p>
        </w:tc>
        <w:tc>
          <w:tcPr>
            <w:tcW w:w="2220" w:type="dxa"/>
            <w:shd w:val="clear" w:color="auto" w:fill="auto"/>
            <w:tcMar>
              <w:top w:w="100" w:type="dxa"/>
              <w:left w:w="100" w:type="dxa"/>
              <w:bottom w:w="100" w:type="dxa"/>
              <w:right w:w="100" w:type="dxa"/>
            </w:tcMar>
          </w:tcPr>
          <w:p w14:paraId="65A1074B" w14:textId="77777777" w:rsidR="00CF3CE2" w:rsidRDefault="00CF3CE2">
            <w:pPr>
              <w:spacing w:before="0" w:line="240" w:lineRule="auto"/>
            </w:pPr>
          </w:p>
        </w:tc>
      </w:tr>
    </w:tbl>
    <w:p w14:paraId="6F0A3E2F" w14:textId="77777777" w:rsidR="00CF3CE2" w:rsidRDefault="00CF3CE2"/>
    <w:p w14:paraId="77008AAE" w14:textId="77777777" w:rsidR="00CF3CE2" w:rsidRDefault="000B60A4">
      <w:pPr>
        <w:pStyle w:val="Heading1"/>
        <w:spacing w:after="200"/>
      </w:pPr>
      <w:bookmarkStart w:id="17" w:name="_u04gcewz33b9" w:colFirst="0" w:colLast="0"/>
      <w:bookmarkEnd w:id="17"/>
      <w:r>
        <w:t>FLEXIBLE PARENT MEETINGS</w:t>
      </w:r>
    </w:p>
    <w:p w14:paraId="6AD52DEB" w14:textId="77777777" w:rsidR="00CF3CE2" w:rsidRDefault="000B60A4">
      <w:pPr>
        <w:numPr>
          <w:ilvl w:val="0"/>
          <w:numId w:val="10"/>
        </w:numPr>
        <w:contextualSpacing/>
      </w:pPr>
      <w:r>
        <w:t>How the school offer a flexible number of meetings, such as meetings in the morning or evening.</w:t>
      </w:r>
    </w:p>
    <w:p w14:paraId="0F4F8231" w14:textId="77777777" w:rsidR="00CF3CE2" w:rsidRDefault="000B60A4">
      <w:pPr>
        <w:numPr>
          <w:ilvl w:val="0"/>
          <w:numId w:val="10"/>
        </w:numPr>
        <w:contextualSpacing/>
      </w:pPr>
      <w:r>
        <w:t>How the school provides, with Title I funds, transportation, child care or home visits, as such services relate to parent and family engagement. [ESEA Section 1116]</w:t>
      </w:r>
    </w:p>
    <w:p w14:paraId="784241FA" w14:textId="77777777" w:rsidR="00CF3CE2" w:rsidRDefault="00CF3CE2"/>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3CE2" w14:paraId="520504CE" w14:textId="77777777">
        <w:tc>
          <w:tcPr>
            <w:tcW w:w="9360" w:type="dxa"/>
            <w:shd w:val="clear" w:color="auto" w:fill="auto"/>
            <w:tcMar>
              <w:top w:w="100" w:type="dxa"/>
              <w:left w:w="100" w:type="dxa"/>
              <w:bottom w:w="100" w:type="dxa"/>
              <w:right w:w="100" w:type="dxa"/>
            </w:tcMar>
          </w:tcPr>
          <w:p w14:paraId="20EA0C28" w14:textId="77777777" w:rsidR="00CF3CE2" w:rsidRDefault="000B60A4">
            <w:pPr>
              <w:spacing w:before="0" w:line="240" w:lineRule="auto"/>
            </w:pPr>
            <w:r>
              <w:t>Evening conferences during Teacher Work Days (half day/half evening)</w:t>
            </w:r>
          </w:p>
          <w:p w14:paraId="4DE12994" w14:textId="77777777" w:rsidR="00CF3CE2" w:rsidRDefault="000B60A4">
            <w:pPr>
              <w:spacing w:before="0" w:line="240" w:lineRule="auto"/>
            </w:pPr>
            <w:r>
              <w:t>Daytime events for st</w:t>
            </w:r>
            <w:r>
              <w:t>udents/parent conferences with teachers.</w:t>
            </w:r>
          </w:p>
        </w:tc>
      </w:tr>
    </w:tbl>
    <w:p w14:paraId="25963E36" w14:textId="77777777" w:rsidR="00CF3CE2" w:rsidRDefault="00CF3CE2"/>
    <w:p w14:paraId="0FDD5C43" w14:textId="77777777" w:rsidR="00CF3CE2" w:rsidRDefault="000B60A4">
      <w:pPr>
        <w:pStyle w:val="Heading1"/>
      </w:pPr>
      <w:bookmarkStart w:id="18" w:name="_stgb3myx0llu" w:colFirst="0" w:colLast="0"/>
      <w:bookmarkEnd w:id="18"/>
      <w:r>
        <w:lastRenderedPageBreak/>
        <w:t>BUILDING CAPACITY</w:t>
      </w:r>
    </w:p>
    <w:p w14:paraId="3A29241F" w14:textId="77777777" w:rsidR="00CF3CE2" w:rsidRDefault="000B60A4">
      <w:pPr>
        <w:numPr>
          <w:ilvl w:val="0"/>
          <w:numId w:val="13"/>
        </w:numPr>
        <w:contextualSpacing/>
      </w:pPr>
      <w:r>
        <w:t>The school will implement activities that will build the capacity for meaningful parent/family involvement.</w:t>
      </w:r>
    </w:p>
    <w:p w14:paraId="575B926D" w14:textId="77777777" w:rsidR="00CF3CE2" w:rsidRDefault="000B60A4">
      <w:pPr>
        <w:numPr>
          <w:ilvl w:val="0"/>
          <w:numId w:val="13"/>
        </w:numPr>
        <w:contextualSpacing/>
      </w:pPr>
      <w:r>
        <w:t>The school will implement activities that will build relationships with the community to improve student achievement.</w:t>
      </w:r>
    </w:p>
    <w:p w14:paraId="6F0D3F47" w14:textId="77777777" w:rsidR="00CF3CE2" w:rsidRDefault="000B60A4">
      <w:pPr>
        <w:numPr>
          <w:ilvl w:val="0"/>
          <w:numId w:val="13"/>
        </w:numPr>
        <w:contextualSpacing/>
      </w:pPr>
      <w:r>
        <w:t>The school will provide materials and trainings to assist parents/families to work with their child(ren).</w:t>
      </w:r>
    </w:p>
    <w:p w14:paraId="6A418545" w14:textId="77777777" w:rsidR="00CF3CE2" w:rsidRDefault="000B60A4">
      <w:pPr>
        <w:numPr>
          <w:ilvl w:val="0"/>
          <w:numId w:val="13"/>
        </w:numPr>
        <w:contextualSpacing/>
      </w:pPr>
      <w:r>
        <w:t>The school will provide other re</w:t>
      </w:r>
      <w:r>
        <w:t>asonable support for parent/family engagement activities.</w:t>
      </w:r>
    </w:p>
    <w:p w14:paraId="6EA29948" w14:textId="77777777" w:rsidR="00CF3CE2" w:rsidRDefault="00CF3CE2"/>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CF3CE2" w14:paraId="72A426C6" w14:textId="77777777">
        <w:tc>
          <w:tcPr>
            <w:tcW w:w="1872" w:type="dxa"/>
            <w:shd w:val="clear" w:color="auto" w:fill="FFE599"/>
            <w:tcMar>
              <w:top w:w="100" w:type="dxa"/>
              <w:left w:w="100" w:type="dxa"/>
              <w:bottom w:w="100" w:type="dxa"/>
              <w:right w:w="100" w:type="dxa"/>
            </w:tcMar>
          </w:tcPr>
          <w:p w14:paraId="6EDF4A9A" w14:textId="77777777" w:rsidR="00CF3CE2" w:rsidRDefault="000B60A4">
            <w:pPr>
              <w:spacing w:before="0" w:line="240" w:lineRule="auto"/>
              <w:rPr>
                <w:b/>
              </w:rPr>
            </w:pPr>
            <w:r>
              <w:rPr>
                <w:b/>
              </w:rPr>
              <w:t>Content and Type of Activity</w:t>
            </w:r>
          </w:p>
        </w:tc>
        <w:tc>
          <w:tcPr>
            <w:tcW w:w="1872" w:type="dxa"/>
            <w:shd w:val="clear" w:color="auto" w:fill="FFE599"/>
            <w:tcMar>
              <w:top w:w="100" w:type="dxa"/>
              <w:left w:w="100" w:type="dxa"/>
              <w:bottom w:w="100" w:type="dxa"/>
              <w:right w:w="100" w:type="dxa"/>
            </w:tcMar>
          </w:tcPr>
          <w:p w14:paraId="073DE212" w14:textId="77777777" w:rsidR="00CF3CE2" w:rsidRDefault="000B60A4">
            <w:pPr>
              <w:spacing w:before="0" w:line="240" w:lineRule="auto"/>
              <w:rPr>
                <w:b/>
              </w:rPr>
            </w:pPr>
            <w:r>
              <w:rPr>
                <w:b/>
              </w:rPr>
              <w:t>Person(s) Responsible</w:t>
            </w:r>
          </w:p>
        </w:tc>
        <w:tc>
          <w:tcPr>
            <w:tcW w:w="1872" w:type="dxa"/>
            <w:shd w:val="clear" w:color="auto" w:fill="FFE599"/>
            <w:tcMar>
              <w:top w:w="100" w:type="dxa"/>
              <w:left w:w="100" w:type="dxa"/>
              <w:bottom w:w="100" w:type="dxa"/>
              <w:right w:w="100" w:type="dxa"/>
            </w:tcMar>
          </w:tcPr>
          <w:p w14:paraId="6C168435" w14:textId="77777777" w:rsidR="00CF3CE2" w:rsidRDefault="000B60A4">
            <w:pPr>
              <w:spacing w:before="0" w:line="240" w:lineRule="auto"/>
              <w:rPr>
                <w:b/>
              </w:rPr>
            </w:pPr>
            <w:r>
              <w:rPr>
                <w:b/>
              </w:rPr>
              <w:t>Anticipated Impact on Student Achievement</w:t>
            </w:r>
          </w:p>
        </w:tc>
        <w:tc>
          <w:tcPr>
            <w:tcW w:w="1872" w:type="dxa"/>
            <w:shd w:val="clear" w:color="auto" w:fill="FFE599"/>
            <w:tcMar>
              <w:top w:w="100" w:type="dxa"/>
              <w:left w:w="100" w:type="dxa"/>
              <w:bottom w:w="100" w:type="dxa"/>
              <w:right w:w="100" w:type="dxa"/>
            </w:tcMar>
          </w:tcPr>
          <w:p w14:paraId="36DAE3E2" w14:textId="77777777" w:rsidR="00CF3CE2" w:rsidRDefault="000B60A4">
            <w:pPr>
              <w:spacing w:before="0" w:line="240" w:lineRule="auto"/>
              <w:rPr>
                <w:b/>
              </w:rPr>
            </w:pPr>
            <w:r>
              <w:rPr>
                <w:b/>
              </w:rPr>
              <w:t>Timeline</w:t>
            </w:r>
          </w:p>
        </w:tc>
        <w:tc>
          <w:tcPr>
            <w:tcW w:w="1872" w:type="dxa"/>
            <w:shd w:val="clear" w:color="auto" w:fill="FFE599"/>
            <w:tcMar>
              <w:top w:w="100" w:type="dxa"/>
              <w:left w:w="100" w:type="dxa"/>
              <w:bottom w:w="100" w:type="dxa"/>
              <w:right w:w="100" w:type="dxa"/>
            </w:tcMar>
          </w:tcPr>
          <w:p w14:paraId="06652E0C" w14:textId="77777777" w:rsidR="00CF3CE2" w:rsidRDefault="000B60A4">
            <w:pPr>
              <w:spacing w:before="0" w:line="240" w:lineRule="auto"/>
              <w:rPr>
                <w:b/>
              </w:rPr>
            </w:pPr>
            <w:r>
              <w:rPr>
                <w:b/>
              </w:rPr>
              <w:t>Evidence of Effectiveness</w:t>
            </w:r>
          </w:p>
        </w:tc>
      </w:tr>
      <w:tr w:rsidR="00CF3CE2" w14:paraId="2D1E2278" w14:textId="77777777">
        <w:tc>
          <w:tcPr>
            <w:tcW w:w="1872" w:type="dxa"/>
            <w:shd w:val="clear" w:color="auto" w:fill="auto"/>
            <w:tcMar>
              <w:top w:w="100" w:type="dxa"/>
              <w:left w:w="100" w:type="dxa"/>
              <w:bottom w:w="100" w:type="dxa"/>
              <w:right w:w="100" w:type="dxa"/>
            </w:tcMar>
          </w:tcPr>
          <w:p w14:paraId="1E705E69" w14:textId="77777777" w:rsidR="00CF3CE2" w:rsidRDefault="000B60A4">
            <w:pPr>
              <w:spacing w:before="0" w:line="240" w:lineRule="auto"/>
            </w:pPr>
            <w:r>
              <w:t>Data Morning/Night</w:t>
            </w:r>
          </w:p>
        </w:tc>
        <w:tc>
          <w:tcPr>
            <w:tcW w:w="1872" w:type="dxa"/>
            <w:shd w:val="clear" w:color="auto" w:fill="auto"/>
            <w:tcMar>
              <w:top w:w="100" w:type="dxa"/>
              <w:left w:w="100" w:type="dxa"/>
              <w:bottom w:w="100" w:type="dxa"/>
              <w:right w:w="100" w:type="dxa"/>
            </w:tcMar>
          </w:tcPr>
          <w:p w14:paraId="57E2ABF3" w14:textId="77777777" w:rsidR="00CF3CE2" w:rsidRDefault="000B60A4">
            <w:pPr>
              <w:spacing w:before="0" w:line="240" w:lineRule="auto"/>
            </w:pPr>
            <w:r>
              <w:t>PIPT Team/ Teachers</w:t>
            </w:r>
          </w:p>
        </w:tc>
        <w:tc>
          <w:tcPr>
            <w:tcW w:w="1872" w:type="dxa"/>
            <w:shd w:val="clear" w:color="auto" w:fill="auto"/>
            <w:tcMar>
              <w:top w:w="100" w:type="dxa"/>
              <w:left w:w="100" w:type="dxa"/>
              <w:bottom w:w="100" w:type="dxa"/>
              <w:right w:w="100" w:type="dxa"/>
            </w:tcMar>
          </w:tcPr>
          <w:p w14:paraId="2DEB5FE5" w14:textId="77777777" w:rsidR="00CF3CE2" w:rsidRDefault="000B60A4">
            <w:pPr>
              <w:spacing w:before="0" w:line="240" w:lineRule="auto"/>
            </w:pPr>
            <w:r>
              <w:t>Higher Achievement Levels</w:t>
            </w:r>
          </w:p>
        </w:tc>
        <w:tc>
          <w:tcPr>
            <w:tcW w:w="1872" w:type="dxa"/>
            <w:shd w:val="clear" w:color="auto" w:fill="auto"/>
            <w:tcMar>
              <w:top w:w="100" w:type="dxa"/>
              <w:left w:w="100" w:type="dxa"/>
              <w:bottom w:w="100" w:type="dxa"/>
              <w:right w:w="100" w:type="dxa"/>
            </w:tcMar>
          </w:tcPr>
          <w:p w14:paraId="39CAAD22" w14:textId="77777777" w:rsidR="00CF3CE2" w:rsidRDefault="000B60A4">
            <w:pPr>
              <w:spacing w:before="0" w:line="240" w:lineRule="auto"/>
            </w:pPr>
            <w:r>
              <w:t>Once each semester</w:t>
            </w:r>
          </w:p>
        </w:tc>
        <w:tc>
          <w:tcPr>
            <w:tcW w:w="1872" w:type="dxa"/>
            <w:shd w:val="clear" w:color="auto" w:fill="auto"/>
            <w:tcMar>
              <w:top w:w="100" w:type="dxa"/>
              <w:left w:w="100" w:type="dxa"/>
              <w:bottom w:w="100" w:type="dxa"/>
              <w:right w:w="100" w:type="dxa"/>
            </w:tcMar>
          </w:tcPr>
          <w:p w14:paraId="2F60BC22" w14:textId="77777777" w:rsidR="00CF3CE2" w:rsidRDefault="000B60A4">
            <w:pPr>
              <w:spacing w:before="0" w:line="240" w:lineRule="auto"/>
            </w:pPr>
            <w:r>
              <w:t>Sign-in sheets, number of course failures</w:t>
            </w:r>
          </w:p>
        </w:tc>
      </w:tr>
      <w:tr w:rsidR="00CF3CE2" w14:paraId="21128217" w14:textId="77777777">
        <w:tc>
          <w:tcPr>
            <w:tcW w:w="1872" w:type="dxa"/>
            <w:shd w:val="clear" w:color="auto" w:fill="auto"/>
            <w:tcMar>
              <w:top w:w="100" w:type="dxa"/>
              <w:left w:w="100" w:type="dxa"/>
              <w:bottom w:w="100" w:type="dxa"/>
              <w:right w:w="100" w:type="dxa"/>
            </w:tcMar>
          </w:tcPr>
          <w:p w14:paraId="781D1F52" w14:textId="77777777" w:rsidR="00CF3CE2" w:rsidRDefault="000B60A4">
            <w:pPr>
              <w:spacing w:before="0" w:line="240" w:lineRule="auto"/>
            </w:pPr>
            <w:r>
              <w:t>Parent Conferences scheduled during planning days</w:t>
            </w:r>
          </w:p>
        </w:tc>
        <w:tc>
          <w:tcPr>
            <w:tcW w:w="1872" w:type="dxa"/>
            <w:shd w:val="clear" w:color="auto" w:fill="auto"/>
            <w:tcMar>
              <w:top w:w="100" w:type="dxa"/>
              <w:left w:w="100" w:type="dxa"/>
              <w:bottom w:w="100" w:type="dxa"/>
              <w:right w:w="100" w:type="dxa"/>
            </w:tcMar>
          </w:tcPr>
          <w:p w14:paraId="104782CE" w14:textId="77777777" w:rsidR="00CF3CE2" w:rsidRDefault="000B60A4">
            <w:pPr>
              <w:spacing w:before="0" w:line="240" w:lineRule="auto"/>
            </w:pPr>
            <w:r>
              <w:t>PIPT Team/Teachers</w:t>
            </w:r>
          </w:p>
        </w:tc>
        <w:tc>
          <w:tcPr>
            <w:tcW w:w="1872" w:type="dxa"/>
            <w:shd w:val="clear" w:color="auto" w:fill="auto"/>
            <w:tcMar>
              <w:top w:w="100" w:type="dxa"/>
              <w:left w:w="100" w:type="dxa"/>
              <w:bottom w:w="100" w:type="dxa"/>
              <w:right w:w="100" w:type="dxa"/>
            </w:tcMar>
          </w:tcPr>
          <w:p w14:paraId="2271CF9C" w14:textId="77777777" w:rsidR="00CF3CE2" w:rsidRDefault="000B60A4">
            <w:pPr>
              <w:spacing w:before="0" w:line="240" w:lineRule="auto"/>
            </w:pPr>
            <w:r>
              <w:t>Increase parent involvement in academics</w:t>
            </w:r>
          </w:p>
        </w:tc>
        <w:tc>
          <w:tcPr>
            <w:tcW w:w="1872" w:type="dxa"/>
            <w:shd w:val="clear" w:color="auto" w:fill="auto"/>
            <w:tcMar>
              <w:top w:w="100" w:type="dxa"/>
              <w:left w:w="100" w:type="dxa"/>
              <w:bottom w:w="100" w:type="dxa"/>
              <w:right w:w="100" w:type="dxa"/>
            </w:tcMar>
          </w:tcPr>
          <w:p w14:paraId="0336650C" w14:textId="77777777" w:rsidR="00CF3CE2" w:rsidRDefault="000B60A4">
            <w:pPr>
              <w:spacing w:before="0" w:line="240" w:lineRule="auto"/>
            </w:pPr>
            <w:r>
              <w:t>Once per quarter</w:t>
            </w:r>
          </w:p>
        </w:tc>
        <w:tc>
          <w:tcPr>
            <w:tcW w:w="1872" w:type="dxa"/>
            <w:shd w:val="clear" w:color="auto" w:fill="auto"/>
            <w:tcMar>
              <w:top w:w="100" w:type="dxa"/>
              <w:left w:w="100" w:type="dxa"/>
              <w:bottom w:w="100" w:type="dxa"/>
              <w:right w:w="100" w:type="dxa"/>
            </w:tcMar>
          </w:tcPr>
          <w:p w14:paraId="58CF3AE0" w14:textId="77777777" w:rsidR="00CF3CE2" w:rsidRDefault="000B60A4">
            <w:pPr>
              <w:spacing w:before="0" w:line="240" w:lineRule="auto"/>
            </w:pPr>
            <w:r>
              <w:t>Sign-in sheets, number of course failures</w:t>
            </w:r>
          </w:p>
        </w:tc>
      </w:tr>
      <w:tr w:rsidR="00CF3CE2" w14:paraId="60D7F8EF" w14:textId="77777777">
        <w:tc>
          <w:tcPr>
            <w:tcW w:w="1872" w:type="dxa"/>
            <w:shd w:val="clear" w:color="auto" w:fill="auto"/>
            <w:tcMar>
              <w:top w:w="100" w:type="dxa"/>
              <w:left w:w="100" w:type="dxa"/>
              <w:bottom w:w="100" w:type="dxa"/>
              <w:right w:w="100" w:type="dxa"/>
            </w:tcMar>
          </w:tcPr>
          <w:p w14:paraId="5E15673F" w14:textId="77777777" w:rsidR="00CF3CE2" w:rsidRDefault="000B60A4">
            <w:pPr>
              <w:spacing w:before="0" w:line="240" w:lineRule="auto"/>
            </w:pPr>
            <w:r>
              <w:t>Dinner with FSA Practice Test/I-Ready Simulation- Preparing for testing.</w:t>
            </w:r>
          </w:p>
        </w:tc>
        <w:tc>
          <w:tcPr>
            <w:tcW w:w="1872" w:type="dxa"/>
            <w:shd w:val="clear" w:color="auto" w:fill="auto"/>
            <w:tcMar>
              <w:top w:w="100" w:type="dxa"/>
              <w:left w:w="100" w:type="dxa"/>
              <w:bottom w:w="100" w:type="dxa"/>
              <w:right w:w="100" w:type="dxa"/>
            </w:tcMar>
          </w:tcPr>
          <w:p w14:paraId="7626D33F" w14:textId="77777777" w:rsidR="00CF3CE2" w:rsidRDefault="000B60A4">
            <w:pPr>
              <w:spacing w:before="0" w:line="240" w:lineRule="auto"/>
            </w:pPr>
            <w:r>
              <w:t>PIPT Team</w:t>
            </w:r>
          </w:p>
        </w:tc>
        <w:tc>
          <w:tcPr>
            <w:tcW w:w="1872" w:type="dxa"/>
            <w:shd w:val="clear" w:color="auto" w:fill="auto"/>
            <w:tcMar>
              <w:top w:w="100" w:type="dxa"/>
              <w:left w:w="100" w:type="dxa"/>
              <w:bottom w:w="100" w:type="dxa"/>
              <w:right w:w="100" w:type="dxa"/>
            </w:tcMar>
          </w:tcPr>
          <w:p w14:paraId="4A82FF4A" w14:textId="77777777" w:rsidR="00CF3CE2" w:rsidRDefault="000B60A4">
            <w:pPr>
              <w:spacing w:before="0" w:line="240" w:lineRule="auto"/>
            </w:pPr>
            <w:r>
              <w:t>Increased awareness of mandated testing</w:t>
            </w:r>
          </w:p>
        </w:tc>
        <w:tc>
          <w:tcPr>
            <w:tcW w:w="1872" w:type="dxa"/>
            <w:shd w:val="clear" w:color="auto" w:fill="auto"/>
            <w:tcMar>
              <w:top w:w="100" w:type="dxa"/>
              <w:left w:w="100" w:type="dxa"/>
              <w:bottom w:w="100" w:type="dxa"/>
              <w:right w:w="100" w:type="dxa"/>
            </w:tcMar>
          </w:tcPr>
          <w:p w14:paraId="1E8886D6" w14:textId="77777777" w:rsidR="00CF3CE2" w:rsidRDefault="000B60A4">
            <w:pPr>
              <w:spacing w:before="0" w:line="240" w:lineRule="auto"/>
            </w:pPr>
            <w:r>
              <w:t>February</w:t>
            </w:r>
          </w:p>
        </w:tc>
        <w:tc>
          <w:tcPr>
            <w:tcW w:w="1872" w:type="dxa"/>
            <w:shd w:val="clear" w:color="auto" w:fill="auto"/>
            <w:tcMar>
              <w:top w:w="100" w:type="dxa"/>
              <w:left w:w="100" w:type="dxa"/>
              <w:bottom w:w="100" w:type="dxa"/>
              <w:right w:w="100" w:type="dxa"/>
            </w:tcMar>
          </w:tcPr>
          <w:p w14:paraId="76A9881F" w14:textId="77777777" w:rsidR="00CF3CE2" w:rsidRDefault="000B60A4">
            <w:pPr>
              <w:spacing w:before="0" w:line="240" w:lineRule="auto"/>
            </w:pPr>
            <w:r>
              <w:t>Sign-in sheets, FSA Test Scores, comparison of EOY from 16-17 to 17-18</w:t>
            </w:r>
          </w:p>
        </w:tc>
      </w:tr>
      <w:tr w:rsidR="00CF3CE2" w14:paraId="0AE0A175" w14:textId="77777777">
        <w:tc>
          <w:tcPr>
            <w:tcW w:w="1872" w:type="dxa"/>
            <w:shd w:val="clear" w:color="auto" w:fill="auto"/>
            <w:tcMar>
              <w:top w:w="100" w:type="dxa"/>
              <w:left w:w="100" w:type="dxa"/>
              <w:bottom w:w="100" w:type="dxa"/>
              <w:right w:w="100" w:type="dxa"/>
            </w:tcMar>
          </w:tcPr>
          <w:p w14:paraId="5875C369" w14:textId="77777777" w:rsidR="00CF3CE2" w:rsidRDefault="000B60A4">
            <w:pPr>
              <w:spacing w:before="0" w:line="240" w:lineRule="auto"/>
            </w:pPr>
            <w:r>
              <w:t>Parent/student reading group- Book Club</w:t>
            </w:r>
          </w:p>
        </w:tc>
        <w:tc>
          <w:tcPr>
            <w:tcW w:w="1872" w:type="dxa"/>
            <w:shd w:val="clear" w:color="auto" w:fill="auto"/>
            <w:tcMar>
              <w:top w:w="100" w:type="dxa"/>
              <w:left w:w="100" w:type="dxa"/>
              <w:bottom w:w="100" w:type="dxa"/>
              <w:right w:w="100" w:type="dxa"/>
            </w:tcMar>
          </w:tcPr>
          <w:p w14:paraId="38D68423" w14:textId="77777777" w:rsidR="00CF3CE2" w:rsidRDefault="000B60A4">
            <w:pPr>
              <w:spacing w:before="0" w:line="240" w:lineRule="auto"/>
            </w:pPr>
            <w:r>
              <w:t>PIPT Team</w:t>
            </w:r>
          </w:p>
        </w:tc>
        <w:tc>
          <w:tcPr>
            <w:tcW w:w="1872" w:type="dxa"/>
            <w:shd w:val="clear" w:color="auto" w:fill="auto"/>
            <w:tcMar>
              <w:top w:w="100" w:type="dxa"/>
              <w:left w:w="100" w:type="dxa"/>
              <w:bottom w:w="100" w:type="dxa"/>
              <w:right w:w="100" w:type="dxa"/>
            </w:tcMar>
          </w:tcPr>
          <w:p w14:paraId="18980942" w14:textId="77777777" w:rsidR="00CF3CE2" w:rsidRDefault="000B60A4">
            <w:pPr>
              <w:spacing w:before="0" w:line="240" w:lineRule="auto"/>
            </w:pPr>
            <w:r>
              <w:t>In</w:t>
            </w:r>
            <w:r>
              <w:t>crease literacy and reading achievement levels</w:t>
            </w:r>
          </w:p>
        </w:tc>
        <w:tc>
          <w:tcPr>
            <w:tcW w:w="1872" w:type="dxa"/>
            <w:shd w:val="clear" w:color="auto" w:fill="auto"/>
            <w:tcMar>
              <w:top w:w="100" w:type="dxa"/>
              <w:left w:w="100" w:type="dxa"/>
              <w:bottom w:w="100" w:type="dxa"/>
              <w:right w:w="100" w:type="dxa"/>
            </w:tcMar>
          </w:tcPr>
          <w:p w14:paraId="1BA7FAF3" w14:textId="77777777" w:rsidR="00CF3CE2" w:rsidRDefault="000B60A4">
            <w:pPr>
              <w:spacing w:before="0" w:line="240" w:lineRule="auto"/>
            </w:pPr>
            <w:r>
              <w:t>Semester One</w:t>
            </w:r>
          </w:p>
        </w:tc>
        <w:tc>
          <w:tcPr>
            <w:tcW w:w="1872" w:type="dxa"/>
            <w:shd w:val="clear" w:color="auto" w:fill="auto"/>
            <w:tcMar>
              <w:top w:w="100" w:type="dxa"/>
              <w:left w:w="100" w:type="dxa"/>
              <w:bottom w:w="100" w:type="dxa"/>
              <w:right w:w="100" w:type="dxa"/>
            </w:tcMar>
          </w:tcPr>
          <w:p w14:paraId="16530B2E" w14:textId="77777777" w:rsidR="00CF3CE2" w:rsidRDefault="000B60A4">
            <w:pPr>
              <w:spacing w:before="0" w:line="240" w:lineRule="auto"/>
            </w:pPr>
            <w:r>
              <w:t>Sign-in sheet</w:t>
            </w:r>
          </w:p>
        </w:tc>
      </w:tr>
      <w:tr w:rsidR="00CF3CE2" w14:paraId="4EEA0AFC" w14:textId="77777777">
        <w:tc>
          <w:tcPr>
            <w:tcW w:w="1872" w:type="dxa"/>
            <w:shd w:val="clear" w:color="auto" w:fill="auto"/>
            <w:tcMar>
              <w:top w:w="100" w:type="dxa"/>
              <w:left w:w="100" w:type="dxa"/>
              <w:bottom w:w="100" w:type="dxa"/>
              <w:right w:w="100" w:type="dxa"/>
            </w:tcMar>
          </w:tcPr>
          <w:p w14:paraId="669EAC64" w14:textId="77777777" w:rsidR="00CF3CE2" w:rsidRDefault="000B60A4">
            <w:pPr>
              <w:spacing w:before="0" w:line="240" w:lineRule="auto"/>
            </w:pPr>
            <w:r>
              <w:t>Continuation of 16-17 Events</w:t>
            </w:r>
          </w:p>
        </w:tc>
        <w:tc>
          <w:tcPr>
            <w:tcW w:w="1872" w:type="dxa"/>
            <w:shd w:val="clear" w:color="auto" w:fill="auto"/>
            <w:tcMar>
              <w:top w:w="100" w:type="dxa"/>
              <w:left w:w="100" w:type="dxa"/>
              <w:bottom w:w="100" w:type="dxa"/>
              <w:right w:w="100" w:type="dxa"/>
            </w:tcMar>
          </w:tcPr>
          <w:p w14:paraId="70485C94" w14:textId="77777777" w:rsidR="00CF3CE2" w:rsidRDefault="000B60A4">
            <w:pPr>
              <w:spacing w:before="0" w:line="240" w:lineRule="auto"/>
            </w:pPr>
            <w:r>
              <w:t>AFA</w:t>
            </w:r>
          </w:p>
        </w:tc>
        <w:tc>
          <w:tcPr>
            <w:tcW w:w="1872" w:type="dxa"/>
            <w:shd w:val="clear" w:color="auto" w:fill="auto"/>
            <w:tcMar>
              <w:top w:w="100" w:type="dxa"/>
              <w:left w:w="100" w:type="dxa"/>
              <w:bottom w:w="100" w:type="dxa"/>
              <w:right w:w="100" w:type="dxa"/>
            </w:tcMar>
          </w:tcPr>
          <w:p w14:paraId="23149B52" w14:textId="77777777" w:rsidR="00CF3CE2" w:rsidRDefault="000B60A4">
            <w:pPr>
              <w:spacing w:before="0" w:line="240" w:lineRule="auto"/>
            </w:pPr>
            <w:r>
              <w:t>Increase in student achievement</w:t>
            </w:r>
          </w:p>
        </w:tc>
        <w:tc>
          <w:tcPr>
            <w:tcW w:w="1872" w:type="dxa"/>
            <w:shd w:val="clear" w:color="auto" w:fill="auto"/>
            <w:tcMar>
              <w:top w:w="100" w:type="dxa"/>
              <w:left w:w="100" w:type="dxa"/>
              <w:bottom w:w="100" w:type="dxa"/>
              <w:right w:w="100" w:type="dxa"/>
            </w:tcMar>
          </w:tcPr>
          <w:p w14:paraId="68974E83" w14:textId="77777777" w:rsidR="00CF3CE2" w:rsidRDefault="000B60A4">
            <w:pPr>
              <w:spacing w:before="0" w:line="240" w:lineRule="auto"/>
            </w:pPr>
            <w:r>
              <w:t>Once per month</w:t>
            </w:r>
          </w:p>
        </w:tc>
        <w:tc>
          <w:tcPr>
            <w:tcW w:w="1872" w:type="dxa"/>
            <w:shd w:val="clear" w:color="auto" w:fill="auto"/>
            <w:tcMar>
              <w:top w:w="100" w:type="dxa"/>
              <w:left w:w="100" w:type="dxa"/>
              <w:bottom w:w="100" w:type="dxa"/>
              <w:right w:w="100" w:type="dxa"/>
            </w:tcMar>
          </w:tcPr>
          <w:p w14:paraId="0FABDA80" w14:textId="77777777" w:rsidR="00CF3CE2" w:rsidRDefault="000B60A4">
            <w:pPr>
              <w:spacing w:before="0" w:line="240" w:lineRule="auto"/>
            </w:pPr>
            <w:r>
              <w:t>Sign-in Sheets</w:t>
            </w:r>
          </w:p>
        </w:tc>
      </w:tr>
      <w:tr w:rsidR="00CF3CE2" w14:paraId="7812091F" w14:textId="77777777">
        <w:tc>
          <w:tcPr>
            <w:tcW w:w="1872" w:type="dxa"/>
            <w:shd w:val="clear" w:color="auto" w:fill="auto"/>
            <w:tcMar>
              <w:top w:w="100" w:type="dxa"/>
              <w:left w:w="100" w:type="dxa"/>
              <w:bottom w:w="100" w:type="dxa"/>
              <w:right w:w="100" w:type="dxa"/>
            </w:tcMar>
          </w:tcPr>
          <w:p w14:paraId="03B43F04" w14:textId="77777777" w:rsidR="00CF3CE2" w:rsidRDefault="000B60A4">
            <w:pPr>
              <w:spacing w:before="0" w:line="240" w:lineRule="auto"/>
            </w:pPr>
            <w:r>
              <w:t>Open House</w:t>
            </w:r>
          </w:p>
        </w:tc>
        <w:tc>
          <w:tcPr>
            <w:tcW w:w="1872" w:type="dxa"/>
            <w:shd w:val="clear" w:color="auto" w:fill="auto"/>
            <w:tcMar>
              <w:top w:w="100" w:type="dxa"/>
              <w:left w:w="100" w:type="dxa"/>
              <w:bottom w:w="100" w:type="dxa"/>
              <w:right w:w="100" w:type="dxa"/>
            </w:tcMar>
          </w:tcPr>
          <w:p w14:paraId="34E22B49" w14:textId="77777777" w:rsidR="00CF3CE2" w:rsidRDefault="000B60A4">
            <w:pPr>
              <w:spacing w:before="0" w:line="240" w:lineRule="auto"/>
            </w:pPr>
            <w:r>
              <w:t>PIPT/Teachers</w:t>
            </w:r>
          </w:p>
        </w:tc>
        <w:tc>
          <w:tcPr>
            <w:tcW w:w="1872" w:type="dxa"/>
            <w:shd w:val="clear" w:color="auto" w:fill="auto"/>
            <w:tcMar>
              <w:top w:w="100" w:type="dxa"/>
              <w:left w:w="100" w:type="dxa"/>
              <w:bottom w:w="100" w:type="dxa"/>
              <w:right w:w="100" w:type="dxa"/>
            </w:tcMar>
          </w:tcPr>
          <w:p w14:paraId="63A35726" w14:textId="77777777" w:rsidR="00CF3CE2" w:rsidRDefault="000B60A4">
            <w:pPr>
              <w:spacing w:before="0" w:line="240" w:lineRule="auto"/>
            </w:pPr>
            <w:r>
              <w:t xml:space="preserve">Build relationships to </w:t>
            </w:r>
            <w:r>
              <w:lastRenderedPageBreak/>
              <w:t>promote academic achievement</w:t>
            </w:r>
          </w:p>
        </w:tc>
        <w:tc>
          <w:tcPr>
            <w:tcW w:w="1872" w:type="dxa"/>
            <w:shd w:val="clear" w:color="auto" w:fill="auto"/>
            <w:tcMar>
              <w:top w:w="100" w:type="dxa"/>
              <w:left w:w="100" w:type="dxa"/>
              <w:bottom w:w="100" w:type="dxa"/>
              <w:right w:w="100" w:type="dxa"/>
            </w:tcMar>
          </w:tcPr>
          <w:p w14:paraId="0C533F86" w14:textId="77777777" w:rsidR="00CF3CE2" w:rsidRDefault="000B60A4">
            <w:pPr>
              <w:spacing w:before="0" w:line="240" w:lineRule="auto"/>
            </w:pPr>
            <w:r>
              <w:lastRenderedPageBreak/>
              <w:t>August</w:t>
            </w:r>
          </w:p>
        </w:tc>
        <w:tc>
          <w:tcPr>
            <w:tcW w:w="1872" w:type="dxa"/>
            <w:shd w:val="clear" w:color="auto" w:fill="auto"/>
            <w:tcMar>
              <w:top w:w="100" w:type="dxa"/>
              <w:left w:w="100" w:type="dxa"/>
              <w:bottom w:w="100" w:type="dxa"/>
              <w:right w:w="100" w:type="dxa"/>
            </w:tcMar>
          </w:tcPr>
          <w:p w14:paraId="70B8AEAD" w14:textId="77777777" w:rsidR="00CF3CE2" w:rsidRDefault="000B60A4">
            <w:pPr>
              <w:spacing w:before="0" w:line="240" w:lineRule="auto"/>
            </w:pPr>
            <w:r>
              <w:t>Sign-in sheets</w:t>
            </w:r>
          </w:p>
        </w:tc>
      </w:tr>
      <w:tr w:rsidR="00CF3CE2" w14:paraId="28CF695A" w14:textId="77777777">
        <w:tc>
          <w:tcPr>
            <w:tcW w:w="1872" w:type="dxa"/>
            <w:shd w:val="clear" w:color="auto" w:fill="auto"/>
            <w:tcMar>
              <w:top w:w="100" w:type="dxa"/>
              <w:left w:w="100" w:type="dxa"/>
              <w:bottom w:w="100" w:type="dxa"/>
              <w:right w:w="100" w:type="dxa"/>
            </w:tcMar>
          </w:tcPr>
          <w:p w14:paraId="66F4E837" w14:textId="77777777" w:rsidR="00CF3CE2" w:rsidRDefault="000B60A4">
            <w:pPr>
              <w:spacing w:before="0" w:line="240" w:lineRule="auto"/>
            </w:pPr>
            <w:r>
              <w:t>Spaghetti with Study Skills Dinner</w:t>
            </w:r>
          </w:p>
        </w:tc>
        <w:tc>
          <w:tcPr>
            <w:tcW w:w="1872" w:type="dxa"/>
            <w:shd w:val="clear" w:color="auto" w:fill="auto"/>
            <w:tcMar>
              <w:top w:w="100" w:type="dxa"/>
              <w:left w:w="100" w:type="dxa"/>
              <w:bottom w:w="100" w:type="dxa"/>
              <w:right w:w="100" w:type="dxa"/>
            </w:tcMar>
          </w:tcPr>
          <w:p w14:paraId="5C7D6CDB" w14:textId="77777777" w:rsidR="00CF3CE2" w:rsidRDefault="000B60A4">
            <w:pPr>
              <w:spacing w:before="0" w:line="240" w:lineRule="auto"/>
            </w:pPr>
            <w:r>
              <w:t>PIPT/ AFA</w:t>
            </w:r>
          </w:p>
        </w:tc>
        <w:tc>
          <w:tcPr>
            <w:tcW w:w="1872" w:type="dxa"/>
            <w:shd w:val="clear" w:color="auto" w:fill="auto"/>
            <w:tcMar>
              <w:top w:w="100" w:type="dxa"/>
              <w:left w:w="100" w:type="dxa"/>
              <w:bottom w:w="100" w:type="dxa"/>
              <w:right w:w="100" w:type="dxa"/>
            </w:tcMar>
          </w:tcPr>
          <w:p w14:paraId="52C5F675" w14:textId="77777777" w:rsidR="00CF3CE2" w:rsidRDefault="000B60A4">
            <w:pPr>
              <w:spacing w:before="0" w:line="240" w:lineRule="auto"/>
            </w:pPr>
            <w:r>
              <w:t>Increase at-home involvement and preparing an environment that promotes learning</w:t>
            </w:r>
          </w:p>
        </w:tc>
        <w:tc>
          <w:tcPr>
            <w:tcW w:w="1872" w:type="dxa"/>
            <w:shd w:val="clear" w:color="auto" w:fill="auto"/>
            <w:tcMar>
              <w:top w:w="100" w:type="dxa"/>
              <w:left w:w="100" w:type="dxa"/>
              <w:bottom w:w="100" w:type="dxa"/>
              <w:right w:w="100" w:type="dxa"/>
            </w:tcMar>
          </w:tcPr>
          <w:p w14:paraId="0F8CCBBC" w14:textId="77777777" w:rsidR="00CF3CE2" w:rsidRDefault="000B60A4">
            <w:pPr>
              <w:spacing w:before="0" w:line="240" w:lineRule="auto"/>
            </w:pPr>
            <w:r>
              <w:t>September</w:t>
            </w:r>
          </w:p>
        </w:tc>
        <w:tc>
          <w:tcPr>
            <w:tcW w:w="1872" w:type="dxa"/>
            <w:shd w:val="clear" w:color="auto" w:fill="auto"/>
            <w:tcMar>
              <w:top w:w="100" w:type="dxa"/>
              <w:left w:w="100" w:type="dxa"/>
              <w:bottom w:w="100" w:type="dxa"/>
              <w:right w:w="100" w:type="dxa"/>
            </w:tcMar>
          </w:tcPr>
          <w:p w14:paraId="2770ADFC" w14:textId="77777777" w:rsidR="00CF3CE2" w:rsidRDefault="000B60A4">
            <w:pPr>
              <w:spacing w:before="0" w:line="240" w:lineRule="auto"/>
            </w:pPr>
            <w:r>
              <w:t>Sign-in Sheets</w:t>
            </w:r>
          </w:p>
        </w:tc>
      </w:tr>
      <w:tr w:rsidR="00CF3CE2" w14:paraId="3AAE9004" w14:textId="77777777">
        <w:tc>
          <w:tcPr>
            <w:tcW w:w="1872" w:type="dxa"/>
            <w:shd w:val="clear" w:color="auto" w:fill="auto"/>
            <w:tcMar>
              <w:top w:w="100" w:type="dxa"/>
              <w:left w:w="100" w:type="dxa"/>
              <w:bottom w:w="100" w:type="dxa"/>
              <w:right w:w="100" w:type="dxa"/>
            </w:tcMar>
          </w:tcPr>
          <w:p w14:paraId="38095C24" w14:textId="77777777" w:rsidR="00CF3CE2" w:rsidRDefault="000B60A4">
            <w:pPr>
              <w:spacing w:before="0" w:line="240" w:lineRule="auto"/>
            </w:pPr>
            <w:r>
              <w:t>Summer Plans- promoting summer academics to stop the summer slide</w:t>
            </w:r>
          </w:p>
        </w:tc>
        <w:tc>
          <w:tcPr>
            <w:tcW w:w="1872" w:type="dxa"/>
            <w:shd w:val="clear" w:color="auto" w:fill="auto"/>
            <w:tcMar>
              <w:top w:w="100" w:type="dxa"/>
              <w:left w:w="100" w:type="dxa"/>
              <w:bottom w:w="100" w:type="dxa"/>
              <w:right w:w="100" w:type="dxa"/>
            </w:tcMar>
          </w:tcPr>
          <w:p w14:paraId="5A209EA1" w14:textId="77777777" w:rsidR="00CF3CE2" w:rsidRDefault="000B60A4">
            <w:pPr>
              <w:spacing w:before="0" w:line="240" w:lineRule="auto"/>
            </w:pPr>
            <w:r>
              <w:t>PIPT/AFA</w:t>
            </w:r>
          </w:p>
        </w:tc>
        <w:tc>
          <w:tcPr>
            <w:tcW w:w="1872" w:type="dxa"/>
            <w:shd w:val="clear" w:color="auto" w:fill="auto"/>
            <w:tcMar>
              <w:top w:w="100" w:type="dxa"/>
              <w:left w:w="100" w:type="dxa"/>
              <w:bottom w:w="100" w:type="dxa"/>
              <w:right w:w="100" w:type="dxa"/>
            </w:tcMar>
          </w:tcPr>
          <w:p w14:paraId="30726041" w14:textId="77777777" w:rsidR="00CF3CE2" w:rsidRDefault="000B60A4">
            <w:pPr>
              <w:spacing w:before="0" w:line="240" w:lineRule="auto"/>
            </w:pPr>
            <w:r>
              <w:t>Promote academics and literacy throughout the summer- provide activities, programs, ideas for families</w:t>
            </w:r>
          </w:p>
        </w:tc>
        <w:tc>
          <w:tcPr>
            <w:tcW w:w="1872" w:type="dxa"/>
            <w:shd w:val="clear" w:color="auto" w:fill="auto"/>
            <w:tcMar>
              <w:top w:w="100" w:type="dxa"/>
              <w:left w:w="100" w:type="dxa"/>
              <w:bottom w:w="100" w:type="dxa"/>
              <w:right w:w="100" w:type="dxa"/>
            </w:tcMar>
          </w:tcPr>
          <w:p w14:paraId="2EE36851" w14:textId="77777777" w:rsidR="00CF3CE2" w:rsidRDefault="000B60A4">
            <w:pPr>
              <w:spacing w:before="0" w:line="240" w:lineRule="auto"/>
            </w:pPr>
            <w:r>
              <w:t>May</w:t>
            </w:r>
          </w:p>
        </w:tc>
        <w:tc>
          <w:tcPr>
            <w:tcW w:w="1872" w:type="dxa"/>
            <w:shd w:val="clear" w:color="auto" w:fill="auto"/>
            <w:tcMar>
              <w:top w:w="100" w:type="dxa"/>
              <w:left w:w="100" w:type="dxa"/>
              <w:bottom w:w="100" w:type="dxa"/>
              <w:right w:w="100" w:type="dxa"/>
            </w:tcMar>
          </w:tcPr>
          <w:p w14:paraId="6525C8EF" w14:textId="77777777" w:rsidR="00CF3CE2" w:rsidRDefault="000B60A4">
            <w:pPr>
              <w:spacing w:before="0" w:line="240" w:lineRule="auto"/>
            </w:pPr>
            <w:r>
              <w:t>Sign-in Sheets</w:t>
            </w:r>
          </w:p>
          <w:p w14:paraId="759A6D09" w14:textId="77777777" w:rsidR="00CF3CE2" w:rsidRDefault="000B60A4">
            <w:pPr>
              <w:spacing w:before="0" w:line="240" w:lineRule="auto"/>
            </w:pPr>
            <w:r>
              <w:t>Comparison of previous years’ EOY to current year’s BOY</w:t>
            </w:r>
          </w:p>
          <w:p w14:paraId="4055E7E8" w14:textId="77777777" w:rsidR="00CF3CE2" w:rsidRDefault="00CF3CE2">
            <w:pPr>
              <w:spacing w:before="0" w:line="240" w:lineRule="auto"/>
            </w:pPr>
          </w:p>
        </w:tc>
      </w:tr>
      <w:tr w:rsidR="00CF3CE2" w14:paraId="62DA8A5A" w14:textId="77777777">
        <w:tc>
          <w:tcPr>
            <w:tcW w:w="1872" w:type="dxa"/>
            <w:shd w:val="clear" w:color="auto" w:fill="auto"/>
            <w:tcMar>
              <w:top w:w="100" w:type="dxa"/>
              <w:left w:w="100" w:type="dxa"/>
              <w:bottom w:w="100" w:type="dxa"/>
              <w:right w:w="100" w:type="dxa"/>
            </w:tcMar>
          </w:tcPr>
          <w:p w14:paraId="55D7B009" w14:textId="77777777" w:rsidR="00CF3CE2" w:rsidRDefault="000B60A4">
            <w:pPr>
              <w:spacing w:before="0" w:line="240" w:lineRule="auto"/>
            </w:pPr>
            <w:r>
              <w:t>The Importance of Arts</w:t>
            </w:r>
          </w:p>
        </w:tc>
        <w:tc>
          <w:tcPr>
            <w:tcW w:w="1872" w:type="dxa"/>
            <w:shd w:val="clear" w:color="auto" w:fill="auto"/>
            <w:tcMar>
              <w:top w:w="100" w:type="dxa"/>
              <w:left w:w="100" w:type="dxa"/>
              <w:bottom w:w="100" w:type="dxa"/>
              <w:right w:w="100" w:type="dxa"/>
            </w:tcMar>
          </w:tcPr>
          <w:p w14:paraId="4E892727" w14:textId="77777777" w:rsidR="00CF3CE2" w:rsidRDefault="000B60A4">
            <w:pPr>
              <w:spacing w:before="0" w:line="240" w:lineRule="auto"/>
            </w:pPr>
            <w:r>
              <w:t>PIPT/AFA</w:t>
            </w:r>
          </w:p>
        </w:tc>
        <w:tc>
          <w:tcPr>
            <w:tcW w:w="1872" w:type="dxa"/>
            <w:shd w:val="clear" w:color="auto" w:fill="auto"/>
            <w:tcMar>
              <w:top w:w="100" w:type="dxa"/>
              <w:left w:w="100" w:type="dxa"/>
              <w:bottom w:w="100" w:type="dxa"/>
              <w:right w:w="100" w:type="dxa"/>
            </w:tcMar>
          </w:tcPr>
          <w:p w14:paraId="7EAFF3DB" w14:textId="77777777" w:rsidR="00CF3CE2" w:rsidRDefault="000B60A4">
            <w:pPr>
              <w:spacing w:before="0" w:line="240" w:lineRule="auto"/>
            </w:pPr>
            <w:r>
              <w:t>Increase at-home involvement and preparing an environment that promotes learning</w:t>
            </w:r>
          </w:p>
        </w:tc>
        <w:tc>
          <w:tcPr>
            <w:tcW w:w="1872" w:type="dxa"/>
            <w:shd w:val="clear" w:color="auto" w:fill="auto"/>
            <w:tcMar>
              <w:top w:w="100" w:type="dxa"/>
              <w:left w:w="100" w:type="dxa"/>
              <w:bottom w:w="100" w:type="dxa"/>
              <w:right w:w="100" w:type="dxa"/>
            </w:tcMar>
          </w:tcPr>
          <w:p w14:paraId="3F2B1FF4" w14:textId="77777777" w:rsidR="00CF3CE2" w:rsidRDefault="000B60A4">
            <w:pPr>
              <w:spacing w:before="0" w:line="240" w:lineRule="auto"/>
            </w:pPr>
            <w:r>
              <w:t>Fall</w:t>
            </w:r>
          </w:p>
        </w:tc>
        <w:tc>
          <w:tcPr>
            <w:tcW w:w="1872" w:type="dxa"/>
            <w:shd w:val="clear" w:color="auto" w:fill="auto"/>
            <w:tcMar>
              <w:top w:w="100" w:type="dxa"/>
              <w:left w:w="100" w:type="dxa"/>
              <w:bottom w:w="100" w:type="dxa"/>
              <w:right w:w="100" w:type="dxa"/>
            </w:tcMar>
          </w:tcPr>
          <w:p w14:paraId="7475B62B" w14:textId="77777777" w:rsidR="00CF3CE2" w:rsidRDefault="000B60A4">
            <w:pPr>
              <w:spacing w:before="0" w:line="240" w:lineRule="auto"/>
            </w:pPr>
            <w:r>
              <w:t>Sign-in Sheets</w:t>
            </w:r>
          </w:p>
        </w:tc>
      </w:tr>
    </w:tbl>
    <w:p w14:paraId="74FA8CE9" w14:textId="77777777" w:rsidR="00CF3CE2" w:rsidRDefault="00CF3CE2"/>
    <w:p w14:paraId="4AFCCE44" w14:textId="77777777" w:rsidR="00CF3CE2" w:rsidRDefault="000B60A4">
      <w:pPr>
        <w:pStyle w:val="Heading1"/>
        <w:spacing w:after="200"/>
      </w:pPr>
      <w:bookmarkStart w:id="19" w:name="_htb4c0n6zlkb" w:colFirst="0" w:colLast="0"/>
      <w:bookmarkEnd w:id="19"/>
      <w:r>
        <w:t>STAFF DEVELOPMENT</w:t>
      </w:r>
    </w:p>
    <w:p w14:paraId="5F81D7D9" w14:textId="77777777" w:rsidR="00CF3CE2" w:rsidRDefault="000B60A4">
      <w:pPr>
        <w:numPr>
          <w:ilvl w:val="0"/>
          <w:numId w:val="11"/>
        </w:numPr>
        <w:contextualSpacing/>
      </w:pPr>
      <w:r>
        <w:t>Describe the professional development activities the school will provide to educate the teachers, specialized instructional support personnel, principals, other school leaders and other staff with the assistance of parent/families, in the value and utility</w:t>
      </w:r>
      <w:r>
        <w:t xml:space="preserve"> of contributions of parents/families.</w:t>
      </w:r>
    </w:p>
    <w:p w14:paraId="1342952C" w14:textId="77777777" w:rsidR="00CF3CE2" w:rsidRDefault="000B60A4">
      <w:pPr>
        <w:numPr>
          <w:ilvl w:val="0"/>
          <w:numId w:val="11"/>
        </w:numPr>
        <w:contextualSpacing/>
      </w:pPr>
      <w:r>
        <w:t>Describe the professional development activities the school will provide to educate the teachers, specialized instructional support personnel, principals, other school leaders and other staff with the assistance of pa</w:t>
      </w:r>
      <w:r>
        <w:t xml:space="preserve">rent/families, in how to reach out to, communicate with, and work with parents/families as equal </w:t>
      </w:r>
      <w:r>
        <w:lastRenderedPageBreak/>
        <w:t>partners.</w:t>
      </w:r>
    </w:p>
    <w:p w14:paraId="7C617DB1" w14:textId="77777777" w:rsidR="00CF3CE2" w:rsidRDefault="000B60A4">
      <w:pPr>
        <w:numPr>
          <w:ilvl w:val="0"/>
          <w:numId w:val="11"/>
        </w:numPr>
        <w:contextualSpacing/>
      </w:pPr>
      <w:r>
        <w:t>Describe the professional development activities the school will provide to educate the teachers, specialized instructional support personnel, princi</w:t>
      </w:r>
      <w:r>
        <w:t>pals, other school leaders and other staff with the assistance of parent/families, in implementing and coordinating parent/family programs, and in building ties between parents/families and the school. [ESEA Section 1116]</w:t>
      </w:r>
    </w:p>
    <w:p w14:paraId="431FDECB" w14:textId="77777777" w:rsidR="00CF3CE2" w:rsidRDefault="00CF3CE2"/>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CF3CE2" w14:paraId="2F7BD967" w14:textId="77777777">
        <w:tc>
          <w:tcPr>
            <w:tcW w:w="1872" w:type="dxa"/>
            <w:shd w:val="clear" w:color="auto" w:fill="FFE599"/>
            <w:tcMar>
              <w:top w:w="100" w:type="dxa"/>
              <w:left w:w="100" w:type="dxa"/>
              <w:bottom w:w="100" w:type="dxa"/>
              <w:right w:w="100" w:type="dxa"/>
            </w:tcMar>
          </w:tcPr>
          <w:p w14:paraId="38B2F660" w14:textId="77777777" w:rsidR="00CF3CE2" w:rsidRDefault="000B60A4">
            <w:pPr>
              <w:spacing w:before="0" w:line="240" w:lineRule="auto"/>
              <w:rPr>
                <w:b/>
              </w:rPr>
            </w:pPr>
            <w:r>
              <w:rPr>
                <w:b/>
              </w:rPr>
              <w:t>Content and Type of Activity</w:t>
            </w:r>
          </w:p>
        </w:tc>
        <w:tc>
          <w:tcPr>
            <w:tcW w:w="1872" w:type="dxa"/>
            <w:shd w:val="clear" w:color="auto" w:fill="FFE599"/>
            <w:tcMar>
              <w:top w:w="100" w:type="dxa"/>
              <w:left w:w="100" w:type="dxa"/>
              <w:bottom w:w="100" w:type="dxa"/>
              <w:right w:w="100" w:type="dxa"/>
            </w:tcMar>
          </w:tcPr>
          <w:p w14:paraId="44A2988B" w14:textId="77777777" w:rsidR="00CF3CE2" w:rsidRDefault="000B60A4">
            <w:pPr>
              <w:spacing w:before="0" w:line="240" w:lineRule="auto"/>
              <w:rPr>
                <w:b/>
              </w:rPr>
            </w:pPr>
            <w:r>
              <w:rPr>
                <w:b/>
              </w:rPr>
              <w:t>Pers</w:t>
            </w:r>
            <w:r>
              <w:rPr>
                <w:b/>
              </w:rPr>
              <w:t>on(s) Responsible</w:t>
            </w:r>
          </w:p>
        </w:tc>
        <w:tc>
          <w:tcPr>
            <w:tcW w:w="1872" w:type="dxa"/>
            <w:shd w:val="clear" w:color="auto" w:fill="FFE599"/>
            <w:tcMar>
              <w:top w:w="100" w:type="dxa"/>
              <w:left w:w="100" w:type="dxa"/>
              <w:bottom w:w="100" w:type="dxa"/>
              <w:right w:w="100" w:type="dxa"/>
            </w:tcMar>
          </w:tcPr>
          <w:p w14:paraId="2CC2D3E7" w14:textId="77777777" w:rsidR="00CF3CE2" w:rsidRDefault="000B60A4">
            <w:pPr>
              <w:spacing w:before="0" w:line="240" w:lineRule="auto"/>
              <w:rPr>
                <w:b/>
              </w:rPr>
            </w:pPr>
            <w:r>
              <w:rPr>
                <w:b/>
              </w:rPr>
              <w:t>Anticipated Impact on Student Achievement</w:t>
            </w:r>
          </w:p>
        </w:tc>
        <w:tc>
          <w:tcPr>
            <w:tcW w:w="1872" w:type="dxa"/>
            <w:shd w:val="clear" w:color="auto" w:fill="FFE599"/>
            <w:tcMar>
              <w:top w:w="100" w:type="dxa"/>
              <w:left w:w="100" w:type="dxa"/>
              <w:bottom w:w="100" w:type="dxa"/>
              <w:right w:w="100" w:type="dxa"/>
            </w:tcMar>
          </w:tcPr>
          <w:p w14:paraId="494822BA" w14:textId="77777777" w:rsidR="00CF3CE2" w:rsidRDefault="000B60A4">
            <w:pPr>
              <w:spacing w:before="0" w:line="240" w:lineRule="auto"/>
              <w:rPr>
                <w:b/>
              </w:rPr>
            </w:pPr>
            <w:r>
              <w:rPr>
                <w:b/>
              </w:rPr>
              <w:t>Timeline</w:t>
            </w:r>
          </w:p>
        </w:tc>
        <w:tc>
          <w:tcPr>
            <w:tcW w:w="1872" w:type="dxa"/>
            <w:shd w:val="clear" w:color="auto" w:fill="FFE599"/>
            <w:tcMar>
              <w:top w:w="100" w:type="dxa"/>
              <w:left w:w="100" w:type="dxa"/>
              <w:bottom w:w="100" w:type="dxa"/>
              <w:right w:w="100" w:type="dxa"/>
            </w:tcMar>
          </w:tcPr>
          <w:p w14:paraId="6F69234B" w14:textId="77777777" w:rsidR="00CF3CE2" w:rsidRDefault="000B60A4">
            <w:pPr>
              <w:spacing w:before="0" w:line="240" w:lineRule="auto"/>
              <w:rPr>
                <w:b/>
              </w:rPr>
            </w:pPr>
            <w:r>
              <w:rPr>
                <w:b/>
              </w:rPr>
              <w:t>Evidence of Effectiveness</w:t>
            </w:r>
          </w:p>
        </w:tc>
      </w:tr>
      <w:tr w:rsidR="00CF3CE2" w14:paraId="29D3E588" w14:textId="77777777">
        <w:tc>
          <w:tcPr>
            <w:tcW w:w="1872" w:type="dxa"/>
            <w:shd w:val="clear" w:color="auto" w:fill="auto"/>
            <w:tcMar>
              <w:top w:w="100" w:type="dxa"/>
              <w:left w:w="100" w:type="dxa"/>
              <w:bottom w:w="100" w:type="dxa"/>
              <w:right w:w="100" w:type="dxa"/>
            </w:tcMar>
          </w:tcPr>
          <w:p w14:paraId="3D500049" w14:textId="77777777" w:rsidR="00CF3CE2" w:rsidRDefault="000B60A4">
            <w:pPr>
              <w:spacing w:before="0" w:line="240" w:lineRule="auto"/>
            </w:pPr>
            <w:r>
              <w:t>Perfecting Parent Communication</w:t>
            </w:r>
          </w:p>
        </w:tc>
        <w:tc>
          <w:tcPr>
            <w:tcW w:w="1872" w:type="dxa"/>
            <w:shd w:val="clear" w:color="auto" w:fill="auto"/>
            <w:tcMar>
              <w:top w:w="100" w:type="dxa"/>
              <w:left w:w="100" w:type="dxa"/>
              <w:bottom w:w="100" w:type="dxa"/>
              <w:right w:w="100" w:type="dxa"/>
            </w:tcMar>
          </w:tcPr>
          <w:p w14:paraId="4127CF61" w14:textId="77777777" w:rsidR="00CF3CE2" w:rsidRDefault="000B60A4">
            <w:pPr>
              <w:spacing w:before="0" w:line="240" w:lineRule="auto"/>
            </w:pPr>
            <w:r>
              <w:t>Admin/ Instructional Coach</w:t>
            </w:r>
          </w:p>
        </w:tc>
        <w:tc>
          <w:tcPr>
            <w:tcW w:w="1872" w:type="dxa"/>
            <w:shd w:val="clear" w:color="auto" w:fill="auto"/>
            <w:tcMar>
              <w:top w:w="100" w:type="dxa"/>
              <w:left w:w="100" w:type="dxa"/>
              <w:bottom w:w="100" w:type="dxa"/>
              <w:right w:w="100" w:type="dxa"/>
            </w:tcMar>
          </w:tcPr>
          <w:p w14:paraId="2F4B946E" w14:textId="77777777" w:rsidR="00CF3CE2" w:rsidRDefault="000B60A4">
            <w:pPr>
              <w:spacing w:before="0" w:line="240" w:lineRule="auto"/>
            </w:pPr>
            <w:r>
              <w:t>Increase student engagement and academic achievement</w:t>
            </w:r>
          </w:p>
        </w:tc>
        <w:tc>
          <w:tcPr>
            <w:tcW w:w="1872" w:type="dxa"/>
            <w:shd w:val="clear" w:color="auto" w:fill="auto"/>
            <w:tcMar>
              <w:top w:w="100" w:type="dxa"/>
              <w:left w:w="100" w:type="dxa"/>
              <w:bottom w:w="100" w:type="dxa"/>
              <w:right w:w="100" w:type="dxa"/>
            </w:tcMar>
          </w:tcPr>
          <w:p w14:paraId="018A11C9" w14:textId="77777777" w:rsidR="00CF3CE2" w:rsidRDefault="000B60A4">
            <w:pPr>
              <w:spacing w:before="0" w:line="240" w:lineRule="auto"/>
            </w:pPr>
            <w:r>
              <w:t>August</w:t>
            </w:r>
          </w:p>
        </w:tc>
        <w:tc>
          <w:tcPr>
            <w:tcW w:w="1872" w:type="dxa"/>
            <w:shd w:val="clear" w:color="auto" w:fill="auto"/>
            <w:tcMar>
              <w:top w:w="100" w:type="dxa"/>
              <w:left w:w="100" w:type="dxa"/>
              <w:bottom w:w="100" w:type="dxa"/>
              <w:right w:w="100" w:type="dxa"/>
            </w:tcMar>
          </w:tcPr>
          <w:p w14:paraId="28D90CFC" w14:textId="77777777" w:rsidR="00CF3CE2" w:rsidRDefault="000B60A4">
            <w:pPr>
              <w:spacing w:before="0" w:line="240" w:lineRule="auto"/>
            </w:pPr>
            <w:r>
              <w:t>Teacher Documentation</w:t>
            </w:r>
          </w:p>
        </w:tc>
      </w:tr>
      <w:tr w:rsidR="00CF3CE2" w14:paraId="2FC5E005" w14:textId="77777777">
        <w:tc>
          <w:tcPr>
            <w:tcW w:w="1872" w:type="dxa"/>
            <w:shd w:val="clear" w:color="auto" w:fill="auto"/>
            <w:tcMar>
              <w:top w:w="100" w:type="dxa"/>
              <w:left w:w="100" w:type="dxa"/>
              <w:bottom w:w="100" w:type="dxa"/>
              <w:right w:w="100" w:type="dxa"/>
            </w:tcMar>
          </w:tcPr>
          <w:p w14:paraId="41196A69" w14:textId="77777777" w:rsidR="00CF3CE2" w:rsidRDefault="000B60A4">
            <w:pPr>
              <w:spacing w:before="0" w:line="240" w:lineRule="auto"/>
            </w:pPr>
            <w:r>
              <w:t>Documenting in FOCUS</w:t>
            </w:r>
          </w:p>
        </w:tc>
        <w:tc>
          <w:tcPr>
            <w:tcW w:w="1872" w:type="dxa"/>
            <w:shd w:val="clear" w:color="auto" w:fill="auto"/>
            <w:tcMar>
              <w:top w:w="100" w:type="dxa"/>
              <w:left w:w="100" w:type="dxa"/>
              <w:bottom w:w="100" w:type="dxa"/>
              <w:right w:w="100" w:type="dxa"/>
            </w:tcMar>
          </w:tcPr>
          <w:p w14:paraId="071411BB" w14:textId="77777777" w:rsidR="00CF3CE2" w:rsidRDefault="000B60A4">
            <w:pPr>
              <w:spacing w:before="0" w:line="240" w:lineRule="auto"/>
            </w:pPr>
            <w:r>
              <w:t>Admin/Instructional Coach</w:t>
            </w:r>
          </w:p>
        </w:tc>
        <w:tc>
          <w:tcPr>
            <w:tcW w:w="1872" w:type="dxa"/>
            <w:shd w:val="clear" w:color="auto" w:fill="auto"/>
            <w:tcMar>
              <w:top w:w="100" w:type="dxa"/>
              <w:left w:w="100" w:type="dxa"/>
              <w:bottom w:w="100" w:type="dxa"/>
              <w:right w:w="100" w:type="dxa"/>
            </w:tcMar>
          </w:tcPr>
          <w:p w14:paraId="27F8EAFB" w14:textId="77777777" w:rsidR="00CF3CE2" w:rsidRDefault="000B60A4">
            <w:pPr>
              <w:spacing w:before="0" w:line="240" w:lineRule="auto"/>
            </w:pPr>
            <w:r>
              <w:t>Increase student engagement and academic achievement</w:t>
            </w:r>
          </w:p>
        </w:tc>
        <w:tc>
          <w:tcPr>
            <w:tcW w:w="1872" w:type="dxa"/>
            <w:shd w:val="clear" w:color="auto" w:fill="auto"/>
            <w:tcMar>
              <w:top w:w="100" w:type="dxa"/>
              <w:left w:w="100" w:type="dxa"/>
              <w:bottom w:w="100" w:type="dxa"/>
              <w:right w:w="100" w:type="dxa"/>
            </w:tcMar>
          </w:tcPr>
          <w:p w14:paraId="135B73EE" w14:textId="77777777" w:rsidR="00CF3CE2" w:rsidRDefault="000B60A4">
            <w:pPr>
              <w:spacing w:before="0" w:line="240" w:lineRule="auto"/>
            </w:pPr>
            <w:r>
              <w:t>August</w:t>
            </w:r>
          </w:p>
        </w:tc>
        <w:tc>
          <w:tcPr>
            <w:tcW w:w="1872" w:type="dxa"/>
            <w:shd w:val="clear" w:color="auto" w:fill="auto"/>
            <w:tcMar>
              <w:top w:w="100" w:type="dxa"/>
              <w:left w:w="100" w:type="dxa"/>
              <w:bottom w:w="100" w:type="dxa"/>
              <w:right w:w="100" w:type="dxa"/>
            </w:tcMar>
          </w:tcPr>
          <w:p w14:paraId="367B35A6" w14:textId="77777777" w:rsidR="00CF3CE2" w:rsidRDefault="000B60A4">
            <w:pPr>
              <w:spacing w:before="0" w:line="240" w:lineRule="auto"/>
            </w:pPr>
            <w:r>
              <w:t>Teacher Documentation</w:t>
            </w:r>
          </w:p>
        </w:tc>
      </w:tr>
      <w:tr w:rsidR="00CF3CE2" w14:paraId="1D17FDF3" w14:textId="77777777">
        <w:tc>
          <w:tcPr>
            <w:tcW w:w="1872" w:type="dxa"/>
            <w:shd w:val="clear" w:color="auto" w:fill="auto"/>
            <w:tcMar>
              <w:top w:w="100" w:type="dxa"/>
              <w:left w:w="100" w:type="dxa"/>
              <w:bottom w:w="100" w:type="dxa"/>
              <w:right w:w="100" w:type="dxa"/>
            </w:tcMar>
          </w:tcPr>
          <w:p w14:paraId="552FFAEE" w14:textId="77777777" w:rsidR="00CF3CE2" w:rsidRDefault="000B60A4">
            <w:pPr>
              <w:spacing w:before="0" w:line="240" w:lineRule="auto"/>
            </w:pPr>
            <w:r>
              <w:t>Discipline Plan/ Setting Expectations</w:t>
            </w:r>
          </w:p>
        </w:tc>
        <w:tc>
          <w:tcPr>
            <w:tcW w:w="1872" w:type="dxa"/>
            <w:shd w:val="clear" w:color="auto" w:fill="auto"/>
            <w:tcMar>
              <w:top w:w="100" w:type="dxa"/>
              <w:left w:w="100" w:type="dxa"/>
              <w:bottom w:w="100" w:type="dxa"/>
              <w:right w:w="100" w:type="dxa"/>
            </w:tcMar>
          </w:tcPr>
          <w:p w14:paraId="2CBA5182" w14:textId="77777777" w:rsidR="00CF3CE2" w:rsidRDefault="000B60A4">
            <w:pPr>
              <w:spacing w:before="0" w:line="240" w:lineRule="auto"/>
            </w:pPr>
            <w:r>
              <w:t>Admin/Instructional Coach</w:t>
            </w:r>
          </w:p>
        </w:tc>
        <w:tc>
          <w:tcPr>
            <w:tcW w:w="1872" w:type="dxa"/>
            <w:shd w:val="clear" w:color="auto" w:fill="auto"/>
            <w:tcMar>
              <w:top w:w="100" w:type="dxa"/>
              <w:left w:w="100" w:type="dxa"/>
              <w:bottom w:w="100" w:type="dxa"/>
              <w:right w:w="100" w:type="dxa"/>
            </w:tcMar>
          </w:tcPr>
          <w:p w14:paraId="02D5A1ED" w14:textId="77777777" w:rsidR="00CF3CE2" w:rsidRDefault="000B60A4">
            <w:pPr>
              <w:spacing w:before="0" w:line="240" w:lineRule="auto"/>
            </w:pPr>
            <w:r>
              <w:t>Increase student engagement and academic achievement</w:t>
            </w:r>
          </w:p>
        </w:tc>
        <w:tc>
          <w:tcPr>
            <w:tcW w:w="1872" w:type="dxa"/>
            <w:shd w:val="clear" w:color="auto" w:fill="auto"/>
            <w:tcMar>
              <w:top w:w="100" w:type="dxa"/>
              <w:left w:w="100" w:type="dxa"/>
              <w:bottom w:w="100" w:type="dxa"/>
              <w:right w:w="100" w:type="dxa"/>
            </w:tcMar>
          </w:tcPr>
          <w:p w14:paraId="58B1AF54" w14:textId="77777777" w:rsidR="00CF3CE2" w:rsidRDefault="000B60A4">
            <w:pPr>
              <w:spacing w:before="0" w:line="240" w:lineRule="auto"/>
            </w:pPr>
            <w:r>
              <w:t>August</w:t>
            </w:r>
          </w:p>
        </w:tc>
        <w:tc>
          <w:tcPr>
            <w:tcW w:w="1872" w:type="dxa"/>
            <w:shd w:val="clear" w:color="auto" w:fill="auto"/>
            <w:tcMar>
              <w:top w:w="100" w:type="dxa"/>
              <w:left w:w="100" w:type="dxa"/>
              <w:bottom w:w="100" w:type="dxa"/>
              <w:right w:w="100" w:type="dxa"/>
            </w:tcMar>
          </w:tcPr>
          <w:p w14:paraId="33A00621" w14:textId="77777777" w:rsidR="00CF3CE2" w:rsidRDefault="000B60A4">
            <w:pPr>
              <w:spacing w:before="0" w:line="240" w:lineRule="auto"/>
            </w:pPr>
            <w:r>
              <w:t>Te</w:t>
            </w:r>
            <w:r>
              <w:t>acher Documentation</w:t>
            </w:r>
          </w:p>
        </w:tc>
      </w:tr>
      <w:tr w:rsidR="00CF3CE2" w14:paraId="2ABFF685" w14:textId="77777777">
        <w:tc>
          <w:tcPr>
            <w:tcW w:w="1872" w:type="dxa"/>
            <w:shd w:val="clear" w:color="auto" w:fill="auto"/>
            <w:tcMar>
              <w:top w:w="100" w:type="dxa"/>
              <w:left w:w="100" w:type="dxa"/>
              <w:bottom w:w="100" w:type="dxa"/>
              <w:right w:w="100" w:type="dxa"/>
            </w:tcMar>
          </w:tcPr>
          <w:p w14:paraId="3C762493" w14:textId="77777777" w:rsidR="00CF3CE2" w:rsidRDefault="000B60A4">
            <w:pPr>
              <w:spacing w:before="0" w:line="240" w:lineRule="auto"/>
            </w:pPr>
            <w:r>
              <w:t>Effectively Using Parent Volunteers</w:t>
            </w:r>
          </w:p>
        </w:tc>
        <w:tc>
          <w:tcPr>
            <w:tcW w:w="1872" w:type="dxa"/>
            <w:shd w:val="clear" w:color="auto" w:fill="auto"/>
            <w:tcMar>
              <w:top w:w="100" w:type="dxa"/>
              <w:left w:w="100" w:type="dxa"/>
              <w:bottom w:w="100" w:type="dxa"/>
              <w:right w:w="100" w:type="dxa"/>
            </w:tcMar>
          </w:tcPr>
          <w:p w14:paraId="1B65F851" w14:textId="77777777" w:rsidR="00CF3CE2" w:rsidRDefault="000B60A4">
            <w:pPr>
              <w:spacing w:before="0" w:line="240" w:lineRule="auto"/>
            </w:pPr>
            <w:r>
              <w:t>Teachers</w:t>
            </w:r>
          </w:p>
        </w:tc>
        <w:tc>
          <w:tcPr>
            <w:tcW w:w="1872" w:type="dxa"/>
            <w:shd w:val="clear" w:color="auto" w:fill="auto"/>
            <w:tcMar>
              <w:top w:w="100" w:type="dxa"/>
              <w:left w:w="100" w:type="dxa"/>
              <w:bottom w:w="100" w:type="dxa"/>
              <w:right w:w="100" w:type="dxa"/>
            </w:tcMar>
          </w:tcPr>
          <w:p w14:paraId="31F3F7E5" w14:textId="77777777" w:rsidR="00CF3CE2" w:rsidRDefault="000B60A4">
            <w:pPr>
              <w:spacing w:before="0" w:line="240" w:lineRule="auto"/>
            </w:pPr>
            <w:r>
              <w:t>Increase student engagement and academic achievement</w:t>
            </w:r>
          </w:p>
        </w:tc>
        <w:tc>
          <w:tcPr>
            <w:tcW w:w="1872" w:type="dxa"/>
            <w:shd w:val="clear" w:color="auto" w:fill="auto"/>
            <w:tcMar>
              <w:top w:w="100" w:type="dxa"/>
              <w:left w:w="100" w:type="dxa"/>
              <w:bottom w:w="100" w:type="dxa"/>
              <w:right w:w="100" w:type="dxa"/>
            </w:tcMar>
          </w:tcPr>
          <w:p w14:paraId="7779D611" w14:textId="77777777" w:rsidR="00CF3CE2" w:rsidRDefault="000B60A4">
            <w:pPr>
              <w:spacing w:before="0" w:line="240" w:lineRule="auto"/>
            </w:pPr>
            <w:r>
              <w:t>September</w:t>
            </w:r>
          </w:p>
        </w:tc>
        <w:tc>
          <w:tcPr>
            <w:tcW w:w="1872" w:type="dxa"/>
            <w:shd w:val="clear" w:color="auto" w:fill="auto"/>
            <w:tcMar>
              <w:top w:w="100" w:type="dxa"/>
              <w:left w:w="100" w:type="dxa"/>
              <w:bottom w:w="100" w:type="dxa"/>
              <w:right w:w="100" w:type="dxa"/>
            </w:tcMar>
          </w:tcPr>
          <w:p w14:paraId="18164E21" w14:textId="77777777" w:rsidR="00CF3CE2" w:rsidRDefault="000B60A4">
            <w:pPr>
              <w:spacing w:before="0" w:line="240" w:lineRule="auto"/>
            </w:pPr>
            <w:r>
              <w:t>Parent Surveys/Sign-in Sheets</w:t>
            </w:r>
          </w:p>
        </w:tc>
      </w:tr>
      <w:tr w:rsidR="00CF3CE2" w14:paraId="125CBCAD" w14:textId="77777777">
        <w:tc>
          <w:tcPr>
            <w:tcW w:w="1872" w:type="dxa"/>
            <w:shd w:val="clear" w:color="auto" w:fill="auto"/>
            <w:tcMar>
              <w:top w:w="100" w:type="dxa"/>
              <w:left w:w="100" w:type="dxa"/>
              <w:bottom w:w="100" w:type="dxa"/>
              <w:right w:w="100" w:type="dxa"/>
            </w:tcMar>
          </w:tcPr>
          <w:p w14:paraId="21611E71" w14:textId="77777777" w:rsidR="00CF3CE2" w:rsidRDefault="000B60A4">
            <w:pPr>
              <w:spacing w:before="0" w:line="240" w:lineRule="auto"/>
            </w:pPr>
            <w:r>
              <w:t>Training Parents as Mentors</w:t>
            </w:r>
          </w:p>
        </w:tc>
        <w:tc>
          <w:tcPr>
            <w:tcW w:w="1872" w:type="dxa"/>
            <w:shd w:val="clear" w:color="auto" w:fill="auto"/>
            <w:tcMar>
              <w:top w:w="100" w:type="dxa"/>
              <w:left w:w="100" w:type="dxa"/>
              <w:bottom w:w="100" w:type="dxa"/>
              <w:right w:w="100" w:type="dxa"/>
            </w:tcMar>
          </w:tcPr>
          <w:p w14:paraId="25D98B87" w14:textId="77777777" w:rsidR="00CF3CE2" w:rsidRDefault="000B60A4">
            <w:pPr>
              <w:spacing w:before="0" w:line="240" w:lineRule="auto"/>
            </w:pPr>
            <w:r>
              <w:t>Teachers/Parents</w:t>
            </w:r>
          </w:p>
        </w:tc>
        <w:tc>
          <w:tcPr>
            <w:tcW w:w="1872" w:type="dxa"/>
            <w:shd w:val="clear" w:color="auto" w:fill="auto"/>
            <w:tcMar>
              <w:top w:w="100" w:type="dxa"/>
              <w:left w:w="100" w:type="dxa"/>
              <w:bottom w:w="100" w:type="dxa"/>
              <w:right w:w="100" w:type="dxa"/>
            </w:tcMar>
          </w:tcPr>
          <w:p w14:paraId="25CA6F8B" w14:textId="77777777" w:rsidR="00CF3CE2" w:rsidRDefault="000B60A4">
            <w:pPr>
              <w:spacing w:before="0" w:line="240" w:lineRule="auto"/>
            </w:pPr>
            <w:r>
              <w:t>Increase student engagement and academic achievement</w:t>
            </w:r>
          </w:p>
        </w:tc>
        <w:tc>
          <w:tcPr>
            <w:tcW w:w="1872" w:type="dxa"/>
            <w:shd w:val="clear" w:color="auto" w:fill="auto"/>
            <w:tcMar>
              <w:top w:w="100" w:type="dxa"/>
              <w:left w:w="100" w:type="dxa"/>
              <w:bottom w:w="100" w:type="dxa"/>
              <w:right w:w="100" w:type="dxa"/>
            </w:tcMar>
          </w:tcPr>
          <w:p w14:paraId="6225F57F" w14:textId="77777777" w:rsidR="00CF3CE2" w:rsidRDefault="000B60A4">
            <w:pPr>
              <w:spacing w:before="0" w:line="240" w:lineRule="auto"/>
            </w:pPr>
            <w:r>
              <w:t>September</w:t>
            </w:r>
          </w:p>
        </w:tc>
        <w:tc>
          <w:tcPr>
            <w:tcW w:w="1872" w:type="dxa"/>
            <w:shd w:val="clear" w:color="auto" w:fill="auto"/>
            <w:tcMar>
              <w:top w:w="100" w:type="dxa"/>
              <w:left w:w="100" w:type="dxa"/>
              <w:bottom w:w="100" w:type="dxa"/>
              <w:right w:w="100" w:type="dxa"/>
            </w:tcMar>
          </w:tcPr>
          <w:p w14:paraId="6547E658" w14:textId="77777777" w:rsidR="00CF3CE2" w:rsidRDefault="000B60A4">
            <w:pPr>
              <w:spacing w:before="0" w:line="240" w:lineRule="auto"/>
            </w:pPr>
            <w:r>
              <w:t>Sign-in Sheets/ Documentation</w:t>
            </w:r>
          </w:p>
        </w:tc>
      </w:tr>
      <w:tr w:rsidR="00CF3CE2" w14:paraId="10A25775" w14:textId="77777777">
        <w:tc>
          <w:tcPr>
            <w:tcW w:w="1872" w:type="dxa"/>
            <w:shd w:val="clear" w:color="auto" w:fill="auto"/>
            <w:tcMar>
              <w:top w:w="100" w:type="dxa"/>
              <w:left w:w="100" w:type="dxa"/>
              <w:bottom w:w="100" w:type="dxa"/>
              <w:right w:w="100" w:type="dxa"/>
            </w:tcMar>
          </w:tcPr>
          <w:p w14:paraId="0ABEF23F" w14:textId="77777777" w:rsidR="00CF3CE2" w:rsidRDefault="00CF3CE2">
            <w:pPr>
              <w:spacing w:before="0" w:line="240" w:lineRule="auto"/>
            </w:pPr>
          </w:p>
        </w:tc>
        <w:tc>
          <w:tcPr>
            <w:tcW w:w="1872" w:type="dxa"/>
            <w:shd w:val="clear" w:color="auto" w:fill="auto"/>
            <w:tcMar>
              <w:top w:w="100" w:type="dxa"/>
              <w:left w:w="100" w:type="dxa"/>
              <w:bottom w:w="100" w:type="dxa"/>
              <w:right w:w="100" w:type="dxa"/>
            </w:tcMar>
          </w:tcPr>
          <w:p w14:paraId="5A60139B" w14:textId="77777777" w:rsidR="00CF3CE2" w:rsidRDefault="00CF3CE2">
            <w:pPr>
              <w:spacing w:before="0" w:line="240" w:lineRule="auto"/>
            </w:pPr>
          </w:p>
        </w:tc>
        <w:tc>
          <w:tcPr>
            <w:tcW w:w="1872" w:type="dxa"/>
            <w:shd w:val="clear" w:color="auto" w:fill="auto"/>
            <w:tcMar>
              <w:top w:w="100" w:type="dxa"/>
              <w:left w:w="100" w:type="dxa"/>
              <w:bottom w:w="100" w:type="dxa"/>
              <w:right w:w="100" w:type="dxa"/>
            </w:tcMar>
          </w:tcPr>
          <w:p w14:paraId="32DD0E68" w14:textId="77777777" w:rsidR="00CF3CE2" w:rsidRDefault="00CF3CE2">
            <w:pPr>
              <w:spacing w:before="0" w:line="240" w:lineRule="auto"/>
            </w:pPr>
          </w:p>
        </w:tc>
        <w:tc>
          <w:tcPr>
            <w:tcW w:w="1872" w:type="dxa"/>
            <w:shd w:val="clear" w:color="auto" w:fill="auto"/>
            <w:tcMar>
              <w:top w:w="100" w:type="dxa"/>
              <w:left w:w="100" w:type="dxa"/>
              <w:bottom w:w="100" w:type="dxa"/>
              <w:right w:w="100" w:type="dxa"/>
            </w:tcMar>
          </w:tcPr>
          <w:p w14:paraId="657E713D" w14:textId="77777777" w:rsidR="00CF3CE2" w:rsidRDefault="00CF3CE2">
            <w:pPr>
              <w:spacing w:before="0" w:line="240" w:lineRule="auto"/>
            </w:pPr>
          </w:p>
        </w:tc>
        <w:tc>
          <w:tcPr>
            <w:tcW w:w="1872" w:type="dxa"/>
            <w:shd w:val="clear" w:color="auto" w:fill="auto"/>
            <w:tcMar>
              <w:top w:w="100" w:type="dxa"/>
              <w:left w:w="100" w:type="dxa"/>
              <w:bottom w:w="100" w:type="dxa"/>
              <w:right w:w="100" w:type="dxa"/>
            </w:tcMar>
          </w:tcPr>
          <w:p w14:paraId="3ECB199C" w14:textId="77777777" w:rsidR="00CF3CE2" w:rsidRDefault="00CF3CE2">
            <w:pPr>
              <w:spacing w:before="0" w:line="240" w:lineRule="auto"/>
            </w:pPr>
          </w:p>
        </w:tc>
      </w:tr>
      <w:tr w:rsidR="00CF3CE2" w14:paraId="55EDE36A" w14:textId="77777777">
        <w:tc>
          <w:tcPr>
            <w:tcW w:w="1872" w:type="dxa"/>
            <w:shd w:val="clear" w:color="auto" w:fill="auto"/>
            <w:tcMar>
              <w:top w:w="100" w:type="dxa"/>
              <w:left w:w="100" w:type="dxa"/>
              <w:bottom w:w="100" w:type="dxa"/>
              <w:right w:w="100" w:type="dxa"/>
            </w:tcMar>
          </w:tcPr>
          <w:p w14:paraId="3F01D88E" w14:textId="77777777" w:rsidR="00CF3CE2" w:rsidRDefault="00CF3CE2">
            <w:pPr>
              <w:spacing w:before="0" w:line="240" w:lineRule="auto"/>
            </w:pPr>
          </w:p>
        </w:tc>
        <w:tc>
          <w:tcPr>
            <w:tcW w:w="1872" w:type="dxa"/>
            <w:shd w:val="clear" w:color="auto" w:fill="auto"/>
            <w:tcMar>
              <w:top w:w="100" w:type="dxa"/>
              <w:left w:w="100" w:type="dxa"/>
              <w:bottom w:w="100" w:type="dxa"/>
              <w:right w:w="100" w:type="dxa"/>
            </w:tcMar>
          </w:tcPr>
          <w:p w14:paraId="44DD8A24" w14:textId="77777777" w:rsidR="00CF3CE2" w:rsidRDefault="00CF3CE2">
            <w:pPr>
              <w:spacing w:before="0" w:line="240" w:lineRule="auto"/>
            </w:pPr>
          </w:p>
        </w:tc>
        <w:tc>
          <w:tcPr>
            <w:tcW w:w="1872" w:type="dxa"/>
            <w:shd w:val="clear" w:color="auto" w:fill="auto"/>
            <w:tcMar>
              <w:top w:w="100" w:type="dxa"/>
              <w:left w:w="100" w:type="dxa"/>
              <w:bottom w:w="100" w:type="dxa"/>
              <w:right w:w="100" w:type="dxa"/>
            </w:tcMar>
          </w:tcPr>
          <w:p w14:paraId="020956A8" w14:textId="77777777" w:rsidR="00CF3CE2" w:rsidRDefault="00CF3CE2">
            <w:pPr>
              <w:spacing w:before="0" w:line="240" w:lineRule="auto"/>
            </w:pPr>
          </w:p>
        </w:tc>
        <w:tc>
          <w:tcPr>
            <w:tcW w:w="1872" w:type="dxa"/>
            <w:shd w:val="clear" w:color="auto" w:fill="auto"/>
            <w:tcMar>
              <w:top w:w="100" w:type="dxa"/>
              <w:left w:w="100" w:type="dxa"/>
              <w:bottom w:w="100" w:type="dxa"/>
              <w:right w:w="100" w:type="dxa"/>
            </w:tcMar>
          </w:tcPr>
          <w:p w14:paraId="3B4E1AC3" w14:textId="77777777" w:rsidR="00CF3CE2" w:rsidRDefault="00CF3CE2">
            <w:pPr>
              <w:spacing w:before="0" w:line="240" w:lineRule="auto"/>
            </w:pPr>
          </w:p>
        </w:tc>
        <w:tc>
          <w:tcPr>
            <w:tcW w:w="1872" w:type="dxa"/>
            <w:shd w:val="clear" w:color="auto" w:fill="auto"/>
            <w:tcMar>
              <w:top w:w="100" w:type="dxa"/>
              <w:left w:w="100" w:type="dxa"/>
              <w:bottom w:w="100" w:type="dxa"/>
              <w:right w:w="100" w:type="dxa"/>
            </w:tcMar>
          </w:tcPr>
          <w:p w14:paraId="3E65795E" w14:textId="77777777" w:rsidR="00CF3CE2" w:rsidRDefault="00CF3CE2">
            <w:pPr>
              <w:spacing w:before="0" w:line="240" w:lineRule="auto"/>
            </w:pPr>
          </w:p>
        </w:tc>
      </w:tr>
      <w:tr w:rsidR="00CF3CE2" w14:paraId="54D931B5" w14:textId="77777777">
        <w:tc>
          <w:tcPr>
            <w:tcW w:w="1872" w:type="dxa"/>
            <w:shd w:val="clear" w:color="auto" w:fill="auto"/>
            <w:tcMar>
              <w:top w:w="100" w:type="dxa"/>
              <w:left w:w="100" w:type="dxa"/>
              <w:bottom w:w="100" w:type="dxa"/>
              <w:right w:w="100" w:type="dxa"/>
            </w:tcMar>
          </w:tcPr>
          <w:p w14:paraId="223A324D" w14:textId="77777777" w:rsidR="00CF3CE2" w:rsidRDefault="00CF3CE2">
            <w:pPr>
              <w:spacing w:before="0" w:line="240" w:lineRule="auto"/>
            </w:pPr>
          </w:p>
        </w:tc>
        <w:tc>
          <w:tcPr>
            <w:tcW w:w="1872" w:type="dxa"/>
            <w:shd w:val="clear" w:color="auto" w:fill="auto"/>
            <w:tcMar>
              <w:top w:w="100" w:type="dxa"/>
              <w:left w:w="100" w:type="dxa"/>
              <w:bottom w:w="100" w:type="dxa"/>
              <w:right w:w="100" w:type="dxa"/>
            </w:tcMar>
          </w:tcPr>
          <w:p w14:paraId="2DA870D1" w14:textId="77777777" w:rsidR="00CF3CE2" w:rsidRDefault="00CF3CE2">
            <w:pPr>
              <w:spacing w:before="0" w:line="240" w:lineRule="auto"/>
            </w:pPr>
          </w:p>
        </w:tc>
        <w:tc>
          <w:tcPr>
            <w:tcW w:w="1872" w:type="dxa"/>
            <w:shd w:val="clear" w:color="auto" w:fill="auto"/>
            <w:tcMar>
              <w:top w:w="100" w:type="dxa"/>
              <w:left w:w="100" w:type="dxa"/>
              <w:bottom w:w="100" w:type="dxa"/>
              <w:right w:w="100" w:type="dxa"/>
            </w:tcMar>
          </w:tcPr>
          <w:p w14:paraId="31FCC849" w14:textId="77777777" w:rsidR="00CF3CE2" w:rsidRDefault="00CF3CE2">
            <w:pPr>
              <w:spacing w:before="0" w:line="240" w:lineRule="auto"/>
            </w:pPr>
          </w:p>
        </w:tc>
        <w:tc>
          <w:tcPr>
            <w:tcW w:w="1872" w:type="dxa"/>
            <w:shd w:val="clear" w:color="auto" w:fill="auto"/>
            <w:tcMar>
              <w:top w:w="100" w:type="dxa"/>
              <w:left w:w="100" w:type="dxa"/>
              <w:bottom w:w="100" w:type="dxa"/>
              <w:right w:w="100" w:type="dxa"/>
            </w:tcMar>
          </w:tcPr>
          <w:p w14:paraId="499C6180" w14:textId="77777777" w:rsidR="00CF3CE2" w:rsidRDefault="00CF3CE2">
            <w:pPr>
              <w:spacing w:before="0" w:line="240" w:lineRule="auto"/>
            </w:pPr>
          </w:p>
        </w:tc>
        <w:tc>
          <w:tcPr>
            <w:tcW w:w="1872" w:type="dxa"/>
            <w:shd w:val="clear" w:color="auto" w:fill="auto"/>
            <w:tcMar>
              <w:top w:w="100" w:type="dxa"/>
              <w:left w:w="100" w:type="dxa"/>
              <w:bottom w:w="100" w:type="dxa"/>
              <w:right w:w="100" w:type="dxa"/>
            </w:tcMar>
          </w:tcPr>
          <w:p w14:paraId="0F554232" w14:textId="77777777" w:rsidR="00CF3CE2" w:rsidRDefault="00CF3CE2">
            <w:pPr>
              <w:spacing w:before="0" w:line="240" w:lineRule="auto"/>
            </w:pPr>
          </w:p>
        </w:tc>
      </w:tr>
    </w:tbl>
    <w:p w14:paraId="2B54D9C7" w14:textId="77777777" w:rsidR="00CF3CE2" w:rsidRDefault="00CF3CE2"/>
    <w:p w14:paraId="713365C8" w14:textId="77777777" w:rsidR="00CF3CE2" w:rsidRDefault="000B60A4">
      <w:pPr>
        <w:pStyle w:val="Heading1"/>
      </w:pPr>
      <w:bookmarkStart w:id="20" w:name="_vkhtsqewmug1" w:colFirst="0" w:colLast="0"/>
      <w:bookmarkEnd w:id="20"/>
      <w:r>
        <w:t>OTHER ACTIVITIES</w:t>
      </w:r>
    </w:p>
    <w:p w14:paraId="5BD4963A" w14:textId="77777777" w:rsidR="00CF3CE2" w:rsidRDefault="000B60A4">
      <w:pPr>
        <w:numPr>
          <w:ilvl w:val="0"/>
          <w:numId w:val="2"/>
        </w:numPr>
        <w:contextualSpacing/>
      </w:pPr>
      <w:r>
        <w:t>Other activities, such as the parent resource center, the school will conduct to encourage and support parents and families in more meaningful engagement in the education of their child(ren). [ESEA Section 1116]</w:t>
      </w:r>
    </w:p>
    <w:p w14:paraId="0594108E" w14:textId="77777777" w:rsidR="00CF3CE2" w:rsidRDefault="00CF3CE2"/>
    <w:tbl>
      <w:tblPr>
        <w:tblStyle w:val="a8"/>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3CE2" w14:paraId="2488C1AA" w14:textId="77777777">
        <w:tc>
          <w:tcPr>
            <w:tcW w:w="9360" w:type="dxa"/>
            <w:shd w:val="clear" w:color="auto" w:fill="auto"/>
            <w:tcMar>
              <w:top w:w="100" w:type="dxa"/>
              <w:left w:w="100" w:type="dxa"/>
              <w:bottom w:w="100" w:type="dxa"/>
              <w:right w:w="100" w:type="dxa"/>
            </w:tcMar>
          </w:tcPr>
          <w:p w14:paraId="1C4BD721" w14:textId="77777777" w:rsidR="00CF3CE2" w:rsidRDefault="000B60A4">
            <w:pPr>
              <w:spacing w:before="0" w:line="240" w:lineRule="auto"/>
            </w:pPr>
            <w:r>
              <w:t>Mentoring Programs for Parents (CCSO)</w:t>
            </w:r>
          </w:p>
        </w:tc>
      </w:tr>
    </w:tbl>
    <w:p w14:paraId="2D7A64D6" w14:textId="77777777" w:rsidR="00CF3CE2" w:rsidRDefault="00CF3CE2"/>
    <w:p w14:paraId="4B7B238F" w14:textId="77777777" w:rsidR="00CF3CE2" w:rsidRDefault="000B60A4">
      <w:pPr>
        <w:pStyle w:val="Heading1"/>
      </w:pPr>
      <w:bookmarkStart w:id="21" w:name="_l4sidxjyjm09" w:colFirst="0" w:colLast="0"/>
      <w:bookmarkEnd w:id="21"/>
      <w:r>
        <w:t>COMMUNICATION</w:t>
      </w:r>
    </w:p>
    <w:p w14:paraId="4E0FF92B" w14:textId="77777777" w:rsidR="00CF3CE2" w:rsidRDefault="000B60A4">
      <w:pPr>
        <w:numPr>
          <w:ilvl w:val="0"/>
          <w:numId w:val="14"/>
        </w:numPr>
        <w:contextualSpacing/>
      </w:pPr>
      <w:r>
        <w:t>The school will provide timely information about the Title I programs.</w:t>
      </w:r>
    </w:p>
    <w:p w14:paraId="55D6C6C1" w14:textId="77777777" w:rsidR="00CF3CE2" w:rsidRDefault="000B60A4">
      <w:pPr>
        <w:numPr>
          <w:ilvl w:val="0"/>
          <w:numId w:val="14"/>
        </w:numPr>
        <w:contextualSpacing/>
      </w:pPr>
      <w:r>
        <w:t>The school will describe and explain the curriculum at the school, the forms of assessment used to measure student progress and the achievement levels students are expected to obtain.</w:t>
      </w:r>
    </w:p>
    <w:p w14:paraId="2B93B5AD" w14:textId="77777777" w:rsidR="00CF3CE2" w:rsidRDefault="000B60A4">
      <w:pPr>
        <w:numPr>
          <w:ilvl w:val="0"/>
          <w:numId w:val="14"/>
        </w:numPr>
        <w:contextualSpacing/>
      </w:pPr>
      <w:r>
        <w:t>If parents request, the school provides opportunities for regular meetin</w:t>
      </w:r>
      <w:r>
        <w:t>gs to formulate suggestions and to participate, as appropriate, in decisions relating to the education of their child(ren).</w:t>
      </w:r>
    </w:p>
    <w:p w14:paraId="5CAD8656" w14:textId="77777777" w:rsidR="00CF3CE2" w:rsidRDefault="000B60A4">
      <w:pPr>
        <w:numPr>
          <w:ilvl w:val="0"/>
          <w:numId w:val="14"/>
        </w:numPr>
        <w:contextualSpacing/>
      </w:pPr>
      <w:r>
        <w:t>The school will submit parents/families comments if the schoolwide plan is not satisfactory to the parent/family. [ESEA Section 116]</w:t>
      </w:r>
    </w:p>
    <w:p w14:paraId="08077EF1" w14:textId="77777777" w:rsidR="00CF3CE2" w:rsidRDefault="00CF3CE2"/>
    <w:tbl>
      <w:tblPr>
        <w:tblStyle w:val="a9"/>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3CE2" w14:paraId="1244BE64" w14:textId="77777777">
        <w:tc>
          <w:tcPr>
            <w:tcW w:w="9360" w:type="dxa"/>
            <w:shd w:val="clear" w:color="auto" w:fill="auto"/>
            <w:tcMar>
              <w:top w:w="100" w:type="dxa"/>
              <w:left w:w="100" w:type="dxa"/>
              <w:bottom w:w="100" w:type="dxa"/>
              <w:right w:w="100" w:type="dxa"/>
            </w:tcMar>
          </w:tcPr>
          <w:p w14:paraId="229D9408" w14:textId="77777777" w:rsidR="00CF3CE2" w:rsidRDefault="000B60A4">
            <w:pPr>
              <w:spacing w:before="0" w:line="240" w:lineRule="auto"/>
            </w:pPr>
            <w:r>
              <w:t xml:space="preserve">Marquee, Webpage, Twitter, Flyers, Parent-Connect Calls, Remind, FOCUS, Email, student planners, Main office marquee </w:t>
            </w:r>
          </w:p>
        </w:tc>
      </w:tr>
    </w:tbl>
    <w:p w14:paraId="7248C0BE" w14:textId="77777777" w:rsidR="00CF3CE2" w:rsidRDefault="00CF3CE2"/>
    <w:p w14:paraId="6C171EA0" w14:textId="77777777" w:rsidR="00CF3CE2" w:rsidRDefault="000B60A4">
      <w:pPr>
        <w:pStyle w:val="Heading1"/>
      </w:pPr>
      <w:bookmarkStart w:id="22" w:name="_ejy1z6xc3ip" w:colFirst="0" w:colLast="0"/>
      <w:bookmarkEnd w:id="22"/>
      <w:r>
        <w:t>ACCESSIBILITY</w:t>
      </w:r>
    </w:p>
    <w:p w14:paraId="4DFEC5A7" w14:textId="77777777" w:rsidR="00CF3CE2" w:rsidRDefault="000B60A4">
      <w:pPr>
        <w:numPr>
          <w:ilvl w:val="0"/>
          <w:numId w:val="15"/>
        </w:numPr>
        <w:contextualSpacing/>
      </w:pPr>
      <w:r>
        <w:t>Describe how the school will provide full opportunities for participation in parent/family engagement activities for all parents/families.</w:t>
      </w:r>
    </w:p>
    <w:p w14:paraId="41F1764D" w14:textId="77777777" w:rsidR="00CF3CE2" w:rsidRDefault="000B60A4">
      <w:pPr>
        <w:numPr>
          <w:ilvl w:val="0"/>
          <w:numId w:val="15"/>
        </w:numPr>
        <w:contextualSpacing/>
      </w:pPr>
      <w:r>
        <w:t>Describe how the school will share information related to school and parent/family programs, meetings, school reports</w:t>
      </w:r>
      <w:r>
        <w:t xml:space="preserve">, and other activities in an </w:t>
      </w:r>
      <w:r>
        <w:lastRenderedPageBreak/>
        <w:t>understandable, uniform format, and in languages that he parents/families can understand.</w:t>
      </w:r>
    </w:p>
    <w:p w14:paraId="6754519F" w14:textId="77777777" w:rsidR="00CF3CE2" w:rsidRDefault="00CF3CE2"/>
    <w:tbl>
      <w:tblPr>
        <w:tblStyle w:val="a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F3CE2" w14:paraId="39CC101E" w14:textId="77777777">
        <w:tc>
          <w:tcPr>
            <w:tcW w:w="9360" w:type="dxa"/>
            <w:shd w:val="clear" w:color="auto" w:fill="auto"/>
            <w:tcMar>
              <w:top w:w="100" w:type="dxa"/>
              <w:left w:w="100" w:type="dxa"/>
              <w:bottom w:w="100" w:type="dxa"/>
              <w:right w:w="100" w:type="dxa"/>
            </w:tcMar>
          </w:tcPr>
          <w:p w14:paraId="28CC1EF3" w14:textId="77777777" w:rsidR="00CF3CE2" w:rsidRDefault="000B60A4">
            <w:pPr>
              <w:spacing w:before="0" w:line="240" w:lineRule="auto"/>
            </w:pPr>
            <w:r>
              <w:t>Marquee, Webpage, Twitter, Flyers, Parent-Connect Calls, Remind, FOCUS, Email, student planners, main office marquee</w:t>
            </w:r>
          </w:p>
        </w:tc>
      </w:tr>
    </w:tbl>
    <w:p w14:paraId="64931F72" w14:textId="77777777" w:rsidR="00CF3CE2" w:rsidRDefault="00CF3CE2"/>
    <w:p w14:paraId="7B2A3C5D" w14:textId="77777777" w:rsidR="00CF3CE2" w:rsidRDefault="00CF3CE2"/>
    <w:p w14:paraId="1E5AC7D4" w14:textId="77777777" w:rsidR="00CF3CE2" w:rsidRDefault="000B60A4">
      <w:pPr>
        <w:pStyle w:val="Heading1"/>
      </w:pPr>
      <w:bookmarkStart w:id="23" w:name="_qvrlyjcavqr5" w:colFirst="0" w:colLast="0"/>
      <w:bookmarkEnd w:id="23"/>
      <w:r>
        <w:t>DISCRETIONARY AC</w:t>
      </w:r>
      <w:r>
        <w:t>TIVITIES (optional)</w:t>
      </w:r>
    </w:p>
    <w:p w14:paraId="1BB0D63A" w14:textId="77777777" w:rsidR="00CF3CE2" w:rsidRDefault="000B60A4">
      <w:pPr>
        <w:numPr>
          <w:ilvl w:val="0"/>
          <w:numId w:val="16"/>
        </w:numPr>
        <w:contextualSpacing/>
      </w:pPr>
      <w:r>
        <w:t>Any activities that are not required, but will be paid through Title I, Part A Funding (for example, home visits,transportation for meetings, activities related to parent/family engagement. etc.)</w:t>
      </w:r>
    </w:p>
    <w:p w14:paraId="6A172A1D" w14:textId="77777777" w:rsidR="00CF3CE2" w:rsidRDefault="00CF3CE2"/>
    <w:tbl>
      <w:tblPr>
        <w:tblStyle w:val="ab"/>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90"/>
        <w:gridCol w:w="2175"/>
        <w:gridCol w:w="1740"/>
        <w:gridCol w:w="1860"/>
        <w:gridCol w:w="1695"/>
      </w:tblGrid>
      <w:tr w:rsidR="00CF3CE2" w14:paraId="6612F784" w14:textId="77777777">
        <w:tc>
          <w:tcPr>
            <w:tcW w:w="1890" w:type="dxa"/>
            <w:shd w:val="clear" w:color="auto" w:fill="FFE599"/>
            <w:tcMar>
              <w:top w:w="100" w:type="dxa"/>
              <w:left w:w="100" w:type="dxa"/>
              <w:bottom w:w="100" w:type="dxa"/>
              <w:right w:w="100" w:type="dxa"/>
            </w:tcMar>
          </w:tcPr>
          <w:p w14:paraId="15B77979" w14:textId="77777777" w:rsidR="00CF3CE2" w:rsidRDefault="000B60A4">
            <w:pPr>
              <w:spacing w:before="0" w:line="240" w:lineRule="auto"/>
              <w:rPr>
                <w:b/>
              </w:rPr>
            </w:pPr>
            <w:r>
              <w:rPr>
                <w:b/>
              </w:rPr>
              <w:t>Activity</w:t>
            </w:r>
          </w:p>
        </w:tc>
        <w:tc>
          <w:tcPr>
            <w:tcW w:w="2175" w:type="dxa"/>
            <w:shd w:val="clear" w:color="auto" w:fill="FFE599"/>
            <w:tcMar>
              <w:top w:w="100" w:type="dxa"/>
              <w:left w:w="100" w:type="dxa"/>
              <w:bottom w:w="100" w:type="dxa"/>
              <w:right w:w="100" w:type="dxa"/>
            </w:tcMar>
          </w:tcPr>
          <w:p w14:paraId="3ABBCFC1" w14:textId="77777777" w:rsidR="00CF3CE2" w:rsidRDefault="000B60A4">
            <w:pPr>
              <w:spacing w:before="0" w:line="240" w:lineRule="auto"/>
              <w:rPr>
                <w:b/>
              </w:rPr>
            </w:pPr>
            <w:r>
              <w:rPr>
                <w:b/>
              </w:rPr>
              <w:t xml:space="preserve">Description of Implementation </w:t>
            </w:r>
            <w:r>
              <w:rPr>
                <w:b/>
              </w:rPr>
              <w:t>Strategy</w:t>
            </w:r>
          </w:p>
        </w:tc>
        <w:tc>
          <w:tcPr>
            <w:tcW w:w="1740" w:type="dxa"/>
            <w:shd w:val="clear" w:color="auto" w:fill="FFE599"/>
            <w:tcMar>
              <w:top w:w="100" w:type="dxa"/>
              <w:left w:w="100" w:type="dxa"/>
              <w:bottom w:w="100" w:type="dxa"/>
              <w:right w:w="100" w:type="dxa"/>
            </w:tcMar>
          </w:tcPr>
          <w:p w14:paraId="521DECD0" w14:textId="77777777" w:rsidR="00CF3CE2" w:rsidRDefault="000B60A4">
            <w:pPr>
              <w:spacing w:before="0" w:line="240" w:lineRule="auto"/>
              <w:rPr>
                <w:b/>
              </w:rPr>
            </w:pPr>
            <w:r>
              <w:rPr>
                <w:b/>
              </w:rPr>
              <w:t>Person(s) Responsible</w:t>
            </w:r>
          </w:p>
        </w:tc>
        <w:tc>
          <w:tcPr>
            <w:tcW w:w="1860" w:type="dxa"/>
            <w:shd w:val="clear" w:color="auto" w:fill="FFE599"/>
            <w:tcMar>
              <w:top w:w="100" w:type="dxa"/>
              <w:left w:w="100" w:type="dxa"/>
              <w:bottom w:w="100" w:type="dxa"/>
              <w:right w:w="100" w:type="dxa"/>
            </w:tcMar>
          </w:tcPr>
          <w:p w14:paraId="6112CF43" w14:textId="77777777" w:rsidR="00CF3CE2" w:rsidRDefault="000B60A4">
            <w:pPr>
              <w:spacing w:before="0" w:line="240" w:lineRule="auto"/>
              <w:rPr>
                <w:b/>
              </w:rPr>
            </w:pPr>
            <w:r>
              <w:rPr>
                <w:b/>
              </w:rPr>
              <w:t>Anticipated Impact on Student Achievement</w:t>
            </w:r>
          </w:p>
        </w:tc>
        <w:tc>
          <w:tcPr>
            <w:tcW w:w="1695" w:type="dxa"/>
            <w:shd w:val="clear" w:color="auto" w:fill="FFE599"/>
            <w:tcMar>
              <w:top w:w="100" w:type="dxa"/>
              <w:left w:w="100" w:type="dxa"/>
              <w:bottom w:w="100" w:type="dxa"/>
              <w:right w:w="100" w:type="dxa"/>
            </w:tcMar>
          </w:tcPr>
          <w:p w14:paraId="29A6262B" w14:textId="77777777" w:rsidR="00CF3CE2" w:rsidRDefault="000B60A4">
            <w:pPr>
              <w:spacing w:before="0" w:line="240" w:lineRule="auto"/>
              <w:rPr>
                <w:b/>
              </w:rPr>
            </w:pPr>
            <w:r>
              <w:rPr>
                <w:b/>
              </w:rPr>
              <w:t>Timeline</w:t>
            </w:r>
          </w:p>
        </w:tc>
      </w:tr>
      <w:tr w:rsidR="00CF3CE2" w14:paraId="070E87F2" w14:textId="77777777">
        <w:tc>
          <w:tcPr>
            <w:tcW w:w="1890" w:type="dxa"/>
            <w:shd w:val="clear" w:color="auto" w:fill="auto"/>
            <w:tcMar>
              <w:top w:w="100" w:type="dxa"/>
              <w:left w:w="100" w:type="dxa"/>
              <w:bottom w:w="100" w:type="dxa"/>
              <w:right w:w="100" w:type="dxa"/>
            </w:tcMar>
          </w:tcPr>
          <w:p w14:paraId="00AE7021" w14:textId="77777777" w:rsidR="00CF3CE2" w:rsidRDefault="000B60A4">
            <w:pPr>
              <w:spacing w:before="0" w:line="240" w:lineRule="auto"/>
            </w:pPr>
            <w:r>
              <w:t>Meal with every event</w:t>
            </w:r>
          </w:p>
        </w:tc>
        <w:tc>
          <w:tcPr>
            <w:tcW w:w="2175" w:type="dxa"/>
            <w:shd w:val="clear" w:color="auto" w:fill="auto"/>
            <w:tcMar>
              <w:top w:w="100" w:type="dxa"/>
              <w:left w:w="100" w:type="dxa"/>
              <w:bottom w:w="100" w:type="dxa"/>
              <w:right w:w="100" w:type="dxa"/>
            </w:tcMar>
          </w:tcPr>
          <w:p w14:paraId="3F10480D" w14:textId="77777777" w:rsidR="00CF3CE2" w:rsidRDefault="000B60A4">
            <w:pPr>
              <w:spacing w:before="0" w:line="240" w:lineRule="auto"/>
            </w:pPr>
            <w:r>
              <w:t>Each parent involvement event will include a meal</w:t>
            </w:r>
          </w:p>
        </w:tc>
        <w:tc>
          <w:tcPr>
            <w:tcW w:w="1740" w:type="dxa"/>
            <w:shd w:val="clear" w:color="auto" w:fill="auto"/>
            <w:tcMar>
              <w:top w:w="100" w:type="dxa"/>
              <w:left w:w="100" w:type="dxa"/>
              <w:bottom w:w="100" w:type="dxa"/>
              <w:right w:w="100" w:type="dxa"/>
            </w:tcMar>
          </w:tcPr>
          <w:p w14:paraId="6EA8FF0D" w14:textId="77777777" w:rsidR="00CF3CE2" w:rsidRDefault="000B60A4">
            <w:pPr>
              <w:spacing w:before="0" w:line="240" w:lineRule="auto"/>
            </w:pPr>
            <w:r>
              <w:t>AFA</w:t>
            </w:r>
          </w:p>
        </w:tc>
        <w:tc>
          <w:tcPr>
            <w:tcW w:w="1860" w:type="dxa"/>
            <w:shd w:val="clear" w:color="auto" w:fill="auto"/>
            <w:tcMar>
              <w:top w:w="100" w:type="dxa"/>
              <w:left w:w="100" w:type="dxa"/>
              <w:bottom w:w="100" w:type="dxa"/>
              <w:right w:w="100" w:type="dxa"/>
            </w:tcMar>
          </w:tcPr>
          <w:p w14:paraId="644D8357" w14:textId="77777777" w:rsidR="00CF3CE2" w:rsidRDefault="000B60A4">
            <w:pPr>
              <w:spacing w:before="0" w:line="240" w:lineRule="auto"/>
            </w:pPr>
            <w:r>
              <w:t>Increased student academic achievement</w:t>
            </w:r>
          </w:p>
        </w:tc>
        <w:tc>
          <w:tcPr>
            <w:tcW w:w="1695" w:type="dxa"/>
            <w:shd w:val="clear" w:color="auto" w:fill="auto"/>
            <w:tcMar>
              <w:top w:w="100" w:type="dxa"/>
              <w:left w:w="100" w:type="dxa"/>
              <w:bottom w:w="100" w:type="dxa"/>
              <w:right w:w="100" w:type="dxa"/>
            </w:tcMar>
          </w:tcPr>
          <w:p w14:paraId="0CB496EC" w14:textId="77777777" w:rsidR="00CF3CE2" w:rsidRDefault="000B60A4">
            <w:pPr>
              <w:spacing w:before="0" w:line="240" w:lineRule="auto"/>
            </w:pPr>
            <w:r>
              <w:t>Monthly</w:t>
            </w:r>
          </w:p>
        </w:tc>
      </w:tr>
      <w:tr w:rsidR="00CF3CE2" w14:paraId="7CCC1589" w14:textId="77777777">
        <w:tc>
          <w:tcPr>
            <w:tcW w:w="1890" w:type="dxa"/>
            <w:shd w:val="clear" w:color="auto" w:fill="auto"/>
            <w:tcMar>
              <w:top w:w="100" w:type="dxa"/>
              <w:left w:w="100" w:type="dxa"/>
              <w:bottom w:w="100" w:type="dxa"/>
              <w:right w:w="100" w:type="dxa"/>
            </w:tcMar>
          </w:tcPr>
          <w:p w14:paraId="538208D5" w14:textId="77777777" w:rsidR="00CF3CE2" w:rsidRDefault="00CF3CE2">
            <w:pPr>
              <w:spacing w:before="0" w:line="240" w:lineRule="auto"/>
            </w:pPr>
          </w:p>
        </w:tc>
        <w:tc>
          <w:tcPr>
            <w:tcW w:w="2175" w:type="dxa"/>
            <w:shd w:val="clear" w:color="auto" w:fill="auto"/>
            <w:tcMar>
              <w:top w:w="100" w:type="dxa"/>
              <w:left w:w="100" w:type="dxa"/>
              <w:bottom w:w="100" w:type="dxa"/>
              <w:right w:w="100" w:type="dxa"/>
            </w:tcMar>
          </w:tcPr>
          <w:p w14:paraId="3E99BCE1" w14:textId="77777777" w:rsidR="00CF3CE2" w:rsidRDefault="00CF3CE2">
            <w:pPr>
              <w:spacing w:before="0" w:line="240" w:lineRule="auto"/>
            </w:pPr>
          </w:p>
        </w:tc>
        <w:tc>
          <w:tcPr>
            <w:tcW w:w="1740" w:type="dxa"/>
            <w:shd w:val="clear" w:color="auto" w:fill="auto"/>
            <w:tcMar>
              <w:top w:w="100" w:type="dxa"/>
              <w:left w:w="100" w:type="dxa"/>
              <w:bottom w:w="100" w:type="dxa"/>
              <w:right w:w="100" w:type="dxa"/>
            </w:tcMar>
          </w:tcPr>
          <w:p w14:paraId="2AEFD3FD" w14:textId="77777777" w:rsidR="00CF3CE2" w:rsidRDefault="00CF3CE2">
            <w:pPr>
              <w:spacing w:before="0" w:line="240" w:lineRule="auto"/>
            </w:pPr>
          </w:p>
        </w:tc>
        <w:tc>
          <w:tcPr>
            <w:tcW w:w="1860" w:type="dxa"/>
            <w:shd w:val="clear" w:color="auto" w:fill="auto"/>
            <w:tcMar>
              <w:top w:w="100" w:type="dxa"/>
              <w:left w:w="100" w:type="dxa"/>
              <w:bottom w:w="100" w:type="dxa"/>
              <w:right w:w="100" w:type="dxa"/>
            </w:tcMar>
          </w:tcPr>
          <w:p w14:paraId="4DA458FE" w14:textId="77777777" w:rsidR="00CF3CE2" w:rsidRDefault="00CF3CE2">
            <w:pPr>
              <w:spacing w:before="0" w:line="240" w:lineRule="auto"/>
            </w:pPr>
          </w:p>
        </w:tc>
        <w:tc>
          <w:tcPr>
            <w:tcW w:w="1695" w:type="dxa"/>
            <w:shd w:val="clear" w:color="auto" w:fill="auto"/>
            <w:tcMar>
              <w:top w:w="100" w:type="dxa"/>
              <w:left w:w="100" w:type="dxa"/>
              <w:bottom w:w="100" w:type="dxa"/>
              <w:right w:w="100" w:type="dxa"/>
            </w:tcMar>
          </w:tcPr>
          <w:p w14:paraId="34F6D813" w14:textId="77777777" w:rsidR="00CF3CE2" w:rsidRDefault="00CF3CE2">
            <w:pPr>
              <w:spacing w:before="0" w:line="240" w:lineRule="auto"/>
            </w:pPr>
          </w:p>
        </w:tc>
      </w:tr>
      <w:tr w:rsidR="00CF3CE2" w14:paraId="51E40075" w14:textId="77777777">
        <w:tc>
          <w:tcPr>
            <w:tcW w:w="1890" w:type="dxa"/>
            <w:shd w:val="clear" w:color="auto" w:fill="auto"/>
            <w:tcMar>
              <w:top w:w="100" w:type="dxa"/>
              <w:left w:w="100" w:type="dxa"/>
              <w:bottom w:w="100" w:type="dxa"/>
              <w:right w:w="100" w:type="dxa"/>
            </w:tcMar>
          </w:tcPr>
          <w:p w14:paraId="3C63114C" w14:textId="77777777" w:rsidR="00CF3CE2" w:rsidRDefault="00CF3CE2">
            <w:pPr>
              <w:spacing w:before="0" w:line="240" w:lineRule="auto"/>
            </w:pPr>
          </w:p>
        </w:tc>
        <w:tc>
          <w:tcPr>
            <w:tcW w:w="2175" w:type="dxa"/>
            <w:shd w:val="clear" w:color="auto" w:fill="auto"/>
            <w:tcMar>
              <w:top w:w="100" w:type="dxa"/>
              <w:left w:w="100" w:type="dxa"/>
              <w:bottom w:w="100" w:type="dxa"/>
              <w:right w:w="100" w:type="dxa"/>
            </w:tcMar>
          </w:tcPr>
          <w:p w14:paraId="3F9B5312" w14:textId="77777777" w:rsidR="00CF3CE2" w:rsidRDefault="00CF3CE2">
            <w:pPr>
              <w:spacing w:before="0" w:line="240" w:lineRule="auto"/>
            </w:pPr>
          </w:p>
        </w:tc>
        <w:tc>
          <w:tcPr>
            <w:tcW w:w="1740" w:type="dxa"/>
            <w:shd w:val="clear" w:color="auto" w:fill="auto"/>
            <w:tcMar>
              <w:top w:w="100" w:type="dxa"/>
              <w:left w:w="100" w:type="dxa"/>
              <w:bottom w:w="100" w:type="dxa"/>
              <w:right w:w="100" w:type="dxa"/>
            </w:tcMar>
          </w:tcPr>
          <w:p w14:paraId="44CEB7CD" w14:textId="77777777" w:rsidR="00CF3CE2" w:rsidRDefault="00CF3CE2">
            <w:pPr>
              <w:spacing w:before="0" w:line="240" w:lineRule="auto"/>
            </w:pPr>
          </w:p>
        </w:tc>
        <w:tc>
          <w:tcPr>
            <w:tcW w:w="1860" w:type="dxa"/>
            <w:shd w:val="clear" w:color="auto" w:fill="auto"/>
            <w:tcMar>
              <w:top w:w="100" w:type="dxa"/>
              <w:left w:w="100" w:type="dxa"/>
              <w:bottom w:w="100" w:type="dxa"/>
              <w:right w:w="100" w:type="dxa"/>
            </w:tcMar>
          </w:tcPr>
          <w:p w14:paraId="496DFA48" w14:textId="77777777" w:rsidR="00CF3CE2" w:rsidRDefault="00CF3CE2">
            <w:pPr>
              <w:spacing w:before="0" w:line="240" w:lineRule="auto"/>
            </w:pPr>
          </w:p>
        </w:tc>
        <w:tc>
          <w:tcPr>
            <w:tcW w:w="1695" w:type="dxa"/>
            <w:shd w:val="clear" w:color="auto" w:fill="auto"/>
            <w:tcMar>
              <w:top w:w="100" w:type="dxa"/>
              <w:left w:w="100" w:type="dxa"/>
              <w:bottom w:w="100" w:type="dxa"/>
              <w:right w:w="100" w:type="dxa"/>
            </w:tcMar>
          </w:tcPr>
          <w:p w14:paraId="1B276896" w14:textId="77777777" w:rsidR="00CF3CE2" w:rsidRDefault="00CF3CE2">
            <w:pPr>
              <w:spacing w:before="0" w:line="240" w:lineRule="auto"/>
            </w:pPr>
          </w:p>
        </w:tc>
      </w:tr>
      <w:tr w:rsidR="00CF3CE2" w14:paraId="1C20A317" w14:textId="77777777">
        <w:tc>
          <w:tcPr>
            <w:tcW w:w="1890" w:type="dxa"/>
            <w:shd w:val="clear" w:color="auto" w:fill="auto"/>
            <w:tcMar>
              <w:top w:w="100" w:type="dxa"/>
              <w:left w:w="100" w:type="dxa"/>
              <w:bottom w:w="100" w:type="dxa"/>
              <w:right w:w="100" w:type="dxa"/>
            </w:tcMar>
          </w:tcPr>
          <w:p w14:paraId="32F26AA9" w14:textId="77777777" w:rsidR="00CF3CE2" w:rsidRDefault="00CF3CE2">
            <w:pPr>
              <w:spacing w:before="0" w:line="240" w:lineRule="auto"/>
            </w:pPr>
          </w:p>
        </w:tc>
        <w:tc>
          <w:tcPr>
            <w:tcW w:w="2175" w:type="dxa"/>
            <w:shd w:val="clear" w:color="auto" w:fill="auto"/>
            <w:tcMar>
              <w:top w:w="100" w:type="dxa"/>
              <w:left w:w="100" w:type="dxa"/>
              <w:bottom w:w="100" w:type="dxa"/>
              <w:right w:w="100" w:type="dxa"/>
            </w:tcMar>
          </w:tcPr>
          <w:p w14:paraId="18F2AD4A" w14:textId="77777777" w:rsidR="00CF3CE2" w:rsidRDefault="00CF3CE2">
            <w:pPr>
              <w:spacing w:before="0" w:line="240" w:lineRule="auto"/>
            </w:pPr>
          </w:p>
        </w:tc>
        <w:tc>
          <w:tcPr>
            <w:tcW w:w="1740" w:type="dxa"/>
            <w:shd w:val="clear" w:color="auto" w:fill="auto"/>
            <w:tcMar>
              <w:top w:w="100" w:type="dxa"/>
              <w:left w:w="100" w:type="dxa"/>
              <w:bottom w:w="100" w:type="dxa"/>
              <w:right w:w="100" w:type="dxa"/>
            </w:tcMar>
          </w:tcPr>
          <w:p w14:paraId="30EEA5D5" w14:textId="77777777" w:rsidR="00CF3CE2" w:rsidRDefault="00CF3CE2">
            <w:pPr>
              <w:spacing w:before="0" w:line="240" w:lineRule="auto"/>
            </w:pPr>
          </w:p>
        </w:tc>
        <w:tc>
          <w:tcPr>
            <w:tcW w:w="1860" w:type="dxa"/>
            <w:shd w:val="clear" w:color="auto" w:fill="auto"/>
            <w:tcMar>
              <w:top w:w="100" w:type="dxa"/>
              <w:left w:w="100" w:type="dxa"/>
              <w:bottom w:w="100" w:type="dxa"/>
              <w:right w:w="100" w:type="dxa"/>
            </w:tcMar>
          </w:tcPr>
          <w:p w14:paraId="4E5CADD3" w14:textId="77777777" w:rsidR="00CF3CE2" w:rsidRDefault="00CF3CE2">
            <w:pPr>
              <w:spacing w:before="0" w:line="240" w:lineRule="auto"/>
            </w:pPr>
          </w:p>
        </w:tc>
        <w:tc>
          <w:tcPr>
            <w:tcW w:w="1695" w:type="dxa"/>
            <w:shd w:val="clear" w:color="auto" w:fill="auto"/>
            <w:tcMar>
              <w:top w:w="100" w:type="dxa"/>
              <w:left w:w="100" w:type="dxa"/>
              <w:bottom w:w="100" w:type="dxa"/>
              <w:right w:w="100" w:type="dxa"/>
            </w:tcMar>
          </w:tcPr>
          <w:p w14:paraId="54856280" w14:textId="77777777" w:rsidR="00CF3CE2" w:rsidRDefault="00CF3CE2">
            <w:pPr>
              <w:spacing w:before="0" w:line="240" w:lineRule="auto"/>
            </w:pPr>
          </w:p>
        </w:tc>
      </w:tr>
      <w:tr w:rsidR="00CF3CE2" w14:paraId="68EC1449" w14:textId="77777777">
        <w:tc>
          <w:tcPr>
            <w:tcW w:w="1890" w:type="dxa"/>
            <w:shd w:val="clear" w:color="auto" w:fill="auto"/>
            <w:tcMar>
              <w:top w:w="100" w:type="dxa"/>
              <w:left w:w="100" w:type="dxa"/>
              <w:bottom w:w="100" w:type="dxa"/>
              <w:right w:w="100" w:type="dxa"/>
            </w:tcMar>
          </w:tcPr>
          <w:p w14:paraId="2B1D73FC" w14:textId="77777777" w:rsidR="00CF3CE2" w:rsidRDefault="00CF3CE2">
            <w:pPr>
              <w:spacing w:before="0" w:line="240" w:lineRule="auto"/>
            </w:pPr>
          </w:p>
        </w:tc>
        <w:tc>
          <w:tcPr>
            <w:tcW w:w="2175" w:type="dxa"/>
            <w:shd w:val="clear" w:color="auto" w:fill="auto"/>
            <w:tcMar>
              <w:top w:w="100" w:type="dxa"/>
              <w:left w:w="100" w:type="dxa"/>
              <w:bottom w:w="100" w:type="dxa"/>
              <w:right w:w="100" w:type="dxa"/>
            </w:tcMar>
          </w:tcPr>
          <w:p w14:paraId="23F76117" w14:textId="77777777" w:rsidR="00CF3CE2" w:rsidRDefault="00CF3CE2">
            <w:pPr>
              <w:spacing w:before="0" w:line="240" w:lineRule="auto"/>
            </w:pPr>
          </w:p>
        </w:tc>
        <w:tc>
          <w:tcPr>
            <w:tcW w:w="1740" w:type="dxa"/>
            <w:shd w:val="clear" w:color="auto" w:fill="auto"/>
            <w:tcMar>
              <w:top w:w="100" w:type="dxa"/>
              <w:left w:w="100" w:type="dxa"/>
              <w:bottom w:w="100" w:type="dxa"/>
              <w:right w:w="100" w:type="dxa"/>
            </w:tcMar>
          </w:tcPr>
          <w:p w14:paraId="64548153" w14:textId="77777777" w:rsidR="00CF3CE2" w:rsidRDefault="00CF3CE2">
            <w:pPr>
              <w:spacing w:before="0" w:line="240" w:lineRule="auto"/>
            </w:pPr>
          </w:p>
        </w:tc>
        <w:tc>
          <w:tcPr>
            <w:tcW w:w="1860" w:type="dxa"/>
            <w:shd w:val="clear" w:color="auto" w:fill="auto"/>
            <w:tcMar>
              <w:top w:w="100" w:type="dxa"/>
              <w:left w:w="100" w:type="dxa"/>
              <w:bottom w:w="100" w:type="dxa"/>
              <w:right w:w="100" w:type="dxa"/>
            </w:tcMar>
          </w:tcPr>
          <w:p w14:paraId="18F2426B" w14:textId="77777777" w:rsidR="00CF3CE2" w:rsidRDefault="00CF3CE2">
            <w:pPr>
              <w:spacing w:before="0" w:line="240" w:lineRule="auto"/>
            </w:pPr>
          </w:p>
        </w:tc>
        <w:tc>
          <w:tcPr>
            <w:tcW w:w="1695" w:type="dxa"/>
            <w:shd w:val="clear" w:color="auto" w:fill="auto"/>
            <w:tcMar>
              <w:top w:w="100" w:type="dxa"/>
              <w:left w:w="100" w:type="dxa"/>
              <w:bottom w:w="100" w:type="dxa"/>
              <w:right w:w="100" w:type="dxa"/>
            </w:tcMar>
          </w:tcPr>
          <w:p w14:paraId="20EAC09D" w14:textId="77777777" w:rsidR="00CF3CE2" w:rsidRDefault="00CF3CE2">
            <w:pPr>
              <w:spacing w:before="0" w:line="240" w:lineRule="auto"/>
            </w:pPr>
          </w:p>
        </w:tc>
      </w:tr>
    </w:tbl>
    <w:p w14:paraId="43D318C6" w14:textId="77777777" w:rsidR="00CF3CE2" w:rsidRDefault="00CF3CE2"/>
    <w:p w14:paraId="146A3F1F" w14:textId="77777777" w:rsidR="00CF3CE2" w:rsidRDefault="000B60A4">
      <w:pPr>
        <w:pStyle w:val="Heading1"/>
      </w:pPr>
      <w:bookmarkStart w:id="24" w:name="_7qvxc4dqt3ba" w:colFirst="0" w:colLast="0"/>
      <w:bookmarkEnd w:id="24"/>
      <w:r>
        <w:t>BARRIERS</w:t>
      </w:r>
    </w:p>
    <w:p w14:paraId="4B043DE9" w14:textId="77777777" w:rsidR="00CF3CE2" w:rsidRDefault="000B60A4">
      <w:pPr>
        <w:numPr>
          <w:ilvl w:val="0"/>
          <w:numId w:val="8"/>
        </w:numPr>
        <w:contextualSpacing/>
      </w:pPr>
      <w:r>
        <w:t>Describe the barriers that hindered participation by parents during the previous school year.</w:t>
      </w:r>
    </w:p>
    <w:p w14:paraId="7CC7EF94" w14:textId="77777777" w:rsidR="00CF3CE2" w:rsidRDefault="000B60A4">
      <w:pPr>
        <w:numPr>
          <w:ilvl w:val="0"/>
          <w:numId w:val="8"/>
        </w:numPr>
        <w:spacing w:after="200"/>
      </w:pPr>
      <w:r>
        <w:lastRenderedPageBreak/>
        <w:t>Describe the steps the school will take during the upcoming school year to overcome these barriers (with particular attention paid to parents/families who are dis</w:t>
      </w:r>
      <w:r>
        <w:t>abled, have limited English proficiency, and parents /families of migratory children).</w:t>
      </w:r>
    </w:p>
    <w:p w14:paraId="1D3EFC1A" w14:textId="77777777" w:rsidR="00CF3CE2" w:rsidRDefault="00CF3CE2"/>
    <w:tbl>
      <w:tblPr>
        <w:tblStyle w:val="ac"/>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790"/>
        <w:gridCol w:w="2565"/>
        <w:gridCol w:w="1665"/>
      </w:tblGrid>
      <w:tr w:rsidR="00CF3CE2" w14:paraId="0140AC6C" w14:textId="77777777">
        <w:tc>
          <w:tcPr>
            <w:tcW w:w="2340" w:type="dxa"/>
            <w:shd w:val="clear" w:color="auto" w:fill="FFE599"/>
            <w:tcMar>
              <w:top w:w="100" w:type="dxa"/>
              <w:left w:w="100" w:type="dxa"/>
              <w:bottom w:w="100" w:type="dxa"/>
              <w:right w:w="100" w:type="dxa"/>
            </w:tcMar>
          </w:tcPr>
          <w:p w14:paraId="145A2453" w14:textId="77777777" w:rsidR="00CF3CE2" w:rsidRDefault="000B60A4">
            <w:pPr>
              <w:spacing w:before="0" w:line="240" w:lineRule="auto"/>
              <w:rPr>
                <w:b/>
              </w:rPr>
            </w:pPr>
            <w:r>
              <w:rPr>
                <w:b/>
              </w:rPr>
              <w:t>Barrier</w:t>
            </w:r>
          </w:p>
        </w:tc>
        <w:tc>
          <w:tcPr>
            <w:tcW w:w="2790" w:type="dxa"/>
            <w:shd w:val="clear" w:color="auto" w:fill="FFE599"/>
            <w:tcMar>
              <w:top w:w="100" w:type="dxa"/>
              <w:left w:w="100" w:type="dxa"/>
              <w:bottom w:w="100" w:type="dxa"/>
              <w:right w:w="100" w:type="dxa"/>
            </w:tcMar>
          </w:tcPr>
          <w:p w14:paraId="61304470" w14:textId="77777777" w:rsidR="00CF3CE2" w:rsidRDefault="000B60A4">
            <w:pPr>
              <w:spacing w:before="0" w:line="240" w:lineRule="auto"/>
              <w:rPr>
                <w:b/>
              </w:rPr>
            </w:pPr>
            <w:r>
              <w:rPr>
                <w:b/>
              </w:rPr>
              <w:t>Steps to Overcoming Barrier</w:t>
            </w:r>
          </w:p>
        </w:tc>
        <w:tc>
          <w:tcPr>
            <w:tcW w:w="2565" w:type="dxa"/>
            <w:shd w:val="clear" w:color="auto" w:fill="FFE599"/>
            <w:tcMar>
              <w:top w:w="100" w:type="dxa"/>
              <w:left w:w="100" w:type="dxa"/>
              <w:bottom w:w="100" w:type="dxa"/>
              <w:right w:w="100" w:type="dxa"/>
            </w:tcMar>
          </w:tcPr>
          <w:p w14:paraId="13BE770C" w14:textId="77777777" w:rsidR="00CF3CE2" w:rsidRDefault="000B60A4">
            <w:pPr>
              <w:spacing w:before="0" w:line="240" w:lineRule="auto"/>
              <w:rPr>
                <w:b/>
              </w:rPr>
            </w:pPr>
            <w:r>
              <w:rPr>
                <w:b/>
              </w:rPr>
              <w:t>Persons Responsible</w:t>
            </w:r>
          </w:p>
        </w:tc>
        <w:tc>
          <w:tcPr>
            <w:tcW w:w="1665" w:type="dxa"/>
            <w:shd w:val="clear" w:color="auto" w:fill="FFE599"/>
            <w:tcMar>
              <w:top w:w="100" w:type="dxa"/>
              <w:left w:w="100" w:type="dxa"/>
              <w:bottom w:w="100" w:type="dxa"/>
              <w:right w:w="100" w:type="dxa"/>
            </w:tcMar>
          </w:tcPr>
          <w:p w14:paraId="0CE9D297" w14:textId="77777777" w:rsidR="00CF3CE2" w:rsidRDefault="000B60A4">
            <w:pPr>
              <w:spacing w:before="0" w:line="240" w:lineRule="auto"/>
              <w:rPr>
                <w:b/>
              </w:rPr>
            </w:pPr>
            <w:r>
              <w:rPr>
                <w:b/>
              </w:rPr>
              <w:t>Timeline</w:t>
            </w:r>
          </w:p>
        </w:tc>
      </w:tr>
      <w:tr w:rsidR="00CF3CE2" w14:paraId="778B2663" w14:textId="77777777">
        <w:tc>
          <w:tcPr>
            <w:tcW w:w="2340" w:type="dxa"/>
            <w:shd w:val="clear" w:color="auto" w:fill="auto"/>
            <w:tcMar>
              <w:top w:w="100" w:type="dxa"/>
              <w:left w:w="100" w:type="dxa"/>
              <w:bottom w:w="100" w:type="dxa"/>
              <w:right w:w="100" w:type="dxa"/>
            </w:tcMar>
          </w:tcPr>
          <w:p w14:paraId="29235C3D" w14:textId="77777777" w:rsidR="00CF3CE2" w:rsidRDefault="000B60A4">
            <w:pPr>
              <w:spacing w:before="0" w:line="240" w:lineRule="auto"/>
            </w:pPr>
            <w:r>
              <w:t>Schedule</w:t>
            </w:r>
          </w:p>
        </w:tc>
        <w:tc>
          <w:tcPr>
            <w:tcW w:w="2790" w:type="dxa"/>
            <w:shd w:val="clear" w:color="auto" w:fill="auto"/>
            <w:tcMar>
              <w:top w:w="100" w:type="dxa"/>
              <w:left w:w="100" w:type="dxa"/>
              <w:bottom w:w="100" w:type="dxa"/>
              <w:right w:w="100" w:type="dxa"/>
            </w:tcMar>
          </w:tcPr>
          <w:p w14:paraId="4C96620F" w14:textId="77777777" w:rsidR="00CF3CE2" w:rsidRDefault="000B60A4">
            <w:pPr>
              <w:spacing w:before="0" w:line="240" w:lineRule="auto"/>
            </w:pPr>
            <w:r>
              <w:t>We will have parent input on scheduling of events at Annual Parent Meeting</w:t>
            </w:r>
          </w:p>
        </w:tc>
        <w:tc>
          <w:tcPr>
            <w:tcW w:w="2565" w:type="dxa"/>
            <w:shd w:val="clear" w:color="auto" w:fill="auto"/>
            <w:tcMar>
              <w:top w:w="100" w:type="dxa"/>
              <w:left w:w="100" w:type="dxa"/>
              <w:bottom w:w="100" w:type="dxa"/>
              <w:right w:w="100" w:type="dxa"/>
            </w:tcMar>
          </w:tcPr>
          <w:p w14:paraId="403CACE2" w14:textId="77777777" w:rsidR="00CF3CE2" w:rsidRDefault="000B60A4">
            <w:pPr>
              <w:spacing w:before="0" w:line="240" w:lineRule="auto"/>
            </w:pPr>
            <w:commentRangeStart w:id="25"/>
            <w:r>
              <w:t>AFA</w:t>
            </w:r>
            <w:commentRangeEnd w:id="25"/>
            <w:r>
              <w:commentReference w:id="25"/>
            </w:r>
          </w:p>
        </w:tc>
        <w:tc>
          <w:tcPr>
            <w:tcW w:w="1665" w:type="dxa"/>
            <w:shd w:val="clear" w:color="auto" w:fill="auto"/>
            <w:tcMar>
              <w:top w:w="100" w:type="dxa"/>
              <w:left w:w="100" w:type="dxa"/>
              <w:bottom w:w="100" w:type="dxa"/>
              <w:right w:w="100" w:type="dxa"/>
            </w:tcMar>
          </w:tcPr>
          <w:p w14:paraId="72C12A92" w14:textId="77777777" w:rsidR="00CF3CE2" w:rsidRDefault="000B60A4">
            <w:pPr>
              <w:spacing w:before="0" w:line="240" w:lineRule="auto"/>
            </w:pPr>
            <w:r>
              <w:t>August</w:t>
            </w:r>
          </w:p>
        </w:tc>
      </w:tr>
      <w:tr w:rsidR="00CF3CE2" w14:paraId="53E53F0B" w14:textId="77777777">
        <w:tc>
          <w:tcPr>
            <w:tcW w:w="2340" w:type="dxa"/>
            <w:shd w:val="clear" w:color="auto" w:fill="auto"/>
            <w:tcMar>
              <w:top w:w="100" w:type="dxa"/>
              <w:left w:w="100" w:type="dxa"/>
              <w:bottom w:w="100" w:type="dxa"/>
              <w:right w:w="100" w:type="dxa"/>
            </w:tcMar>
          </w:tcPr>
          <w:p w14:paraId="304C8DD7" w14:textId="77777777" w:rsidR="00CF3CE2" w:rsidRDefault="000B60A4">
            <w:pPr>
              <w:spacing w:before="0" w:line="240" w:lineRule="auto"/>
            </w:pPr>
            <w:r>
              <w:t>Schedule</w:t>
            </w:r>
          </w:p>
        </w:tc>
        <w:tc>
          <w:tcPr>
            <w:tcW w:w="2790" w:type="dxa"/>
            <w:shd w:val="clear" w:color="auto" w:fill="auto"/>
            <w:tcMar>
              <w:top w:w="100" w:type="dxa"/>
              <w:left w:w="100" w:type="dxa"/>
              <w:bottom w:w="100" w:type="dxa"/>
              <w:right w:w="100" w:type="dxa"/>
            </w:tcMar>
          </w:tcPr>
          <w:p w14:paraId="03EA3DE9" w14:textId="77777777" w:rsidR="00CF3CE2" w:rsidRDefault="000B60A4">
            <w:pPr>
              <w:spacing w:before="0" w:line="240" w:lineRule="auto"/>
            </w:pPr>
            <w:r>
              <w:t>We will have parent events at varying times during the school day, before, and after school to increase involvement.</w:t>
            </w:r>
          </w:p>
        </w:tc>
        <w:tc>
          <w:tcPr>
            <w:tcW w:w="2565" w:type="dxa"/>
            <w:shd w:val="clear" w:color="auto" w:fill="auto"/>
            <w:tcMar>
              <w:top w:w="100" w:type="dxa"/>
              <w:left w:w="100" w:type="dxa"/>
              <w:bottom w:w="100" w:type="dxa"/>
              <w:right w:w="100" w:type="dxa"/>
            </w:tcMar>
          </w:tcPr>
          <w:p w14:paraId="4C55CE17" w14:textId="77777777" w:rsidR="00CF3CE2" w:rsidRDefault="000B60A4">
            <w:pPr>
              <w:spacing w:before="0" w:line="240" w:lineRule="auto"/>
            </w:pPr>
            <w:r>
              <w:t>AFA</w:t>
            </w:r>
          </w:p>
        </w:tc>
        <w:tc>
          <w:tcPr>
            <w:tcW w:w="1665" w:type="dxa"/>
            <w:shd w:val="clear" w:color="auto" w:fill="auto"/>
            <w:tcMar>
              <w:top w:w="100" w:type="dxa"/>
              <w:left w:w="100" w:type="dxa"/>
              <w:bottom w:w="100" w:type="dxa"/>
              <w:right w:w="100" w:type="dxa"/>
            </w:tcMar>
          </w:tcPr>
          <w:p w14:paraId="12D015E9" w14:textId="77777777" w:rsidR="00CF3CE2" w:rsidRDefault="000B60A4">
            <w:pPr>
              <w:spacing w:before="0" w:line="240" w:lineRule="auto"/>
            </w:pPr>
            <w:r>
              <w:t>August</w:t>
            </w:r>
          </w:p>
        </w:tc>
      </w:tr>
      <w:tr w:rsidR="00CF3CE2" w14:paraId="609DE5CC" w14:textId="77777777">
        <w:tc>
          <w:tcPr>
            <w:tcW w:w="2340" w:type="dxa"/>
            <w:shd w:val="clear" w:color="auto" w:fill="auto"/>
            <w:tcMar>
              <w:top w:w="100" w:type="dxa"/>
              <w:left w:w="100" w:type="dxa"/>
              <w:bottom w:w="100" w:type="dxa"/>
              <w:right w:w="100" w:type="dxa"/>
            </w:tcMar>
          </w:tcPr>
          <w:p w14:paraId="1CB07A11" w14:textId="77777777" w:rsidR="00CF3CE2" w:rsidRDefault="000B60A4">
            <w:pPr>
              <w:spacing w:before="0" w:line="240" w:lineRule="auto"/>
            </w:pPr>
            <w:r>
              <w:t>Disinterest</w:t>
            </w:r>
          </w:p>
        </w:tc>
        <w:tc>
          <w:tcPr>
            <w:tcW w:w="2790" w:type="dxa"/>
            <w:shd w:val="clear" w:color="auto" w:fill="auto"/>
            <w:tcMar>
              <w:top w:w="100" w:type="dxa"/>
              <w:left w:w="100" w:type="dxa"/>
              <w:bottom w:w="100" w:type="dxa"/>
              <w:right w:w="100" w:type="dxa"/>
            </w:tcMar>
          </w:tcPr>
          <w:p w14:paraId="39479553" w14:textId="77777777" w:rsidR="00CF3CE2" w:rsidRDefault="000B60A4">
            <w:pPr>
              <w:spacing w:before="0" w:line="240" w:lineRule="auto"/>
            </w:pPr>
            <w:r>
              <w:t>Attach food to every event- families have to eat.</w:t>
            </w:r>
          </w:p>
        </w:tc>
        <w:tc>
          <w:tcPr>
            <w:tcW w:w="2565" w:type="dxa"/>
            <w:shd w:val="clear" w:color="auto" w:fill="auto"/>
            <w:tcMar>
              <w:top w:w="100" w:type="dxa"/>
              <w:left w:w="100" w:type="dxa"/>
              <w:bottom w:w="100" w:type="dxa"/>
              <w:right w:w="100" w:type="dxa"/>
            </w:tcMar>
          </w:tcPr>
          <w:p w14:paraId="0A385F02" w14:textId="77777777" w:rsidR="00CF3CE2" w:rsidRDefault="000B60A4">
            <w:pPr>
              <w:spacing w:before="0" w:line="240" w:lineRule="auto"/>
            </w:pPr>
            <w:r>
              <w:t>AFA</w:t>
            </w:r>
          </w:p>
        </w:tc>
        <w:tc>
          <w:tcPr>
            <w:tcW w:w="1665" w:type="dxa"/>
            <w:shd w:val="clear" w:color="auto" w:fill="auto"/>
            <w:tcMar>
              <w:top w:w="100" w:type="dxa"/>
              <w:left w:w="100" w:type="dxa"/>
              <w:bottom w:w="100" w:type="dxa"/>
              <w:right w:w="100" w:type="dxa"/>
            </w:tcMar>
          </w:tcPr>
          <w:p w14:paraId="2FA178A4" w14:textId="77777777" w:rsidR="00CF3CE2" w:rsidRDefault="000B60A4">
            <w:pPr>
              <w:spacing w:before="0" w:line="240" w:lineRule="auto"/>
            </w:pPr>
            <w:r>
              <w:t>Monthly</w:t>
            </w:r>
          </w:p>
        </w:tc>
      </w:tr>
      <w:tr w:rsidR="00CF3CE2" w14:paraId="5CC9428B" w14:textId="77777777">
        <w:tc>
          <w:tcPr>
            <w:tcW w:w="2340" w:type="dxa"/>
            <w:shd w:val="clear" w:color="auto" w:fill="auto"/>
            <w:tcMar>
              <w:top w:w="100" w:type="dxa"/>
              <w:left w:w="100" w:type="dxa"/>
              <w:bottom w:w="100" w:type="dxa"/>
              <w:right w:w="100" w:type="dxa"/>
            </w:tcMar>
          </w:tcPr>
          <w:p w14:paraId="2485A21F" w14:textId="77777777" w:rsidR="00CF3CE2" w:rsidRDefault="000B60A4">
            <w:pPr>
              <w:spacing w:before="0" w:line="240" w:lineRule="auto"/>
            </w:pPr>
            <w:r>
              <w:t>Disinterest</w:t>
            </w:r>
          </w:p>
        </w:tc>
        <w:tc>
          <w:tcPr>
            <w:tcW w:w="2790" w:type="dxa"/>
            <w:shd w:val="clear" w:color="auto" w:fill="auto"/>
            <w:tcMar>
              <w:top w:w="100" w:type="dxa"/>
              <w:left w:w="100" w:type="dxa"/>
              <w:bottom w:w="100" w:type="dxa"/>
              <w:right w:w="100" w:type="dxa"/>
            </w:tcMar>
          </w:tcPr>
          <w:p w14:paraId="35A93F07" w14:textId="77777777" w:rsidR="00CF3CE2" w:rsidRDefault="000B60A4">
            <w:pPr>
              <w:spacing w:before="0" w:line="240" w:lineRule="auto"/>
            </w:pPr>
            <w:r>
              <w:t>Complete parent interest survey</w:t>
            </w:r>
            <w:r>
              <w:t xml:space="preserve"> during open house and again at Winter Carnival to gain parent input.</w:t>
            </w:r>
          </w:p>
        </w:tc>
        <w:tc>
          <w:tcPr>
            <w:tcW w:w="2565" w:type="dxa"/>
            <w:shd w:val="clear" w:color="auto" w:fill="auto"/>
            <w:tcMar>
              <w:top w:w="100" w:type="dxa"/>
              <w:left w:w="100" w:type="dxa"/>
              <w:bottom w:w="100" w:type="dxa"/>
              <w:right w:w="100" w:type="dxa"/>
            </w:tcMar>
          </w:tcPr>
          <w:p w14:paraId="38E3B920" w14:textId="77777777" w:rsidR="00CF3CE2" w:rsidRDefault="000B60A4">
            <w:pPr>
              <w:spacing w:before="0" w:line="240" w:lineRule="auto"/>
            </w:pPr>
            <w:r>
              <w:t>AFA</w:t>
            </w:r>
          </w:p>
        </w:tc>
        <w:tc>
          <w:tcPr>
            <w:tcW w:w="1665" w:type="dxa"/>
            <w:shd w:val="clear" w:color="auto" w:fill="auto"/>
            <w:tcMar>
              <w:top w:w="100" w:type="dxa"/>
              <w:left w:w="100" w:type="dxa"/>
              <w:bottom w:w="100" w:type="dxa"/>
              <w:right w:w="100" w:type="dxa"/>
            </w:tcMar>
          </w:tcPr>
          <w:p w14:paraId="1341C257" w14:textId="77777777" w:rsidR="00CF3CE2" w:rsidRDefault="000B60A4">
            <w:pPr>
              <w:spacing w:before="0" w:line="240" w:lineRule="auto"/>
            </w:pPr>
            <w:r>
              <w:t>August/December</w:t>
            </w:r>
          </w:p>
        </w:tc>
      </w:tr>
    </w:tbl>
    <w:p w14:paraId="300ABE84" w14:textId="77777777" w:rsidR="00CF3CE2" w:rsidRDefault="00CF3CE2"/>
    <w:p w14:paraId="273B96A3" w14:textId="77777777" w:rsidR="00CF3CE2" w:rsidRDefault="00CF3CE2"/>
    <w:p w14:paraId="340EA609" w14:textId="77777777" w:rsidR="00CF3CE2" w:rsidRDefault="000B60A4">
      <w:pPr>
        <w:pStyle w:val="Heading1"/>
      </w:pPr>
      <w:bookmarkStart w:id="26" w:name="_dhaythplme20" w:colFirst="0" w:colLast="0"/>
      <w:bookmarkEnd w:id="26"/>
      <w:r>
        <w:t>PARENT-SCHOOL COMPACT</w:t>
      </w:r>
    </w:p>
    <w:p w14:paraId="3104714D" w14:textId="77777777" w:rsidR="00CF3CE2" w:rsidRDefault="000B60A4">
      <w:pPr>
        <w:numPr>
          <w:ilvl w:val="0"/>
          <w:numId w:val="3"/>
        </w:numPr>
        <w:contextualSpacing/>
      </w:pPr>
      <w:r>
        <w:t>Evidence of parent involvement in development, participation, and review of parent-school compact</w:t>
      </w:r>
    </w:p>
    <w:p w14:paraId="127B5C22" w14:textId="77777777" w:rsidR="00CF3CE2" w:rsidRDefault="000B60A4">
      <w:pPr>
        <w:numPr>
          <w:ilvl w:val="0"/>
          <w:numId w:val="3"/>
        </w:numPr>
        <w:contextualSpacing/>
      </w:pPr>
      <w:r>
        <w:t>Compact outlines how parents, the school staff and students will share in the responsibility for improved academic achievement.</w:t>
      </w:r>
    </w:p>
    <w:p w14:paraId="218A50EE" w14:textId="77777777" w:rsidR="00CF3CE2" w:rsidRDefault="00CF3CE2"/>
    <w:p w14:paraId="524F865D" w14:textId="77777777" w:rsidR="00CF3CE2" w:rsidRDefault="000B60A4">
      <w:pPr>
        <w:pStyle w:val="Heading1"/>
      </w:pPr>
      <w:bookmarkStart w:id="27" w:name="_bnquewk81wdn" w:colFirst="0" w:colLast="0"/>
      <w:bookmarkEnd w:id="27"/>
      <w:r>
        <w:t>SCHOOL BROCHURE</w:t>
      </w:r>
    </w:p>
    <w:p w14:paraId="4FE277B3" w14:textId="77777777" w:rsidR="00CF3CE2" w:rsidRDefault="000B60A4">
      <w:pPr>
        <w:numPr>
          <w:ilvl w:val="0"/>
          <w:numId w:val="5"/>
        </w:numPr>
        <w:contextualSpacing/>
      </w:pPr>
      <w:r>
        <w:lastRenderedPageBreak/>
        <w:t>Update all dates</w:t>
      </w:r>
    </w:p>
    <w:p w14:paraId="3E16E6AB" w14:textId="77777777" w:rsidR="00CF3CE2" w:rsidRDefault="000B60A4">
      <w:pPr>
        <w:numPr>
          <w:ilvl w:val="0"/>
          <w:numId w:val="5"/>
        </w:numPr>
        <w:contextualSpacing/>
      </w:pPr>
      <w:r>
        <w:t>Update staff names (must have Principal and AFA names)</w:t>
      </w:r>
    </w:p>
    <w:p w14:paraId="0F9C0365" w14:textId="77777777" w:rsidR="00CF3CE2" w:rsidRDefault="000B60A4">
      <w:pPr>
        <w:numPr>
          <w:ilvl w:val="0"/>
          <w:numId w:val="5"/>
        </w:numPr>
        <w:contextualSpacing/>
      </w:pPr>
      <w:r>
        <w:t>Review &amp; update information</w:t>
      </w:r>
    </w:p>
    <w:p w14:paraId="6F3AE1ED" w14:textId="77777777" w:rsidR="00CF3CE2" w:rsidRDefault="000B60A4">
      <w:pPr>
        <w:numPr>
          <w:ilvl w:val="0"/>
          <w:numId w:val="5"/>
        </w:numPr>
        <w:contextualSpacing/>
      </w:pPr>
      <w:r>
        <w:t>Remember to</w:t>
      </w:r>
      <w:r>
        <w:t xml:space="preserve"> include:</w:t>
      </w:r>
    </w:p>
    <w:p w14:paraId="40FA2FB1" w14:textId="77777777" w:rsidR="00CF3CE2" w:rsidRDefault="000B60A4">
      <w:pPr>
        <w:numPr>
          <w:ilvl w:val="1"/>
          <w:numId w:val="5"/>
        </w:numPr>
        <w:contextualSpacing/>
      </w:pPr>
      <w:r>
        <w:t>School web site</w:t>
      </w:r>
    </w:p>
    <w:p w14:paraId="59047709" w14:textId="77777777" w:rsidR="00CF3CE2" w:rsidRDefault="000B60A4">
      <w:pPr>
        <w:numPr>
          <w:ilvl w:val="1"/>
          <w:numId w:val="5"/>
        </w:numPr>
        <w:contextualSpacing/>
      </w:pPr>
      <w:r>
        <w:t>School address</w:t>
      </w:r>
    </w:p>
    <w:p w14:paraId="1B577707" w14:textId="77777777" w:rsidR="00CF3CE2" w:rsidRDefault="000B60A4">
      <w:pPr>
        <w:numPr>
          <w:ilvl w:val="1"/>
          <w:numId w:val="5"/>
        </w:numPr>
        <w:contextualSpacing/>
      </w:pPr>
      <w:r>
        <w:t>School phone number</w:t>
      </w:r>
    </w:p>
    <w:p w14:paraId="057E0A75" w14:textId="77777777" w:rsidR="00CF3CE2" w:rsidRDefault="000B60A4">
      <w:pPr>
        <w:numPr>
          <w:ilvl w:val="1"/>
          <w:numId w:val="5"/>
        </w:numPr>
        <w:contextualSpacing/>
      </w:pPr>
      <w:r>
        <w:t>Family Center days and times</w:t>
      </w:r>
    </w:p>
    <w:p w14:paraId="4F63E5D9" w14:textId="77777777" w:rsidR="00CF3CE2" w:rsidRDefault="000B60A4">
      <w:pPr>
        <w:numPr>
          <w:ilvl w:val="1"/>
          <w:numId w:val="5"/>
        </w:numPr>
        <w:contextualSpacing/>
      </w:pPr>
      <w:r>
        <w:t>Patents Right to Know</w:t>
      </w:r>
    </w:p>
    <w:p w14:paraId="46758A47" w14:textId="77777777" w:rsidR="00CF3CE2" w:rsidRDefault="000B60A4">
      <w:pPr>
        <w:numPr>
          <w:ilvl w:val="1"/>
          <w:numId w:val="5"/>
        </w:numPr>
        <w:contextualSpacing/>
      </w:pPr>
      <w:r>
        <w:t>Parent/Family Engagement information</w:t>
      </w:r>
    </w:p>
    <w:p w14:paraId="26469478" w14:textId="77777777" w:rsidR="00CF3CE2" w:rsidRDefault="000B60A4">
      <w:pPr>
        <w:numPr>
          <w:ilvl w:val="1"/>
          <w:numId w:val="5"/>
        </w:numPr>
        <w:contextualSpacing/>
      </w:pPr>
      <w:r>
        <w:t>Title I Information (overview)</w:t>
      </w:r>
    </w:p>
    <w:p w14:paraId="7CBA8ECA" w14:textId="77777777" w:rsidR="00CF3CE2" w:rsidRDefault="000B60A4">
      <w:pPr>
        <w:numPr>
          <w:ilvl w:val="1"/>
          <w:numId w:val="5"/>
        </w:numPr>
        <w:contextualSpacing/>
      </w:pPr>
      <w:r>
        <w:t>Student Success Plan information</w:t>
      </w:r>
    </w:p>
    <w:p w14:paraId="1C04DB5D" w14:textId="77777777" w:rsidR="00CF3CE2" w:rsidRDefault="000B60A4">
      <w:pPr>
        <w:numPr>
          <w:ilvl w:val="0"/>
          <w:numId w:val="5"/>
        </w:numPr>
        <w:contextualSpacing/>
      </w:pPr>
      <w:r>
        <w:rPr>
          <w:b/>
        </w:rPr>
        <w:t>Must be reviewed by Renee BEFORE being sent</w:t>
      </w:r>
      <w:r>
        <w:rPr>
          <w:b/>
        </w:rPr>
        <w:t xml:space="preserve"> to Print Shop</w:t>
      </w:r>
      <w:r>
        <w:t>.</w:t>
      </w:r>
    </w:p>
    <w:sectPr w:rsidR="00CF3CE2">
      <w:footerReference w:type="default" r:id="rId11"/>
      <w:footerReference w:type="first" r:id="rId12"/>
      <w:pgSz w:w="12240" w:h="15840"/>
      <w:pgMar w:top="1440" w:right="1440" w:bottom="1440" w:left="1440" w:header="0" w:footer="720" w:gutter="0"/>
      <w:pgNumType w:start="0"/>
      <w:cols w:space="720"/>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5" w:author="Diane Wiley" w:date="2017-05-30T22:42:00Z" w:initials="">
    <w:p w14:paraId="6E7B62B3" w14:textId="77777777" w:rsidR="00CF3CE2" w:rsidRDefault="000B60A4">
      <w:pPr>
        <w:spacing w:before="0" w:line="240" w:lineRule="auto"/>
        <w:rPr>
          <w:rFonts w:ascii="Arial" w:eastAsia="Arial" w:hAnsi="Arial" w:cs="Arial"/>
          <w:color w:val="000000"/>
        </w:rPr>
      </w:pPr>
      <w:r>
        <w:rPr>
          <w:rFonts w:ascii="Arial" w:eastAsia="Arial" w:hAnsi="Arial" w:cs="Arial"/>
          <w:color w:val="000000"/>
        </w:rPr>
        <w:t>Will the AFA be the only person responsible for overcoming these barriers?</w:t>
      </w:r>
    </w:p>
    <w:p w14:paraId="0E8662F8" w14:textId="77777777" w:rsidR="00CF3CE2" w:rsidRDefault="00CF3CE2">
      <w:pPr>
        <w:spacing w:before="0" w:line="240" w:lineRule="auto"/>
        <w:rPr>
          <w:rFonts w:ascii="Arial" w:eastAsia="Arial" w:hAnsi="Arial" w:cs="Arial"/>
          <w:color w:val="000000"/>
        </w:rPr>
      </w:pPr>
    </w:p>
    <w:p w14:paraId="548F73F9" w14:textId="77777777" w:rsidR="00CF3CE2" w:rsidRDefault="000B60A4">
      <w:pPr>
        <w:spacing w:before="0" w:line="240" w:lineRule="auto"/>
        <w:rPr>
          <w:rFonts w:ascii="Arial" w:eastAsia="Arial" w:hAnsi="Arial" w:cs="Arial"/>
          <w:color w:val="000000"/>
        </w:rPr>
      </w:pPr>
      <w:r>
        <w:rPr>
          <w:rFonts w:ascii="Arial" w:eastAsia="Arial" w:hAnsi="Arial" w:cs="Arial"/>
          <w:color w:val="000000"/>
        </w:rPr>
        <w:t>Renee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48F73F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F24E16" w14:textId="77777777" w:rsidR="00000000" w:rsidRDefault="000B60A4">
      <w:pPr>
        <w:spacing w:before="0" w:line="240" w:lineRule="auto"/>
      </w:pPr>
      <w:r>
        <w:separator/>
      </w:r>
    </w:p>
  </w:endnote>
  <w:endnote w:type="continuationSeparator" w:id="0">
    <w:p w14:paraId="577F10F3" w14:textId="77777777" w:rsidR="00000000" w:rsidRDefault="000B60A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Droid Serif">
    <w:charset w:val="00"/>
    <w:family w:val="auto"/>
    <w:pitch w:val="default"/>
  </w:font>
  <w:font w:name="Oswald">
    <w:charset w:val="00"/>
    <w:family w:val="auto"/>
    <w:pitch w:val="default"/>
  </w:font>
  <w:font w:name="Trebuchet MS">
    <w:panose1 w:val="020B0603020202020204"/>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8" w:name="_37o5xb65948r" w:colFirst="0" w:colLast="0"/>
  <w:bookmarkEnd w:id="28"/>
  <w:p w14:paraId="3D0A3B6D" w14:textId="3F98FFDF" w:rsidR="00CF3CE2" w:rsidRDefault="000B60A4">
    <w:pPr>
      <w:pStyle w:val="Heading4"/>
      <w:rPr>
        <w:b/>
      </w:rPr>
    </w:pPr>
    <w:r>
      <w:fldChar w:fldCharType="begin"/>
    </w:r>
    <w:r>
      <w:instrText>PAGE</w:instrText>
    </w:r>
    <w:r>
      <w:fldChar w:fldCharType="separate"/>
    </w:r>
    <w:r>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47570" w14:textId="77777777" w:rsidR="00CF3CE2" w:rsidRDefault="00CF3CE2">
    <w:pPr>
      <w:pStyle w:val="Heading4"/>
    </w:pPr>
    <w:bookmarkStart w:id="29" w:name="_y0ojsicse0ov" w:colFirst="0" w:colLast="0"/>
    <w:bookmarkEnd w:id="29"/>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A5DC2" w14:textId="77777777" w:rsidR="00000000" w:rsidRDefault="000B60A4">
      <w:pPr>
        <w:spacing w:before="0" w:line="240" w:lineRule="auto"/>
      </w:pPr>
      <w:r>
        <w:separator/>
      </w:r>
    </w:p>
  </w:footnote>
  <w:footnote w:type="continuationSeparator" w:id="0">
    <w:p w14:paraId="0FA8492F" w14:textId="77777777" w:rsidR="00000000" w:rsidRDefault="000B60A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44AC"/>
    <w:multiLevelType w:val="multilevel"/>
    <w:tmpl w:val="79DE9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714AFE"/>
    <w:multiLevelType w:val="multilevel"/>
    <w:tmpl w:val="86AC0D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77040B"/>
    <w:multiLevelType w:val="multilevel"/>
    <w:tmpl w:val="876A9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E6627C"/>
    <w:multiLevelType w:val="multilevel"/>
    <w:tmpl w:val="F0B85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EFB3222"/>
    <w:multiLevelType w:val="multilevel"/>
    <w:tmpl w:val="14CC3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EE5CFB"/>
    <w:multiLevelType w:val="multilevel"/>
    <w:tmpl w:val="A8EC03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19E0CB2"/>
    <w:multiLevelType w:val="multilevel"/>
    <w:tmpl w:val="71DEBE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5592DCC"/>
    <w:multiLevelType w:val="multilevel"/>
    <w:tmpl w:val="519A01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013E35"/>
    <w:multiLevelType w:val="multilevel"/>
    <w:tmpl w:val="52422C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8065BB8"/>
    <w:multiLevelType w:val="multilevel"/>
    <w:tmpl w:val="D4F083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149167C"/>
    <w:multiLevelType w:val="multilevel"/>
    <w:tmpl w:val="B47ED2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660D3A72"/>
    <w:multiLevelType w:val="multilevel"/>
    <w:tmpl w:val="C3BA4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6A63BE4"/>
    <w:multiLevelType w:val="multilevel"/>
    <w:tmpl w:val="DA1A9A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ABE5003"/>
    <w:multiLevelType w:val="multilevel"/>
    <w:tmpl w:val="AF327C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82508A6"/>
    <w:multiLevelType w:val="multilevel"/>
    <w:tmpl w:val="D8B413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78983F46"/>
    <w:multiLevelType w:val="multilevel"/>
    <w:tmpl w:val="4F447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4"/>
  </w:num>
  <w:num w:numId="3">
    <w:abstractNumId w:val="4"/>
  </w:num>
  <w:num w:numId="4">
    <w:abstractNumId w:val="8"/>
  </w:num>
  <w:num w:numId="5">
    <w:abstractNumId w:val="0"/>
  </w:num>
  <w:num w:numId="6">
    <w:abstractNumId w:val="13"/>
  </w:num>
  <w:num w:numId="7">
    <w:abstractNumId w:val="12"/>
  </w:num>
  <w:num w:numId="8">
    <w:abstractNumId w:val="5"/>
  </w:num>
  <w:num w:numId="9">
    <w:abstractNumId w:val="15"/>
  </w:num>
  <w:num w:numId="10">
    <w:abstractNumId w:val="6"/>
  </w:num>
  <w:num w:numId="11">
    <w:abstractNumId w:val="7"/>
  </w:num>
  <w:num w:numId="12">
    <w:abstractNumId w:val="10"/>
  </w:num>
  <w:num w:numId="13">
    <w:abstractNumId w:val="2"/>
  </w:num>
  <w:num w:numId="14">
    <w:abstractNumId w:val="11"/>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CE2"/>
    <w:rsid w:val="000B60A4"/>
    <w:rsid w:val="00CF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A48F1"/>
  <w15:docId w15:val="{3064193D-FB1C-481E-B8B7-A0D5E341B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Droid Serif" w:eastAsia="Droid Serif" w:hAnsi="Droid Serif" w:cs="Droid Serif"/>
        <w:color w:val="666666"/>
        <w:sz w:val="22"/>
        <w:szCs w:val="22"/>
        <w:lang w:val="en" w:eastAsia="en-US" w:bidi="ar-SA"/>
      </w:rPr>
    </w:rPrDefault>
    <w:pPrDefault>
      <w:pPr>
        <w:widowControl w:val="0"/>
        <w:pBdr>
          <w:top w:val="nil"/>
          <w:left w:val="nil"/>
          <w:bottom w:val="nil"/>
          <w:right w:val="nil"/>
          <w:between w:val="nil"/>
        </w:pBdr>
        <w:spacing w:before="20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outlineLvl w:val="0"/>
    </w:pPr>
    <w:rPr>
      <w:rFonts w:ascii="Oswald" w:eastAsia="Oswald" w:hAnsi="Oswald" w:cs="Oswald"/>
      <w:color w:val="B45F06"/>
      <w:sz w:val="28"/>
      <w:szCs w:val="28"/>
    </w:rPr>
  </w:style>
  <w:style w:type="paragraph" w:styleId="Heading2">
    <w:name w:val="heading 2"/>
    <w:basedOn w:val="Normal"/>
    <w:next w:val="Normal"/>
    <w:pPr>
      <w:spacing w:line="240" w:lineRule="auto"/>
      <w:contextualSpacing/>
      <w:outlineLvl w:val="1"/>
    </w:pPr>
    <w:rPr>
      <w:rFonts w:ascii="Oswald" w:eastAsia="Oswald" w:hAnsi="Oswald" w:cs="Oswald"/>
      <w:color w:val="783F04"/>
    </w:rPr>
  </w:style>
  <w:style w:type="paragraph" w:styleId="Heading3">
    <w:name w:val="heading 3"/>
    <w:basedOn w:val="Normal"/>
    <w:next w:val="Normal"/>
    <w:pPr>
      <w:spacing w:line="240" w:lineRule="auto"/>
      <w:jc w:val="center"/>
      <w:outlineLvl w:val="2"/>
    </w:pPr>
    <w:rPr>
      <w:b/>
      <w:color w:val="783F04"/>
      <w:sz w:val="36"/>
      <w:szCs w:val="36"/>
    </w:rPr>
  </w:style>
  <w:style w:type="paragraph" w:styleId="Heading4">
    <w:name w:val="heading 4"/>
    <w:basedOn w:val="Normal"/>
    <w:next w:val="Normal"/>
    <w:pPr>
      <w:outlineLvl w:val="3"/>
    </w:pPr>
    <w:rPr>
      <w:rFonts w:ascii="Oswald" w:eastAsia="Oswald" w:hAnsi="Oswald" w:cs="Oswald"/>
    </w:rPr>
  </w:style>
  <w:style w:type="paragraph" w:styleId="Heading5">
    <w:name w:val="heading 5"/>
    <w:basedOn w:val="Normal"/>
    <w:next w:val="Normal"/>
    <w:pPr>
      <w:keepNext/>
      <w:keepLines/>
      <w:spacing w:before="160"/>
      <w:outlineLvl w:val="4"/>
    </w:pPr>
    <w:rPr>
      <w:rFonts w:ascii="Trebuchet MS" w:eastAsia="Trebuchet MS" w:hAnsi="Trebuchet MS" w:cs="Trebuchet MS"/>
    </w:rPr>
  </w:style>
  <w:style w:type="paragraph" w:styleId="Heading6">
    <w:name w:val="heading 6"/>
    <w:basedOn w:val="Normal"/>
    <w:next w:val="Normal"/>
    <w:pPr>
      <w:keepNext/>
      <w:keepLines/>
      <w:spacing w:before="160"/>
      <w:outlineLvl w:val="5"/>
    </w:pPr>
    <w:rPr>
      <w:rFonts w:ascii="Trebuchet MS" w:eastAsia="Trebuchet MS" w:hAnsi="Trebuchet MS" w:cs="Trebuchet M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line="240" w:lineRule="auto"/>
      <w:jc w:val="center"/>
    </w:pPr>
    <w:rPr>
      <w:rFonts w:ascii="Oswald" w:eastAsia="Oswald" w:hAnsi="Oswald" w:cs="Oswald"/>
      <w:color w:val="B45F06"/>
      <w:sz w:val="84"/>
      <w:szCs w:val="84"/>
    </w:rPr>
  </w:style>
  <w:style w:type="paragraph" w:styleId="Subtitle">
    <w:name w:val="Subtitle"/>
    <w:basedOn w:val="Normal"/>
    <w:next w:val="Normal"/>
    <w:pPr>
      <w:spacing w:before="120"/>
      <w:jc w:val="center"/>
    </w:pPr>
    <w:rPr>
      <w:i/>
      <w:sz w:val="26"/>
      <w:szCs w:val="26"/>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B60A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60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Charlotte County Public Schools</Company>
  <LinksUpToDate>false</LinksUpToDate>
  <CharactersWithSpaces>14098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Raney, Michael</dc:creator>
  <cp:lastModifiedBy>Raney, Michael</cp:lastModifiedBy>
  <cp:revision>2</cp:revision>
  <dcterms:created xsi:type="dcterms:W3CDTF">2017-08-15T13:21:00Z</dcterms:created>
  <dcterms:modified xsi:type="dcterms:W3CDTF">2017-08-15T13:21:00Z</dcterms:modified>
</cp:coreProperties>
</file>