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C35" w:rsidRPr="00AA6C35" w:rsidRDefault="00AA6C35" w:rsidP="007808BB">
      <w:pPr>
        <w:pStyle w:val="NormalWeb"/>
        <w:rPr>
          <w:b/>
        </w:rPr>
      </w:pPr>
      <w:r w:rsidRPr="00AA6C35">
        <w:rPr>
          <w:b/>
        </w:rPr>
        <w:t>Riversink Elementary School Title I, Parent and Family Engagement Policy (PFEP)</w:t>
      </w:r>
    </w:p>
    <w:p w:rsidR="00AA6C35" w:rsidRDefault="007808BB" w:rsidP="00AA6C35">
      <w:pPr>
        <w:pStyle w:val="NormalWeb"/>
      </w:pPr>
      <w:r>
        <w:t xml:space="preserve">I, Simeon </w:t>
      </w:r>
      <w:proofErr w:type="gramStart"/>
      <w:r>
        <w:t>Nelson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7808BB" w:rsidRPr="00AA6C35" w:rsidRDefault="007808BB" w:rsidP="00AA6C35">
      <w:pPr>
        <w:pStyle w:val="NormalWeb"/>
        <w:rPr>
          <w:b/>
          <w:sz w:val="28"/>
          <w:szCs w:val="28"/>
        </w:rPr>
      </w:pPr>
      <w:r w:rsidRPr="00AA6C35">
        <w:rPr>
          <w:b/>
          <w:sz w:val="28"/>
          <w:szCs w:val="28"/>
        </w:rPr>
        <w:t>Assurances</w:t>
      </w:r>
    </w:p>
    <w:p w:rsidR="007808BB" w:rsidRDefault="007808BB" w:rsidP="007808BB">
      <w:pPr>
        <w:numPr>
          <w:ilvl w:val="0"/>
          <w:numId w:val="1"/>
        </w:numPr>
        <w:spacing w:before="100" w:beforeAutospacing="1" w:after="100" w:afterAutospacing="1"/>
      </w:pPr>
      <w:r>
        <w:t>The school will be governed by the statutory definition of parental involvement, and will carry out programs, activities, and procedures in accordance with the definition outlined in Section 9101(32), ESEA;</w:t>
      </w:r>
    </w:p>
    <w:p w:rsidR="007808BB" w:rsidRDefault="007808BB" w:rsidP="007808BB">
      <w:pPr>
        <w:numPr>
          <w:ilvl w:val="0"/>
          <w:numId w:val="1"/>
        </w:numPr>
        <w:spacing w:before="100" w:beforeAutospacing="1" w:after="100" w:afterAutospacing="1"/>
      </w:pPr>
      <w:r>
        <w:t>Involve the parents of children served in Title I, Part A in decisions about how Title I, Part A funds reserved for parental involvement are spent [Section 1118(b)(1) and (c)(3)];</w:t>
      </w:r>
    </w:p>
    <w:p w:rsidR="007808BB" w:rsidRDefault="007808BB" w:rsidP="007808BB">
      <w:pPr>
        <w:numPr>
          <w:ilvl w:val="0"/>
          <w:numId w:val="1"/>
        </w:numPr>
        <w:spacing w:before="100" w:beforeAutospacing="1" w:after="100" w:afterAutospacing="1"/>
      </w:pPr>
      <w:r>
        <w:t>Jointly develop/revise with parents the school parental involvement policy and distribute it to parents of participating children and make available the parental involvement plan to the local community [Section 1118 (b)(1)];</w:t>
      </w:r>
    </w:p>
    <w:p w:rsidR="007808BB" w:rsidRDefault="007808BB" w:rsidP="007808BB">
      <w:pPr>
        <w:numPr>
          <w:ilvl w:val="0"/>
          <w:numId w:val="1"/>
        </w:numPr>
        <w:spacing w:before="100" w:beforeAutospacing="1" w:after="100" w:afterAutospacing="1"/>
      </w:pPr>
      <w: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t>schoolwide</w:t>
      </w:r>
      <w:proofErr w:type="spellEnd"/>
      <w:r>
        <w:t xml:space="preserve"> program plan under section 1114(b)(2) [Section 1118(c)(3)];</w:t>
      </w:r>
    </w:p>
    <w:p w:rsidR="007808BB" w:rsidRDefault="007808BB" w:rsidP="007808BB">
      <w:pPr>
        <w:numPr>
          <w:ilvl w:val="0"/>
          <w:numId w:val="1"/>
        </w:numPr>
        <w:spacing w:before="100" w:beforeAutospacing="1" w:after="100" w:afterAutospacing="1"/>
      </w:pPr>
      <w:r>
        <w:t>Use the findings of the parental involvement policy review to design strategies for more effective parental involvement, and to revise, if necessary, the school’s parental involvement policy [Section 1118(a)(E)];</w:t>
      </w:r>
    </w:p>
    <w:p w:rsidR="007808BB" w:rsidRDefault="007808BB" w:rsidP="007808BB">
      <w:pPr>
        <w:numPr>
          <w:ilvl w:val="0"/>
          <w:numId w:val="1"/>
        </w:numPr>
        <w:spacing w:before="100" w:beforeAutospacing="1" w:after="100" w:afterAutospacing="1"/>
      </w:pPr>
      <w:r>
        <w:t>If the plan for Title I, Part A, developed under Section 1112, is not satisfactory to the parents of participating children, the school will submit parent comments with the plan when the school submits the plan to the local educational agency [Section 1118(b)(4)];</w:t>
      </w:r>
    </w:p>
    <w:p w:rsidR="007808BB" w:rsidRDefault="007808BB" w:rsidP="007808BB">
      <w:pPr>
        <w:numPr>
          <w:ilvl w:val="0"/>
          <w:numId w:val="1"/>
        </w:numPr>
        <w:spacing w:before="100" w:beforeAutospacing="1" w:after="100" w:afterAutospacing="1"/>
      </w:pPr>
      <w:r>
        <w:t>Provide to each parent an individual student report about the performance of their child on the state assessment in at least mathematics, language arts, and reading [Section 1111(h)(6)(B)(</w:t>
      </w:r>
      <w:proofErr w:type="spellStart"/>
      <w:r>
        <w:t>i</w:t>
      </w:r>
      <w:proofErr w:type="spellEnd"/>
      <w:r>
        <w:t>)];</w:t>
      </w:r>
    </w:p>
    <w:p w:rsidR="007808BB" w:rsidRDefault="007808BB" w:rsidP="007808BB">
      <w:pPr>
        <w:numPr>
          <w:ilvl w:val="0"/>
          <w:numId w:val="1"/>
        </w:numPr>
        <w:spacing w:before="100" w:beforeAutospacing="1" w:after="100" w:afterAutospacing="1"/>
      </w:pPr>
      <w:r>
        <w:t>Provide each parent timely notice when their child has been assigned or has been taught for four (4) or more consecutive weeks by a teacher who is not highly qualified within the meaning of the term in 34 CFR Section 200.56 [Section 1111(h)(6)(B)(ii)]; and</w:t>
      </w:r>
    </w:p>
    <w:p w:rsidR="007808BB" w:rsidRDefault="007808BB" w:rsidP="007808BB">
      <w:pPr>
        <w:numPr>
          <w:ilvl w:val="0"/>
          <w:numId w:val="1"/>
        </w:numPr>
        <w:spacing w:before="100" w:beforeAutospacing="1" w:after="100" w:afterAutospacing="1"/>
      </w:pPr>
      <w:r>
        <w:t>Provide each parent timely notice information regarding their right to request information on the professional qualifications of the student's classroom teachers and paraprofessionals [Section (h)(6)(A)].</w:t>
      </w:r>
    </w:p>
    <w:p w:rsidR="007808BB" w:rsidRDefault="007808BB" w:rsidP="007808BB"/>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7808BB" w:rsidTr="007808BB">
        <w:trPr>
          <w:tblCellSpacing w:w="15" w:type="dxa"/>
        </w:trPr>
        <w:tc>
          <w:tcPr>
            <w:tcW w:w="3500" w:type="pct"/>
            <w:tcBorders>
              <w:top w:val="single" w:sz="12" w:space="0" w:color="000000"/>
            </w:tcBorders>
            <w:vAlign w:val="center"/>
            <w:hideMark/>
          </w:tcPr>
          <w:p w:rsidR="007808BB" w:rsidRDefault="007808BB">
            <w:pPr>
              <w:spacing w:before="75" w:after="75"/>
              <w:ind w:left="75" w:right="75"/>
            </w:pPr>
            <w:r>
              <w:rPr>
                <w:rStyle w:val="Strong"/>
              </w:rPr>
              <w:t>Signature of Principal or Designee</w:t>
            </w:r>
            <w:r>
              <w:t xml:space="preserve"> </w:t>
            </w:r>
          </w:p>
        </w:tc>
        <w:tc>
          <w:tcPr>
            <w:tcW w:w="1500" w:type="pct"/>
            <w:tcBorders>
              <w:top w:val="single" w:sz="12" w:space="0" w:color="000000"/>
            </w:tcBorders>
            <w:vAlign w:val="center"/>
            <w:hideMark/>
          </w:tcPr>
          <w:p w:rsidR="007808BB" w:rsidRDefault="007808BB">
            <w:pPr>
              <w:spacing w:before="75" w:after="75"/>
              <w:ind w:left="75" w:right="75"/>
            </w:pPr>
            <w:r>
              <w:t>Date Signed</w:t>
            </w:r>
          </w:p>
        </w:tc>
      </w:tr>
    </w:tbl>
    <w:p w:rsidR="007808BB" w:rsidRDefault="007808BB" w:rsidP="007808BB">
      <w:pPr>
        <w:spacing w:after="240"/>
      </w:pPr>
    </w:p>
    <w:p w:rsidR="007808BB" w:rsidRDefault="007808BB" w:rsidP="007808BB">
      <w:pPr>
        <w:spacing w:after="240"/>
      </w:pPr>
      <w:r>
        <w:rPr>
          <w:b/>
          <w:bCs/>
          <w:sz w:val="29"/>
          <w:szCs w:val="29"/>
        </w:rPr>
        <w:t>Mission Statement</w:t>
      </w:r>
    </w:p>
    <w:p w:rsidR="007808BB" w:rsidRDefault="007808BB" w:rsidP="007808BB">
      <w:r>
        <w:br/>
      </w:r>
      <w: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2511"/>
      </w:tblGrid>
      <w:tr w:rsidR="007808BB" w:rsidTr="007808BB">
        <w:tc>
          <w:tcPr>
            <w:tcW w:w="0" w:type="auto"/>
            <w:vAlign w:val="center"/>
            <w:hideMark/>
          </w:tcPr>
          <w:p w:rsidR="007808BB" w:rsidRDefault="007808BB">
            <w:pPr>
              <w:divId w:val="1511220039"/>
            </w:pPr>
            <w:r>
              <w:rPr>
                <w:rStyle w:val="Strong"/>
              </w:rPr>
              <w:t xml:space="preserve">Response: </w:t>
            </w:r>
          </w:p>
        </w:tc>
      </w:tr>
    </w:tbl>
    <w:p w:rsidR="007808BB" w:rsidRDefault="007808BB" w:rsidP="007808BB">
      <w:r>
        <w:pict>
          <v:rect id="_x0000_i1025" style="width:0;height:1.5pt" o:hralign="center" o:hrstd="t" o:hr="t" fillcolor="#a0a0a0" stroked="f"/>
        </w:pict>
      </w:r>
    </w:p>
    <w:p w:rsidR="007808BB" w:rsidRDefault="007808BB" w:rsidP="007808BB">
      <w:pPr>
        <w:spacing w:after="240"/>
      </w:pPr>
      <w:r>
        <w:rPr>
          <w:b/>
          <w:bCs/>
          <w:sz w:val="29"/>
          <w:szCs w:val="29"/>
        </w:rPr>
        <w:t>Involvement of Parents</w:t>
      </w:r>
    </w:p>
    <w:p w:rsidR="007808BB" w:rsidRDefault="007808BB" w:rsidP="007808BB">
      <w:r>
        <w:br/>
      </w:r>
      <w: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7808BB" w:rsidTr="007808BB">
        <w:tc>
          <w:tcPr>
            <w:tcW w:w="0" w:type="auto"/>
            <w:vAlign w:val="center"/>
            <w:hideMark/>
          </w:tcPr>
          <w:p w:rsidR="007808BB" w:rsidRDefault="007808BB">
            <w:pPr>
              <w:divId w:val="228074589"/>
            </w:pPr>
            <w:r>
              <w:rPr>
                <w:rStyle w:val="Strong"/>
              </w:rPr>
              <w:t xml:space="preserve">Response: </w:t>
            </w:r>
            <w:r>
              <w:t>Parents and community members will make up at least 51% of the School Improvement Council which meets regularly to plan, review and make improvements as well as make decisions on how parent involvement funds are used. All parents were invited to School Improvement meetings. Parents also provided input on school improvement through the Climate Survey.</w:t>
            </w:r>
          </w:p>
        </w:tc>
      </w:tr>
    </w:tbl>
    <w:p w:rsidR="007808BB" w:rsidRDefault="007808BB" w:rsidP="007808BB">
      <w:r>
        <w:pict>
          <v:rect id="_x0000_i1026" style="width:0;height:1.5pt" o:hralign="center" o:hrstd="t" o:hr="t" fillcolor="#a0a0a0" stroked="f"/>
        </w:pict>
      </w:r>
    </w:p>
    <w:p w:rsidR="007808BB" w:rsidRDefault="007808BB" w:rsidP="007808BB">
      <w:pPr>
        <w:spacing w:after="240"/>
      </w:pPr>
      <w:r>
        <w:rPr>
          <w:b/>
          <w:bCs/>
          <w:sz w:val="29"/>
          <w:szCs w:val="29"/>
        </w:rPr>
        <w:t>Coordination and Integration</w:t>
      </w:r>
    </w:p>
    <w:p w:rsidR="007808BB" w:rsidRDefault="007808BB" w:rsidP="007808BB">
      <w:r>
        <w:br/>
      </w:r>
      <w: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604"/>
        <w:gridCol w:w="3841"/>
        <w:gridCol w:w="4915"/>
      </w:tblGrid>
      <w:tr w:rsidR="007808BB" w:rsidTr="007808BB">
        <w:tc>
          <w:tcPr>
            <w:tcW w:w="0" w:type="auto"/>
            <w:vAlign w:val="center"/>
            <w:hideMark/>
          </w:tcPr>
          <w:p w:rsidR="007808BB" w:rsidRDefault="007808BB">
            <w:pPr>
              <w:jc w:val="center"/>
              <w:rPr>
                <w:b/>
                <w:bCs/>
              </w:rPr>
            </w:pPr>
            <w:r>
              <w:rPr>
                <w:b/>
                <w:bCs/>
              </w:rPr>
              <w:t>count</w:t>
            </w:r>
          </w:p>
        </w:tc>
        <w:tc>
          <w:tcPr>
            <w:tcW w:w="0" w:type="auto"/>
            <w:vAlign w:val="center"/>
            <w:hideMark/>
          </w:tcPr>
          <w:p w:rsidR="007808BB" w:rsidRDefault="007808BB">
            <w:pPr>
              <w:jc w:val="center"/>
              <w:rPr>
                <w:b/>
                <w:bCs/>
              </w:rPr>
            </w:pPr>
            <w:r>
              <w:rPr>
                <w:b/>
                <w:bCs/>
              </w:rPr>
              <w:t>Program</w:t>
            </w:r>
          </w:p>
        </w:tc>
        <w:tc>
          <w:tcPr>
            <w:tcW w:w="0" w:type="auto"/>
            <w:vAlign w:val="center"/>
            <w:hideMark/>
          </w:tcPr>
          <w:p w:rsidR="007808BB" w:rsidRDefault="007808BB">
            <w:pPr>
              <w:jc w:val="center"/>
              <w:rPr>
                <w:b/>
                <w:bCs/>
              </w:rPr>
            </w:pPr>
            <w:r>
              <w:rPr>
                <w:b/>
                <w:bCs/>
              </w:rPr>
              <w:t>Coordination</w:t>
            </w:r>
          </w:p>
        </w:tc>
      </w:tr>
      <w:tr w:rsidR="007808BB" w:rsidTr="007808BB">
        <w:tc>
          <w:tcPr>
            <w:tcW w:w="0" w:type="auto"/>
            <w:vAlign w:val="center"/>
            <w:hideMark/>
          </w:tcPr>
          <w:p w:rsidR="007808BB" w:rsidRDefault="007808BB">
            <w:r>
              <w:t>1</w:t>
            </w:r>
          </w:p>
        </w:tc>
        <w:tc>
          <w:tcPr>
            <w:tcW w:w="0" w:type="auto"/>
            <w:vAlign w:val="center"/>
            <w:hideMark/>
          </w:tcPr>
          <w:p w:rsidR="007808BB" w:rsidRDefault="007808BB">
            <w:r>
              <w:t>Biannual parent-teacher conferences, phone or face to face to discuss student's progress</w:t>
            </w:r>
          </w:p>
        </w:tc>
        <w:tc>
          <w:tcPr>
            <w:tcW w:w="0" w:type="auto"/>
            <w:vAlign w:val="center"/>
            <w:hideMark/>
          </w:tcPr>
          <w:p w:rsidR="007808BB" w:rsidRDefault="007808BB">
            <w:r>
              <w:t xml:space="preserve">Teachers meet with parents to discuss </w:t>
            </w:r>
            <w:proofErr w:type="spellStart"/>
            <w:r>
              <w:t>students</w:t>
            </w:r>
            <w:proofErr w:type="spellEnd"/>
            <w:r>
              <w:t xml:space="preserve"> progress and activities to do at home.</w:t>
            </w:r>
          </w:p>
        </w:tc>
      </w:tr>
      <w:tr w:rsidR="007808BB" w:rsidTr="007808BB">
        <w:tc>
          <w:tcPr>
            <w:tcW w:w="0" w:type="auto"/>
            <w:vAlign w:val="center"/>
            <w:hideMark/>
          </w:tcPr>
          <w:p w:rsidR="007808BB" w:rsidRDefault="007808BB">
            <w:r>
              <w:t>2</w:t>
            </w:r>
          </w:p>
        </w:tc>
        <w:tc>
          <w:tcPr>
            <w:tcW w:w="0" w:type="auto"/>
            <w:vAlign w:val="center"/>
            <w:hideMark/>
          </w:tcPr>
          <w:p w:rsidR="007808BB" w:rsidRDefault="007808BB">
            <w:r>
              <w:t>PTO Meetings combined with Science, FSA, Grade-level Transition and Summer Connections Nights</w:t>
            </w:r>
          </w:p>
        </w:tc>
        <w:tc>
          <w:tcPr>
            <w:tcW w:w="0" w:type="auto"/>
            <w:vAlign w:val="center"/>
            <w:hideMark/>
          </w:tcPr>
          <w:p w:rsidR="007808BB" w:rsidRDefault="007808BB">
            <w:r>
              <w:t>Organized by PTO and implemented by teachers and principal/assistant principal</w:t>
            </w:r>
          </w:p>
        </w:tc>
      </w:tr>
      <w:tr w:rsidR="007808BB" w:rsidTr="007808BB">
        <w:tc>
          <w:tcPr>
            <w:tcW w:w="0" w:type="auto"/>
            <w:vAlign w:val="center"/>
            <w:hideMark/>
          </w:tcPr>
          <w:p w:rsidR="007808BB" w:rsidRDefault="007808BB">
            <w:r>
              <w:t>3</w:t>
            </w:r>
          </w:p>
        </w:tc>
        <w:tc>
          <w:tcPr>
            <w:tcW w:w="0" w:type="auto"/>
            <w:vAlign w:val="center"/>
            <w:hideMark/>
          </w:tcPr>
          <w:p w:rsidR="007808BB" w:rsidRDefault="007808BB">
            <w:r>
              <w:t>School-wide monthly newsletter</w:t>
            </w:r>
          </w:p>
        </w:tc>
        <w:tc>
          <w:tcPr>
            <w:tcW w:w="0" w:type="auto"/>
            <w:vAlign w:val="center"/>
            <w:hideMark/>
          </w:tcPr>
          <w:p w:rsidR="007808BB" w:rsidRDefault="007808BB">
            <w:r>
              <w:t>Generated by principal and sent home with students monthly to educate parents ideas to help their students be more successful</w:t>
            </w:r>
          </w:p>
        </w:tc>
      </w:tr>
      <w:tr w:rsidR="007808BB" w:rsidTr="007808BB">
        <w:tc>
          <w:tcPr>
            <w:tcW w:w="0" w:type="auto"/>
            <w:vAlign w:val="center"/>
            <w:hideMark/>
          </w:tcPr>
          <w:p w:rsidR="007808BB" w:rsidRDefault="007808BB">
            <w:r>
              <w:lastRenderedPageBreak/>
              <w:t>4</w:t>
            </w:r>
          </w:p>
        </w:tc>
        <w:tc>
          <w:tcPr>
            <w:tcW w:w="0" w:type="auto"/>
            <w:vAlign w:val="center"/>
            <w:hideMark/>
          </w:tcPr>
          <w:p w:rsidR="007808BB" w:rsidRDefault="007808BB">
            <w:r>
              <w:t>Parent Resources on Website</w:t>
            </w:r>
          </w:p>
        </w:tc>
        <w:tc>
          <w:tcPr>
            <w:tcW w:w="0" w:type="auto"/>
            <w:vAlign w:val="center"/>
            <w:hideMark/>
          </w:tcPr>
          <w:p w:rsidR="007808BB" w:rsidRDefault="007808BB">
            <w:r>
              <w:t xml:space="preserve">Websites and </w:t>
            </w:r>
            <w:proofErr w:type="spellStart"/>
            <w:r>
              <w:t>resouces</w:t>
            </w:r>
            <w:proofErr w:type="spellEnd"/>
            <w:r>
              <w:t xml:space="preserve"> listed for parents to use at home to improve student achievement</w:t>
            </w:r>
          </w:p>
        </w:tc>
      </w:tr>
      <w:tr w:rsidR="007808BB" w:rsidTr="007808BB">
        <w:tc>
          <w:tcPr>
            <w:tcW w:w="0" w:type="auto"/>
            <w:vAlign w:val="center"/>
            <w:hideMark/>
          </w:tcPr>
          <w:p w:rsidR="007808BB" w:rsidRDefault="007808BB">
            <w:r>
              <w:t>5</w:t>
            </w:r>
          </w:p>
        </w:tc>
        <w:tc>
          <w:tcPr>
            <w:tcW w:w="0" w:type="auto"/>
            <w:vAlign w:val="center"/>
            <w:hideMark/>
          </w:tcPr>
          <w:p w:rsidR="007808BB" w:rsidRDefault="007808BB">
            <w:r>
              <w:t>School-Parent Connection Publication</w:t>
            </w:r>
          </w:p>
        </w:tc>
        <w:tc>
          <w:tcPr>
            <w:tcW w:w="0" w:type="auto"/>
            <w:vAlign w:val="center"/>
            <w:hideMark/>
          </w:tcPr>
          <w:p w:rsidR="007808BB" w:rsidRDefault="007808BB">
            <w:r>
              <w:t>Assistant Principal distributes to be sent home with students monthly</w:t>
            </w:r>
          </w:p>
        </w:tc>
      </w:tr>
    </w:tbl>
    <w:p w:rsidR="007808BB" w:rsidRDefault="007808BB" w:rsidP="007808BB">
      <w:r>
        <w:pict>
          <v:rect id="_x0000_i1027" style="width:0;height:1.5pt" o:hralign="center" o:hrstd="t" o:hr="t" fillcolor="#a0a0a0" stroked="f"/>
        </w:pict>
      </w:r>
    </w:p>
    <w:p w:rsidR="007808BB" w:rsidRDefault="007808BB" w:rsidP="007808BB">
      <w:pPr>
        <w:spacing w:after="240"/>
      </w:pPr>
      <w:r>
        <w:rPr>
          <w:b/>
          <w:bCs/>
          <w:sz w:val="29"/>
          <w:szCs w:val="29"/>
        </w:rPr>
        <w:t>Annual Parent Meeting</w:t>
      </w:r>
    </w:p>
    <w:p w:rsidR="007808BB" w:rsidRDefault="007808BB" w:rsidP="007808BB">
      <w:r>
        <w:br/>
      </w:r>
      <w:r>
        <w:br/>
        <w:t>Describe the specific steps the school will take to conduct an annual meeting designed to inform parents of participating children about the school’s Title I program, the nature of the Title I program (</w:t>
      </w:r>
      <w:proofErr w:type="spellStart"/>
      <w:r>
        <w:t>schoolwide</w:t>
      </w:r>
      <w:proofErr w:type="spellEnd"/>
      <w:r>
        <w:t xml:space="preserv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605"/>
        <w:gridCol w:w="3132"/>
        <w:gridCol w:w="2125"/>
        <w:gridCol w:w="937"/>
        <w:gridCol w:w="2561"/>
      </w:tblGrid>
      <w:tr w:rsidR="007808BB" w:rsidTr="007808BB">
        <w:tc>
          <w:tcPr>
            <w:tcW w:w="0" w:type="auto"/>
            <w:vAlign w:val="center"/>
            <w:hideMark/>
          </w:tcPr>
          <w:p w:rsidR="007808BB" w:rsidRDefault="007808BB">
            <w:pPr>
              <w:jc w:val="center"/>
              <w:rPr>
                <w:b/>
                <w:bCs/>
              </w:rPr>
            </w:pPr>
            <w:r>
              <w:rPr>
                <w:b/>
                <w:bCs/>
              </w:rPr>
              <w:t>count</w:t>
            </w:r>
          </w:p>
        </w:tc>
        <w:tc>
          <w:tcPr>
            <w:tcW w:w="0" w:type="auto"/>
            <w:vAlign w:val="center"/>
            <w:hideMark/>
          </w:tcPr>
          <w:p w:rsidR="007808BB" w:rsidRDefault="007808BB">
            <w:pPr>
              <w:jc w:val="center"/>
              <w:rPr>
                <w:b/>
                <w:bCs/>
              </w:rPr>
            </w:pPr>
            <w:r>
              <w:rPr>
                <w:b/>
                <w:bCs/>
              </w:rPr>
              <w:t>Activity/Tasks</w:t>
            </w:r>
          </w:p>
        </w:tc>
        <w:tc>
          <w:tcPr>
            <w:tcW w:w="0" w:type="auto"/>
            <w:vAlign w:val="center"/>
            <w:hideMark/>
          </w:tcPr>
          <w:p w:rsidR="007808BB" w:rsidRDefault="007808BB">
            <w:pPr>
              <w:jc w:val="center"/>
              <w:rPr>
                <w:b/>
                <w:bCs/>
              </w:rPr>
            </w:pPr>
            <w:r>
              <w:rPr>
                <w:b/>
                <w:bCs/>
              </w:rPr>
              <w:t xml:space="preserve">Person Responsible </w:t>
            </w:r>
          </w:p>
        </w:tc>
        <w:tc>
          <w:tcPr>
            <w:tcW w:w="0" w:type="auto"/>
            <w:vAlign w:val="center"/>
            <w:hideMark/>
          </w:tcPr>
          <w:p w:rsidR="007808BB" w:rsidRDefault="007808BB">
            <w:pPr>
              <w:jc w:val="center"/>
              <w:rPr>
                <w:b/>
                <w:bCs/>
              </w:rPr>
            </w:pPr>
            <w:r>
              <w:rPr>
                <w:b/>
                <w:bCs/>
              </w:rPr>
              <w:t>Timeline</w:t>
            </w:r>
          </w:p>
        </w:tc>
        <w:tc>
          <w:tcPr>
            <w:tcW w:w="0" w:type="auto"/>
            <w:vAlign w:val="center"/>
            <w:hideMark/>
          </w:tcPr>
          <w:p w:rsidR="007808BB" w:rsidRDefault="007808BB">
            <w:pPr>
              <w:jc w:val="center"/>
              <w:rPr>
                <w:b/>
                <w:bCs/>
              </w:rPr>
            </w:pPr>
            <w:r>
              <w:rPr>
                <w:b/>
                <w:bCs/>
              </w:rPr>
              <w:t>Evidence of Effectiveness</w:t>
            </w:r>
          </w:p>
        </w:tc>
      </w:tr>
      <w:tr w:rsidR="007808BB" w:rsidTr="007808BB">
        <w:tc>
          <w:tcPr>
            <w:tcW w:w="0" w:type="auto"/>
            <w:vAlign w:val="center"/>
            <w:hideMark/>
          </w:tcPr>
          <w:p w:rsidR="007808BB" w:rsidRDefault="007808BB">
            <w:r>
              <w:t>1</w:t>
            </w:r>
          </w:p>
        </w:tc>
        <w:tc>
          <w:tcPr>
            <w:tcW w:w="0" w:type="auto"/>
            <w:vAlign w:val="center"/>
            <w:hideMark/>
          </w:tcPr>
          <w:p w:rsidR="007808BB" w:rsidRDefault="007808BB">
            <w:r>
              <w:t>Annual Title I Planning Meeting</w:t>
            </w:r>
          </w:p>
        </w:tc>
        <w:tc>
          <w:tcPr>
            <w:tcW w:w="0" w:type="auto"/>
            <w:vAlign w:val="center"/>
            <w:hideMark/>
          </w:tcPr>
          <w:p w:rsidR="007808BB" w:rsidRDefault="007808BB">
            <w:r>
              <w:t>Principal and Assistant Principal</w:t>
            </w:r>
          </w:p>
        </w:tc>
        <w:tc>
          <w:tcPr>
            <w:tcW w:w="0" w:type="auto"/>
            <w:vAlign w:val="center"/>
            <w:hideMark/>
          </w:tcPr>
          <w:p w:rsidR="007808BB" w:rsidRDefault="007808BB">
            <w:r>
              <w:t>8/18/17</w:t>
            </w:r>
          </w:p>
        </w:tc>
        <w:tc>
          <w:tcPr>
            <w:tcW w:w="0" w:type="auto"/>
            <w:vAlign w:val="center"/>
            <w:hideMark/>
          </w:tcPr>
          <w:p w:rsidR="007808BB" w:rsidRDefault="007808BB">
            <w:r>
              <w:t>Completion of organization for meeting</w:t>
            </w:r>
          </w:p>
        </w:tc>
      </w:tr>
      <w:tr w:rsidR="007808BB" w:rsidTr="007808BB">
        <w:tc>
          <w:tcPr>
            <w:tcW w:w="0" w:type="auto"/>
            <w:vAlign w:val="center"/>
            <w:hideMark/>
          </w:tcPr>
          <w:p w:rsidR="007808BB" w:rsidRDefault="007808BB">
            <w:r>
              <w:t>2</w:t>
            </w:r>
          </w:p>
        </w:tc>
        <w:tc>
          <w:tcPr>
            <w:tcW w:w="0" w:type="auto"/>
            <w:vAlign w:val="center"/>
            <w:hideMark/>
          </w:tcPr>
          <w:p w:rsidR="007808BB" w:rsidRDefault="007808BB">
            <w:r>
              <w:t>Annual Title I Parent Invitations</w:t>
            </w:r>
          </w:p>
        </w:tc>
        <w:tc>
          <w:tcPr>
            <w:tcW w:w="0" w:type="auto"/>
            <w:vAlign w:val="center"/>
            <w:hideMark/>
          </w:tcPr>
          <w:p w:rsidR="007808BB" w:rsidRDefault="007808BB">
            <w:r>
              <w:t xml:space="preserve">Assistant </w:t>
            </w:r>
            <w:proofErr w:type="spellStart"/>
            <w:r>
              <w:t>Pricipal</w:t>
            </w:r>
            <w:proofErr w:type="spellEnd"/>
          </w:p>
        </w:tc>
        <w:tc>
          <w:tcPr>
            <w:tcW w:w="0" w:type="auto"/>
            <w:vAlign w:val="center"/>
            <w:hideMark/>
          </w:tcPr>
          <w:p w:rsidR="007808BB" w:rsidRDefault="007808BB">
            <w:r>
              <w:t>9/01/17</w:t>
            </w:r>
          </w:p>
        </w:tc>
        <w:tc>
          <w:tcPr>
            <w:tcW w:w="0" w:type="auto"/>
            <w:vAlign w:val="center"/>
            <w:hideMark/>
          </w:tcPr>
          <w:p w:rsidR="007808BB" w:rsidRDefault="007808BB">
            <w:r>
              <w:t>Number of parent participation responses</w:t>
            </w:r>
          </w:p>
        </w:tc>
      </w:tr>
      <w:tr w:rsidR="007808BB" w:rsidTr="007808BB">
        <w:tc>
          <w:tcPr>
            <w:tcW w:w="0" w:type="auto"/>
            <w:vAlign w:val="center"/>
            <w:hideMark/>
          </w:tcPr>
          <w:p w:rsidR="007808BB" w:rsidRDefault="007808BB">
            <w:r>
              <w:t>3</w:t>
            </w:r>
          </w:p>
        </w:tc>
        <w:tc>
          <w:tcPr>
            <w:tcW w:w="0" w:type="auto"/>
            <w:vAlign w:val="center"/>
            <w:hideMark/>
          </w:tcPr>
          <w:p w:rsidR="007808BB" w:rsidRDefault="007808BB">
            <w:r>
              <w:t>Annual Title I Parent Reminders</w:t>
            </w:r>
          </w:p>
        </w:tc>
        <w:tc>
          <w:tcPr>
            <w:tcW w:w="0" w:type="auto"/>
            <w:vAlign w:val="center"/>
            <w:hideMark/>
          </w:tcPr>
          <w:p w:rsidR="007808BB" w:rsidRDefault="007808BB">
            <w:r>
              <w:t>Assistant Principal</w:t>
            </w:r>
          </w:p>
        </w:tc>
        <w:tc>
          <w:tcPr>
            <w:tcW w:w="0" w:type="auto"/>
            <w:vAlign w:val="center"/>
            <w:hideMark/>
          </w:tcPr>
          <w:p w:rsidR="007808BB" w:rsidRDefault="007808BB">
            <w:r>
              <w:t>9/06/17</w:t>
            </w:r>
          </w:p>
        </w:tc>
        <w:tc>
          <w:tcPr>
            <w:tcW w:w="0" w:type="auto"/>
            <w:vAlign w:val="center"/>
            <w:hideMark/>
          </w:tcPr>
          <w:p w:rsidR="007808BB" w:rsidRDefault="007808BB">
            <w:r>
              <w:t>Number of parent participation responses</w:t>
            </w:r>
          </w:p>
        </w:tc>
      </w:tr>
      <w:tr w:rsidR="007808BB" w:rsidTr="007808BB">
        <w:tc>
          <w:tcPr>
            <w:tcW w:w="0" w:type="auto"/>
            <w:vAlign w:val="center"/>
            <w:hideMark/>
          </w:tcPr>
          <w:p w:rsidR="007808BB" w:rsidRDefault="007808BB">
            <w:r>
              <w:t>4</w:t>
            </w:r>
          </w:p>
        </w:tc>
        <w:tc>
          <w:tcPr>
            <w:tcW w:w="0" w:type="auto"/>
            <w:vAlign w:val="center"/>
            <w:hideMark/>
          </w:tcPr>
          <w:p w:rsidR="007808BB" w:rsidRDefault="007808BB">
            <w:r>
              <w:t>Annual Title I Parent Night</w:t>
            </w:r>
          </w:p>
        </w:tc>
        <w:tc>
          <w:tcPr>
            <w:tcW w:w="0" w:type="auto"/>
            <w:vAlign w:val="center"/>
            <w:hideMark/>
          </w:tcPr>
          <w:p w:rsidR="007808BB" w:rsidRDefault="007808BB">
            <w:r>
              <w:t>Principal and Assistant Principal</w:t>
            </w:r>
          </w:p>
        </w:tc>
        <w:tc>
          <w:tcPr>
            <w:tcW w:w="0" w:type="auto"/>
            <w:vAlign w:val="center"/>
            <w:hideMark/>
          </w:tcPr>
          <w:p w:rsidR="007808BB" w:rsidRDefault="007808BB">
            <w:r>
              <w:t>9/07/17</w:t>
            </w:r>
          </w:p>
        </w:tc>
        <w:tc>
          <w:tcPr>
            <w:tcW w:w="0" w:type="auto"/>
            <w:vAlign w:val="center"/>
            <w:hideMark/>
          </w:tcPr>
          <w:p w:rsidR="007808BB" w:rsidRDefault="00AA6C35">
            <w:r>
              <w:t>Number of attendee</w:t>
            </w:r>
            <w:r w:rsidR="007808BB">
              <w:t>s and exit survey</w:t>
            </w:r>
          </w:p>
        </w:tc>
      </w:tr>
      <w:tr w:rsidR="007808BB" w:rsidTr="007808BB">
        <w:tc>
          <w:tcPr>
            <w:tcW w:w="0" w:type="auto"/>
            <w:vAlign w:val="center"/>
            <w:hideMark/>
          </w:tcPr>
          <w:p w:rsidR="007808BB" w:rsidRDefault="007808BB">
            <w:r>
              <w:t>5</w:t>
            </w:r>
          </w:p>
        </w:tc>
        <w:tc>
          <w:tcPr>
            <w:tcW w:w="0" w:type="auto"/>
            <w:vAlign w:val="center"/>
            <w:hideMark/>
          </w:tcPr>
          <w:p w:rsidR="007808BB" w:rsidRDefault="007808BB">
            <w:r>
              <w:t>Review of Parent Evaluations of Title I Parent Night</w:t>
            </w:r>
          </w:p>
        </w:tc>
        <w:tc>
          <w:tcPr>
            <w:tcW w:w="0" w:type="auto"/>
            <w:vAlign w:val="center"/>
            <w:hideMark/>
          </w:tcPr>
          <w:p w:rsidR="007808BB" w:rsidRDefault="007808BB">
            <w:r>
              <w:t>Principal and Assistant Principal</w:t>
            </w:r>
          </w:p>
        </w:tc>
        <w:tc>
          <w:tcPr>
            <w:tcW w:w="0" w:type="auto"/>
            <w:vAlign w:val="center"/>
            <w:hideMark/>
          </w:tcPr>
          <w:p w:rsidR="007808BB" w:rsidRDefault="007808BB">
            <w:r>
              <w:t>9/14/17</w:t>
            </w:r>
          </w:p>
        </w:tc>
        <w:tc>
          <w:tcPr>
            <w:tcW w:w="0" w:type="auto"/>
            <w:vAlign w:val="center"/>
            <w:hideMark/>
          </w:tcPr>
          <w:p w:rsidR="007808BB" w:rsidRDefault="007808BB">
            <w:r>
              <w:t>Summary of parent responses</w:t>
            </w:r>
          </w:p>
        </w:tc>
      </w:tr>
    </w:tbl>
    <w:p w:rsidR="007808BB" w:rsidRDefault="007808BB" w:rsidP="007808BB">
      <w:r>
        <w:pict>
          <v:rect id="_x0000_i1028" style="width:0;height:1.5pt" o:hralign="center" o:hrstd="t" o:hr="t" fillcolor="#a0a0a0" stroked="f"/>
        </w:pict>
      </w:r>
    </w:p>
    <w:p w:rsidR="007808BB" w:rsidRDefault="007808BB" w:rsidP="007808BB">
      <w:pPr>
        <w:spacing w:after="240"/>
      </w:pPr>
      <w:r>
        <w:rPr>
          <w:b/>
          <w:bCs/>
          <w:sz w:val="29"/>
          <w:szCs w:val="29"/>
        </w:rPr>
        <w:t>Flexible Parent Meetings</w:t>
      </w:r>
    </w:p>
    <w:p w:rsidR="007808BB" w:rsidRDefault="007808BB" w:rsidP="007808BB">
      <w: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7808BB" w:rsidTr="007808BB">
        <w:tc>
          <w:tcPr>
            <w:tcW w:w="0" w:type="auto"/>
            <w:vAlign w:val="center"/>
            <w:hideMark/>
          </w:tcPr>
          <w:p w:rsidR="007808BB" w:rsidRDefault="007808BB">
            <w:pPr>
              <w:divId w:val="1300306151"/>
            </w:pPr>
            <w:r>
              <w:rPr>
                <w:rStyle w:val="Strong"/>
              </w:rPr>
              <w:t xml:space="preserve">Response: </w:t>
            </w:r>
            <w:r>
              <w:t>1. Annual Title I night coordinated by the principal to include food served by PTO during the 1st 9 weeks of school</w:t>
            </w:r>
            <w:r>
              <w:br/>
            </w:r>
            <w:r>
              <w:br/>
            </w:r>
            <w:r>
              <w:br/>
            </w:r>
            <w:r>
              <w:br/>
              <w:t>2. Spring Title I Science Night with the Book Fair coordinated by the Media Specialist in the 2nd and in conjunction with the Florida Standards night (FSA) during the 2nd nine weeks.</w:t>
            </w:r>
            <w:r>
              <w:br/>
            </w:r>
            <w:r>
              <w:br/>
            </w:r>
            <w:r>
              <w:br/>
            </w:r>
            <w:r>
              <w:br/>
            </w:r>
            <w:r>
              <w:lastRenderedPageBreak/>
              <w:t xml:space="preserve">3. Transition Night coordinated by principal and took place after the Annual Title I night on September 07th, 2017. </w:t>
            </w:r>
            <w:r>
              <w:br/>
            </w:r>
            <w:r>
              <w:br/>
            </w:r>
            <w:r>
              <w:br/>
            </w:r>
            <w:r>
              <w:br/>
              <w:t>4. Spring Festival coordinated by principal and PTO in 2nd semester.</w:t>
            </w:r>
            <w:r>
              <w:br/>
            </w:r>
            <w:r>
              <w:br/>
            </w:r>
            <w:r>
              <w:br/>
            </w:r>
            <w:r>
              <w:br/>
              <w:t>5. Awards Ceremony coordinated by the principal at the end of 2nd semester held in the morning.</w:t>
            </w:r>
            <w:r>
              <w:br/>
            </w:r>
            <w:r>
              <w:br/>
            </w:r>
            <w:r>
              <w:br/>
            </w:r>
            <w:r>
              <w:br/>
              <w:t>6. SAVE graduation coordinated by WCSO/Administration 1st semester held during the school day.</w:t>
            </w:r>
            <w:r>
              <w:br/>
            </w:r>
            <w:r>
              <w:br/>
            </w:r>
            <w:r>
              <w:br/>
            </w:r>
            <w:r>
              <w:br/>
              <w:t>7. Guest Speakers/Parent Workshops coordinated by teachers a minimum of twice a year.</w:t>
            </w:r>
            <w:r>
              <w:br/>
            </w:r>
            <w:r>
              <w:br/>
            </w:r>
            <w:r>
              <w:br/>
            </w:r>
            <w:r>
              <w:br/>
              <w:t>8. Survey of parent transportation needs done on Parent survey during Annual Title I night and attending parent workshops reviewed at the end of 2nd semester.</w:t>
            </w:r>
            <w:r>
              <w:br/>
            </w:r>
            <w:r>
              <w:br/>
            </w:r>
            <w:r>
              <w:br/>
            </w:r>
            <w:r>
              <w:br/>
              <w:t>9. Meals and activities available for children will be provided during at least all Title I evening meetings.</w:t>
            </w:r>
            <w:r>
              <w:br/>
            </w:r>
            <w:r>
              <w:br/>
            </w:r>
            <w:r>
              <w:br/>
            </w:r>
            <w:r>
              <w:br/>
              <w:t xml:space="preserve">10. Two Parent informational meetings held in mornings for parents of kindergarten students. (Introduction to Expectation and Continuing Expectations)-with food provided for students and parents. </w:t>
            </w:r>
            <w:r>
              <w:br/>
            </w:r>
            <w:r>
              <w:br/>
            </w:r>
            <w:r>
              <w:br/>
            </w:r>
            <w:r>
              <w:br/>
              <w:t xml:space="preserve">11. Bring your dad to school day, September 27th, will kick off the Running Club, this will be held in the morning with fathers/guardians invited to stay for lunch with student and do a lap with students to start the RES Annual Running Club. </w:t>
            </w:r>
            <w:r>
              <w:br/>
            </w:r>
            <w:r>
              <w:br/>
            </w:r>
            <w:r>
              <w:br/>
            </w:r>
            <w:r>
              <w:lastRenderedPageBreak/>
              <w:br/>
              <w:t>12. E-mails throughout the year to parents that provide e-mail, of important announcements coming up.</w:t>
            </w:r>
            <w:r>
              <w:br/>
            </w:r>
            <w:r>
              <w:br/>
            </w:r>
            <w:r>
              <w:br/>
            </w:r>
            <w:r>
              <w:br/>
              <w:t>13. Monthly newsletter, "Otter Splash", from Principal.</w:t>
            </w:r>
          </w:p>
        </w:tc>
      </w:tr>
    </w:tbl>
    <w:p w:rsidR="007808BB" w:rsidRDefault="007808BB" w:rsidP="007808BB">
      <w:r>
        <w:lastRenderedPageBreak/>
        <w:pict>
          <v:rect id="_x0000_i1029" style="width:0;height:1.5pt" o:hralign="center" o:hrstd="t" o:hr="t" fillcolor="#a0a0a0" stroked="f"/>
        </w:pict>
      </w:r>
    </w:p>
    <w:p w:rsidR="007808BB" w:rsidRDefault="007808BB" w:rsidP="007808BB">
      <w:pPr>
        <w:spacing w:after="240"/>
      </w:pPr>
      <w:r>
        <w:rPr>
          <w:b/>
          <w:bCs/>
          <w:sz w:val="29"/>
          <w:szCs w:val="29"/>
        </w:rPr>
        <w:t>Building Capacity</w:t>
      </w:r>
    </w:p>
    <w:p w:rsidR="007808BB" w:rsidRDefault="007808BB" w:rsidP="007808BB">
      <w:r>
        <w:br/>
      </w:r>
      <w: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proofErr w:type="gramStart"/>
      <w:r>
        <w:t>].Include</w:t>
      </w:r>
      <w:proofErr w:type="gramEnd"/>
      <w:r>
        <w:t xml:space="preserve"> information on how the school will provide other reasonable support for parental involvement activities under Section 1118 as parents may request [Section 1118(e)(14)]. </w:t>
      </w:r>
    </w:p>
    <w:tbl>
      <w:tblPr>
        <w:tblW w:w="9410" w:type="dxa"/>
        <w:tblCellMar>
          <w:top w:w="15" w:type="dxa"/>
          <w:left w:w="15" w:type="dxa"/>
          <w:bottom w:w="15" w:type="dxa"/>
          <w:right w:w="15" w:type="dxa"/>
        </w:tblCellMar>
        <w:tblLook w:val="04A0" w:firstRow="1" w:lastRow="0" w:firstColumn="1" w:lastColumn="0" w:noHBand="0" w:noVBand="1"/>
      </w:tblPr>
      <w:tblGrid>
        <w:gridCol w:w="604"/>
        <w:gridCol w:w="1649"/>
        <w:gridCol w:w="1257"/>
        <w:gridCol w:w="2773"/>
        <w:gridCol w:w="1187"/>
        <w:gridCol w:w="1940"/>
      </w:tblGrid>
      <w:tr w:rsidR="00E34890" w:rsidTr="00E34890">
        <w:tc>
          <w:tcPr>
            <w:tcW w:w="0" w:type="auto"/>
            <w:vAlign w:val="center"/>
            <w:hideMark/>
          </w:tcPr>
          <w:p w:rsidR="007808BB" w:rsidRDefault="007808BB">
            <w:pPr>
              <w:jc w:val="center"/>
              <w:rPr>
                <w:b/>
                <w:bCs/>
              </w:rPr>
            </w:pPr>
            <w:r>
              <w:rPr>
                <w:b/>
                <w:bCs/>
              </w:rPr>
              <w:t>count</w:t>
            </w:r>
          </w:p>
        </w:tc>
        <w:tc>
          <w:tcPr>
            <w:tcW w:w="0" w:type="auto"/>
            <w:vAlign w:val="center"/>
            <w:hideMark/>
          </w:tcPr>
          <w:p w:rsidR="007808BB" w:rsidRDefault="007808BB">
            <w:pPr>
              <w:jc w:val="center"/>
              <w:rPr>
                <w:b/>
                <w:bCs/>
              </w:rPr>
            </w:pPr>
            <w:r>
              <w:rPr>
                <w:b/>
                <w:bCs/>
              </w:rPr>
              <w:t>Content and Type of Activity</w:t>
            </w:r>
          </w:p>
        </w:tc>
        <w:tc>
          <w:tcPr>
            <w:tcW w:w="1142" w:type="dxa"/>
            <w:vAlign w:val="center"/>
            <w:hideMark/>
          </w:tcPr>
          <w:p w:rsidR="007808BB" w:rsidRDefault="007808BB">
            <w:pPr>
              <w:jc w:val="center"/>
              <w:rPr>
                <w:b/>
                <w:bCs/>
              </w:rPr>
            </w:pPr>
            <w:r>
              <w:rPr>
                <w:b/>
                <w:bCs/>
              </w:rPr>
              <w:t xml:space="preserve">Person Responsible </w:t>
            </w:r>
          </w:p>
        </w:tc>
        <w:tc>
          <w:tcPr>
            <w:tcW w:w="2773" w:type="dxa"/>
            <w:vAlign w:val="center"/>
            <w:hideMark/>
          </w:tcPr>
          <w:p w:rsidR="007808BB" w:rsidRDefault="007808BB">
            <w:pPr>
              <w:jc w:val="center"/>
              <w:rPr>
                <w:b/>
                <w:bCs/>
              </w:rPr>
            </w:pPr>
            <w:r>
              <w:rPr>
                <w:b/>
                <w:bCs/>
              </w:rPr>
              <w:t>Anticipated Impact on Student Achievement</w:t>
            </w:r>
          </w:p>
        </w:tc>
        <w:tc>
          <w:tcPr>
            <w:tcW w:w="1187" w:type="dxa"/>
            <w:vAlign w:val="center"/>
            <w:hideMark/>
          </w:tcPr>
          <w:p w:rsidR="007808BB" w:rsidRDefault="007808BB">
            <w:pPr>
              <w:jc w:val="center"/>
              <w:rPr>
                <w:b/>
                <w:bCs/>
              </w:rPr>
            </w:pPr>
            <w:r>
              <w:rPr>
                <w:b/>
                <w:bCs/>
              </w:rPr>
              <w:t>Timeline</w:t>
            </w:r>
          </w:p>
        </w:tc>
        <w:tc>
          <w:tcPr>
            <w:tcW w:w="1940" w:type="dxa"/>
            <w:vAlign w:val="center"/>
            <w:hideMark/>
          </w:tcPr>
          <w:p w:rsidR="007808BB" w:rsidRDefault="007808BB">
            <w:pPr>
              <w:jc w:val="center"/>
              <w:rPr>
                <w:b/>
                <w:bCs/>
              </w:rPr>
            </w:pPr>
            <w:r>
              <w:rPr>
                <w:b/>
                <w:bCs/>
              </w:rPr>
              <w:t>Evidence of Effectiveness</w:t>
            </w:r>
          </w:p>
        </w:tc>
      </w:tr>
      <w:tr w:rsidR="00E34890" w:rsidTr="00E34890">
        <w:tc>
          <w:tcPr>
            <w:tcW w:w="0" w:type="auto"/>
            <w:vAlign w:val="center"/>
            <w:hideMark/>
          </w:tcPr>
          <w:p w:rsidR="007808BB" w:rsidRDefault="007808BB">
            <w:r>
              <w:t>1</w:t>
            </w:r>
          </w:p>
        </w:tc>
        <w:tc>
          <w:tcPr>
            <w:tcW w:w="0" w:type="auto"/>
            <w:vAlign w:val="center"/>
            <w:hideMark/>
          </w:tcPr>
          <w:p w:rsidR="007808BB" w:rsidRDefault="007808BB">
            <w:r>
              <w:t xml:space="preserve">Grade </w:t>
            </w:r>
            <w:r w:rsidR="00AA6C35">
              <w:t xml:space="preserve">Level Transition nights for K-5 </w:t>
            </w:r>
            <w:r>
              <w:t>students</w:t>
            </w:r>
          </w:p>
        </w:tc>
        <w:tc>
          <w:tcPr>
            <w:tcW w:w="1142" w:type="dxa"/>
            <w:vAlign w:val="center"/>
            <w:hideMark/>
          </w:tcPr>
          <w:p w:rsidR="007808BB" w:rsidRDefault="00AA6C35">
            <w:r>
              <w:t>All</w:t>
            </w:r>
          </w:p>
        </w:tc>
        <w:tc>
          <w:tcPr>
            <w:tcW w:w="2773" w:type="dxa"/>
            <w:vAlign w:val="center"/>
            <w:hideMark/>
          </w:tcPr>
          <w:p w:rsidR="007808BB" w:rsidRDefault="00E34890">
            <w:r>
              <w:t>Educate parents about upcoming grade expectations</w:t>
            </w:r>
          </w:p>
        </w:tc>
        <w:tc>
          <w:tcPr>
            <w:tcW w:w="1187" w:type="dxa"/>
            <w:vAlign w:val="center"/>
            <w:hideMark/>
          </w:tcPr>
          <w:p w:rsidR="007808BB" w:rsidRDefault="00E34890">
            <w:r>
              <w:t>1st</w:t>
            </w:r>
            <w:r w:rsidR="007808BB">
              <w:t xml:space="preserve"> Quarter</w:t>
            </w:r>
          </w:p>
        </w:tc>
        <w:tc>
          <w:tcPr>
            <w:tcW w:w="1940" w:type="dxa"/>
            <w:vAlign w:val="center"/>
            <w:hideMark/>
          </w:tcPr>
          <w:p w:rsidR="007808BB" w:rsidRDefault="007808BB">
            <w:r>
              <w:t>Sign-in sheets and Evaluations</w:t>
            </w:r>
          </w:p>
        </w:tc>
      </w:tr>
      <w:tr w:rsidR="00E34890" w:rsidTr="00E34890">
        <w:tc>
          <w:tcPr>
            <w:tcW w:w="0" w:type="auto"/>
            <w:vAlign w:val="center"/>
            <w:hideMark/>
          </w:tcPr>
          <w:p w:rsidR="007808BB" w:rsidRDefault="007808BB">
            <w:r>
              <w:t>2</w:t>
            </w:r>
          </w:p>
        </w:tc>
        <w:tc>
          <w:tcPr>
            <w:tcW w:w="0" w:type="auto"/>
            <w:vAlign w:val="center"/>
            <w:hideMark/>
          </w:tcPr>
          <w:p w:rsidR="007808BB" w:rsidRDefault="007808BB">
            <w:r>
              <w:t>Holidays Around the World</w:t>
            </w:r>
          </w:p>
        </w:tc>
        <w:tc>
          <w:tcPr>
            <w:tcW w:w="1142" w:type="dxa"/>
            <w:vAlign w:val="center"/>
            <w:hideMark/>
          </w:tcPr>
          <w:p w:rsidR="007808BB" w:rsidRDefault="007808BB" w:rsidP="00E34890">
            <w:r>
              <w:t>Principal</w:t>
            </w:r>
          </w:p>
        </w:tc>
        <w:tc>
          <w:tcPr>
            <w:tcW w:w="2773" w:type="dxa"/>
            <w:vAlign w:val="center"/>
            <w:hideMark/>
          </w:tcPr>
          <w:p w:rsidR="00E34890" w:rsidRDefault="00E34890"/>
          <w:p w:rsidR="007808BB" w:rsidRDefault="007808BB">
            <w:r>
              <w:t xml:space="preserve">Increase student </w:t>
            </w:r>
            <w:r w:rsidR="00AA6C35">
              <w:t>and parent knowledge of cultural differen</w:t>
            </w:r>
            <w:r>
              <w:t>ces and global communities</w:t>
            </w:r>
          </w:p>
        </w:tc>
        <w:tc>
          <w:tcPr>
            <w:tcW w:w="1187" w:type="dxa"/>
            <w:vAlign w:val="center"/>
            <w:hideMark/>
          </w:tcPr>
          <w:p w:rsidR="007808BB" w:rsidRDefault="007808BB">
            <w:r>
              <w:t>2nd Quarter</w:t>
            </w:r>
          </w:p>
        </w:tc>
        <w:tc>
          <w:tcPr>
            <w:tcW w:w="1940" w:type="dxa"/>
            <w:vAlign w:val="center"/>
            <w:hideMark/>
          </w:tcPr>
          <w:p w:rsidR="007808BB" w:rsidRDefault="00E34890">
            <w:r>
              <w:t>Sign-in sheets and Evaluations</w:t>
            </w:r>
          </w:p>
        </w:tc>
      </w:tr>
      <w:tr w:rsidR="00E34890" w:rsidTr="00E34890">
        <w:tc>
          <w:tcPr>
            <w:tcW w:w="0" w:type="auto"/>
            <w:vAlign w:val="center"/>
            <w:hideMark/>
          </w:tcPr>
          <w:p w:rsidR="00E34890" w:rsidRDefault="00E34890" w:rsidP="00E34890">
            <w:r>
              <w:t>3</w:t>
            </w:r>
          </w:p>
        </w:tc>
        <w:tc>
          <w:tcPr>
            <w:tcW w:w="0" w:type="auto"/>
            <w:vAlign w:val="center"/>
            <w:hideMark/>
          </w:tcPr>
          <w:p w:rsidR="00E34890" w:rsidRDefault="00E34890" w:rsidP="00E34890">
            <w:r>
              <w:t>Science Night</w:t>
            </w:r>
          </w:p>
        </w:tc>
        <w:tc>
          <w:tcPr>
            <w:tcW w:w="1142" w:type="dxa"/>
            <w:vAlign w:val="center"/>
            <w:hideMark/>
          </w:tcPr>
          <w:p w:rsidR="00E34890" w:rsidRDefault="00E34890" w:rsidP="00E34890">
            <w:r>
              <w:t>Principal</w:t>
            </w:r>
          </w:p>
        </w:tc>
        <w:tc>
          <w:tcPr>
            <w:tcW w:w="2773" w:type="dxa"/>
            <w:vAlign w:val="center"/>
            <w:hideMark/>
          </w:tcPr>
          <w:p w:rsidR="00E34890" w:rsidRDefault="00E34890" w:rsidP="00E34890">
            <w:r>
              <w:t>STEM Experiences for students and parents</w:t>
            </w:r>
          </w:p>
        </w:tc>
        <w:tc>
          <w:tcPr>
            <w:tcW w:w="1187" w:type="dxa"/>
            <w:vAlign w:val="center"/>
            <w:hideMark/>
          </w:tcPr>
          <w:p w:rsidR="00E34890" w:rsidRDefault="00E34890" w:rsidP="00E34890">
            <w:r>
              <w:t>3rd</w:t>
            </w:r>
            <w:r>
              <w:t xml:space="preserve"> Quarter</w:t>
            </w:r>
          </w:p>
        </w:tc>
        <w:tc>
          <w:tcPr>
            <w:tcW w:w="1940" w:type="dxa"/>
            <w:vAlign w:val="center"/>
            <w:hideMark/>
          </w:tcPr>
          <w:p w:rsidR="00E34890" w:rsidRDefault="00E34890" w:rsidP="00E34890"/>
          <w:p w:rsidR="00E34890" w:rsidRDefault="00E34890" w:rsidP="00E34890"/>
          <w:p w:rsidR="00E34890" w:rsidRDefault="00E34890" w:rsidP="00E34890">
            <w:r>
              <w:t xml:space="preserve">Sign in sheets and evaluations </w:t>
            </w:r>
          </w:p>
          <w:p w:rsidR="00E34890" w:rsidRDefault="00E34890" w:rsidP="00E34890"/>
          <w:p w:rsidR="00E34890" w:rsidRDefault="00E34890" w:rsidP="00E34890"/>
          <w:p w:rsidR="00E34890" w:rsidRDefault="00E34890" w:rsidP="00E34890"/>
        </w:tc>
      </w:tr>
      <w:tr w:rsidR="00E34890" w:rsidTr="00E34890">
        <w:tc>
          <w:tcPr>
            <w:tcW w:w="0" w:type="auto"/>
            <w:vAlign w:val="center"/>
            <w:hideMark/>
          </w:tcPr>
          <w:p w:rsidR="00E34890" w:rsidRDefault="00E34890" w:rsidP="00E34890">
            <w:r>
              <w:t>4</w:t>
            </w:r>
          </w:p>
        </w:tc>
        <w:tc>
          <w:tcPr>
            <w:tcW w:w="0" w:type="auto"/>
            <w:vAlign w:val="center"/>
            <w:hideMark/>
          </w:tcPr>
          <w:p w:rsidR="00E34890" w:rsidRDefault="00E34890" w:rsidP="00E34890">
            <w:r>
              <w:t>Volunteer Orientation</w:t>
            </w:r>
          </w:p>
        </w:tc>
        <w:tc>
          <w:tcPr>
            <w:tcW w:w="1142" w:type="dxa"/>
            <w:vAlign w:val="center"/>
            <w:hideMark/>
          </w:tcPr>
          <w:p w:rsidR="00E34890" w:rsidRDefault="00E34890" w:rsidP="00E34890">
            <w:r>
              <w:t>Volunteer Coordinator</w:t>
            </w:r>
          </w:p>
        </w:tc>
        <w:tc>
          <w:tcPr>
            <w:tcW w:w="2773" w:type="dxa"/>
            <w:vAlign w:val="center"/>
          </w:tcPr>
          <w:p w:rsidR="00E34890" w:rsidRDefault="00E34890" w:rsidP="00E34890">
            <w:r>
              <w:t>Increase student achievement due to parents and community members tutoring students individually or in small groups</w:t>
            </w:r>
          </w:p>
          <w:p w:rsidR="00E34890" w:rsidRDefault="00E34890" w:rsidP="00E34890"/>
        </w:tc>
        <w:tc>
          <w:tcPr>
            <w:tcW w:w="1187" w:type="dxa"/>
            <w:vAlign w:val="center"/>
            <w:hideMark/>
          </w:tcPr>
          <w:p w:rsidR="00E34890" w:rsidRDefault="00E34890" w:rsidP="00E34890">
            <w:r>
              <w:lastRenderedPageBreak/>
              <w:t>1st</w:t>
            </w:r>
            <w:r>
              <w:t xml:space="preserve"> Quarter</w:t>
            </w:r>
          </w:p>
        </w:tc>
        <w:tc>
          <w:tcPr>
            <w:tcW w:w="1940" w:type="dxa"/>
            <w:vAlign w:val="center"/>
            <w:hideMark/>
          </w:tcPr>
          <w:p w:rsidR="00E34890" w:rsidRDefault="00E34890" w:rsidP="00E34890">
            <w:r>
              <w:t>Volunteer sign-in and student responsiveness to volunteers</w:t>
            </w:r>
          </w:p>
        </w:tc>
      </w:tr>
      <w:tr w:rsidR="00E34890" w:rsidTr="00E34890">
        <w:tc>
          <w:tcPr>
            <w:tcW w:w="0" w:type="auto"/>
            <w:vAlign w:val="center"/>
            <w:hideMark/>
          </w:tcPr>
          <w:p w:rsidR="00E34890" w:rsidRDefault="00E34890" w:rsidP="00E34890">
            <w:r>
              <w:lastRenderedPageBreak/>
              <w:t>5</w:t>
            </w:r>
          </w:p>
        </w:tc>
        <w:tc>
          <w:tcPr>
            <w:tcW w:w="0" w:type="auto"/>
            <w:vAlign w:val="center"/>
            <w:hideMark/>
          </w:tcPr>
          <w:p w:rsidR="00E34890" w:rsidRDefault="00E34890" w:rsidP="00E34890">
            <w:r>
              <w:t>Annual Title I Meeting</w:t>
            </w:r>
          </w:p>
        </w:tc>
        <w:tc>
          <w:tcPr>
            <w:tcW w:w="1142" w:type="dxa"/>
            <w:vAlign w:val="center"/>
            <w:hideMark/>
          </w:tcPr>
          <w:p w:rsidR="00E34890" w:rsidRDefault="00E34890" w:rsidP="00E34890">
            <w:r>
              <w:t>Principal</w:t>
            </w:r>
            <w:r>
              <w:t xml:space="preserve"> and Assistant Principal</w:t>
            </w:r>
          </w:p>
        </w:tc>
        <w:tc>
          <w:tcPr>
            <w:tcW w:w="2773" w:type="dxa"/>
            <w:vAlign w:val="center"/>
            <w:hideMark/>
          </w:tcPr>
          <w:p w:rsidR="00E34890" w:rsidRDefault="00E34890" w:rsidP="00E34890">
            <w:r>
              <w:t>Improved student achievement due to increased parent participation and knowledge</w:t>
            </w:r>
          </w:p>
          <w:p w:rsidR="00E06A42" w:rsidRDefault="00E06A42" w:rsidP="00E34890"/>
        </w:tc>
        <w:tc>
          <w:tcPr>
            <w:tcW w:w="1187" w:type="dxa"/>
            <w:vAlign w:val="center"/>
            <w:hideMark/>
          </w:tcPr>
          <w:p w:rsidR="00E34890" w:rsidRDefault="00E06A42" w:rsidP="00E34890">
            <w:r>
              <w:t>1</w:t>
            </w:r>
            <w:r w:rsidRPr="00E06A42">
              <w:rPr>
                <w:vertAlign w:val="superscript"/>
              </w:rPr>
              <w:t>st</w:t>
            </w:r>
            <w:r>
              <w:t xml:space="preserve"> </w:t>
            </w:r>
            <w:r w:rsidR="00E34890">
              <w:t>Quarter</w:t>
            </w:r>
          </w:p>
        </w:tc>
        <w:tc>
          <w:tcPr>
            <w:tcW w:w="1940" w:type="dxa"/>
            <w:vAlign w:val="center"/>
            <w:hideMark/>
          </w:tcPr>
          <w:p w:rsidR="00E06A42" w:rsidRDefault="00E06A42" w:rsidP="00E34890">
            <w:r>
              <w:t>Number of attendees and exit</w:t>
            </w:r>
            <w:r w:rsidR="00E34890">
              <w:t xml:space="preserve"> evaluations</w:t>
            </w:r>
          </w:p>
        </w:tc>
      </w:tr>
      <w:tr w:rsidR="00E34890" w:rsidTr="00E34890">
        <w:tc>
          <w:tcPr>
            <w:tcW w:w="0" w:type="auto"/>
            <w:vAlign w:val="center"/>
            <w:hideMark/>
          </w:tcPr>
          <w:p w:rsidR="00E34890" w:rsidRDefault="00E34890" w:rsidP="00E34890">
            <w:r>
              <w:t>6</w:t>
            </w:r>
          </w:p>
        </w:tc>
        <w:tc>
          <w:tcPr>
            <w:tcW w:w="0" w:type="auto"/>
            <w:vAlign w:val="center"/>
            <w:hideMark/>
          </w:tcPr>
          <w:p w:rsidR="00E34890" w:rsidRDefault="00E34890" w:rsidP="00E34890">
            <w:r>
              <w:t>Summer Connections Parent Night</w:t>
            </w:r>
          </w:p>
        </w:tc>
        <w:tc>
          <w:tcPr>
            <w:tcW w:w="1142" w:type="dxa"/>
            <w:vAlign w:val="center"/>
            <w:hideMark/>
          </w:tcPr>
          <w:p w:rsidR="00E34890" w:rsidRDefault="00E34890" w:rsidP="00E34890">
            <w:r>
              <w:t>Principal</w:t>
            </w:r>
          </w:p>
        </w:tc>
        <w:tc>
          <w:tcPr>
            <w:tcW w:w="2773" w:type="dxa"/>
            <w:vAlign w:val="center"/>
            <w:hideMark/>
          </w:tcPr>
          <w:p w:rsidR="00E34890" w:rsidRDefault="00E06A42" w:rsidP="00E34890">
            <w:r>
              <w:t>Free resources to encourage student reading over summer break</w:t>
            </w:r>
          </w:p>
        </w:tc>
        <w:tc>
          <w:tcPr>
            <w:tcW w:w="1187" w:type="dxa"/>
            <w:vAlign w:val="center"/>
            <w:hideMark/>
          </w:tcPr>
          <w:p w:rsidR="00E34890" w:rsidRDefault="00E06A42" w:rsidP="00E06A42">
            <w:r>
              <w:t>4th</w:t>
            </w:r>
            <w:r w:rsidR="00E34890">
              <w:t xml:space="preserve"> Quarter</w:t>
            </w:r>
          </w:p>
        </w:tc>
        <w:tc>
          <w:tcPr>
            <w:tcW w:w="1940" w:type="dxa"/>
            <w:vAlign w:val="center"/>
            <w:hideMark/>
          </w:tcPr>
          <w:p w:rsidR="00E34890" w:rsidRDefault="00E34890" w:rsidP="00E34890">
            <w:r>
              <w:t>Sign in sheets and evaluations</w:t>
            </w:r>
          </w:p>
        </w:tc>
      </w:tr>
    </w:tbl>
    <w:p w:rsidR="007808BB" w:rsidRDefault="007808BB" w:rsidP="007808BB">
      <w:r>
        <w:pict>
          <v:rect id="_x0000_i1030" style="width:0;height:1.5pt" o:hralign="center" o:hrstd="t" o:hr="t" fillcolor="#a0a0a0" stroked="f"/>
        </w:pict>
      </w:r>
    </w:p>
    <w:p w:rsidR="007808BB" w:rsidRDefault="007808BB" w:rsidP="007808BB">
      <w:pPr>
        <w:spacing w:after="240"/>
      </w:pPr>
      <w:r>
        <w:rPr>
          <w:b/>
          <w:bCs/>
          <w:sz w:val="29"/>
          <w:szCs w:val="29"/>
        </w:rPr>
        <w:t>Staff Training</w:t>
      </w:r>
    </w:p>
    <w:p w:rsidR="007808BB" w:rsidRDefault="007808BB" w:rsidP="007808BB">
      <w:r>
        <w:br/>
      </w:r>
      <w: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604"/>
        <w:gridCol w:w="1890"/>
        <w:gridCol w:w="1950"/>
        <w:gridCol w:w="2069"/>
        <w:gridCol w:w="973"/>
        <w:gridCol w:w="1874"/>
      </w:tblGrid>
      <w:tr w:rsidR="007808BB" w:rsidTr="007808BB">
        <w:tc>
          <w:tcPr>
            <w:tcW w:w="0" w:type="auto"/>
            <w:vAlign w:val="center"/>
            <w:hideMark/>
          </w:tcPr>
          <w:p w:rsidR="007808BB" w:rsidRDefault="007808BB">
            <w:pPr>
              <w:jc w:val="center"/>
              <w:rPr>
                <w:b/>
                <w:bCs/>
              </w:rPr>
            </w:pPr>
            <w:r>
              <w:rPr>
                <w:b/>
                <w:bCs/>
              </w:rPr>
              <w:t>count</w:t>
            </w:r>
          </w:p>
        </w:tc>
        <w:tc>
          <w:tcPr>
            <w:tcW w:w="0" w:type="auto"/>
            <w:vAlign w:val="center"/>
            <w:hideMark/>
          </w:tcPr>
          <w:p w:rsidR="007808BB" w:rsidRDefault="007808BB">
            <w:pPr>
              <w:jc w:val="center"/>
              <w:rPr>
                <w:b/>
                <w:bCs/>
              </w:rPr>
            </w:pPr>
            <w:r>
              <w:rPr>
                <w:b/>
                <w:bCs/>
              </w:rPr>
              <w:t>Content and Type of Activity</w:t>
            </w:r>
          </w:p>
        </w:tc>
        <w:tc>
          <w:tcPr>
            <w:tcW w:w="0" w:type="auto"/>
            <w:vAlign w:val="center"/>
            <w:hideMark/>
          </w:tcPr>
          <w:p w:rsidR="007808BB" w:rsidRDefault="007808BB">
            <w:pPr>
              <w:jc w:val="center"/>
              <w:rPr>
                <w:b/>
                <w:bCs/>
              </w:rPr>
            </w:pPr>
            <w:r>
              <w:rPr>
                <w:b/>
                <w:bCs/>
              </w:rPr>
              <w:t xml:space="preserve">Person Responsible </w:t>
            </w:r>
          </w:p>
        </w:tc>
        <w:tc>
          <w:tcPr>
            <w:tcW w:w="0" w:type="auto"/>
            <w:vAlign w:val="center"/>
            <w:hideMark/>
          </w:tcPr>
          <w:p w:rsidR="007808BB" w:rsidRDefault="007808BB">
            <w:pPr>
              <w:jc w:val="center"/>
              <w:rPr>
                <w:b/>
                <w:bCs/>
              </w:rPr>
            </w:pPr>
            <w:r>
              <w:rPr>
                <w:b/>
                <w:bCs/>
              </w:rPr>
              <w:t>Anticipated Impact on Student Achievement</w:t>
            </w:r>
          </w:p>
        </w:tc>
        <w:tc>
          <w:tcPr>
            <w:tcW w:w="0" w:type="auto"/>
            <w:vAlign w:val="center"/>
            <w:hideMark/>
          </w:tcPr>
          <w:p w:rsidR="007808BB" w:rsidRDefault="007808BB">
            <w:pPr>
              <w:jc w:val="center"/>
              <w:rPr>
                <w:b/>
                <w:bCs/>
              </w:rPr>
            </w:pPr>
            <w:r>
              <w:rPr>
                <w:b/>
                <w:bCs/>
              </w:rPr>
              <w:t>Timeline</w:t>
            </w:r>
          </w:p>
        </w:tc>
        <w:tc>
          <w:tcPr>
            <w:tcW w:w="0" w:type="auto"/>
            <w:vAlign w:val="center"/>
            <w:hideMark/>
          </w:tcPr>
          <w:p w:rsidR="007808BB" w:rsidRDefault="007808BB">
            <w:pPr>
              <w:jc w:val="center"/>
              <w:rPr>
                <w:b/>
                <w:bCs/>
              </w:rPr>
            </w:pPr>
            <w:r>
              <w:rPr>
                <w:b/>
                <w:bCs/>
              </w:rPr>
              <w:t>Evidence of Effectiveness</w:t>
            </w:r>
          </w:p>
        </w:tc>
      </w:tr>
      <w:tr w:rsidR="007808BB" w:rsidTr="007808BB">
        <w:tc>
          <w:tcPr>
            <w:tcW w:w="0" w:type="auto"/>
            <w:vAlign w:val="center"/>
            <w:hideMark/>
          </w:tcPr>
          <w:p w:rsidR="007808BB" w:rsidRDefault="007808BB">
            <w:r>
              <w:t>1</w:t>
            </w:r>
          </w:p>
        </w:tc>
        <w:tc>
          <w:tcPr>
            <w:tcW w:w="0" w:type="auto"/>
            <w:vAlign w:val="center"/>
            <w:hideMark/>
          </w:tcPr>
          <w:p w:rsidR="007808BB" w:rsidRDefault="007808BB">
            <w:r>
              <w:t>Teacher-Parent Communication Workshop</w:t>
            </w:r>
          </w:p>
        </w:tc>
        <w:tc>
          <w:tcPr>
            <w:tcW w:w="0" w:type="auto"/>
            <w:vAlign w:val="center"/>
            <w:hideMark/>
          </w:tcPr>
          <w:p w:rsidR="007808BB" w:rsidRDefault="007808BB">
            <w:r>
              <w:t>Principal/Assi</w:t>
            </w:r>
            <w:r w:rsidR="00E06A42">
              <w:t>s</w:t>
            </w:r>
            <w:r>
              <w:t>tant Principal</w:t>
            </w:r>
          </w:p>
        </w:tc>
        <w:tc>
          <w:tcPr>
            <w:tcW w:w="0" w:type="auto"/>
            <w:vAlign w:val="center"/>
            <w:hideMark/>
          </w:tcPr>
          <w:p w:rsidR="007808BB" w:rsidRDefault="007808BB">
            <w:r>
              <w:t>Teacher/parent teams support the success of the student</w:t>
            </w:r>
          </w:p>
        </w:tc>
        <w:tc>
          <w:tcPr>
            <w:tcW w:w="0" w:type="auto"/>
            <w:vAlign w:val="center"/>
            <w:hideMark/>
          </w:tcPr>
          <w:p w:rsidR="007808BB" w:rsidRDefault="007808BB">
            <w:r>
              <w:t>1st Semester</w:t>
            </w:r>
          </w:p>
        </w:tc>
        <w:tc>
          <w:tcPr>
            <w:tcW w:w="0" w:type="auto"/>
            <w:vAlign w:val="center"/>
            <w:hideMark/>
          </w:tcPr>
          <w:p w:rsidR="007808BB" w:rsidRDefault="007808BB">
            <w:r>
              <w:t>number of parental complaints filed with administration</w:t>
            </w:r>
          </w:p>
        </w:tc>
      </w:tr>
      <w:tr w:rsidR="007808BB" w:rsidTr="007808BB">
        <w:tc>
          <w:tcPr>
            <w:tcW w:w="0" w:type="auto"/>
            <w:vAlign w:val="center"/>
            <w:hideMark/>
          </w:tcPr>
          <w:p w:rsidR="007808BB" w:rsidRDefault="007808BB">
            <w:r>
              <w:t>2</w:t>
            </w:r>
          </w:p>
        </w:tc>
        <w:tc>
          <w:tcPr>
            <w:tcW w:w="0" w:type="auto"/>
            <w:vAlign w:val="center"/>
            <w:hideMark/>
          </w:tcPr>
          <w:p w:rsidR="007808BB" w:rsidRDefault="007808BB">
            <w:r>
              <w:t>Teacher training on working with volunteers</w:t>
            </w:r>
          </w:p>
        </w:tc>
        <w:tc>
          <w:tcPr>
            <w:tcW w:w="0" w:type="auto"/>
            <w:vAlign w:val="center"/>
            <w:hideMark/>
          </w:tcPr>
          <w:p w:rsidR="007808BB" w:rsidRDefault="007808BB">
            <w:r>
              <w:t>Principal/Assistant Principal</w:t>
            </w:r>
          </w:p>
        </w:tc>
        <w:tc>
          <w:tcPr>
            <w:tcW w:w="0" w:type="auto"/>
            <w:vAlign w:val="center"/>
            <w:hideMark/>
          </w:tcPr>
          <w:p w:rsidR="007808BB" w:rsidRDefault="007808BB">
            <w:r>
              <w:t>Improved student achievement due to more supports in the classroom</w:t>
            </w:r>
          </w:p>
        </w:tc>
        <w:tc>
          <w:tcPr>
            <w:tcW w:w="0" w:type="auto"/>
            <w:vAlign w:val="center"/>
            <w:hideMark/>
          </w:tcPr>
          <w:p w:rsidR="007808BB" w:rsidRDefault="007808BB">
            <w:r>
              <w:t>1st Semester</w:t>
            </w:r>
          </w:p>
        </w:tc>
        <w:tc>
          <w:tcPr>
            <w:tcW w:w="0" w:type="auto"/>
            <w:vAlign w:val="center"/>
            <w:hideMark/>
          </w:tcPr>
          <w:p w:rsidR="007808BB" w:rsidRDefault="007808BB">
            <w:r>
              <w:t>number of volunteer hours</w:t>
            </w:r>
          </w:p>
        </w:tc>
      </w:tr>
    </w:tbl>
    <w:p w:rsidR="007808BB" w:rsidRDefault="007808BB" w:rsidP="007808BB">
      <w:r>
        <w:pict>
          <v:rect id="_x0000_i1031" style="width:0;height:1.5pt" o:hralign="center" o:hrstd="t" o:hr="t" fillcolor="#a0a0a0" stroked="f"/>
        </w:pict>
      </w:r>
    </w:p>
    <w:p w:rsidR="007808BB" w:rsidRDefault="007808BB" w:rsidP="007808BB">
      <w:pPr>
        <w:spacing w:after="240"/>
      </w:pPr>
      <w:r>
        <w:rPr>
          <w:b/>
          <w:bCs/>
          <w:sz w:val="29"/>
          <w:szCs w:val="29"/>
        </w:rPr>
        <w:t>Other Activities</w:t>
      </w:r>
    </w:p>
    <w:p w:rsidR="007808BB" w:rsidRDefault="007808BB" w:rsidP="007808BB">
      <w: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7808BB" w:rsidTr="007808BB">
        <w:tc>
          <w:tcPr>
            <w:tcW w:w="0" w:type="auto"/>
            <w:vAlign w:val="center"/>
            <w:hideMark/>
          </w:tcPr>
          <w:p w:rsidR="007808BB" w:rsidRDefault="007808BB">
            <w:pPr>
              <w:divId w:val="1551696320"/>
            </w:pPr>
            <w:r>
              <w:rPr>
                <w:rStyle w:val="Strong"/>
              </w:rPr>
              <w:t xml:space="preserve">Response: </w:t>
            </w:r>
            <w:r>
              <w:t>Parent Resource Library located in the media center with resources that parents can use to help their child be more successful.</w:t>
            </w:r>
            <w:r>
              <w:br/>
            </w:r>
            <w:r>
              <w:br/>
            </w:r>
            <w:r>
              <w:br/>
            </w:r>
            <w:r>
              <w:br/>
              <w:t xml:space="preserve">Recruiting of volunteers for Riversink Elementary by Principal and staff. </w:t>
            </w:r>
            <w:r>
              <w:br/>
            </w:r>
            <w:r>
              <w:br/>
            </w:r>
            <w:r>
              <w:br/>
            </w:r>
            <w:r>
              <w:br/>
            </w:r>
            <w:r>
              <w:lastRenderedPageBreak/>
              <w:t xml:space="preserve">Open door policy for parents to participate with school and visit their child for lunch or during recess. </w:t>
            </w:r>
          </w:p>
        </w:tc>
      </w:tr>
    </w:tbl>
    <w:p w:rsidR="007808BB" w:rsidRDefault="007808BB" w:rsidP="007808BB">
      <w:r>
        <w:lastRenderedPageBreak/>
        <w:pict>
          <v:rect id="_x0000_i1032" style="width:0;height:1.5pt" o:hralign="center" o:hrstd="t" o:hr="t" fillcolor="#a0a0a0" stroked="f"/>
        </w:pict>
      </w:r>
    </w:p>
    <w:p w:rsidR="007808BB" w:rsidRDefault="007808BB" w:rsidP="007808BB">
      <w:pPr>
        <w:spacing w:after="240"/>
      </w:pPr>
      <w:r>
        <w:rPr>
          <w:b/>
          <w:bCs/>
          <w:sz w:val="29"/>
          <w:szCs w:val="29"/>
        </w:rPr>
        <w:t>Communication</w:t>
      </w:r>
    </w:p>
    <w:p w:rsidR="007808BB" w:rsidRDefault="007808BB" w:rsidP="007808BB">
      <w:r>
        <w:br/>
      </w:r>
      <w:r>
        <w:br/>
        <w:t xml:space="preserve">Describe how the school will provide parents of participating children the following [Section 1118(c)(4)]: </w:t>
      </w:r>
    </w:p>
    <w:p w:rsidR="007808BB" w:rsidRDefault="007808BB" w:rsidP="007808BB">
      <w:pPr>
        <w:numPr>
          <w:ilvl w:val="0"/>
          <w:numId w:val="2"/>
        </w:numPr>
        <w:spacing w:before="100" w:beforeAutospacing="1" w:after="100" w:afterAutospacing="1"/>
      </w:pPr>
      <w:r>
        <w:t>Timely information about the Title I programs [Section 1118(c)(4)(A)];</w:t>
      </w:r>
    </w:p>
    <w:p w:rsidR="007808BB" w:rsidRDefault="007808BB" w:rsidP="007808BB">
      <w:pPr>
        <w:numPr>
          <w:ilvl w:val="0"/>
          <w:numId w:val="2"/>
        </w:numPr>
        <w:spacing w:before="100" w:beforeAutospacing="1" w:after="100" w:afterAutospacing="1"/>
      </w:pPr>
      <w:r>
        <w:t>Description and explanation of the curriculum at the school, the forms of academic assessment used to measure student progress, and the proficiency levels students are expected to meet [Section 1118(c)(4)(B)];</w:t>
      </w:r>
    </w:p>
    <w:p w:rsidR="007808BB" w:rsidRDefault="007808BB" w:rsidP="007808BB">
      <w:pPr>
        <w:numPr>
          <w:ilvl w:val="0"/>
          <w:numId w:val="2"/>
        </w:numPr>
        <w:spacing w:before="100" w:beforeAutospacing="1" w:after="100" w:afterAutospacing="1"/>
      </w:pPr>
      <w:r>
        <w:t xml:space="preserve">If requested by parents, opportunities for regular meetings to formulate suggestions and to participate, as appropriate, in decisions relating to the education of their </w:t>
      </w:r>
      <w:proofErr w:type="gramStart"/>
      <w:r>
        <w:t>children[</w:t>
      </w:r>
      <w:proofErr w:type="gramEnd"/>
      <w:r>
        <w:t xml:space="preserve">Section 1118(c)(4)(C)]; and </w:t>
      </w:r>
    </w:p>
    <w:p w:rsidR="007808BB" w:rsidRDefault="007808BB" w:rsidP="007808BB">
      <w:pPr>
        <w:numPr>
          <w:ilvl w:val="0"/>
          <w:numId w:val="2"/>
        </w:numPr>
        <w:spacing w:before="100" w:beforeAutospacing="1" w:after="100" w:afterAutospacing="1"/>
      </w:pPr>
      <w:r>
        <w:t xml:space="preserve">If the </w:t>
      </w:r>
      <w:proofErr w:type="spellStart"/>
      <w:r>
        <w:t>schoolwide</w:t>
      </w:r>
      <w:proofErr w:type="spellEnd"/>
      <w:r>
        <w:t xml:space="preserv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7808BB" w:rsidTr="007808BB">
        <w:tc>
          <w:tcPr>
            <w:tcW w:w="0" w:type="auto"/>
            <w:vAlign w:val="center"/>
            <w:hideMark/>
          </w:tcPr>
          <w:p w:rsidR="007808BB" w:rsidRDefault="007808BB">
            <w:pPr>
              <w:divId w:val="899752770"/>
            </w:pPr>
            <w:r>
              <w:rPr>
                <w:rStyle w:val="Strong"/>
              </w:rPr>
              <w:t xml:space="preserve">Response: </w:t>
            </w:r>
            <w:r>
              <w:t>Annual Title I Meeting/Principal/1st Quarter/Parent sign in and evaluation</w:t>
            </w:r>
            <w:r>
              <w:br/>
            </w:r>
            <w:r>
              <w:br/>
            </w:r>
            <w:r>
              <w:br/>
            </w:r>
            <w:r>
              <w:br/>
              <w:t>Title I Compact reviewed with parent/teacher/each semester/signed and initialed compacts</w:t>
            </w:r>
            <w:r>
              <w:br/>
            </w:r>
            <w:r>
              <w:br/>
            </w:r>
            <w:r>
              <w:br/>
            </w:r>
            <w:r>
              <w:br/>
              <w:t>Quarterly School Advisory Council Meetings/SAC Chair/Quarterly/SAC Minutes</w:t>
            </w:r>
            <w:r>
              <w:br/>
            </w:r>
            <w:r>
              <w:br/>
            </w:r>
            <w:r>
              <w:br/>
            </w:r>
            <w:r>
              <w:br/>
              <w:t>Parent conferences/teacher/each semester/signed and initialed compacts</w:t>
            </w:r>
            <w:r>
              <w:br/>
            </w:r>
            <w:r>
              <w:br/>
            </w:r>
            <w:r>
              <w:br/>
            </w:r>
            <w:r>
              <w:br/>
              <w:t>Florida Assessment Reports/Guidance/June-July/End of year survey</w:t>
            </w:r>
            <w:r>
              <w:br/>
            </w:r>
            <w:r>
              <w:br/>
            </w:r>
            <w:r>
              <w:br/>
            </w:r>
            <w:r>
              <w:br/>
              <w:t>Summer Connections Parent Night/4th Quarter/Survey</w:t>
            </w:r>
            <w:r>
              <w:br/>
            </w:r>
            <w:r>
              <w:lastRenderedPageBreak/>
              <w:br/>
            </w:r>
            <w:r>
              <w:br/>
            </w:r>
            <w:r>
              <w:br/>
              <w:t>PTO Meeting/PTO/Quarterly/sign in sheets</w:t>
            </w:r>
            <w:r>
              <w:br/>
            </w:r>
            <w:r>
              <w:br/>
            </w:r>
            <w:r>
              <w:br/>
            </w:r>
            <w:r>
              <w:br/>
              <w:t>Grade to grade transition meetings with parents in spring</w:t>
            </w:r>
            <w:r>
              <w:br/>
            </w:r>
            <w:r>
              <w:br/>
            </w:r>
            <w:r>
              <w:br/>
            </w:r>
            <w:r>
              <w:br/>
              <w:t>Florida Assessment Night-information for parents about this testing</w:t>
            </w:r>
            <w:r>
              <w:br/>
            </w:r>
            <w:r>
              <w:br/>
            </w:r>
            <w:r>
              <w:br/>
            </w:r>
            <w:r>
              <w:br/>
            </w:r>
            <w:r>
              <w:br/>
            </w:r>
            <w:r>
              <w:br/>
            </w:r>
          </w:p>
        </w:tc>
      </w:tr>
    </w:tbl>
    <w:p w:rsidR="007808BB" w:rsidRDefault="007808BB" w:rsidP="007808BB">
      <w:r>
        <w:lastRenderedPageBreak/>
        <w:pict>
          <v:rect id="_x0000_i1033" style="width:0;height:1.5pt" o:hralign="center" o:hrstd="t" o:hr="t" fillcolor="#a0a0a0" stroked="f"/>
        </w:pict>
      </w:r>
    </w:p>
    <w:p w:rsidR="007808BB" w:rsidRDefault="007808BB" w:rsidP="007808BB">
      <w:pPr>
        <w:spacing w:after="240"/>
      </w:pPr>
      <w:r>
        <w:rPr>
          <w:b/>
          <w:bCs/>
          <w:sz w:val="29"/>
          <w:szCs w:val="29"/>
        </w:rPr>
        <w:t>Accessibility</w:t>
      </w:r>
    </w:p>
    <w:p w:rsidR="007808BB" w:rsidRDefault="007808BB" w:rsidP="007808BB">
      <w:r>
        <w:br/>
      </w:r>
      <w: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7808BB" w:rsidTr="007808BB">
        <w:tc>
          <w:tcPr>
            <w:tcW w:w="0" w:type="auto"/>
            <w:vAlign w:val="center"/>
            <w:hideMark/>
          </w:tcPr>
          <w:p w:rsidR="007808BB" w:rsidRDefault="007808BB">
            <w:pPr>
              <w:divId w:val="1394550299"/>
            </w:pPr>
            <w:r>
              <w:rPr>
                <w:rStyle w:val="Strong"/>
              </w:rPr>
              <w:t xml:space="preserve">Response: </w:t>
            </w:r>
            <w:r>
              <w:t xml:space="preserve">Parent activities will be posted on website and marquee in addition to flyers going home. </w:t>
            </w:r>
            <w:proofErr w:type="spellStart"/>
            <w:r>
              <w:t>ConnectED</w:t>
            </w:r>
            <w:proofErr w:type="spellEnd"/>
            <w:r>
              <w:t xml:space="preserve"> will be used to communicate with all parents about upcoming events and assists those parents with reading difficulties. School is handicapped accessible in all areas. The school will conduct a yearly survey of transportation needs. There are currently no ESOL students at this time.</w:t>
            </w:r>
          </w:p>
        </w:tc>
      </w:tr>
    </w:tbl>
    <w:p w:rsidR="007808BB" w:rsidRDefault="007808BB" w:rsidP="007808BB">
      <w:r>
        <w:pict>
          <v:rect id="_x0000_i1034" style="width:0;height:1.5pt" o:hralign="center" o:hrstd="t" o:hr="t" fillcolor="#a0a0a0" stroked="f"/>
        </w:pict>
      </w:r>
    </w:p>
    <w:p w:rsidR="007808BB" w:rsidRDefault="007808BB" w:rsidP="007808BB">
      <w:pPr>
        <w:spacing w:after="240"/>
      </w:pPr>
      <w:r>
        <w:rPr>
          <w:b/>
          <w:bCs/>
          <w:sz w:val="29"/>
          <w:szCs w:val="29"/>
        </w:rPr>
        <w:t>Discretionary Activities</w:t>
      </w:r>
    </w:p>
    <w:p w:rsidR="007808BB" w:rsidRDefault="007808BB" w:rsidP="007808BB">
      <w:r>
        <w:br/>
      </w:r>
      <w:r>
        <w:br/>
        <w:t xml:space="preserve">Discretionary School Level Parental Involvement Policy Components Check if the school does not plan to implement discretionary parental involvement activities. Check all activities the school plans to implement: </w:t>
      </w:r>
    </w:p>
    <w:p w:rsidR="007808BB" w:rsidRDefault="007808BB" w:rsidP="007808BB">
      <w:r>
        <w:rPr>
          <w:u w:val="single"/>
          <w:shd w:val="clear" w:color="auto" w:fill="EEEEEE"/>
        </w:rPr>
        <w:t>X</w:t>
      </w:r>
      <w:r>
        <w:t xml:space="preserve"> Not Applicable</w:t>
      </w:r>
    </w:p>
    <w:p w:rsidR="007808BB" w:rsidRDefault="007808BB" w:rsidP="007808BB">
      <w:r>
        <w:pict>
          <v:rect id="_x0000_i1035" style="width:0;height:1.5pt" o:hralign="center" o:hrstd="t" o:hr="t" fillcolor="#a0a0a0" stroked="f"/>
        </w:pict>
      </w:r>
    </w:p>
    <w:p w:rsidR="007808BB" w:rsidRDefault="007808BB" w:rsidP="007808BB"/>
    <w:p w:rsidR="007808BB" w:rsidRDefault="007808BB" w:rsidP="007808BB">
      <w:r>
        <w:lastRenderedPageBreak/>
        <w:pict>
          <v:rect id="_x0000_i1036" style="width:0;height:1.5pt" o:hralign="center" o:hrstd="t" o:hr="t" fillcolor="#a0a0a0" stroked="f"/>
        </w:pict>
      </w:r>
    </w:p>
    <w:p w:rsidR="007808BB" w:rsidRDefault="007808BB" w:rsidP="007808BB">
      <w:pPr>
        <w:spacing w:after="240"/>
      </w:pPr>
      <w:r>
        <w:rPr>
          <w:b/>
          <w:bCs/>
          <w:sz w:val="29"/>
          <w:szCs w:val="29"/>
        </w:rPr>
        <w:t>Upload Evidence of Input from Parents</w:t>
      </w:r>
    </w:p>
    <w:p w:rsidR="007808BB" w:rsidRDefault="007808BB" w:rsidP="007808BB">
      <w:r>
        <w:br/>
      </w:r>
      <w: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7808BB" w:rsidTr="00E06A42">
        <w:tc>
          <w:tcPr>
            <w:tcW w:w="0" w:type="auto"/>
            <w:vAlign w:val="center"/>
          </w:tcPr>
          <w:p w:rsidR="007808BB" w:rsidRDefault="007808BB"/>
        </w:tc>
      </w:tr>
    </w:tbl>
    <w:p w:rsidR="007808BB" w:rsidRDefault="007808BB" w:rsidP="007808BB">
      <w:r>
        <w:pict>
          <v:rect id="_x0000_i1037" style="width:0;height:1.5pt" o:hralign="center" o:hrstd="t" o:hr="t" fillcolor="#a0a0a0" stroked="f"/>
        </w:pict>
      </w:r>
    </w:p>
    <w:p w:rsidR="007808BB" w:rsidRDefault="007808BB" w:rsidP="007808BB">
      <w:pPr>
        <w:spacing w:after="240"/>
      </w:pPr>
      <w:r>
        <w:rPr>
          <w:b/>
          <w:bCs/>
          <w:sz w:val="29"/>
          <w:szCs w:val="29"/>
        </w:rPr>
        <w:t>Upload Parent-School Compact</w:t>
      </w:r>
    </w:p>
    <w:p w:rsidR="007808BB" w:rsidRDefault="007808BB" w:rsidP="007808BB">
      <w:r>
        <w:br/>
      </w:r>
      <w: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br/>
      </w:r>
      <w: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7808BB" w:rsidTr="00E06A42">
        <w:tc>
          <w:tcPr>
            <w:tcW w:w="0" w:type="auto"/>
            <w:vAlign w:val="center"/>
          </w:tcPr>
          <w:p w:rsidR="007808BB" w:rsidRDefault="007808BB"/>
        </w:tc>
      </w:tr>
    </w:tbl>
    <w:p w:rsidR="007808BB" w:rsidRDefault="007808BB" w:rsidP="007808BB">
      <w:r>
        <w:pict>
          <v:rect id="_x0000_i1038" style="width:0;height:1.5pt" o:hralign="center" o:hrstd="t" o:hr="t" fillcolor="#a0a0a0" stroked="f"/>
        </w:pict>
      </w:r>
    </w:p>
    <w:p w:rsidR="007808BB" w:rsidRDefault="007808BB" w:rsidP="007808BB">
      <w:pPr>
        <w:spacing w:after="240"/>
      </w:pPr>
      <w:r>
        <w:rPr>
          <w:b/>
          <w:bCs/>
          <w:sz w:val="29"/>
          <w:szCs w:val="29"/>
        </w:rPr>
        <w:t>Upload Evidence of Parent Involvement in Development of Parent-School Compact</w:t>
      </w:r>
    </w:p>
    <w:p w:rsidR="007808BB" w:rsidRDefault="007808BB" w:rsidP="007808BB">
      <w:r>
        <w:br/>
      </w:r>
      <w: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br/>
      </w:r>
      <w: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7808BB" w:rsidTr="00E06A42">
        <w:tc>
          <w:tcPr>
            <w:tcW w:w="0" w:type="auto"/>
            <w:vAlign w:val="center"/>
          </w:tcPr>
          <w:p w:rsidR="007808BB" w:rsidRDefault="007808BB"/>
        </w:tc>
      </w:tr>
    </w:tbl>
    <w:p w:rsidR="007808BB" w:rsidRDefault="007808BB" w:rsidP="007808BB">
      <w:r>
        <w:pict>
          <v:rect id="_x0000_i1039" style="width:0;height:1.5pt" o:hralign="center" o:hrstd="t" o:hr="t" fillcolor="#a0a0a0" stroked="f"/>
        </w:pict>
      </w:r>
    </w:p>
    <w:p w:rsidR="007808BB" w:rsidRDefault="007808BB" w:rsidP="007808BB">
      <w:pPr>
        <w:pStyle w:val="Heading2"/>
        <w:pageBreakBefore/>
      </w:pPr>
      <w:r>
        <w:rPr>
          <w:u w:val="single"/>
        </w:rPr>
        <w:lastRenderedPageBreak/>
        <w:t>Evaluation of the previous year's Parental Involvement Plan</w:t>
      </w:r>
    </w:p>
    <w:p w:rsidR="007808BB" w:rsidRDefault="007808BB" w:rsidP="007808BB">
      <w:pPr>
        <w:spacing w:after="240"/>
      </w:pPr>
      <w:r>
        <w:rPr>
          <w:b/>
          <w:bCs/>
          <w:sz w:val="29"/>
          <w:szCs w:val="29"/>
        </w:rPr>
        <w:t>Building Capacity Summary</w:t>
      </w:r>
    </w:p>
    <w:p w:rsidR="007808BB" w:rsidRDefault="007808BB" w:rsidP="007808BB">
      <w:r>
        <w:br/>
      </w:r>
      <w:r>
        <w:br/>
        <w:t>Provide a summary of activities provided during the previous school year that were designed to build the capacity of parents to help their children [Section 1118 (e</w:t>
      </w:r>
      <w:proofErr w:type="gramStart"/>
      <w:r>
        <w:t>)(</w:t>
      </w:r>
      <w:proofErr w:type="gramEnd"/>
      <w: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604"/>
        <w:gridCol w:w="1503"/>
        <w:gridCol w:w="1198"/>
        <w:gridCol w:w="1492"/>
        <w:gridCol w:w="4563"/>
      </w:tblGrid>
      <w:tr w:rsidR="007808BB" w:rsidTr="007808BB">
        <w:tc>
          <w:tcPr>
            <w:tcW w:w="0" w:type="auto"/>
            <w:vAlign w:val="center"/>
            <w:hideMark/>
          </w:tcPr>
          <w:p w:rsidR="007808BB" w:rsidRDefault="007808BB">
            <w:pPr>
              <w:jc w:val="center"/>
              <w:rPr>
                <w:b/>
                <w:bCs/>
              </w:rPr>
            </w:pPr>
            <w:r>
              <w:rPr>
                <w:b/>
                <w:bCs/>
              </w:rPr>
              <w:t>count</w:t>
            </w:r>
          </w:p>
        </w:tc>
        <w:tc>
          <w:tcPr>
            <w:tcW w:w="0" w:type="auto"/>
            <w:vAlign w:val="center"/>
            <w:hideMark/>
          </w:tcPr>
          <w:p w:rsidR="007808BB" w:rsidRDefault="007808BB">
            <w:pPr>
              <w:jc w:val="center"/>
              <w:rPr>
                <w:b/>
                <w:bCs/>
              </w:rPr>
            </w:pPr>
            <w:r>
              <w:rPr>
                <w:b/>
                <w:bCs/>
              </w:rPr>
              <w:t>Content and Type of Activity</w:t>
            </w:r>
          </w:p>
        </w:tc>
        <w:tc>
          <w:tcPr>
            <w:tcW w:w="0" w:type="auto"/>
            <w:vAlign w:val="center"/>
            <w:hideMark/>
          </w:tcPr>
          <w:p w:rsidR="007808BB" w:rsidRDefault="007808BB">
            <w:pPr>
              <w:jc w:val="center"/>
              <w:rPr>
                <w:b/>
                <w:bCs/>
              </w:rPr>
            </w:pPr>
            <w:r>
              <w:rPr>
                <w:b/>
                <w:bCs/>
              </w:rPr>
              <w:t>Number of Activities</w:t>
            </w:r>
          </w:p>
        </w:tc>
        <w:tc>
          <w:tcPr>
            <w:tcW w:w="0" w:type="auto"/>
            <w:vAlign w:val="center"/>
            <w:hideMark/>
          </w:tcPr>
          <w:p w:rsidR="007808BB" w:rsidRDefault="007808BB">
            <w:pPr>
              <w:jc w:val="center"/>
              <w:rPr>
                <w:b/>
                <w:bCs/>
              </w:rPr>
            </w:pPr>
            <w:r>
              <w:rPr>
                <w:b/>
                <w:bCs/>
              </w:rPr>
              <w:t>Number of Participants</w:t>
            </w:r>
          </w:p>
        </w:tc>
        <w:tc>
          <w:tcPr>
            <w:tcW w:w="0" w:type="auto"/>
            <w:vAlign w:val="center"/>
            <w:hideMark/>
          </w:tcPr>
          <w:p w:rsidR="007808BB" w:rsidRDefault="007808BB">
            <w:pPr>
              <w:jc w:val="center"/>
              <w:rPr>
                <w:b/>
                <w:bCs/>
              </w:rPr>
            </w:pPr>
            <w:r>
              <w:rPr>
                <w:b/>
                <w:bCs/>
              </w:rPr>
              <w:t>Anticipated Impact on Student Achievement</w:t>
            </w:r>
          </w:p>
        </w:tc>
      </w:tr>
      <w:tr w:rsidR="007808BB" w:rsidTr="007808BB">
        <w:tc>
          <w:tcPr>
            <w:tcW w:w="0" w:type="auto"/>
            <w:vAlign w:val="center"/>
            <w:hideMark/>
          </w:tcPr>
          <w:p w:rsidR="007808BB" w:rsidRDefault="007808BB">
            <w:r>
              <w:t>1</w:t>
            </w:r>
          </w:p>
        </w:tc>
        <w:tc>
          <w:tcPr>
            <w:tcW w:w="0" w:type="auto"/>
            <w:vAlign w:val="center"/>
            <w:hideMark/>
          </w:tcPr>
          <w:p w:rsidR="007808BB" w:rsidRDefault="007808BB">
            <w:r>
              <w:t>STEM Science night</w:t>
            </w:r>
          </w:p>
        </w:tc>
        <w:tc>
          <w:tcPr>
            <w:tcW w:w="0" w:type="auto"/>
            <w:vAlign w:val="center"/>
            <w:hideMark/>
          </w:tcPr>
          <w:p w:rsidR="007808BB" w:rsidRDefault="007808BB">
            <w:r>
              <w:t>6</w:t>
            </w:r>
          </w:p>
        </w:tc>
        <w:tc>
          <w:tcPr>
            <w:tcW w:w="0" w:type="auto"/>
            <w:vAlign w:val="center"/>
            <w:hideMark/>
          </w:tcPr>
          <w:p w:rsidR="007808BB" w:rsidRDefault="007808BB">
            <w:r>
              <w:t>158</w:t>
            </w:r>
          </w:p>
        </w:tc>
        <w:tc>
          <w:tcPr>
            <w:tcW w:w="0" w:type="auto"/>
            <w:vAlign w:val="center"/>
            <w:hideMark/>
          </w:tcPr>
          <w:p w:rsidR="007808BB" w:rsidRDefault="007808BB">
            <w:r>
              <w:t>Parent involvement increases student success</w:t>
            </w:r>
          </w:p>
        </w:tc>
      </w:tr>
      <w:tr w:rsidR="007808BB" w:rsidTr="007808BB">
        <w:tc>
          <w:tcPr>
            <w:tcW w:w="0" w:type="auto"/>
            <w:vAlign w:val="center"/>
            <w:hideMark/>
          </w:tcPr>
          <w:p w:rsidR="007808BB" w:rsidRDefault="007808BB">
            <w:r>
              <w:t>2</w:t>
            </w:r>
          </w:p>
        </w:tc>
        <w:tc>
          <w:tcPr>
            <w:tcW w:w="0" w:type="auto"/>
            <w:vAlign w:val="center"/>
            <w:hideMark/>
          </w:tcPr>
          <w:p w:rsidR="007808BB" w:rsidRDefault="007808BB">
            <w:r>
              <w:t>Technology Night</w:t>
            </w:r>
          </w:p>
        </w:tc>
        <w:tc>
          <w:tcPr>
            <w:tcW w:w="0" w:type="auto"/>
            <w:vAlign w:val="center"/>
            <w:hideMark/>
          </w:tcPr>
          <w:p w:rsidR="007808BB" w:rsidRDefault="007808BB">
            <w:r>
              <w:t>6</w:t>
            </w:r>
          </w:p>
        </w:tc>
        <w:tc>
          <w:tcPr>
            <w:tcW w:w="0" w:type="auto"/>
            <w:vAlign w:val="center"/>
            <w:hideMark/>
          </w:tcPr>
          <w:p w:rsidR="007808BB" w:rsidRDefault="007808BB">
            <w:r>
              <w:t>118</w:t>
            </w:r>
          </w:p>
        </w:tc>
        <w:tc>
          <w:tcPr>
            <w:tcW w:w="0" w:type="auto"/>
            <w:vAlign w:val="center"/>
            <w:hideMark/>
          </w:tcPr>
          <w:p w:rsidR="007808BB" w:rsidRDefault="007808BB">
            <w:r>
              <w:t xml:space="preserve">Parents can help students practice online to increase student </w:t>
            </w:r>
            <w:proofErr w:type="spellStart"/>
            <w:r>
              <w:t>knowlegde</w:t>
            </w:r>
            <w:proofErr w:type="spellEnd"/>
            <w:r>
              <w:t xml:space="preserve"> and success </w:t>
            </w:r>
          </w:p>
        </w:tc>
      </w:tr>
      <w:tr w:rsidR="007808BB" w:rsidTr="007808BB">
        <w:tc>
          <w:tcPr>
            <w:tcW w:w="0" w:type="auto"/>
            <w:vAlign w:val="center"/>
            <w:hideMark/>
          </w:tcPr>
          <w:p w:rsidR="007808BB" w:rsidRDefault="007808BB">
            <w:r>
              <w:t>3</w:t>
            </w:r>
          </w:p>
        </w:tc>
        <w:tc>
          <w:tcPr>
            <w:tcW w:w="0" w:type="auto"/>
            <w:vAlign w:val="center"/>
            <w:hideMark/>
          </w:tcPr>
          <w:p w:rsidR="007808BB" w:rsidRDefault="007808BB">
            <w:r>
              <w:t>FSA night</w:t>
            </w:r>
          </w:p>
        </w:tc>
        <w:tc>
          <w:tcPr>
            <w:tcW w:w="0" w:type="auto"/>
            <w:vAlign w:val="center"/>
            <w:hideMark/>
          </w:tcPr>
          <w:p w:rsidR="007808BB" w:rsidRDefault="007808BB">
            <w:r>
              <w:t>1</w:t>
            </w:r>
          </w:p>
        </w:tc>
        <w:tc>
          <w:tcPr>
            <w:tcW w:w="0" w:type="auto"/>
            <w:vAlign w:val="center"/>
            <w:hideMark/>
          </w:tcPr>
          <w:p w:rsidR="007808BB" w:rsidRDefault="007808BB">
            <w:r>
              <w:t>43</w:t>
            </w:r>
          </w:p>
        </w:tc>
        <w:tc>
          <w:tcPr>
            <w:tcW w:w="0" w:type="auto"/>
            <w:vAlign w:val="center"/>
            <w:hideMark/>
          </w:tcPr>
          <w:p w:rsidR="007808BB" w:rsidRDefault="007808BB">
            <w:r>
              <w:t xml:space="preserve">Parents understand requires for state test and can help students be prepared </w:t>
            </w:r>
          </w:p>
        </w:tc>
      </w:tr>
      <w:tr w:rsidR="007808BB" w:rsidTr="007808BB">
        <w:tc>
          <w:tcPr>
            <w:tcW w:w="0" w:type="auto"/>
            <w:vAlign w:val="center"/>
            <w:hideMark/>
          </w:tcPr>
          <w:p w:rsidR="007808BB" w:rsidRDefault="007808BB">
            <w:r>
              <w:t>4</w:t>
            </w:r>
          </w:p>
        </w:tc>
        <w:tc>
          <w:tcPr>
            <w:tcW w:w="0" w:type="auto"/>
            <w:vAlign w:val="center"/>
            <w:hideMark/>
          </w:tcPr>
          <w:p w:rsidR="007808BB" w:rsidRDefault="007808BB">
            <w:proofErr w:type="spellStart"/>
            <w:r>
              <w:t>Transistion</w:t>
            </w:r>
            <w:proofErr w:type="spellEnd"/>
            <w:r>
              <w:t xml:space="preserve"> Night</w:t>
            </w:r>
          </w:p>
        </w:tc>
        <w:tc>
          <w:tcPr>
            <w:tcW w:w="0" w:type="auto"/>
            <w:vAlign w:val="center"/>
            <w:hideMark/>
          </w:tcPr>
          <w:p w:rsidR="007808BB" w:rsidRDefault="007808BB">
            <w:r>
              <w:t>3</w:t>
            </w:r>
          </w:p>
        </w:tc>
        <w:tc>
          <w:tcPr>
            <w:tcW w:w="0" w:type="auto"/>
            <w:vAlign w:val="center"/>
            <w:hideMark/>
          </w:tcPr>
          <w:p w:rsidR="007808BB" w:rsidRDefault="007808BB">
            <w:r>
              <w:t>213</w:t>
            </w:r>
          </w:p>
        </w:tc>
        <w:tc>
          <w:tcPr>
            <w:tcW w:w="0" w:type="auto"/>
            <w:vAlign w:val="center"/>
            <w:hideMark/>
          </w:tcPr>
          <w:p w:rsidR="007808BB" w:rsidRDefault="007808BB">
            <w:r>
              <w:t xml:space="preserve">Books given away to students for the next grade level to keep students reading in the summer and parents talked to teachers about what they could do to help students get ready for the next school grade. </w:t>
            </w:r>
          </w:p>
        </w:tc>
      </w:tr>
      <w:tr w:rsidR="007808BB" w:rsidTr="007808BB">
        <w:tc>
          <w:tcPr>
            <w:tcW w:w="0" w:type="auto"/>
            <w:vAlign w:val="center"/>
            <w:hideMark/>
          </w:tcPr>
          <w:p w:rsidR="007808BB" w:rsidRDefault="007808BB">
            <w:r>
              <w:t>5</w:t>
            </w:r>
          </w:p>
        </w:tc>
        <w:tc>
          <w:tcPr>
            <w:tcW w:w="0" w:type="auto"/>
            <w:vAlign w:val="center"/>
            <w:hideMark/>
          </w:tcPr>
          <w:p w:rsidR="007808BB" w:rsidRDefault="007808BB">
            <w:r>
              <w:t>Annual Title I night</w:t>
            </w:r>
          </w:p>
        </w:tc>
        <w:tc>
          <w:tcPr>
            <w:tcW w:w="0" w:type="auto"/>
            <w:vAlign w:val="center"/>
            <w:hideMark/>
          </w:tcPr>
          <w:p w:rsidR="007808BB" w:rsidRDefault="007808BB">
            <w:r>
              <w:t>2</w:t>
            </w:r>
          </w:p>
        </w:tc>
        <w:tc>
          <w:tcPr>
            <w:tcW w:w="0" w:type="auto"/>
            <w:vAlign w:val="center"/>
            <w:hideMark/>
          </w:tcPr>
          <w:p w:rsidR="007808BB" w:rsidRDefault="007808BB">
            <w:r>
              <w:t>213</w:t>
            </w:r>
          </w:p>
        </w:tc>
        <w:tc>
          <w:tcPr>
            <w:tcW w:w="0" w:type="auto"/>
            <w:vAlign w:val="center"/>
            <w:hideMark/>
          </w:tcPr>
          <w:p w:rsidR="007808BB" w:rsidRDefault="007808BB">
            <w:r>
              <w:t xml:space="preserve">Discussion of Title I with parents. </w:t>
            </w:r>
          </w:p>
        </w:tc>
      </w:tr>
      <w:tr w:rsidR="007808BB" w:rsidTr="007808BB">
        <w:tc>
          <w:tcPr>
            <w:tcW w:w="0" w:type="auto"/>
            <w:vAlign w:val="center"/>
            <w:hideMark/>
          </w:tcPr>
          <w:p w:rsidR="007808BB" w:rsidRDefault="007808BB">
            <w:r>
              <w:t>6</w:t>
            </w:r>
          </w:p>
        </w:tc>
        <w:tc>
          <w:tcPr>
            <w:tcW w:w="0" w:type="auto"/>
            <w:vAlign w:val="center"/>
            <w:hideMark/>
          </w:tcPr>
          <w:p w:rsidR="007808BB" w:rsidRDefault="007808BB">
            <w:r>
              <w:t>Open House</w:t>
            </w:r>
          </w:p>
        </w:tc>
        <w:tc>
          <w:tcPr>
            <w:tcW w:w="0" w:type="auto"/>
            <w:vAlign w:val="center"/>
            <w:hideMark/>
          </w:tcPr>
          <w:p w:rsidR="007808BB" w:rsidRDefault="007808BB">
            <w:r>
              <w:t>1</w:t>
            </w:r>
          </w:p>
        </w:tc>
        <w:tc>
          <w:tcPr>
            <w:tcW w:w="0" w:type="auto"/>
            <w:vAlign w:val="center"/>
            <w:hideMark/>
          </w:tcPr>
          <w:p w:rsidR="007808BB" w:rsidRDefault="007808BB">
            <w:r>
              <w:t>608</w:t>
            </w:r>
          </w:p>
        </w:tc>
        <w:tc>
          <w:tcPr>
            <w:tcW w:w="0" w:type="auto"/>
            <w:vAlign w:val="center"/>
            <w:hideMark/>
          </w:tcPr>
          <w:p w:rsidR="007808BB" w:rsidRDefault="007808BB">
            <w:r>
              <w:t>Open house for parents and students to meet teachers</w:t>
            </w:r>
          </w:p>
        </w:tc>
      </w:tr>
    </w:tbl>
    <w:p w:rsidR="007808BB" w:rsidRDefault="007808BB" w:rsidP="007808BB">
      <w:r>
        <w:pict>
          <v:rect id="_x0000_i1040" style="width:0;height:1.5pt" o:hralign="center" o:hrstd="t" o:hr="t" fillcolor="#a0a0a0" stroked="f"/>
        </w:pict>
      </w:r>
    </w:p>
    <w:p w:rsidR="007808BB" w:rsidRDefault="007808BB" w:rsidP="007808BB">
      <w:pPr>
        <w:spacing w:after="240"/>
      </w:pPr>
      <w:r>
        <w:rPr>
          <w:b/>
          <w:bCs/>
          <w:sz w:val="29"/>
          <w:szCs w:val="29"/>
        </w:rPr>
        <w:t>Staff Training Summary</w:t>
      </w:r>
    </w:p>
    <w:p w:rsidR="007808BB" w:rsidRDefault="007808BB" w:rsidP="007808BB">
      <w:r>
        <w:br/>
      </w:r>
      <w: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604"/>
        <w:gridCol w:w="2213"/>
        <w:gridCol w:w="1319"/>
        <w:gridCol w:w="1613"/>
        <w:gridCol w:w="3611"/>
      </w:tblGrid>
      <w:tr w:rsidR="007808BB" w:rsidTr="007808BB">
        <w:tc>
          <w:tcPr>
            <w:tcW w:w="0" w:type="auto"/>
            <w:vAlign w:val="center"/>
            <w:hideMark/>
          </w:tcPr>
          <w:p w:rsidR="007808BB" w:rsidRDefault="007808BB">
            <w:pPr>
              <w:jc w:val="center"/>
              <w:rPr>
                <w:b/>
                <w:bCs/>
              </w:rPr>
            </w:pPr>
            <w:r>
              <w:rPr>
                <w:b/>
                <w:bCs/>
              </w:rPr>
              <w:t>count</w:t>
            </w:r>
          </w:p>
        </w:tc>
        <w:tc>
          <w:tcPr>
            <w:tcW w:w="0" w:type="auto"/>
            <w:vAlign w:val="center"/>
            <w:hideMark/>
          </w:tcPr>
          <w:p w:rsidR="007808BB" w:rsidRDefault="007808BB">
            <w:pPr>
              <w:jc w:val="center"/>
              <w:rPr>
                <w:b/>
                <w:bCs/>
              </w:rPr>
            </w:pPr>
            <w:r>
              <w:rPr>
                <w:b/>
                <w:bCs/>
              </w:rPr>
              <w:t>Content and Type of Activity</w:t>
            </w:r>
          </w:p>
        </w:tc>
        <w:tc>
          <w:tcPr>
            <w:tcW w:w="0" w:type="auto"/>
            <w:vAlign w:val="center"/>
            <w:hideMark/>
          </w:tcPr>
          <w:p w:rsidR="007808BB" w:rsidRDefault="007808BB">
            <w:pPr>
              <w:jc w:val="center"/>
              <w:rPr>
                <w:b/>
                <w:bCs/>
              </w:rPr>
            </w:pPr>
            <w:r>
              <w:rPr>
                <w:b/>
                <w:bCs/>
              </w:rPr>
              <w:t>Number of Activities</w:t>
            </w:r>
          </w:p>
        </w:tc>
        <w:tc>
          <w:tcPr>
            <w:tcW w:w="0" w:type="auto"/>
            <w:vAlign w:val="center"/>
            <w:hideMark/>
          </w:tcPr>
          <w:p w:rsidR="007808BB" w:rsidRDefault="007808BB">
            <w:pPr>
              <w:jc w:val="center"/>
              <w:rPr>
                <w:b/>
                <w:bCs/>
              </w:rPr>
            </w:pPr>
            <w:r>
              <w:rPr>
                <w:b/>
                <w:bCs/>
              </w:rPr>
              <w:t>Number of Participants</w:t>
            </w:r>
          </w:p>
        </w:tc>
        <w:tc>
          <w:tcPr>
            <w:tcW w:w="0" w:type="auto"/>
            <w:vAlign w:val="center"/>
            <w:hideMark/>
          </w:tcPr>
          <w:p w:rsidR="007808BB" w:rsidRDefault="007808BB">
            <w:pPr>
              <w:jc w:val="center"/>
              <w:rPr>
                <w:b/>
                <w:bCs/>
              </w:rPr>
            </w:pPr>
            <w:r>
              <w:rPr>
                <w:b/>
                <w:bCs/>
              </w:rPr>
              <w:t>Anticipated Impact on Student Achievement</w:t>
            </w:r>
          </w:p>
        </w:tc>
      </w:tr>
      <w:tr w:rsidR="007808BB" w:rsidTr="007808BB">
        <w:tc>
          <w:tcPr>
            <w:tcW w:w="0" w:type="auto"/>
            <w:vAlign w:val="center"/>
            <w:hideMark/>
          </w:tcPr>
          <w:p w:rsidR="007808BB" w:rsidRDefault="007808BB">
            <w:r>
              <w:t>1</w:t>
            </w:r>
          </w:p>
        </w:tc>
        <w:tc>
          <w:tcPr>
            <w:tcW w:w="0" w:type="auto"/>
            <w:vAlign w:val="center"/>
            <w:hideMark/>
          </w:tcPr>
          <w:p w:rsidR="007808BB" w:rsidRDefault="007808BB">
            <w:r>
              <w:t>Yearly Parent Communication Training</w:t>
            </w:r>
          </w:p>
        </w:tc>
        <w:tc>
          <w:tcPr>
            <w:tcW w:w="0" w:type="auto"/>
            <w:vAlign w:val="center"/>
            <w:hideMark/>
          </w:tcPr>
          <w:p w:rsidR="007808BB" w:rsidRDefault="007808BB">
            <w:r>
              <w:t>1</w:t>
            </w:r>
          </w:p>
        </w:tc>
        <w:tc>
          <w:tcPr>
            <w:tcW w:w="0" w:type="auto"/>
            <w:vAlign w:val="center"/>
            <w:hideMark/>
          </w:tcPr>
          <w:p w:rsidR="007808BB" w:rsidRDefault="007808BB">
            <w:r>
              <w:t>30</w:t>
            </w:r>
          </w:p>
        </w:tc>
        <w:tc>
          <w:tcPr>
            <w:tcW w:w="0" w:type="auto"/>
            <w:vAlign w:val="center"/>
            <w:hideMark/>
          </w:tcPr>
          <w:p w:rsidR="007808BB" w:rsidRDefault="007808BB">
            <w:r>
              <w:t xml:space="preserve">Positive communication between parents and teachers always increases student achievement. </w:t>
            </w:r>
          </w:p>
        </w:tc>
      </w:tr>
    </w:tbl>
    <w:p w:rsidR="007808BB" w:rsidRDefault="007808BB" w:rsidP="007808BB">
      <w:r>
        <w:pict>
          <v:rect id="_x0000_i1041" style="width:0;height:1.5pt" o:hralign="center" o:hrstd="t" o:hr="t" fillcolor="#a0a0a0" stroked="f"/>
        </w:pict>
      </w:r>
    </w:p>
    <w:p w:rsidR="00E06A42" w:rsidRDefault="00E06A42" w:rsidP="007808BB">
      <w:pPr>
        <w:spacing w:after="240"/>
        <w:rPr>
          <w:b/>
          <w:bCs/>
          <w:sz w:val="29"/>
          <w:szCs w:val="29"/>
        </w:rPr>
      </w:pPr>
    </w:p>
    <w:p w:rsidR="007808BB" w:rsidRDefault="007808BB" w:rsidP="007808BB">
      <w:pPr>
        <w:spacing w:after="240"/>
      </w:pPr>
      <w:bookmarkStart w:id="0" w:name="_GoBack"/>
      <w:bookmarkEnd w:id="0"/>
      <w:r>
        <w:rPr>
          <w:b/>
          <w:bCs/>
          <w:sz w:val="29"/>
          <w:szCs w:val="29"/>
        </w:rPr>
        <w:lastRenderedPageBreak/>
        <w:t>Barriers</w:t>
      </w:r>
    </w:p>
    <w:p w:rsidR="007808BB" w:rsidRDefault="007808BB" w:rsidP="007808BB">
      <w:r>
        <w:br/>
      </w:r>
      <w: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604"/>
        <w:gridCol w:w="3654"/>
        <w:gridCol w:w="5102"/>
      </w:tblGrid>
      <w:tr w:rsidR="007808BB" w:rsidTr="007808BB">
        <w:tc>
          <w:tcPr>
            <w:tcW w:w="0" w:type="auto"/>
            <w:vAlign w:val="center"/>
            <w:hideMark/>
          </w:tcPr>
          <w:p w:rsidR="007808BB" w:rsidRDefault="007808BB">
            <w:pPr>
              <w:jc w:val="center"/>
              <w:rPr>
                <w:b/>
                <w:bCs/>
              </w:rPr>
            </w:pPr>
            <w:r>
              <w:rPr>
                <w:b/>
                <w:bCs/>
              </w:rPr>
              <w:t>count</w:t>
            </w:r>
          </w:p>
        </w:tc>
        <w:tc>
          <w:tcPr>
            <w:tcW w:w="0" w:type="auto"/>
            <w:vAlign w:val="center"/>
            <w:hideMark/>
          </w:tcPr>
          <w:p w:rsidR="007808BB" w:rsidRDefault="007808BB">
            <w:pPr>
              <w:jc w:val="center"/>
              <w:rPr>
                <w:b/>
                <w:bCs/>
              </w:rPr>
            </w:pPr>
            <w:r>
              <w:rPr>
                <w:b/>
                <w:bCs/>
              </w:rPr>
              <w:t>Barrier (Including the Specific Subgroup)</w:t>
            </w:r>
          </w:p>
        </w:tc>
        <w:tc>
          <w:tcPr>
            <w:tcW w:w="0" w:type="auto"/>
            <w:vAlign w:val="center"/>
            <w:hideMark/>
          </w:tcPr>
          <w:p w:rsidR="007808BB" w:rsidRDefault="007808BB">
            <w:pPr>
              <w:jc w:val="center"/>
              <w:rPr>
                <w:b/>
                <w:bCs/>
              </w:rPr>
            </w:pPr>
            <w:r>
              <w:rPr>
                <w:b/>
                <w:bCs/>
              </w:rPr>
              <w:t>Steps the School will Take to Overcome</w:t>
            </w:r>
          </w:p>
        </w:tc>
      </w:tr>
      <w:tr w:rsidR="007808BB" w:rsidTr="007808BB">
        <w:tc>
          <w:tcPr>
            <w:tcW w:w="0" w:type="auto"/>
            <w:vAlign w:val="center"/>
            <w:hideMark/>
          </w:tcPr>
          <w:p w:rsidR="007808BB" w:rsidRDefault="007808BB">
            <w:r>
              <w:t>1</w:t>
            </w:r>
          </w:p>
        </w:tc>
        <w:tc>
          <w:tcPr>
            <w:tcW w:w="0" w:type="auto"/>
            <w:vAlign w:val="center"/>
            <w:hideMark/>
          </w:tcPr>
          <w:p w:rsidR="007808BB" w:rsidRDefault="007808BB">
            <w:r>
              <w:t>Parent transportation</w:t>
            </w:r>
          </w:p>
        </w:tc>
        <w:tc>
          <w:tcPr>
            <w:tcW w:w="0" w:type="auto"/>
            <w:vAlign w:val="center"/>
            <w:hideMark/>
          </w:tcPr>
          <w:p w:rsidR="007808BB" w:rsidRDefault="007808BB">
            <w:r>
              <w:t>School offers transportation on letters sent home and on surveys</w:t>
            </w:r>
          </w:p>
        </w:tc>
      </w:tr>
    </w:tbl>
    <w:p w:rsidR="007808BB" w:rsidRDefault="007808BB" w:rsidP="007808BB">
      <w:r>
        <w:pict>
          <v:rect id="_x0000_i1042" style="width:0;height:1.5pt" o:hralign="center" o:hrstd="t" o:hr="t" fillcolor="#a0a0a0" stroked="f"/>
        </w:pict>
      </w:r>
    </w:p>
    <w:p w:rsidR="007808BB" w:rsidRDefault="007808BB" w:rsidP="007808BB">
      <w:pPr>
        <w:spacing w:after="240"/>
      </w:pPr>
      <w:r>
        <w:rPr>
          <w:b/>
          <w:bCs/>
          <w:sz w:val="29"/>
          <w:szCs w:val="29"/>
        </w:rPr>
        <w:t>Best Practices (Optional)</w:t>
      </w:r>
    </w:p>
    <w:p w:rsidR="007808BB" w:rsidRDefault="007808BB" w:rsidP="007808BB">
      <w:r>
        <w:br/>
      </w:r>
      <w:r>
        <w:br/>
        <w:t xml:space="preserve">Describe the parental involvement activity/strategy the school implemented during the previous </w:t>
      </w:r>
      <w:proofErr w:type="spellStart"/>
      <w:r>
        <w:t>schoool</w:t>
      </w:r>
      <w:proofErr w:type="spellEnd"/>
      <w: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604"/>
        <w:gridCol w:w="2893"/>
        <w:gridCol w:w="5863"/>
      </w:tblGrid>
      <w:tr w:rsidR="007808BB" w:rsidTr="007808BB">
        <w:tc>
          <w:tcPr>
            <w:tcW w:w="0" w:type="auto"/>
            <w:vAlign w:val="center"/>
            <w:hideMark/>
          </w:tcPr>
          <w:p w:rsidR="007808BB" w:rsidRDefault="007808BB">
            <w:pPr>
              <w:jc w:val="center"/>
              <w:rPr>
                <w:b/>
                <w:bCs/>
              </w:rPr>
            </w:pPr>
            <w:r>
              <w:rPr>
                <w:b/>
                <w:bCs/>
              </w:rPr>
              <w:t>count</w:t>
            </w:r>
          </w:p>
        </w:tc>
        <w:tc>
          <w:tcPr>
            <w:tcW w:w="0" w:type="auto"/>
            <w:vAlign w:val="center"/>
            <w:hideMark/>
          </w:tcPr>
          <w:p w:rsidR="007808BB" w:rsidRDefault="007808BB">
            <w:pPr>
              <w:jc w:val="center"/>
              <w:rPr>
                <w:b/>
                <w:bCs/>
              </w:rPr>
            </w:pPr>
            <w:r>
              <w:rPr>
                <w:b/>
                <w:bCs/>
              </w:rPr>
              <w:t>Content/Purpose</w:t>
            </w:r>
          </w:p>
        </w:tc>
        <w:tc>
          <w:tcPr>
            <w:tcW w:w="0" w:type="auto"/>
            <w:vAlign w:val="center"/>
            <w:hideMark/>
          </w:tcPr>
          <w:p w:rsidR="007808BB" w:rsidRDefault="007808BB">
            <w:pPr>
              <w:jc w:val="center"/>
              <w:rPr>
                <w:b/>
                <w:bCs/>
              </w:rPr>
            </w:pPr>
            <w:r>
              <w:rPr>
                <w:b/>
                <w:bCs/>
              </w:rPr>
              <w:t>Description of the Activity</w:t>
            </w:r>
          </w:p>
        </w:tc>
      </w:tr>
      <w:tr w:rsidR="007808BB" w:rsidTr="007808BB">
        <w:tc>
          <w:tcPr>
            <w:tcW w:w="0" w:type="auto"/>
            <w:shd w:val="clear" w:color="auto" w:fill="FFFFFF"/>
            <w:vAlign w:val="center"/>
            <w:hideMark/>
          </w:tcPr>
          <w:p w:rsidR="007808BB" w:rsidRDefault="007808BB">
            <w:r>
              <w:t>1</w:t>
            </w:r>
          </w:p>
        </w:tc>
        <w:tc>
          <w:tcPr>
            <w:tcW w:w="0" w:type="auto"/>
            <w:shd w:val="clear" w:color="auto" w:fill="FFFFFF"/>
            <w:tcMar>
              <w:top w:w="150" w:type="dxa"/>
              <w:left w:w="150" w:type="dxa"/>
              <w:bottom w:w="150" w:type="dxa"/>
              <w:right w:w="150" w:type="dxa"/>
            </w:tcMar>
            <w:vAlign w:val="center"/>
            <w:hideMark/>
          </w:tcPr>
          <w:p w:rsidR="007808BB" w:rsidRDefault="007808BB">
            <w:r>
              <w:t>Increasing Parent Participation</w:t>
            </w:r>
          </w:p>
        </w:tc>
        <w:tc>
          <w:tcPr>
            <w:tcW w:w="0" w:type="auto"/>
            <w:shd w:val="clear" w:color="auto" w:fill="FFFFFF"/>
            <w:vAlign w:val="center"/>
            <w:hideMark/>
          </w:tcPr>
          <w:p w:rsidR="007808BB" w:rsidRDefault="007808BB">
            <w:r>
              <w:t>STEM Science night- parents got hands on with students on science projects</w:t>
            </w:r>
          </w:p>
        </w:tc>
      </w:tr>
      <w:tr w:rsidR="007808BB" w:rsidTr="007808BB">
        <w:tc>
          <w:tcPr>
            <w:tcW w:w="0" w:type="auto"/>
            <w:shd w:val="clear" w:color="auto" w:fill="DCDCDC"/>
            <w:vAlign w:val="center"/>
            <w:hideMark/>
          </w:tcPr>
          <w:p w:rsidR="007808BB" w:rsidRDefault="007808BB">
            <w:r>
              <w:t>2</w:t>
            </w:r>
          </w:p>
        </w:tc>
        <w:tc>
          <w:tcPr>
            <w:tcW w:w="0" w:type="auto"/>
            <w:shd w:val="clear" w:color="auto" w:fill="DCDCDC"/>
            <w:tcMar>
              <w:top w:w="150" w:type="dxa"/>
              <w:left w:w="150" w:type="dxa"/>
              <w:bottom w:w="150" w:type="dxa"/>
              <w:right w:w="150" w:type="dxa"/>
            </w:tcMar>
            <w:vAlign w:val="center"/>
            <w:hideMark/>
          </w:tcPr>
          <w:p w:rsidR="007808BB" w:rsidRDefault="007808BB">
            <w:r>
              <w:t>Increasing Parent Participation</w:t>
            </w:r>
          </w:p>
        </w:tc>
        <w:tc>
          <w:tcPr>
            <w:tcW w:w="0" w:type="auto"/>
            <w:shd w:val="clear" w:color="auto" w:fill="DCDCDC"/>
            <w:vAlign w:val="center"/>
            <w:hideMark/>
          </w:tcPr>
          <w:p w:rsidR="007808BB" w:rsidRDefault="007808BB">
            <w:r>
              <w:t xml:space="preserve">Feed parents and students </w:t>
            </w:r>
          </w:p>
        </w:tc>
      </w:tr>
    </w:tbl>
    <w:p w:rsidR="007808BB" w:rsidRDefault="007808BB" w:rsidP="007808BB">
      <w:r>
        <w:pict>
          <v:rect id="_x0000_i1043" style="width:0;height:1.5pt" o:hralign="center" o:hrstd="t" o:hr="t" fillcolor="#a0a0a0" stroked="f"/>
        </w:pict>
      </w:r>
    </w:p>
    <w:p w:rsidR="00E975B8" w:rsidRDefault="00E975B8"/>
    <w:sectPr w:rsidR="00E97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9503A"/>
    <w:multiLevelType w:val="multilevel"/>
    <w:tmpl w:val="244E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5F7C98"/>
    <w:multiLevelType w:val="multilevel"/>
    <w:tmpl w:val="6A06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BB"/>
    <w:rsid w:val="007808BB"/>
    <w:rsid w:val="00AA6C35"/>
    <w:rsid w:val="00E06A42"/>
    <w:rsid w:val="00E34890"/>
    <w:rsid w:val="00E9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9FA26"/>
  <w15:chartTrackingRefBased/>
  <w15:docId w15:val="{45B70BCE-E2EA-4DBE-875D-398C93B73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8B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7808B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08BB"/>
    <w:rPr>
      <w:rFonts w:ascii="Times New Roman" w:eastAsia="Times New Roman" w:hAnsi="Times New Roman" w:cs="Times New Roman"/>
      <w:b/>
      <w:bCs/>
      <w:sz w:val="36"/>
      <w:szCs w:val="36"/>
    </w:rPr>
  </w:style>
  <w:style w:type="paragraph" w:styleId="NormalWeb">
    <w:name w:val="Normal (Web)"/>
    <w:basedOn w:val="Normal"/>
    <w:uiPriority w:val="99"/>
    <w:unhideWhenUsed/>
    <w:rsid w:val="007808BB"/>
    <w:pPr>
      <w:spacing w:before="100" w:beforeAutospacing="1" w:after="100" w:afterAutospacing="1"/>
    </w:pPr>
  </w:style>
  <w:style w:type="character" w:styleId="Strong">
    <w:name w:val="Strong"/>
    <w:basedOn w:val="DefaultParagraphFont"/>
    <w:uiPriority w:val="22"/>
    <w:qFormat/>
    <w:rsid w:val="007808BB"/>
    <w:rPr>
      <w:b/>
      <w:bCs/>
    </w:rPr>
  </w:style>
  <w:style w:type="character" w:styleId="Hyperlink">
    <w:name w:val="Hyperlink"/>
    <w:basedOn w:val="DefaultParagraphFont"/>
    <w:uiPriority w:val="99"/>
    <w:semiHidden/>
    <w:unhideWhenUsed/>
    <w:rsid w:val="007808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447523">
      <w:bodyDiv w:val="1"/>
      <w:marLeft w:val="0"/>
      <w:marRight w:val="0"/>
      <w:marTop w:val="0"/>
      <w:marBottom w:val="0"/>
      <w:divBdr>
        <w:top w:val="none" w:sz="0" w:space="0" w:color="auto"/>
        <w:left w:val="none" w:sz="0" w:space="0" w:color="auto"/>
        <w:bottom w:val="none" w:sz="0" w:space="0" w:color="auto"/>
        <w:right w:val="none" w:sz="0" w:space="0" w:color="auto"/>
      </w:divBdr>
      <w:divsChild>
        <w:div w:id="1738631995">
          <w:marLeft w:val="0"/>
          <w:marRight w:val="0"/>
          <w:marTop w:val="0"/>
          <w:marBottom w:val="0"/>
          <w:divBdr>
            <w:top w:val="none" w:sz="0" w:space="0" w:color="auto"/>
            <w:left w:val="none" w:sz="0" w:space="0" w:color="auto"/>
            <w:bottom w:val="none" w:sz="0" w:space="0" w:color="auto"/>
            <w:right w:val="none" w:sz="0" w:space="0" w:color="auto"/>
          </w:divBdr>
          <w:divsChild>
            <w:div w:id="55982016">
              <w:marLeft w:val="0"/>
              <w:marRight w:val="0"/>
              <w:marTop w:val="0"/>
              <w:marBottom w:val="0"/>
              <w:divBdr>
                <w:top w:val="none" w:sz="0" w:space="0" w:color="auto"/>
                <w:left w:val="none" w:sz="0" w:space="0" w:color="auto"/>
                <w:bottom w:val="none" w:sz="0" w:space="0" w:color="auto"/>
                <w:right w:val="none" w:sz="0" w:space="0" w:color="auto"/>
              </w:divBdr>
            </w:div>
          </w:divsChild>
        </w:div>
        <w:div w:id="1495410002">
          <w:marLeft w:val="0"/>
          <w:marRight w:val="0"/>
          <w:marTop w:val="0"/>
          <w:marBottom w:val="0"/>
          <w:divBdr>
            <w:top w:val="none" w:sz="0" w:space="0" w:color="auto"/>
            <w:left w:val="none" w:sz="0" w:space="0" w:color="auto"/>
            <w:bottom w:val="none" w:sz="0" w:space="0" w:color="auto"/>
            <w:right w:val="none" w:sz="0" w:space="0" w:color="auto"/>
          </w:divBdr>
          <w:divsChild>
            <w:div w:id="1757365669">
              <w:marLeft w:val="0"/>
              <w:marRight w:val="0"/>
              <w:marTop w:val="0"/>
              <w:marBottom w:val="0"/>
              <w:divBdr>
                <w:top w:val="none" w:sz="0" w:space="0" w:color="auto"/>
                <w:left w:val="none" w:sz="0" w:space="0" w:color="auto"/>
                <w:bottom w:val="none" w:sz="0" w:space="0" w:color="auto"/>
                <w:right w:val="none" w:sz="0" w:space="0" w:color="auto"/>
              </w:divBdr>
              <w:divsChild>
                <w:div w:id="1511220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617897">
              <w:marLeft w:val="0"/>
              <w:marRight w:val="0"/>
              <w:marTop w:val="0"/>
              <w:marBottom w:val="0"/>
              <w:divBdr>
                <w:top w:val="none" w:sz="0" w:space="0" w:color="auto"/>
                <w:left w:val="none" w:sz="0" w:space="0" w:color="auto"/>
                <w:bottom w:val="none" w:sz="0" w:space="0" w:color="auto"/>
                <w:right w:val="none" w:sz="0" w:space="0" w:color="auto"/>
              </w:divBdr>
            </w:div>
            <w:div w:id="1311902519">
              <w:marLeft w:val="0"/>
              <w:marRight w:val="0"/>
              <w:marTop w:val="0"/>
              <w:marBottom w:val="0"/>
              <w:divBdr>
                <w:top w:val="none" w:sz="0" w:space="0" w:color="auto"/>
                <w:left w:val="none" w:sz="0" w:space="0" w:color="auto"/>
                <w:bottom w:val="none" w:sz="0" w:space="0" w:color="auto"/>
                <w:right w:val="none" w:sz="0" w:space="0" w:color="auto"/>
              </w:divBdr>
              <w:divsChild>
                <w:div w:id="2092970006">
                  <w:marLeft w:val="0"/>
                  <w:marRight w:val="0"/>
                  <w:marTop w:val="0"/>
                  <w:marBottom w:val="0"/>
                  <w:divBdr>
                    <w:top w:val="none" w:sz="0" w:space="0" w:color="auto"/>
                    <w:left w:val="none" w:sz="0" w:space="0" w:color="auto"/>
                    <w:bottom w:val="none" w:sz="0" w:space="0" w:color="auto"/>
                    <w:right w:val="none" w:sz="0" w:space="0" w:color="auto"/>
                  </w:divBdr>
                  <w:divsChild>
                    <w:div w:id="228074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003513">
                  <w:marLeft w:val="0"/>
                  <w:marRight w:val="0"/>
                  <w:marTop w:val="0"/>
                  <w:marBottom w:val="0"/>
                  <w:divBdr>
                    <w:top w:val="none" w:sz="0" w:space="0" w:color="auto"/>
                    <w:left w:val="none" w:sz="0" w:space="0" w:color="auto"/>
                    <w:bottom w:val="none" w:sz="0" w:space="0" w:color="auto"/>
                    <w:right w:val="none" w:sz="0" w:space="0" w:color="auto"/>
                  </w:divBdr>
                </w:div>
                <w:div w:id="1881089729">
                  <w:marLeft w:val="0"/>
                  <w:marRight w:val="0"/>
                  <w:marTop w:val="0"/>
                  <w:marBottom w:val="0"/>
                  <w:divBdr>
                    <w:top w:val="none" w:sz="0" w:space="0" w:color="auto"/>
                    <w:left w:val="none" w:sz="0" w:space="0" w:color="auto"/>
                    <w:bottom w:val="none" w:sz="0" w:space="0" w:color="auto"/>
                    <w:right w:val="none" w:sz="0" w:space="0" w:color="auto"/>
                  </w:divBdr>
                  <w:divsChild>
                    <w:div w:id="1609196694">
                      <w:marLeft w:val="0"/>
                      <w:marRight w:val="0"/>
                      <w:marTop w:val="0"/>
                      <w:marBottom w:val="0"/>
                      <w:divBdr>
                        <w:top w:val="none" w:sz="0" w:space="0" w:color="auto"/>
                        <w:left w:val="none" w:sz="0" w:space="0" w:color="auto"/>
                        <w:bottom w:val="none" w:sz="0" w:space="0" w:color="auto"/>
                        <w:right w:val="none" w:sz="0" w:space="0" w:color="auto"/>
                      </w:divBdr>
                      <w:divsChild>
                        <w:div w:id="1283267061">
                          <w:marLeft w:val="0"/>
                          <w:marRight w:val="0"/>
                          <w:marTop w:val="0"/>
                          <w:marBottom w:val="0"/>
                          <w:divBdr>
                            <w:top w:val="none" w:sz="0" w:space="0" w:color="auto"/>
                            <w:left w:val="none" w:sz="0" w:space="0" w:color="auto"/>
                            <w:bottom w:val="none" w:sz="0" w:space="0" w:color="auto"/>
                            <w:right w:val="none" w:sz="0" w:space="0" w:color="auto"/>
                          </w:divBdr>
                        </w:div>
                      </w:divsChild>
                    </w:div>
                    <w:div w:id="947809747">
                      <w:marLeft w:val="0"/>
                      <w:marRight w:val="0"/>
                      <w:marTop w:val="0"/>
                      <w:marBottom w:val="0"/>
                      <w:divBdr>
                        <w:top w:val="none" w:sz="0" w:space="0" w:color="auto"/>
                        <w:left w:val="none" w:sz="0" w:space="0" w:color="auto"/>
                        <w:bottom w:val="none" w:sz="0" w:space="0" w:color="auto"/>
                        <w:right w:val="none" w:sz="0" w:space="0" w:color="auto"/>
                      </w:divBdr>
                      <w:divsChild>
                        <w:div w:id="253170521">
                          <w:marLeft w:val="0"/>
                          <w:marRight w:val="0"/>
                          <w:marTop w:val="0"/>
                          <w:marBottom w:val="0"/>
                          <w:divBdr>
                            <w:top w:val="none" w:sz="0" w:space="0" w:color="auto"/>
                            <w:left w:val="none" w:sz="0" w:space="0" w:color="auto"/>
                            <w:bottom w:val="none" w:sz="0" w:space="0" w:color="auto"/>
                            <w:right w:val="none" w:sz="0" w:space="0" w:color="auto"/>
                          </w:divBdr>
                          <w:divsChild>
                            <w:div w:id="1552158121">
                              <w:marLeft w:val="0"/>
                              <w:marRight w:val="0"/>
                              <w:marTop w:val="0"/>
                              <w:marBottom w:val="0"/>
                              <w:divBdr>
                                <w:top w:val="none" w:sz="0" w:space="0" w:color="auto"/>
                                <w:left w:val="none" w:sz="0" w:space="0" w:color="auto"/>
                                <w:bottom w:val="none" w:sz="0" w:space="0" w:color="auto"/>
                                <w:right w:val="none" w:sz="0" w:space="0" w:color="auto"/>
                              </w:divBdr>
                            </w:div>
                          </w:divsChild>
                        </w:div>
                        <w:div w:id="160394376">
                          <w:marLeft w:val="0"/>
                          <w:marRight w:val="0"/>
                          <w:marTop w:val="0"/>
                          <w:marBottom w:val="0"/>
                          <w:divBdr>
                            <w:top w:val="none" w:sz="0" w:space="0" w:color="auto"/>
                            <w:left w:val="none" w:sz="0" w:space="0" w:color="auto"/>
                            <w:bottom w:val="none" w:sz="0" w:space="0" w:color="auto"/>
                            <w:right w:val="none" w:sz="0" w:space="0" w:color="auto"/>
                          </w:divBdr>
                          <w:divsChild>
                            <w:div w:id="571693749">
                              <w:marLeft w:val="0"/>
                              <w:marRight w:val="0"/>
                              <w:marTop w:val="0"/>
                              <w:marBottom w:val="0"/>
                              <w:divBdr>
                                <w:top w:val="none" w:sz="0" w:space="0" w:color="auto"/>
                                <w:left w:val="none" w:sz="0" w:space="0" w:color="auto"/>
                                <w:bottom w:val="none" w:sz="0" w:space="0" w:color="auto"/>
                                <w:right w:val="none" w:sz="0" w:space="0" w:color="auto"/>
                              </w:divBdr>
                              <w:divsChild>
                                <w:div w:id="1300306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3150896">
                              <w:marLeft w:val="0"/>
                              <w:marRight w:val="0"/>
                              <w:marTop w:val="0"/>
                              <w:marBottom w:val="0"/>
                              <w:divBdr>
                                <w:top w:val="none" w:sz="0" w:space="0" w:color="auto"/>
                                <w:left w:val="none" w:sz="0" w:space="0" w:color="auto"/>
                                <w:bottom w:val="none" w:sz="0" w:space="0" w:color="auto"/>
                                <w:right w:val="none" w:sz="0" w:space="0" w:color="auto"/>
                              </w:divBdr>
                            </w:div>
                            <w:div w:id="1726218377">
                              <w:marLeft w:val="0"/>
                              <w:marRight w:val="0"/>
                              <w:marTop w:val="0"/>
                              <w:marBottom w:val="0"/>
                              <w:divBdr>
                                <w:top w:val="none" w:sz="0" w:space="0" w:color="auto"/>
                                <w:left w:val="none" w:sz="0" w:space="0" w:color="auto"/>
                                <w:bottom w:val="none" w:sz="0" w:space="0" w:color="auto"/>
                                <w:right w:val="none" w:sz="0" w:space="0" w:color="auto"/>
                              </w:divBdr>
                              <w:divsChild>
                                <w:div w:id="721248891">
                                  <w:marLeft w:val="0"/>
                                  <w:marRight w:val="0"/>
                                  <w:marTop w:val="0"/>
                                  <w:marBottom w:val="0"/>
                                  <w:divBdr>
                                    <w:top w:val="none" w:sz="0" w:space="0" w:color="auto"/>
                                    <w:left w:val="none" w:sz="0" w:space="0" w:color="auto"/>
                                    <w:bottom w:val="none" w:sz="0" w:space="0" w:color="auto"/>
                                    <w:right w:val="none" w:sz="0" w:space="0" w:color="auto"/>
                                  </w:divBdr>
                                  <w:divsChild>
                                    <w:div w:id="821309728">
                                      <w:marLeft w:val="0"/>
                                      <w:marRight w:val="0"/>
                                      <w:marTop w:val="0"/>
                                      <w:marBottom w:val="0"/>
                                      <w:divBdr>
                                        <w:top w:val="none" w:sz="0" w:space="0" w:color="auto"/>
                                        <w:left w:val="none" w:sz="0" w:space="0" w:color="auto"/>
                                        <w:bottom w:val="none" w:sz="0" w:space="0" w:color="auto"/>
                                        <w:right w:val="none" w:sz="0" w:space="0" w:color="auto"/>
                                      </w:divBdr>
                                    </w:div>
                                  </w:divsChild>
                                </w:div>
                                <w:div w:id="1207568053">
                                  <w:marLeft w:val="0"/>
                                  <w:marRight w:val="0"/>
                                  <w:marTop w:val="0"/>
                                  <w:marBottom w:val="0"/>
                                  <w:divBdr>
                                    <w:top w:val="none" w:sz="0" w:space="0" w:color="auto"/>
                                    <w:left w:val="none" w:sz="0" w:space="0" w:color="auto"/>
                                    <w:bottom w:val="none" w:sz="0" w:space="0" w:color="auto"/>
                                    <w:right w:val="none" w:sz="0" w:space="0" w:color="auto"/>
                                  </w:divBdr>
                                  <w:divsChild>
                                    <w:div w:id="367993584">
                                      <w:marLeft w:val="0"/>
                                      <w:marRight w:val="0"/>
                                      <w:marTop w:val="0"/>
                                      <w:marBottom w:val="0"/>
                                      <w:divBdr>
                                        <w:top w:val="none" w:sz="0" w:space="0" w:color="auto"/>
                                        <w:left w:val="none" w:sz="0" w:space="0" w:color="auto"/>
                                        <w:bottom w:val="none" w:sz="0" w:space="0" w:color="auto"/>
                                        <w:right w:val="none" w:sz="0" w:space="0" w:color="auto"/>
                                      </w:divBdr>
                                      <w:divsChild>
                                        <w:div w:id="1435398870">
                                          <w:marLeft w:val="0"/>
                                          <w:marRight w:val="0"/>
                                          <w:marTop w:val="0"/>
                                          <w:marBottom w:val="0"/>
                                          <w:divBdr>
                                            <w:top w:val="none" w:sz="0" w:space="0" w:color="auto"/>
                                            <w:left w:val="none" w:sz="0" w:space="0" w:color="auto"/>
                                            <w:bottom w:val="none" w:sz="0" w:space="0" w:color="auto"/>
                                            <w:right w:val="none" w:sz="0" w:space="0" w:color="auto"/>
                                          </w:divBdr>
                                        </w:div>
                                      </w:divsChild>
                                    </w:div>
                                    <w:div w:id="1060245904">
                                      <w:marLeft w:val="0"/>
                                      <w:marRight w:val="0"/>
                                      <w:marTop w:val="0"/>
                                      <w:marBottom w:val="0"/>
                                      <w:divBdr>
                                        <w:top w:val="none" w:sz="0" w:space="0" w:color="auto"/>
                                        <w:left w:val="none" w:sz="0" w:space="0" w:color="auto"/>
                                        <w:bottom w:val="none" w:sz="0" w:space="0" w:color="auto"/>
                                        <w:right w:val="none" w:sz="0" w:space="0" w:color="auto"/>
                                      </w:divBdr>
                                      <w:divsChild>
                                        <w:div w:id="1265576851">
                                          <w:marLeft w:val="0"/>
                                          <w:marRight w:val="0"/>
                                          <w:marTop w:val="0"/>
                                          <w:marBottom w:val="0"/>
                                          <w:divBdr>
                                            <w:top w:val="none" w:sz="0" w:space="0" w:color="auto"/>
                                            <w:left w:val="none" w:sz="0" w:space="0" w:color="auto"/>
                                            <w:bottom w:val="none" w:sz="0" w:space="0" w:color="auto"/>
                                            <w:right w:val="none" w:sz="0" w:space="0" w:color="auto"/>
                                          </w:divBdr>
                                          <w:divsChild>
                                            <w:div w:id="1551696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8173025">
                                          <w:marLeft w:val="0"/>
                                          <w:marRight w:val="0"/>
                                          <w:marTop w:val="0"/>
                                          <w:marBottom w:val="0"/>
                                          <w:divBdr>
                                            <w:top w:val="none" w:sz="0" w:space="0" w:color="auto"/>
                                            <w:left w:val="none" w:sz="0" w:space="0" w:color="auto"/>
                                            <w:bottom w:val="none" w:sz="0" w:space="0" w:color="auto"/>
                                            <w:right w:val="none" w:sz="0" w:space="0" w:color="auto"/>
                                          </w:divBdr>
                                        </w:div>
                                        <w:div w:id="86461207">
                                          <w:marLeft w:val="0"/>
                                          <w:marRight w:val="0"/>
                                          <w:marTop w:val="0"/>
                                          <w:marBottom w:val="0"/>
                                          <w:divBdr>
                                            <w:top w:val="none" w:sz="0" w:space="0" w:color="auto"/>
                                            <w:left w:val="none" w:sz="0" w:space="0" w:color="auto"/>
                                            <w:bottom w:val="none" w:sz="0" w:space="0" w:color="auto"/>
                                            <w:right w:val="none" w:sz="0" w:space="0" w:color="auto"/>
                                          </w:divBdr>
                                          <w:divsChild>
                                            <w:div w:id="352073984">
                                              <w:marLeft w:val="0"/>
                                              <w:marRight w:val="0"/>
                                              <w:marTop w:val="0"/>
                                              <w:marBottom w:val="0"/>
                                              <w:divBdr>
                                                <w:top w:val="none" w:sz="0" w:space="0" w:color="auto"/>
                                                <w:left w:val="none" w:sz="0" w:space="0" w:color="auto"/>
                                                <w:bottom w:val="none" w:sz="0" w:space="0" w:color="auto"/>
                                                <w:right w:val="none" w:sz="0" w:space="0" w:color="auto"/>
                                              </w:divBdr>
                                              <w:divsChild>
                                                <w:div w:id="899752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218074">
                                              <w:marLeft w:val="0"/>
                                              <w:marRight w:val="0"/>
                                              <w:marTop w:val="0"/>
                                              <w:marBottom w:val="0"/>
                                              <w:divBdr>
                                                <w:top w:val="none" w:sz="0" w:space="0" w:color="auto"/>
                                                <w:left w:val="none" w:sz="0" w:space="0" w:color="auto"/>
                                                <w:bottom w:val="none" w:sz="0" w:space="0" w:color="auto"/>
                                                <w:right w:val="none" w:sz="0" w:space="0" w:color="auto"/>
                                              </w:divBdr>
                                            </w:div>
                                            <w:div w:id="2043363012">
                                              <w:marLeft w:val="0"/>
                                              <w:marRight w:val="0"/>
                                              <w:marTop w:val="0"/>
                                              <w:marBottom w:val="0"/>
                                              <w:divBdr>
                                                <w:top w:val="none" w:sz="0" w:space="0" w:color="auto"/>
                                                <w:left w:val="none" w:sz="0" w:space="0" w:color="auto"/>
                                                <w:bottom w:val="none" w:sz="0" w:space="0" w:color="auto"/>
                                                <w:right w:val="none" w:sz="0" w:space="0" w:color="auto"/>
                                              </w:divBdr>
                                              <w:divsChild>
                                                <w:div w:id="188221176">
                                                  <w:marLeft w:val="0"/>
                                                  <w:marRight w:val="0"/>
                                                  <w:marTop w:val="0"/>
                                                  <w:marBottom w:val="0"/>
                                                  <w:divBdr>
                                                    <w:top w:val="none" w:sz="0" w:space="0" w:color="auto"/>
                                                    <w:left w:val="none" w:sz="0" w:space="0" w:color="auto"/>
                                                    <w:bottom w:val="none" w:sz="0" w:space="0" w:color="auto"/>
                                                    <w:right w:val="none" w:sz="0" w:space="0" w:color="auto"/>
                                                  </w:divBdr>
                                                  <w:divsChild>
                                                    <w:div w:id="1394550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8309763">
                                                  <w:marLeft w:val="0"/>
                                                  <w:marRight w:val="0"/>
                                                  <w:marTop w:val="0"/>
                                                  <w:marBottom w:val="0"/>
                                                  <w:divBdr>
                                                    <w:top w:val="none" w:sz="0" w:space="0" w:color="auto"/>
                                                    <w:left w:val="none" w:sz="0" w:space="0" w:color="auto"/>
                                                    <w:bottom w:val="none" w:sz="0" w:space="0" w:color="auto"/>
                                                    <w:right w:val="none" w:sz="0" w:space="0" w:color="auto"/>
                                                  </w:divBdr>
                                                </w:div>
                                                <w:div w:id="1164785878">
                                                  <w:marLeft w:val="0"/>
                                                  <w:marRight w:val="0"/>
                                                  <w:marTop w:val="0"/>
                                                  <w:marBottom w:val="0"/>
                                                  <w:divBdr>
                                                    <w:top w:val="none" w:sz="0" w:space="0" w:color="auto"/>
                                                    <w:left w:val="none" w:sz="0" w:space="0" w:color="auto"/>
                                                    <w:bottom w:val="none" w:sz="0" w:space="0" w:color="auto"/>
                                                    <w:right w:val="none" w:sz="0" w:space="0" w:color="auto"/>
                                                  </w:divBdr>
                                                  <w:divsChild>
                                                    <w:div w:id="1844973713">
                                                      <w:marLeft w:val="0"/>
                                                      <w:marRight w:val="0"/>
                                                      <w:marTop w:val="0"/>
                                                      <w:marBottom w:val="0"/>
                                                      <w:divBdr>
                                                        <w:top w:val="none" w:sz="0" w:space="0" w:color="auto"/>
                                                        <w:left w:val="none" w:sz="0" w:space="0" w:color="auto"/>
                                                        <w:bottom w:val="none" w:sz="0" w:space="0" w:color="auto"/>
                                                        <w:right w:val="none" w:sz="0" w:space="0" w:color="auto"/>
                                                      </w:divBdr>
                                                    </w:div>
                                                    <w:div w:id="271128340">
                                                      <w:marLeft w:val="0"/>
                                                      <w:marRight w:val="0"/>
                                                      <w:marTop w:val="0"/>
                                                      <w:marBottom w:val="0"/>
                                                      <w:divBdr>
                                                        <w:top w:val="none" w:sz="0" w:space="0" w:color="auto"/>
                                                        <w:left w:val="none" w:sz="0" w:space="0" w:color="auto"/>
                                                        <w:bottom w:val="none" w:sz="0" w:space="0" w:color="auto"/>
                                                        <w:right w:val="none" w:sz="0" w:space="0" w:color="auto"/>
                                                      </w:divBdr>
                                                    </w:div>
                                                    <w:div w:id="1100099429">
                                                      <w:marLeft w:val="0"/>
                                                      <w:marRight w:val="0"/>
                                                      <w:marTop w:val="0"/>
                                                      <w:marBottom w:val="0"/>
                                                      <w:divBdr>
                                                        <w:top w:val="none" w:sz="0" w:space="0" w:color="auto"/>
                                                        <w:left w:val="none" w:sz="0" w:space="0" w:color="auto"/>
                                                        <w:bottom w:val="none" w:sz="0" w:space="0" w:color="auto"/>
                                                        <w:right w:val="none" w:sz="0" w:space="0" w:color="auto"/>
                                                      </w:divBdr>
                                                      <w:divsChild>
                                                        <w:div w:id="934633859">
                                                          <w:marLeft w:val="0"/>
                                                          <w:marRight w:val="0"/>
                                                          <w:marTop w:val="0"/>
                                                          <w:marBottom w:val="0"/>
                                                          <w:divBdr>
                                                            <w:top w:val="none" w:sz="0" w:space="0" w:color="auto"/>
                                                            <w:left w:val="none" w:sz="0" w:space="0" w:color="auto"/>
                                                            <w:bottom w:val="none" w:sz="0" w:space="0" w:color="auto"/>
                                                            <w:right w:val="none" w:sz="0" w:space="0" w:color="auto"/>
                                                          </w:divBdr>
                                                        </w:div>
                                                        <w:div w:id="176888030">
                                                          <w:marLeft w:val="0"/>
                                                          <w:marRight w:val="0"/>
                                                          <w:marTop w:val="0"/>
                                                          <w:marBottom w:val="0"/>
                                                          <w:divBdr>
                                                            <w:top w:val="none" w:sz="0" w:space="0" w:color="auto"/>
                                                            <w:left w:val="none" w:sz="0" w:space="0" w:color="auto"/>
                                                            <w:bottom w:val="none" w:sz="0" w:space="0" w:color="auto"/>
                                                            <w:right w:val="none" w:sz="0" w:space="0" w:color="auto"/>
                                                          </w:divBdr>
                                                        </w:div>
                                                        <w:div w:id="857039157">
                                                          <w:marLeft w:val="0"/>
                                                          <w:marRight w:val="0"/>
                                                          <w:marTop w:val="0"/>
                                                          <w:marBottom w:val="0"/>
                                                          <w:divBdr>
                                                            <w:top w:val="none" w:sz="0" w:space="0" w:color="auto"/>
                                                            <w:left w:val="none" w:sz="0" w:space="0" w:color="auto"/>
                                                            <w:bottom w:val="none" w:sz="0" w:space="0" w:color="auto"/>
                                                            <w:right w:val="none" w:sz="0" w:space="0" w:color="auto"/>
                                                          </w:divBdr>
                                                          <w:divsChild>
                                                            <w:div w:id="1043213648">
                                                              <w:marLeft w:val="0"/>
                                                              <w:marRight w:val="0"/>
                                                              <w:marTop w:val="0"/>
                                                              <w:marBottom w:val="0"/>
                                                              <w:divBdr>
                                                                <w:top w:val="none" w:sz="0" w:space="0" w:color="auto"/>
                                                                <w:left w:val="none" w:sz="0" w:space="0" w:color="auto"/>
                                                                <w:bottom w:val="none" w:sz="0" w:space="0" w:color="auto"/>
                                                                <w:right w:val="none" w:sz="0" w:space="0" w:color="auto"/>
                                                              </w:divBdr>
                                                            </w:div>
                                                            <w:div w:id="1648822011">
                                                              <w:marLeft w:val="0"/>
                                                              <w:marRight w:val="0"/>
                                                              <w:marTop w:val="0"/>
                                                              <w:marBottom w:val="0"/>
                                                              <w:divBdr>
                                                                <w:top w:val="none" w:sz="0" w:space="0" w:color="auto"/>
                                                                <w:left w:val="none" w:sz="0" w:space="0" w:color="auto"/>
                                                                <w:bottom w:val="none" w:sz="0" w:space="0" w:color="auto"/>
                                                                <w:right w:val="none" w:sz="0" w:space="0" w:color="auto"/>
                                                              </w:divBdr>
                                                            </w:div>
                                                            <w:div w:id="1753432827">
                                                              <w:marLeft w:val="0"/>
                                                              <w:marRight w:val="0"/>
                                                              <w:marTop w:val="0"/>
                                                              <w:marBottom w:val="0"/>
                                                              <w:divBdr>
                                                                <w:top w:val="none" w:sz="0" w:space="0" w:color="auto"/>
                                                                <w:left w:val="none" w:sz="0" w:space="0" w:color="auto"/>
                                                                <w:bottom w:val="none" w:sz="0" w:space="0" w:color="auto"/>
                                                                <w:right w:val="none" w:sz="0" w:space="0" w:color="auto"/>
                                                              </w:divBdr>
                                                              <w:divsChild>
                                                                <w:div w:id="550847968">
                                                                  <w:marLeft w:val="0"/>
                                                                  <w:marRight w:val="0"/>
                                                                  <w:marTop w:val="0"/>
                                                                  <w:marBottom w:val="0"/>
                                                                  <w:divBdr>
                                                                    <w:top w:val="none" w:sz="0" w:space="0" w:color="auto"/>
                                                                    <w:left w:val="none" w:sz="0" w:space="0" w:color="auto"/>
                                                                    <w:bottom w:val="none" w:sz="0" w:space="0" w:color="auto"/>
                                                                    <w:right w:val="none" w:sz="0" w:space="0" w:color="auto"/>
                                                                  </w:divBdr>
                                                                </w:div>
                                                                <w:div w:id="1098259801">
                                                                  <w:marLeft w:val="0"/>
                                                                  <w:marRight w:val="0"/>
                                                                  <w:marTop w:val="0"/>
                                                                  <w:marBottom w:val="0"/>
                                                                  <w:divBdr>
                                                                    <w:top w:val="none" w:sz="0" w:space="0" w:color="auto"/>
                                                                    <w:left w:val="none" w:sz="0" w:space="0" w:color="auto"/>
                                                                    <w:bottom w:val="none" w:sz="0" w:space="0" w:color="auto"/>
                                                                    <w:right w:val="none" w:sz="0" w:space="0" w:color="auto"/>
                                                                  </w:divBdr>
                                                                </w:div>
                                                                <w:div w:id="1238444921">
                                                                  <w:marLeft w:val="0"/>
                                                                  <w:marRight w:val="0"/>
                                                                  <w:marTop w:val="0"/>
                                                                  <w:marBottom w:val="0"/>
                                                                  <w:divBdr>
                                                                    <w:top w:val="none" w:sz="0" w:space="0" w:color="auto"/>
                                                                    <w:left w:val="none" w:sz="0" w:space="0" w:color="auto"/>
                                                                    <w:bottom w:val="none" w:sz="0" w:space="0" w:color="auto"/>
                                                                    <w:right w:val="none" w:sz="0" w:space="0" w:color="auto"/>
                                                                  </w:divBdr>
                                                                  <w:divsChild>
                                                                    <w:div w:id="2108424706">
                                                                      <w:marLeft w:val="0"/>
                                                                      <w:marRight w:val="0"/>
                                                                      <w:marTop w:val="0"/>
                                                                      <w:marBottom w:val="0"/>
                                                                      <w:divBdr>
                                                                        <w:top w:val="none" w:sz="0" w:space="0" w:color="auto"/>
                                                                        <w:left w:val="none" w:sz="0" w:space="0" w:color="auto"/>
                                                                        <w:bottom w:val="none" w:sz="0" w:space="0" w:color="auto"/>
                                                                        <w:right w:val="none" w:sz="0" w:space="0" w:color="auto"/>
                                                                      </w:divBdr>
                                                                    </w:div>
                                                                    <w:div w:id="957025814">
                                                                      <w:marLeft w:val="0"/>
                                                                      <w:marRight w:val="0"/>
                                                                      <w:marTop w:val="0"/>
                                                                      <w:marBottom w:val="0"/>
                                                                      <w:divBdr>
                                                                        <w:top w:val="none" w:sz="0" w:space="0" w:color="auto"/>
                                                                        <w:left w:val="none" w:sz="0" w:space="0" w:color="auto"/>
                                                                        <w:bottom w:val="none" w:sz="0" w:space="0" w:color="auto"/>
                                                                        <w:right w:val="none" w:sz="0" w:space="0" w:color="auto"/>
                                                                      </w:divBdr>
                                                                      <w:divsChild>
                                                                        <w:div w:id="829372782">
                                                                          <w:marLeft w:val="0"/>
                                                                          <w:marRight w:val="0"/>
                                                                          <w:marTop w:val="0"/>
                                                                          <w:marBottom w:val="0"/>
                                                                          <w:divBdr>
                                                                            <w:top w:val="none" w:sz="0" w:space="0" w:color="auto"/>
                                                                            <w:left w:val="none" w:sz="0" w:space="0" w:color="auto"/>
                                                                            <w:bottom w:val="none" w:sz="0" w:space="0" w:color="auto"/>
                                                                            <w:right w:val="none" w:sz="0" w:space="0" w:color="auto"/>
                                                                          </w:divBdr>
                                                                        </w:div>
                                                                      </w:divsChild>
                                                                    </w:div>
                                                                    <w:div w:id="1007514264">
                                                                      <w:marLeft w:val="0"/>
                                                                      <w:marRight w:val="0"/>
                                                                      <w:marTop w:val="0"/>
                                                                      <w:marBottom w:val="0"/>
                                                                      <w:divBdr>
                                                                        <w:top w:val="none" w:sz="0" w:space="0" w:color="auto"/>
                                                                        <w:left w:val="none" w:sz="0" w:space="0" w:color="auto"/>
                                                                        <w:bottom w:val="none" w:sz="0" w:space="0" w:color="auto"/>
                                                                        <w:right w:val="none" w:sz="0" w:space="0" w:color="auto"/>
                                                                      </w:divBdr>
                                                                      <w:divsChild>
                                                                        <w:div w:id="2097171926">
                                                                          <w:marLeft w:val="0"/>
                                                                          <w:marRight w:val="0"/>
                                                                          <w:marTop w:val="0"/>
                                                                          <w:marBottom w:val="0"/>
                                                                          <w:divBdr>
                                                                            <w:top w:val="none" w:sz="0" w:space="0" w:color="auto"/>
                                                                            <w:left w:val="none" w:sz="0" w:space="0" w:color="auto"/>
                                                                            <w:bottom w:val="none" w:sz="0" w:space="0" w:color="auto"/>
                                                                            <w:right w:val="none" w:sz="0" w:space="0" w:color="auto"/>
                                                                          </w:divBdr>
                                                                          <w:divsChild>
                                                                            <w:div w:id="221723335">
                                                                              <w:marLeft w:val="0"/>
                                                                              <w:marRight w:val="0"/>
                                                                              <w:marTop w:val="0"/>
                                                                              <w:marBottom w:val="0"/>
                                                                              <w:divBdr>
                                                                                <w:top w:val="none" w:sz="0" w:space="0" w:color="auto"/>
                                                                                <w:left w:val="none" w:sz="0" w:space="0" w:color="auto"/>
                                                                                <w:bottom w:val="none" w:sz="0" w:space="0" w:color="auto"/>
                                                                                <w:right w:val="none" w:sz="0" w:space="0" w:color="auto"/>
                                                                              </w:divBdr>
                                                                            </w:div>
                                                                          </w:divsChild>
                                                                        </w:div>
                                                                        <w:div w:id="1228689558">
                                                                          <w:marLeft w:val="0"/>
                                                                          <w:marRight w:val="0"/>
                                                                          <w:marTop w:val="0"/>
                                                                          <w:marBottom w:val="0"/>
                                                                          <w:divBdr>
                                                                            <w:top w:val="none" w:sz="0" w:space="0" w:color="auto"/>
                                                                            <w:left w:val="none" w:sz="0" w:space="0" w:color="auto"/>
                                                                            <w:bottom w:val="none" w:sz="0" w:space="0" w:color="auto"/>
                                                                            <w:right w:val="none" w:sz="0" w:space="0" w:color="auto"/>
                                                                          </w:divBdr>
                                                                          <w:divsChild>
                                                                            <w:div w:id="1084180613">
                                                                              <w:marLeft w:val="0"/>
                                                                              <w:marRight w:val="0"/>
                                                                              <w:marTop w:val="0"/>
                                                                              <w:marBottom w:val="0"/>
                                                                              <w:divBdr>
                                                                                <w:top w:val="none" w:sz="0" w:space="0" w:color="auto"/>
                                                                                <w:left w:val="none" w:sz="0" w:space="0" w:color="auto"/>
                                                                                <w:bottom w:val="none" w:sz="0" w:space="0" w:color="auto"/>
                                                                                <w:right w:val="none" w:sz="0" w:space="0" w:color="auto"/>
                                                                              </w:divBdr>
                                                                              <w:divsChild>
                                                                                <w:div w:id="1179082774">
                                                                                  <w:marLeft w:val="0"/>
                                                                                  <w:marRight w:val="0"/>
                                                                                  <w:marTop w:val="0"/>
                                                                                  <w:marBottom w:val="0"/>
                                                                                  <w:divBdr>
                                                                                    <w:top w:val="none" w:sz="0" w:space="0" w:color="auto"/>
                                                                                    <w:left w:val="none" w:sz="0" w:space="0" w:color="auto"/>
                                                                                    <w:bottom w:val="none" w:sz="0" w:space="0" w:color="auto"/>
                                                                                    <w:right w:val="none" w:sz="0" w:space="0" w:color="auto"/>
                                                                                  </w:divBdr>
                                                                                </w:div>
                                                                              </w:divsChild>
                                                                            </w:div>
                                                                            <w:div w:id="1673484413">
                                                                              <w:marLeft w:val="0"/>
                                                                              <w:marRight w:val="0"/>
                                                                              <w:marTop w:val="0"/>
                                                                              <w:marBottom w:val="0"/>
                                                                              <w:divBdr>
                                                                                <w:top w:val="none" w:sz="0" w:space="0" w:color="auto"/>
                                                                                <w:left w:val="none" w:sz="0" w:space="0" w:color="auto"/>
                                                                                <w:bottom w:val="none" w:sz="0" w:space="0" w:color="auto"/>
                                                                                <w:right w:val="none" w:sz="0" w:space="0" w:color="auto"/>
                                                                              </w:divBdr>
                                                                              <w:divsChild>
                                                                                <w:div w:id="159737509">
                                                                                  <w:marLeft w:val="0"/>
                                                                                  <w:marRight w:val="0"/>
                                                                                  <w:marTop w:val="0"/>
                                                                                  <w:marBottom w:val="0"/>
                                                                                  <w:divBdr>
                                                                                    <w:top w:val="none" w:sz="0" w:space="0" w:color="auto"/>
                                                                                    <w:left w:val="none" w:sz="0" w:space="0" w:color="auto"/>
                                                                                    <w:bottom w:val="none" w:sz="0" w:space="0" w:color="auto"/>
                                                                                    <w:right w:val="none" w:sz="0" w:space="0" w:color="auto"/>
                                                                                  </w:divBdr>
                                                                                  <w:divsChild>
                                                                                    <w:div w:id="102741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11</Pages>
  <Words>2724</Words>
  <Characters>15530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Bonita Salib</dc:creator>
  <cp:keywords/>
  <dc:description/>
  <cp:lastModifiedBy>Bonita Salib</cp:lastModifiedBy>
  <cp:revision>2</cp:revision>
  <dcterms:created xsi:type="dcterms:W3CDTF">2017-09-07T16:03:00Z</dcterms:created>
  <dcterms:modified xsi:type="dcterms:W3CDTF">2017-09-07T17:23:00Z</dcterms:modified>
</cp:coreProperties>
</file>