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7EB" w:rsidRPr="00960E28" w:rsidRDefault="00D757EB" w:rsidP="00D757EB">
      <w:pPr>
        <w:rPr>
          <w:b/>
          <w:bCs/>
        </w:rPr>
      </w:pPr>
      <w:r w:rsidRPr="00960E28">
        <w:rPr>
          <w:b/>
          <w:bCs/>
        </w:rPr>
        <w:t>RIVER CITY SCIENCE ACADEMY Title I, Part A Parental Involvement Plan</w:t>
      </w:r>
    </w:p>
    <w:p w:rsidR="00D757EB" w:rsidRPr="00960E28" w:rsidRDefault="00D757EB" w:rsidP="00D757EB">
      <w:r w:rsidRPr="00960E28">
        <w:t>I, Ozan Sipahioglu,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D757EB" w:rsidRPr="00960E28" w:rsidRDefault="00D757EB" w:rsidP="00D757EB">
      <w:pPr>
        <w:rPr>
          <w:b/>
          <w:bCs/>
        </w:rPr>
      </w:pPr>
      <w:r w:rsidRPr="00960E28">
        <w:rPr>
          <w:b/>
          <w:bCs/>
        </w:rPr>
        <w:t>Assurances</w:t>
      </w:r>
    </w:p>
    <w:p w:rsidR="00D757EB" w:rsidRPr="00960E28" w:rsidRDefault="00D757EB" w:rsidP="00D757EB">
      <w:pPr>
        <w:numPr>
          <w:ilvl w:val="0"/>
          <w:numId w:val="1"/>
        </w:numPr>
      </w:pPr>
      <w:r w:rsidRPr="00960E28">
        <w:t>The school will be governed by the statutory definition of parental involvement, and will carry out programs, activities, and procedures in accordance with the definition outlined in Section 9101(32), ESEA;</w:t>
      </w:r>
    </w:p>
    <w:p w:rsidR="00D757EB" w:rsidRPr="00960E28" w:rsidRDefault="00D757EB" w:rsidP="00D757EB">
      <w:pPr>
        <w:numPr>
          <w:ilvl w:val="0"/>
          <w:numId w:val="1"/>
        </w:numPr>
      </w:pPr>
      <w:r w:rsidRPr="00960E28">
        <w:t>Involve the parents of children served in Title I, Part A in decisions about how Title I, Part A funds reserved for parental involvement are spent [Section 1118(b)(1) and (c)(3)];</w:t>
      </w:r>
    </w:p>
    <w:p w:rsidR="00D757EB" w:rsidRPr="00960E28" w:rsidRDefault="00D757EB" w:rsidP="00D757EB">
      <w:pPr>
        <w:numPr>
          <w:ilvl w:val="0"/>
          <w:numId w:val="1"/>
        </w:numPr>
      </w:pPr>
      <w:r w:rsidRPr="00960E28">
        <w:t>Jointly develop/revise with parents the school parental involvement policy and distribute it to parents of participating children and make available the parental involvement plan to the local community [Section 1118 (b)(1)];</w:t>
      </w:r>
    </w:p>
    <w:p w:rsidR="00D757EB" w:rsidRPr="00960E28" w:rsidRDefault="00D757EB" w:rsidP="00D757EB">
      <w:pPr>
        <w:numPr>
          <w:ilvl w:val="0"/>
          <w:numId w:val="1"/>
        </w:numPr>
      </w:pPr>
      <w:r w:rsidRPr="00960E28">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D757EB" w:rsidRPr="00960E28" w:rsidRDefault="00D757EB" w:rsidP="00D757EB">
      <w:pPr>
        <w:numPr>
          <w:ilvl w:val="0"/>
          <w:numId w:val="1"/>
        </w:numPr>
      </w:pPr>
      <w:r w:rsidRPr="00960E28">
        <w:t>Use the findings of the parental involvement policy review to design strategies for more effective parental involvement, and to revise, if necessary, the school’s parental involvement policy [Section 1118(a)(E)];</w:t>
      </w:r>
    </w:p>
    <w:p w:rsidR="00D757EB" w:rsidRPr="00960E28" w:rsidRDefault="00D757EB" w:rsidP="00D757EB">
      <w:pPr>
        <w:numPr>
          <w:ilvl w:val="0"/>
          <w:numId w:val="1"/>
        </w:numPr>
      </w:pPr>
      <w:r w:rsidRPr="00960E28">
        <w:t>If the plan for Title I, Part A, developed under Section 1112, is not satisfactory to the parents of participating children, the school will submit parent comments with the plan when the school submits the plan to the local educational agency [Section 1118(b)(4)];</w:t>
      </w:r>
    </w:p>
    <w:p w:rsidR="00D757EB" w:rsidRPr="00960E28" w:rsidRDefault="00D757EB" w:rsidP="00D757EB">
      <w:pPr>
        <w:numPr>
          <w:ilvl w:val="0"/>
          <w:numId w:val="1"/>
        </w:numPr>
      </w:pPr>
      <w:r w:rsidRPr="00960E28">
        <w:t>Provide to each parent an individual student report about the performance of their child on the state assessment in at least mathematics, language arts, and reading [Section 1111(h)(6)(B)(</w:t>
      </w:r>
      <w:proofErr w:type="spellStart"/>
      <w:r w:rsidRPr="00960E28">
        <w:t>i</w:t>
      </w:r>
      <w:proofErr w:type="spellEnd"/>
      <w:r w:rsidRPr="00960E28">
        <w:t>)];</w:t>
      </w:r>
    </w:p>
    <w:p w:rsidR="00D757EB" w:rsidRPr="00960E28" w:rsidRDefault="00D757EB" w:rsidP="00D757EB">
      <w:pPr>
        <w:numPr>
          <w:ilvl w:val="0"/>
          <w:numId w:val="1"/>
        </w:numPr>
      </w:pPr>
      <w:r w:rsidRPr="00960E28">
        <w:t>Provide each parent timely notice when their child has been assigned or has been taught for four (4) or more consecutive weeks by a teacher who is not highly qualified within the meaning of the term in 34 CFR Section 200.56 [Section 1111(h)(6)(B)(ii)]; and</w:t>
      </w:r>
    </w:p>
    <w:p w:rsidR="00D757EB" w:rsidRPr="00960E28" w:rsidRDefault="00D757EB" w:rsidP="00D757EB">
      <w:pPr>
        <w:numPr>
          <w:ilvl w:val="0"/>
          <w:numId w:val="1"/>
        </w:numPr>
      </w:pPr>
      <w:r w:rsidRPr="00960E28">
        <w:t>Provide each parent timely notice information regarding their right to request information on the professional qualifications of the student's classroom teachers and paraprofessionals [Section (h)(6)(A)].</w:t>
      </w:r>
    </w:p>
    <w:p w:rsidR="00D757EB" w:rsidRPr="00960E28" w:rsidRDefault="00D757EB" w:rsidP="00D757EB"/>
    <w:p w:rsidR="00D757EB" w:rsidRDefault="00D757EB" w:rsidP="00D757EB">
      <w:pPr>
        <w:rPr>
          <w:b/>
          <w:bCs/>
        </w:rPr>
      </w:pPr>
    </w:p>
    <w:p w:rsidR="00D757EB" w:rsidRPr="00960E28" w:rsidRDefault="00D757EB" w:rsidP="00D757EB">
      <w:r w:rsidRPr="00960E28">
        <w:rPr>
          <w:b/>
          <w:bCs/>
        </w:rPr>
        <w:t>Mission Statement</w:t>
      </w:r>
      <w:r w:rsidRPr="00960E28">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757EB" w:rsidRPr="00960E28" w:rsidTr="00E13B30">
        <w:tc>
          <w:tcPr>
            <w:tcW w:w="0" w:type="auto"/>
            <w:tcBorders>
              <w:top w:val="single" w:sz="2" w:space="0" w:color="FFFFFF"/>
              <w:left w:val="single" w:sz="2" w:space="0" w:color="FFFFFF"/>
              <w:bottom w:val="single" w:sz="2" w:space="0" w:color="FFFFFF"/>
              <w:right w:val="single" w:sz="2" w:space="0" w:color="FFFFFF"/>
            </w:tcBorders>
            <w:vAlign w:val="center"/>
            <w:hideMark/>
          </w:tcPr>
          <w:p w:rsidR="00D757EB" w:rsidRDefault="00D757EB" w:rsidP="00E13B30">
            <w:pPr>
              <w:rPr>
                <w:b/>
                <w:bCs/>
              </w:rPr>
            </w:pPr>
          </w:p>
          <w:p w:rsidR="00D757EB" w:rsidRPr="00960E28" w:rsidRDefault="00D757EB" w:rsidP="00E13B30">
            <w:r w:rsidRPr="00960E28">
              <w:rPr>
                <w:b/>
                <w:bCs/>
              </w:rPr>
              <w:t xml:space="preserve">Response: </w:t>
            </w:r>
            <w:r w:rsidRPr="00960E28">
              <w:t>The</w:t>
            </w:r>
            <w:r>
              <w:t xml:space="preserve"> mission is:</w:t>
            </w:r>
            <w:r w:rsidRPr="00960E28">
              <w:br/>
              <w:t xml:space="preserve">To instill a love for learning in a structured and nurturing environment through engaging and </w:t>
            </w:r>
            <w:r w:rsidRPr="00960E28">
              <w:lastRenderedPageBreak/>
              <w:t>stimulating learning opportunities.</w:t>
            </w:r>
            <w:r w:rsidRPr="00960E28">
              <w:br/>
            </w:r>
            <w:r w:rsidRPr="00960E28">
              <w:br/>
              <w:t>The vision is:</w:t>
            </w:r>
            <w:r w:rsidRPr="00960E28">
              <w:br/>
              <w:t>To ensure that students reach their maximum potential, be successful in their subsequent education, become responsible and productive citizens in a rapidly changing world.</w:t>
            </w:r>
            <w:r w:rsidRPr="00960E28">
              <w:br/>
            </w:r>
            <w:r w:rsidRPr="00960E28">
              <w:br/>
              <w:t>To apply innovative methods and interdisciplinary instruction to create a stimulating and student centered learning environment.</w:t>
            </w:r>
            <w:r w:rsidRPr="00960E28">
              <w:br/>
            </w:r>
            <w:r w:rsidRPr="00960E28">
              <w:br/>
              <w:t>To model, educate and engage students in how to truly think and problem solve by teaching to the whole child extending beyond the classroom</w:t>
            </w:r>
            <w:r w:rsidRPr="00960E28">
              <w:br/>
            </w:r>
            <w:r w:rsidRPr="00960E28">
              <w:br/>
              <w:t>To be a catalyst for change in Math and Science.</w:t>
            </w:r>
            <w:r w:rsidRPr="00960E28">
              <w:br/>
            </w:r>
            <w:r w:rsidRPr="00960E28">
              <w:br/>
              <w:t>To graduate every student college ready.</w:t>
            </w:r>
            <w:r w:rsidRPr="00960E28">
              <w:br/>
            </w:r>
          </w:p>
        </w:tc>
      </w:tr>
    </w:tbl>
    <w:p w:rsidR="00D757EB" w:rsidRPr="00960E28" w:rsidRDefault="00647F76" w:rsidP="00D757EB">
      <w:r>
        <w:lastRenderedPageBreak/>
        <w:pict>
          <v:rect id="_x0000_i1025" style="width:0;height:1.5pt" o:hralign="center" o:hrstd="t" o:hr="t" fillcolor="#a0a0a0" stroked="f"/>
        </w:pict>
      </w:r>
    </w:p>
    <w:p w:rsidR="00D757EB" w:rsidRPr="00960E28" w:rsidRDefault="00D757EB" w:rsidP="00D757EB">
      <w:r w:rsidRPr="00960E28">
        <w:rPr>
          <w:b/>
          <w:bCs/>
        </w:rPr>
        <w:t>Involvement of Parents</w:t>
      </w:r>
    </w:p>
    <w:p w:rsidR="00D757EB" w:rsidRPr="00960E28" w:rsidRDefault="00D757EB" w:rsidP="00D757EB">
      <w:r w:rsidRPr="00960E28">
        <w:br/>
      </w:r>
      <w:r w:rsidRPr="00960E28">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757EB" w:rsidRPr="00960E28" w:rsidTr="00E13B30">
        <w:tc>
          <w:tcPr>
            <w:tcW w:w="0" w:type="auto"/>
            <w:tcBorders>
              <w:top w:val="single" w:sz="2" w:space="0" w:color="FFFFFF"/>
              <w:left w:val="single" w:sz="2" w:space="0" w:color="FFFFFF"/>
              <w:bottom w:val="single" w:sz="2" w:space="0" w:color="FFFFFF"/>
              <w:right w:val="single" w:sz="2" w:space="0" w:color="FFFFFF"/>
            </w:tcBorders>
            <w:vAlign w:val="center"/>
            <w:hideMark/>
          </w:tcPr>
          <w:p w:rsidR="00D757EB" w:rsidRPr="00960E28" w:rsidRDefault="00D757EB" w:rsidP="00E13B30">
            <w:r w:rsidRPr="00960E28">
              <w:rPr>
                <w:b/>
                <w:bCs/>
              </w:rPr>
              <w:t xml:space="preserve">Response: </w:t>
            </w:r>
            <w:r w:rsidRPr="00960E28">
              <w:t xml:space="preserve">The School will organize meetings that will discuss Title I programs on regular basis. Monthly calendars, flyers, handouts, newsletters, emails will be provided to inform the parents. In these meetings parents will have the opportunity to have input on Title I programs. </w:t>
            </w:r>
          </w:p>
        </w:tc>
      </w:tr>
    </w:tbl>
    <w:p w:rsidR="00D757EB" w:rsidRDefault="00D757EB" w:rsidP="00D757EB"/>
    <w:p w:rsidR="00D757EB" w:rsidRDefault="00D757EB" w:rsidP="00D757EB"/>
    <w:p w:rsidR="00D757EB" w:rsidRDefault="00D757EB" w:rsidP="00D757EB"/>
    <w:p w:rsidR="00D757EB" w:rsidRDefault="00D757EB" w:rsidP="00D757EB"/>
    <w:p w:rsidR="00D757EB" w:rsidRPr="00960E28" w:rsidRDefault="00647F76" w:rsidP="00D757EB">
      <w:r>
        <w:pict>
          <v:rect id="_x0000_i1026" style="width:0;height:1.5pt" o:hralign="center" o:hrstd="t" o:hr="t" fillcolor="#a0a0a0" stroked="f"/>
        </w:pict>
      </w:r>
    </w:p>
    <w:p w:rsidR="00D757EB" w:rsidRPr="00960E28" w:rsidRDefault="00D757EB" w:rsidP="00D757EB">
      <w:r w:rsidRPr="00960E28">
        <w:rPr>
          <w:b/>
          <w:bCs/>
        </w:rPr>
        <w:t>Coordination and Integration</w:t>
      </w:r>
    </w:p>
    <w:p w:rsidR="00D757EB" w:rsidRPr="00960E28" w:rsidRDefault="00D757EB" w:rsidP="00D757EB">
      <w:r w:rsidRPr="00960E28">
        <w:br/>
      </w:r>
      <w:r w:rsidRPr="00960E28">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604"/>
        <w:gridCol w:w="950"/>
        <w:gridCol w:w="7790"/>
      </w:tblGrid>
      <w:tr w:rsidR="00D757EB" w:rsidRPr="00960E28" w:rsidTr="00E13B3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Coordination</w:t>
            </w:r>
          </w:p>
        </w:tc>
      </w:tr>
      <w:tr w:rsidR="00D757EB" w:rsidRPr="00960E28" w:rsidTr="00E13B30">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Parents are provided information on academies and behavioral strategies that will support learning during schooling.</w:t>
            </w:r>
          </w:p>
        </w:tc>
      </w:tr>
      <w:tr w:rsidR="00D757EB" w:rsidRPr="00960E28" w:rsidTr="00E13B30">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 xml:space="preserve">Parents will have opportunity for parent conferences. </w:t>
            </w:r>
          </w:p>
        </w:tc>
      </w:tr>
    </w:tbl>
    <w:p w:rsidR="00D757EB" w:rsidRPr="00960E28" w:rsidRDefault="00647F76" w:rsidP="00D757EB">
      <w:r>
        <w:pict>
          <v:rect id="_x0000_i1027" style="width:0;height:1.5pt" o:hralign="center" o:hrstd="t" o:hr="t" fillcolor="#a0a0a0" stroked="f"/>
        </w:pict>
      </w:r>
    </w:p>
    <w:p w:rsidR="00D757EB" w:rsidRPr="00960E28" w:rsidRDefault="00D757EB" w:rsidP="00D757EB">
      <w:r w:rsidRPr="00960E28">
        <w:rPr>
          <w:b/>
          <w:bCs/>
        </w:rPr>
        <w:t>Annual Parent Meeting</w:t>
      </w:r>
    </w:p>
    <w:p w:rsidR="00D757EB" w:rsidRPr="00960E28" w:rsidRDefault="00D757EB" w:rsidP="00D757EB">
      <w:r w:rsidRPr="00960E28">
        <w:br/>
      </w:r>
      <w:r w:rsidRPr="00960E28">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604"/>
        <w:gridCol w:w="4030"/>
        <w:gridCol w:w="1652"/>
        <w:gridCol w:w="968"/>
        <w:gridCol w:w="2090"/>
      </w:tblGrid>
      <w:tr w:rsidR="00D757EB" w:rsidRPr="00960E28" w:rsidTr="00E13B3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Evidence of Effectiveness</w:t>
            </w:r>
          </w:p>
        </w:tc>
      </w:tr>
      <w:tr w:rsidR="00D757EB" w:rsidRPr="00960E28" w:rsidTr="00E13B30">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 xml:space="preserve">Develop flyers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Principal - Mr. Oz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647F76" w:rsidP="00E13B30">
            <w:r>
              <w:t>Sept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Flyer and sign-up sheets</w:t>
            </w:r>
          </w:p>
        </w:tc>
      </w:tr>
      <w:tr w:rsidR="00D757EB" w:rsidRPr="00960E28" w:rsidTr="00E13B30">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Notify the parents via handouts, school newsletter and messengers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Principal - Mr. Oz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647F76" w:rsidP="00E13B30">
            <w:r>
              <w:t>Sept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Sign-up sheet</w:t>
            </w:r>
          </w:p>
        </w:tc>
      </w:tr>
      <w:tr w:rsidR="00D757EB" w:rsidRPr="00960E28" w:rsidTr="00E13B30">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Annual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Principal - Mr. Oz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647F76" w:rsidP="00E13B30">
            <w:r>
              <w:t>Sept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Copy of agenda and minutes</w:t>
            </w:r>
          </w:p>
        </w:tc>
      </w:tr>
    </w:tbl>
    <w:p w:rsidR="00D757EB" w:rsidRPr="00960E28" w:rsidRDefault="00647F76" w:rsidP="00D757EB">
      <w:r>
        <w:pict>
          <v:rect id="_x0000_i1028" style="width:0;height:1.5pt" o:hralign="center" o:hrstd="t" o:hr="t" fillcolor="#a0a0a0" stroked="f"/>
        </w:pict>
      </w:r>
    </w:p>
    <w:p w:rsidR="00D757EB" w:rsidRDefault="00D757EB" w:rsidP="00D757EB">
      <w:pPr>
        <w:rPr>
          <w:b/>
          <w:bCs/>
        </w:rPr>
      </w:pPr>
    </w:p>
    <w:p w:rsidR="00D757EB" w:rsidRPr="00960E28" w:rsidRDefault="00D757EB" w:rsidP="00D757EB">
      <w:r w:rsidRPr="00960E28">
        <w:rPr>
          <w:b/>
          <w:bCs/>
        </w:rPr>
        <w:t>Flexible Parent Meetings</w:t>
      </w:r>
      <w:r w:rsidRPr="00960E28">
        <w:br/>
      </w:r>
      <w:r w:rsidRPr="00960E28">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757EB" w:rsidRPr="00960E28" w:rsidTr="00E13B30">
        <w:tc>
          <w:tcPr>
            <w:tcW w:w="0" w:type="auto"/>
            <w:tcBorders>
              <w:top w:val="single" w:sz="2" w:space="0" w:color="FFFFFF"/>
              <w:left w:val="single" w:sz="2" w:space="0" w:color="FFFFFF"/>
              <w:bottom w:val="single" w:sz="2" w:space="0" w:color="FFFFFF"/>
              <w:right w:val="single" w:sz="2" w:space="0" w:color="FFFFFF"/>
            </w:tcBorders>
            <w:vAlign w:val="center"/>
            <w:hideMark/>
          </w:tcPr>
          <w:p w:rsidR="00D757EB" w:rsidRPr="00960E28" w:rsidRDefault="00D757EB" w:rsidP="00E13B30">
            <w:r w:rsidRPr="00960E28">
              <w:rPr>
                <w:b/>
                <w:bCs/>
              </w:rPr>
              <w:t xml:space="preserve">Response: </w:t>
            </w:r>
            <w:r w:rsidRPr="00960E28">
              <w:t>Parent meeting wil</w:t>
            </w:r>
            <w:r>
              <w:t>l be held after work hours when</w:t>
            </w:r>
            <w:r w:rsidRPr="00960E28">
              <w:t xml:space="preserve"> most parents are available. In addition, some meetings will be during </w:t>
            </w:r>
            <w:r>
              <w:t xml:space="preserve">the </w:t>
            </w:r>
            <w:r w:rsidRPr="00960E28">
              <w:t>weekend. The School will also conduct home visits throughout the year.</w:t>
            </w:r>
          </w:p>
        </w:tc>
      </w:tr>
    </w:tbl>
    <w:p w:rsidR="00D757EB" w:rsidRPr="00960E28" w:rsidRDefault="00647F76" w:rsidP="00D757EB">
      <w:r>
        <w:pict>
          <v:rect id="_x0000_i1029" style="width:0;height:1.5pt" o:hralign="center" o:hrstd="t" o:hr="t" fillcolor="#a0a0a0" stroked="f"/>
        </w:pict>
      </w:r>
    </w:p>
    <w:p w:rsidR="00D757EB" w:rsidRPr="00960E28" w:rsidRDefault="00D757EB" w:rsidP="00D757EB">
      <w:r w:rsidRPr="00960E28">
        <w:rPr>
          <w:b/>
          <w:bCs/>
        </w:rPr>
        <w:t>Building Capacity</w:t>
      </w:r>
    </w:p>
    <w:p w:rsidR="00D757EB" w:rsidRPr="00960E28" w:rsidRDefault="00D757EB" w:rsidP="00D757EB">
      <w:r w:rsidRPr="00960E28">
        <w:br/>
      </w:r>
      <w:r w:rsidRPr="00960E28">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604"/>
        <w:gridCol w:w="1760"/>
        <w:gridCol w:w="1473"/>
        <w:gridCol w:w="2567"/>
        <w:gridCol w:w="1337"/>
        <w:gridCol w:w="1603"/>
      </w:tblGrid>
      <w:tr w:rsidR="00D757EB" w:rsidRPr="00960E28" w:rsidTr="00E13B3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Evidence of Effectiveness</w:t>
            </w:r>
          </w:p>
        </w:tc>
      </w:tr>
      <w:tr w:rsidR="00D757EB" w:rsidRPr="00960E28" w:rsidTr="00E13B30">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Welcome Picnic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CMP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Build relationship with parents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647F76" w:rsidP="00E13B30">
            <w:r>
              <w:t>Sept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sign-up sheets</w:t>
            </w:r>
          </w:p>
        </w:tc>
      </w:tr>
      <w:tr w:rsidR="00D757EB" w:rsidRPr="00960E28" w:rsidTr="00E13B30">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High School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Gives students and parents necessary information in college path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647F76" w:rsidP="00E13B30">
            <w:r>
              <w:t>Sept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sign-up sheets</w:t>
            </w:r>
          </w:p>
        </w:tc>
      </w:tr>
      <w:tr w:rsidR="00D757EB" w:rsidRPr="00960E28" w:rsidTr="00E13B30">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Parent Portal Usage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AP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Show parents how to utilize the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647F76" w:rsidP="00E13B30">
            <w:r>
              <w:t>Nov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sign-up sheets</w:t>
            </w:r>
          </w:p>
        </w:tc>
      </w:tr>
      <w:tr w:rsidR="00D757EB" w:rsidRPr="00960E28" w:rsidTr="00E13B30">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Create parent corner with desktop and printer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Parents can utilize desktop computer and printer on site for school related tasks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647F76" w:rsidP="00E13B30">
            <w:r>
              <w:t>by Dec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signup sheets</w:t>
            </w:r>
          </w:p>
        </w:tc>
      </w:tr>
      <w:tr w:rsidR="00D757EB" w:rsidRPr="00960E28" w:rsidTr="00E13B30">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Parent Teacher Conference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Team Leaders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Parents will have an opportunity to meet all team of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end of second and third quarter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sign-up sheets</w:t>
            </w:r>
          </w:p>
        </w:tc>
      </w:tr>
      <w:tr w:rsidR="00D757EB" w:rsidRPr="00960E28" w:rsidTr="00E13B30">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State test info session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AP and Test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To inform the parents about upcoming state tests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In third quarter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sign-up sheets</w:t>
            </w:r>
          </w:p>
        </w:tc>
      </w:tr>
      <w:tr w:rsidR="00D757EB" w:rsidRPr="00960E28" w:rsidTr="00E13B30">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STEM EXPO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 xml:space="preserve">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 xml:space="preserve">To present STEM related showcase of students to the parents and community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647F76" w:rsidP="00E13B30">
            <w:r>
              <w:t>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sign-up sheets</w:t>
            </w:r>
          </w:p>
        </w:tc>
      </w:tr>
    </w:tbl>
    <w:p w:rsidR="00D757EB" w:rsidRDefault="00D757EB" w:rsidP="00D757EB"/>
    <w:p w:rsidR="00D757EB" w:rsidRDefault="00D757EB" w:rsidP="00D757EB"/>
    <w:p w:rsidR="00D757EB" w:rsidRDefault="00D757EB" w:rsidP="00D757EB"/>
    <w:p w:rsidR="00D757EB" w:rsidRPr="00960E28" w:rsidRDefault="00647F76" w:rsidP="00D757EB">
      <w:r>
        <w:pict>
          <v:rect id="_x0000_i1030" style="width:0;height:1.5pt" o:hralign="center" o:hrstd="t" o:hr="t" fillcolor="#a0a0a0" stroked="f"/>
        </w:pict>
      </w:r>
    </w:p>
    <w:p w:rsidR="00D757EB" w:rsidRPr="00960E28" w:rsidRDefault="00D757EB" w:rsidP="00D757EB">
      <w:r w:rsidRPr="00960E28">
        <w:rPr>
          <w:b/>
          <w:bCs/>
        </w:rPr>
        <w:t>Staff Training</w:t>
      </w:r>
    </w:p>
    <w:p w:rsidR="00D757EB" w:rsidRDefault="00D757EB" w:rsidP="00D757EB">
      <w:r w:rsidRPr="00960E28">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p w:rsidR="00D757EB" w:rsidRPr="00960E28" w:rsidRDefault="00D757EB" w:rsidP="00D757EB"/>
    <w:tbl>
      <w:tblPr>
        <w:tblW w:w="0" w:type="auto"/>
        <w:tblCellMar>
          <w:top w:w="15" w:type="dxa"/>
          <w:left w:w="15" w:type="dxa"/>
          <w:bottom w:w="15" w:type="dxa"/>
          <w:right w:w="15" w:type="dxa"/>
        </w:tblCellMar>
        <w:tblLook w:val="04A0" w:firstRow="1" w:lastRow="0" w:firstColumn="1" w:lastColumn="0" w:noHBand="0" w:noVBand="1"/>
      </w:tblPr>
      <w:tblGrid>
        <w:gridCol w:w="671"/>
        <w:gridCol w:w="1386"/>
        <w:gridCol w:w="1619"/>
        <w:gridCol w:w="2787"/>
        <w:gridCol w:w="1211"/>
        <w:gridCol w:w="1670"/>
      </w:tblGrid>
      <w:tr w:rsidR="00D757EB" w:rsidRPr="00960E28" w:rsidTr="00E13B3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Pr>
                <w:b/>
                <w:bCs/>
              </w:rPr>
              <w:t>C</w:t>
            </w:r>
            <w:r w:rsidRPr="00960E28">
              <w:rPr>
                <w:b/>
                <w:bCs/>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Evidence of Effectiveness</w:t>
            </w:r>
          </w:p>
        </w:tc>
      </w:tr>
      <w:tr w:rsidR="00D757EB" w:rsidRPr="00960E28" w:rsidTr="00E13B30">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RCSA Connect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AP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Teachers</w:t>
            </w:r>
            <w:r>
              <w:t xml:space="preserve"> and parents</w:t>
            </w:r>
            <w:r w:rsidRPr="00960E28">
              <w:t xml:space="preserve"> learn how to best utilize gradebook and 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647F76" w:rsidP="00E13B30">
            <w:r>
              <w:t>Aug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Usage report</w:t>
            </w:r>
          </w:p>
        </w:tc>
      </w:tr>
      <w:tr w:rsidR="00D757EB" w:rsidRPr="00960E28" w:rsidTr="00E13B30">
        <w:tc>
          <w:tcPr>
            <w:tcW w:w="0" w:type="auto"/>
            <w:tcBorders>
              <w:top w:val="single" w:sz="6" w:space="0" w:color="000000"/>
              <w:left w:val="single" w:sz="6" w:space="0" w:color="000000"/>
              <w:bottom w:val="single" w:sz="6" w:space="0" w:color="000000"/>
              <w:right w:val="single" w:sz="6" w:space="0" w:color="000000"/>
            </w:tcBorders>
            <w:vAlign w:val="center"/>
          </w:tcPr>
          <w:p w:rsidR="00D757EB" w:rsidRPr="00960E28" w:rsidRDefault="00D757EB" w:rsidP="00E13B30">
            <w:r>
              <w:t>2</w:t>
            </w:r>
          </w:p>
        </w:tc>
        <w:tc>
          <w:tcPr>
            <w:tcW w:w="0" w:type="auto"/>
            <w:tcBorders>
              <w:top w:val="single" w:sz="6" w:space="0" w:color="000000"/>
              <w:left w:val="single" w:sz="6" w:space="0" w:color="000000"/>
              <w:bottom w:val="single" w:sz="6" w:space="0" w:color="000000"/>
              <w:right w:val="single" w:sz="6" w:space="0" w:color="000000"/>
            </w:tcBorders>
            <w:vAlign w:val="center"/>
          </w:tcPr>
          <w:p w:rsidR="00D757EB" w:rsidRPr="00960E28" w:rsidRDefault="00D757EB" w:rsidP="00E13B30">
            <w:r>
              <w:t>Home Visit Training</w:t>
            </w:r>
          </w:p>
        </w:tc>
        <w:tc>
          <w:tcPr>
            <w:tcW w:w="0" w:type="auto"/>
            <w:tcBorders>
              <w:top w:val="single" w:sz="6" w:space="0" w:color="000000"/>
              <w:left w:val="single" w:sz="6" w:space="0" w:color="000000"/>
              <w:bottom w:val="single" w:sz="6" w:space="0" w:color="000000"/>
              <w:right w:val="single" w:sz="6" w:space="0" w:color="000000"/>
            </w:tcBorders>
            <w:vAlign w:val="center"/>
          </w:tcPr>
          <w:p w:rsidR="00D757EB" w:rsidRPr="00960E28" w:rsidRDefault="00D757EB" w:rsidP="00E13B30">
            <w:r>
              <w:t>Administrative Team</w:t>
            </w:r>
          </w:p>
        </w:tc>
        <w:tc>
          <w:tcPr>
            <w:tcW w:w="0" w:type="auto"/>
            <w:tcBorders>
              <w:top w:val="single" w:sz="6" w:space="0" w:color="000000"/>
              <w:left w:val="single" w:sz="6" w:space="0" w:color="000000"/>
              <w:bottom w:val="single" w:sz="6" w:space="0" w:color="000000"/>
              <w:right w:val="single" w:sz="6" w:space="0" w:color="000000"/>
            </w:tcBorders>
            <w:vAlign w:val="center"/>
          </w:tcPr>
          <w:p w:rsidR="00D757EB" w:rsidRPr="00960E28" w:rsidRDefault="00D757EB" w:rsidP="00E13B30">
            <w:r>
              <w:t>Teachers learn how to facilitate a home visit to families in the community</w:t>
            </w:r>
          </w:p>
        </w:tc>
        <w:tc>
          <w:tcPr>
            <w:tcW w:w="0" w:type="auto"/>
            <w:tcBorders>
              <w:top w:val="single" w:sz="6" w:space="0" w:color="000000"/>
              <w:left w:val="single" w:sz="6" w:space="0" w:color="000000"/>
              <w:bottom w:val="single" w:sz="6" w:space="0" w:color="000000"/>
              <w:right w:val="single" w:sz="6" w:space="0" w:color="000000"/>
            </w:tcBorders>
            <w:vAlign w:val="center"/>
          </w:tcPr>
          <w:p w:rsidR="00D757EB" w:rsidRPr="00960E28" w:rsidRDefault="00647F76" w:rsidP="00E13B30">
            <w:r>
              <w:t>Sept 2017-May 2018</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vAlign w:val="center"/>
          </w:tcPr>
          <w:p w:rsidR="00D757EB" w:rsidRPr="00960E28" w:rsidRDefault="00D757EB" w:rsidP="00E13B30">
            <w:r>
              <w:t>Parent feedback</w:t>
            </w:r>
          </w:p>
        </w:tc>
      </w:tr>
    </w:tbl>
    <w:p w:rsidR="00D757EB" w:rsidRPr="00960E28" w:rsidRDefault="00647F76" w:rsidP="00D757EB">
      <w:r>
        <w:pict>
          <v:rect id="_x0000_i1031" style="width:0;height:1.5pt" o:hralign="center" o:hrstd="t" o:hr="t" fillcolor="#a0a0a0" stroked="f"/>
        </w:pict>
      </w:r>
    </w:p>
    <w:p w:rsidR="00D757EB" w:rsidRPr="00960E28" w:rsidRDefault="00D757EB" w:rsidP="00D757EB">
      <w:r w:rsidRPr="00960E28">
        <w:rPr>
          <w:b/>
          <w:bCs/>
        </w:rPr>
        <w:t>Other Activities</w:t>
      </w:r>
    </w:p>
    <w:p w:rsidR="00D757EB" w:rsidRPr="00960E28" w:rsidRDefault="00D757EB" w:rsidP="00D757EB">
      <w:r w:rsidRPr="00960E28">
        <w:br/>
      </w:r>
      <w:r w:rsidRPr="00960E28">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8982"/>
      </w:tblGrid>
      <w:tr w:rsidR="00D757EB" w:rsidRPr="00960E28" w:rsidTr="00E13B30">
        <w:tc>
          <w:tcPr>
            <w:tcW w:w="0" w:type="auto"/>
            <w:tcBorders>
              <w:top w:val="single" w:sz="2" w:space="0" w:color="FFFFFF"/>
              <w:left w:val="single" w:sz="2" w:space="0" w:color="FFFFFF"/>
              <w:bottom w:val="single" w:sz="2" w:space="0" w:color="FFFFFF"/>
              <w:right w:val="single" w:sz="2" w:space="0" w:color="FFFFFF"/>
            </w:tcBorders>
            <w:vAlign w:val="center"/>
            <w:hideMark/>
          </w:tcPr>
          <w:p w:rsidR="00D757EB" w:rsidRPr="00960E28" w:rsidRDefault="00D757EB" w:rsidP="00E13B30">
            <w:r w:rsidRPr="00960E28">
              <w:rPr>
                <w:b/>
                <w:bCs/>
              </w:rPr>
              <w:t xml:space="preserve">Response: </w:t>
            </w:r>
            <w:r w:rsidRPr="00960E28">
              <w:t xml:space="preserve">The School will do regular home visits to current parents through the school year. </w:t>
            </w:r>
          </w:p>
        </w:tc>
      </w:tr>
    </w:tbl>
    <w:p w:rsidR="00D757EB" w:rsidRPr="00960E28" w:rsidRDefault="00647F76" w:rsidP="00D757EB">
      <w:r>
        <w:pict>
          <v:rect id="_x0000_i1032" style="width:0;height:1.5pt" o:hralign="center" o:hrstd="t" o:hr="t" fillcolor="#a0a0a0" stroked="f"/>
        </w:pict>
      </w:r>
    </w:p>
    <w:p w:rsidR="00D757EB" w:rsidRPr="00960E28" w:rsidRDefault="00D757EB" w:rsidP="00D757EB">
      <w:r w:rsidRPr="00960E28">
        <w:rPr>
          <w:b/>
          <w:bCs/>
        </w:rPr>
        <w:t>Communication</w:t>
      </w:r>
    </w:p>
    <w:p w:rsidR="00D757EB" w:rsidRPr="00960E28" w:rsidRDefault="00D757EB" w:rsidP="00D757EB">
      <w:r w:rsidRPr="00960E28">
        <w:br/>
      </w:r>
      <w:r w:rsidRPr="00960E28">
        <w:br/>
        <w:t xml:space="preserve">Describe how the school will provide parents of participating children the following [Section 1118(c)(4)]: </w:t>
      </w:r>
    </w:p>
    <w:p w:rsidR="00D757EB" w:rsidRPr="00960E28" w:rsidRDefault="00D757EB" w:rsidP="00D757EB">
      <w:pPr>
        <w:numPr>
          <w:ilvl w:val="0"/>
          <w:numId w:val="2"/>
        </w:numPr>
      </w:pPr>
      <w:r w:rsidRPr="00960E28">
        <w:t>Timely information about the Title I programs [Section 1118(c)(4)(A)];</w:t>
      </w:r>
    </w:p>
    <w:p w:rsidR="00D757EB" w:rsidRPr="00960E28" w:rsidRDefault="00D757EB" w:rsidP="00D757EB">
      <w:pPr>
        <w:numPr>
          <w:ilvl w:val="0"/>
          <w:numId w:val="2"/>
        </w:numPr>
      </w:pPr>
      <w:r w:rsidRPr="00960E28">
        <w:t>Description and explanation of the curriculum at the school, the forms of academic assessment used to measure student progress, and the proficiency levels students are expected to meet [Section 1118(c)(4)(B)];</w:t>
      </w:r>
    </w:p>
    <w:p w:rsidR="00D757EB" w:rsidRPr="00960E28" w:rsidRDefault="00D757EB" w:rsidP="00D757EB">
      <w:pPr>
        <w:numPr>
          <w:ilvl w:val="0"/>
          <w:numId w:val="2"/>
        </w:numPr>
      </w:pPr>
      <w:r w:rsidRPr="00960E28">
        <w:t xml:space="preserve">If requested by parents, opportunities for regular meetings to formulate suggestions and to participate, as appropriate, in decisions relating to the education of their children[Section 1118(c)(4)(C)]; and </w:t>
      </w:r>
    </w:p>
    <w:p w:rsidR="00D757EB" w:rsidRPr="00960E28" w:rsidRDefault="00D757EB" w:rsidP="00D757EB">
      <w:pPr>
        <w:numPr>
          <w:ilvl w:val="0"/>
          <w:numId w:val="2"/>
        </w:numPr>
      </w:pPr>
      <w:r w:rsidRPr="00960E28">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757EB" w:rsidRPr="00960E28" w:rsidTr="00E13B30">
        <w:tc>
          <w:tcPr>
            <w:tcW w:w="0" w:type="auto"/>
            <w:tcBorders>
              <w:top w:val="single" w:sz="2" w:space="0" w:color="FFFFFF"/>
              <w:left w:val="single" w:sz="2" w:space="0" w:color="FFFFFF"/>
              <w:bottom w:val="single" w:sz="2" w:space="0" w:color="FFFFFF"/>
              <w:right w:val="single" w:sz="2" w:space="0" w:color="FFFFFF"/>
            </w:tcBorders>
            <w:vAlign w:val="center"/>
            <w:hideMark/>
          </w:tcPr>
          <w:p w:rsidR="00D757EB" w:rsidRPr="00960E28" w:rsidRDefault="00D757EB" w:rsidP="00E13B30">
            <w:r w:rsidRPr="00960E28">
              <w:rPr>
                <w:b/>
                <w:bCs/>
              </w:rPr>
              <w:t xml:space="preserve">Response: </w:t>
            </w:r>
            <w:r w:rsidRPr="00960E28">
              <w:t>Parents will receive notice of upcoming events a week or more prior to the event. Weekly newsletter will include upcoming event schedule. The School will also host a curriculum night for the parents to come and visit each teacher and learn about curriculum and assessments. The School will hold quarterly parents’ conferences in addition to providing mid</w:t>
            </w:r>
            <w:r>
              <w:t>-</w:t>
            </w:r>
            <w:r w:rsidRPr="00960E28">
              <w:t xml:space="preserve">quarter progress report cards. </w:t>
            </w:r>
          </w:p>
        </w:tc>
      </w:tr>
    </w:tbl>
    <w:p w:rsidR="00D757EB" w:rsidRDefault="00D757EB" w:rsidP="00D757EB"/>
    <w:p w:rsidR="00D757EB" w:rsidRDefault="00D757EB" w:rsidP="00D757EB"/>
    <w:p w:rsidR="00D757EB" w:rsidRPr="00960E28" w:rsidRDefault="00647F76" w:rsidP="00D757EB">
      <w:r>
        <w:pict>
          <v:rect id="_x0000_i1033" style="width:0;height:1.5pt" o:hralign="center" o:hrstd="t" o:hr="t" fillcolor="#a0a0a0" stroked="f"/>
        </w:pict>
      </w:r>
    </w:p>
    <w:p w:rsidR="00D757EB" w:rsidRPr="00960E28" w:rsidRDefault="00D757EB" w:rsidP="00D757EB">
      <w:r w:rsidRPr="00960E28">
        <w:rPr>
          <w:b/>
          <w:bCs/>
        </w:rPr>
        <w:t>Accessibility</w:t>
      </w:r>
    </w:p>
    <w:p w:rsidR="00D757EB" w:rsidRPr="00960E28" w:rsidRDefault="00D757EB" w:rsidP="00D757EB">
      <w:r w:rsidRPr="00960E28">
        <w:br/>
      </w:r>
      <w:r w:rsidRPr="00960E28">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757EB" w:rsidRPr="00960E28" w:rsidTr="00E13B30">
        <w:tc>
          <w:tcPr>
            <w:tcW w:w="0" w:type="auto"/>
            <w:tcBorders>
              <w:top w:val="single" w:sz="2" w:space="0" w:color="FFFFFF"/>
              <w:left w:val="single" w:sz="2" w:space="0" w:color="FFFFFF"/>
              <w:bottom w:val="single" w:sz="2" w:space="0" w:color="FFFFFF"/>
              <w:right w:val="single" w:sz="2" w:space="0" w:color="FFFFFF"/>
            </w:tcBorders>
            <w:vAlign w:val="center"/>
            <w:hideMark/>
          </w:tcPr>
          <w:p w:rsidR="00D757EB" w:rsidRPr="00960E28" w:rsidRDefault="00D757EB" w:rsidP="00E13B30">
            <w:r w:rsidRPr="00960E28">
              <w:rPr>
                <w:b/>
                <w:bCs/>
              </w:rPr>
              <w:t xml:space="preserve">Response: </w:t>
            </w:r>
            <w:r w:rsidRPr="00960E28">
              <w:t>All school activities will be available to all parents and disseminated via newsletter, flyer</w:t>
            </w:r>
            <w:r w:rsidR="00615C3F">
              <w:t>, website, etc. If parents need</w:t>
            </w:r>
            <w:r w:rsidRPr="00960E28">
              <w:t xml:space="preserve"> individual assistance, the school will make arrangements. </w:t>
            </w:r>
          </w:p>
        </w:tc>
      </w:tr>
    </w:tbl>
    <w:p w:rsidR="00BC70E8" w:rsidRDefault="00BC70E8"/>
    <w:sectPr w:rsidR="00BC7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6590F"/>
    <w:multiLevelType w:val="multilevel"/>
    <w:tmpl w:val="A63C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4D1562"/>
    <w:multiLevelType w:val="multilevel"/>
    <w:tmpl w:val="261C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EB"/>
    <w:rsid w:val="00615C3F"/>
    <w:rsid w:val="00647F76"/>
    <w:rsid w:val="007703CF"/>
    <w:rsid w:val="00BC70E8"/>
    <w:rsid w:val="00D7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FA7DA"/>
  <w15:chartTrackingRefBased/>
  <w15:docId w15:val="{200B930E-95A5-49BF-A441-76B24B1E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57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Rose</dc:creator>
  <cp:keywords/>
  <dc:description/>
  <cp:lastModifiedBy>Rob Rose</cp:lastModifiedBy>
  <cp:revision>3</cp:revision>
  <dcterms:created xsi:type="dcterms:W3CDTF">2017-09-18T14:13:00Z</dcterms:created>
  <dcterms:modified xsi:type="dcterms:W3CDTF">2017-09-18T14:15:00Z</dcterms:modified>
</cp:coreProperties>
</file>