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4475C2">
      <w:pPr>
        <w:spacing w:before="75"/>
        <w:ind w:left="120"/>
        <w:rPr>
          <w:b/>
          <w:sz w:val="20"/>
        </w:rPr>
      </w:pPr>
      <w:bookmarkStart w:id="0" w:name="_GoBack"/>
      <w:bookmarkEnd w:id="0"/>
      <w:r>
        <w:rPr>
          <w:b/>
          <w:sz w:val="20"/>
          <w:u w:val="single"/>
        </w:rPr>
        <w:t xml:space="preserve">Turie T. Small Elementary School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4475C2">
        <w:rPr>
          <w:u w:val="single"/>
        </w:rPr>
        <w:t>Cameron L. Robinson</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6D72DA" w:rsidRPr="004475C2" w:rsidRDefault="00CC1E66">
      <w:pPr>
        <w:spacing w:before="118"/>
        <w:ind w:left="857"/>
        <w:rPr>
          <w:sz w:val="20"/>
        </w:rPr>
      </w:pPr>
      <w:r w:rsidRPr="003A3F6D">
        <w:rPr>
          <w:b/>
          <w:color w:val="FF0000"/>
          <w:sz w:val="20"/>
        </w:rPr>
        <w:t>Response</w:t>
      </w:r>
      <w:r>
        <w:rPr>
          <w:b/>
          <w:sz w:val="20"/>
        </w:rPr>
        <w:t xml:space="preserve">: </w:t>
      </w:r>
      <w:r w:rsidR="004475C2" w:rsidRPr="004475C2">
        <w:rPr>
          <w:sz w:val="20"/>
        </w:rPr>
        <w:t>Turie T. Small Elementary believes that parent involvement is essential to student achievement. The Parent Involvement Plan strengthens our partnership with parents as we work together to teach children. At Turie T. Small Elementary, we know that through the collaborative efforts of all people who support our students, we will continue to excel at teaching the skills that children need to be productive members of society.</w:t>
      </w: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Pr="004475C2" w:rsidRDefault="00CC1E66" w:rsidP="004475C2">
      <w:pPr>
        <w:pStyle w:val="BodyText"/>
        <w:spacing w:before="118"/>
        <w:ind w:left="857" w:right="877"/>
      </w:pPr>
      <w:r w:rsidRPr="004475C2">
        <w:rPr>
          <w:b/>
          <w:color w:val="FF0000"/>
        </w:rPr>
        <w:t>Response:</w:t>
      </w:r>
      <w:r w:rsidRPr="004475C2">
        <w:rPr>
          <w:color w:val="FF0000"/>
        </w:rPr>
        <w:t xml:space="preserve"> </w:t>
      </w:r>
      <w:r w:rsidR="004475C2" w:rsidRPr="004475C2">
        <w:t>The School Advisory Council (SAC) meets every four weeks and is responsible for the planning, review, and improvement of the Title I program. All parents are invited to be members of the Turie T. Small Elementary SAC. SAC members provide input on the Parent Involvement Plan and the Title I budget, as well as all other plans related to school improvement.</w:t>
      </w:r>
      <w:r w:rsidR="004475C2">
        <w:t xml:space="preserve"> </w:t>
      </w:r>
      <w:r w:rsidR="004475C2" w:rsidRPr="004475C2">
        <w:t>Parent surveys are also used to solicit parent input. Comments from parents are docu</w:t>
      </w:r>
      <w:r w:rsidR="004475C2">
        <w:t xml:space="preserve">mented on SAC meeting minutes. </w:t>
      </w:r>
      <w:r w:rsidR="004475C2" w:rsidRPr="004475C2">
        <w:t>Parents are also encouraged to fill out the Parent Input Form for suggestions, comments or concerns that they have regarding the school faculty, staff or climate.</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4475C2" w:rsidTr="00224A45">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1</w:t>
            </w:r>
          </w:p>
        </w:tc>
        <w:tc>
          <w:tcPr>
            <w:tcW w:w="1044"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Title I, Part C</w:t>
            </w:r>
          </w:p>
        </w:tc>
        <w:tc>
          <w:tcPr>
            <w:tcW w:w="7727"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Parent support is offered through migrant services such as translation and food assistance programs</w:t>
            </w:r>
          </w:p>
        </w:tc>
      </w:tr>
      <w:tr w:rsidR="004475C2" w:rsidTr="00224A45">
        <w:trPr>
          <w:trHeight w:val="480"/>
        </w:trPr>
        <w:tc>
          <w:tcPr>
            <w:tcW w:w="576"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2</w:t>
            </w:r>
          </w:p>
        </w:tc>
        <w:tc>
          <w:tcPr>
            <w:tcW w:w="1044"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Title X, Homeless</w:t>
            </w:r>
          </w:p>
        </w:tc>
        <w:tc>
          <w:tcPr>
            <w:tcW w:w="7727"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 xml:space="preserve">Title X Coordinator provides services to families to ensure that students have school supplies, community resources, and transportation. </w:t>
            </w:r>
          </w:p>
        </w:tc>
      </w:tr>
      <w:tr w:rsidR="004475C2" w:rsidTr="00224A45">
        <w:trPr>
          <w:trHeight w:val="1180"/>
        </w:trPr>
        <w:tc>
          <w:tcPr>
            <w:tcW w:w="576"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3</w:t>
            </w:r>
          </w:p>
        </w:tc>
        <w:tc>
          <w:tcPr>
            <w:tcW w:w="1044"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 xml:space="preserve">Title I, Part D </w:t>
            </w:r>
          </w:p>
        </w:tc>
        <w:tc>
          <w:tcPr>
            <w:tcW w:w="7727"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 xml:space="preserve">Transition plans are coordinated with the Department of Juvenile Justice with funds from the Neglected and Delinquent programs. </w:t>
            </w:r>
          </w:p>
        </w:tc>
      </w:tr>
      <w:tr w:rsidR="004475C2" w:rsidTr="00224A45">
        <w:trPr>
          <w:trHeight w:val="1400"/>
        </w:trPr>
        <w:tc>
          <w:tcPr>
            <w:tcW w:w="576"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4</w:t>
            </w:r>
          </w:p>
        </w:tc>
        <w:tc>
          <w:tcPr>
            <w:tcW w:w="1044"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Voluntary Pre-Kindergarten (VPK)</w:t>
            </w:r>
          </w:p>
        </w:tc>
        <w:tc>
          <w:tcPr>
            <w:tcW w:w="7727"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 xml:space="preserve">VPK works with our school staff to coordinate transition plans for students entering Kindergarten. </w:t>
            </w:r>
          </w:p>
        </w:tc>
      </w:tr>
      <w:tr w:rsidR="004475C2" w:rsidTr="00224A45">
        <w:trPr>
          <w:trHeight w:val="480"/>
        </w:trPr>
        <w:tc>
          <w:tcPr>
            <w:tcW w:w="576"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5</w:t>
            </w:r>
          </w:p>
        </w:tc>
        <w:tc>
          <w:tcPr>
            <w:tcW w:w="1044"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 xml:space="preserve">Title III </w:t>
            </w:r>
          </w:p>
        </w:tc>
        <w:tc>
          <w:tcPr>
            <w:tcW w:w="7727"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 xml:space="preserve">Additional support and resources provided by the school will be discussed with parents during the LEP committee meeting. The District ESOL Coordinator and staff provide ongoing support and Professional Development to teachers to ensure instructional best practices are utilized. Teachers consistently progress monitor the ELL students to identify specific needs, target interventions/enrichments to ensure the appropriate pathway toward graduation. </w:t>
            </w:r>
          </w:p>
        </w:tc>
      </w:tr>
      <w:tr w:rsidR="004475C2" w:rsidTr="00224A45">
        <w:trPr>
          <w:trHeight w:val="940"/>
        </w:trPr>
        <w:tc>
          <w:tcPr>
            <w:tcW w:w="576"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lastRenderedPageBreak/>
              <w:t>6</w:t>
            </w:r>
          </w:p>
        </w:tc>
        <w:tc>
          <w:tcPr>
            <w:tcW w:w="1044"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IDEA</w:t>
            </w:r>
          </w:p>
        </w:tc>
        <w:tc>
          <w:tcPr>
            <w:tcW w:w="7727"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Supplemental instruction support provided by the school will be discussed with parents during the development of the students' IEP.</w:t>
            </w: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4475C2" w:rsidRDefault="004475C2" w:rsidP="004475C2">
      <w:pPr>
        <w:pStyle w:val="Heading1"/>
        <w:ind w:left="0"/>
      </w:pPr>
    </w:p>
    <w:p w:rsidR="006D72DA" w:rsidRDefault="00CC1E66" w:rsidP="004475C2">
      <w:pPr>
        <w:pStyle w:val="Heading1"/>
        <w:ind w:left="0"/>
      </w:pPr>
      <w:r>
        <w:t>Annual Parent Meeting</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4475C2" w:rsidTr="00D63ED8">
        <w:trPr>
          <w:trHeight w:val="1860"/>
        </w:trPr>
        <w:tc>
          <w:tcPr>
            <w:tcW w:w="576"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Establish Open House/Annual Title 1 Meeting dates and activities</w:t>
            </w:r>
          </w:p>
        </w:tc>
        <w:tc>
          <w:tcPr>
            <w:tcW w:w="1289"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Principal and SAC</w:t>
            </w:r>
          </w:p>
        </w:tc>
        <w:tc>
          <w:tcPr>
            <w:tcW w:w="1118"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September 2017</w:t>
            </w:r>
          </w:p>
        </w:tc>
        <w:tc>
          <w:tcPr>
            <w:tcW w:w="4379"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Date set on school calendar</w:t>
            </w:r>
          </w:p>
        </w:tc>
      </w:tr>
      <w:tr w:rsidR="004475C2" w:rsidTr="00D63ED8">
        <w:trPr>
          <w:trHeight w:val="2100"/>
        </w:trPr>
        <w:tc>
          <w:tcPr>
            <w:tcW w:w="576"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2</w:t>
            </w:r>
          </w:p>
        </w:tc>
        <w:tc>
          <w:tcPr>
            <w:tcW w:w="1985"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Prepare agenda for Open House/Title I Annual Meeting</w:t>
            </w:r>
          </w:p>
        </w:tc>
        <w:tc>
          <w:tcPr>
            <w:tcW w:w="1289"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Principal</w:t>
            </w:r>
          </w:p>
        </w:tc>
        <w:tc>
          <w:tcPr>
            <w:tcW w:w="1118"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July 2017</w:t>
            </w:r>
          </w:p>
        </w:tc>
        <w:tc>
          <w:tcPr>
            <w:tcW w:w="4379"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Completion of agenda</w:t>
            </w:r>
          </w:p>
        </w:tc>
      </w:tr>
      <w:tr w:rsidR="004475C2" w:rsidTr="00D63ED8">
        <w:trPr>
          <w:trHeight w:val="1160"/>
        </w:trPr>
        <w:tc>
          <w:tcPr>
            <w:tcW w:w="576"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3</w:t>
            </w:r>
          </w:p>
        </w:tc>
        <w:tc>
          <w:tcPr>
            <w:tcW w:w="1985"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Gather information on Title I Annual Meeting such as brochures and Power Point outlining services.</w:t>
            </w:r>
          </w:p>
        </w:tc>
        <w:tc>
          <w:tcPr>
            <w:tcW w:w="1289"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Assistant Principal</w:t>
            </w:r>
          </w:p>
        </w:tc>
        <w:tc>
          <w:tcPr>
            <w:tcW w:w="1118"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August 2017</w:t>
            </w:r>
          </w:p>
        </w:tc>
        <w:tc>
          <w:tcPr>
            <w:tcW w:w="4379"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Information prepared for distribution</w:t>
            </w:r>
          </w:p>
        </w:tc>
      </w:tr>
      <w:tr w:rsidR="004475C2" w:rsidTr="00D63ED8">
        <w:trPr>
          <w:trHeight w:val="1860"/>
        </w:trPr>
        <w:tc>
          <w:tcPr>
            <w:tcW w:w="576"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4</w:t>
            </w:r>
          </w:p>
        </w:tc>
        <w:tc>
          <w:tcPr>
            <w:tcW w:w="1985"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Trains teachers about plan/goals of Open House/Title I Annual Meeting</w:t>
            </w:r>
          </w:p>
        </w:tc>
        <w:tc>
          <w:tcPr>
            <w:tcW w:w="1289"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Principal and Assistant Principal</w:t>
            </w:r>
          </w:p>
        </w:tc>
        <w:tc>
          <w:tcPr>
            <w:tcW w:w="1118"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September 2017</w:t>
            </w:r>
          </w:p>
        </w:tc>
        <w:tc>
          <w:tcPr>
            <w:tcW w:w="4379"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Faculty Meeting minutes and comments</w:t>
            </w:r>
          </w:p>
        </w:tc>
      </w:tr>
      <w:tr w:rsidR="004475C2" w:rsidTr="004475C2">
        <w:trPr>
          <w:trHeight w:val="1860"/>
        </w:trPr>
        <w:tc>
          <w:tcPr>
            <w:tcW w:w="576" w:type="dxa"/>
            <w:tcBorders>
              <w:top w:val="single" w:sz="6" w:space="0" w:color="000000"/>
              <w:left w:val="single" w:sz="6" w:space="0" w:color="000000"/>
              <w:bottom w:val="single" w:sz="6" w:space="0" w:color="000000"/>
              <w:right w:val="single" w:sz="6" w:space="0" w:color="000000"/>
            </w:tcBorders>
            <w:vAlign w:val="center"/>
          </w:tcPr>
          <w:p w:rsidR="004475C2" w:rsidRDefault="004475C2" w:rsidP="00982CA8">
            <w:pPr>
              <w:rPr>
                <w:rFonts w:eastAsia="Times New Roman"/>
                <w:sz w:val="20"/>
                <w:szCs w:val="20"/>
              </w:rPr>
            </w:pPr>
            <w:r>
              <w:rPr>
                <w:rFonts w:eastAsia="Times New Roman"/>
                <w:sz w:val="20"/>
                <w:szCs w:val="20"/>
              </w:rPr>
              <w:lastRenderedPageBreak/>
              <w:t>5</w:t>
            </w:r>
          </w:p>
        </w:tc>
        <w:tc>
          <w:tcPr>
            <w:tcW w:w="1985" w:type="dxa"/>
            <w:tcBorders>
              <w:top w:val="single" w:sz="6" w:space="0" w:color="000000"/>
              <w:left w:val="single" w:sz="6" w:space="0" w:color="000000"/>
              <w:bottom w:val="single" w:sz="6" w:space="0" w:color="000000"/>
              <w:right w:val="single" w:sz="6" w:space="0" w:color="000000"/>
            </w:tcBorders>
            <w:vAlign w:val="center"/>
          </w:tcPr>
          <w:p w:rsidR="004475C2" w:rsidRDefault="004475C2" w:rsidP="00982CA8">
            <w:pPr>
              <w:rPr>
                <w:rFonts w:eastAsia="Times New Roman"/>
                <w:sz w:val="20"/>
                <w:szCs w:val="20"/>
              </w:rPr>
            </w:pPr>
            <w:r>
              <w:rPr>
                <w:rFonts w:eastAsia="Times New Roman"/>
                <w:sz w:val="20"/>
                <w:szCs w:val="20"/>
              </w:rPr>
              <w:t>Advertise Open House/Title I Annual Meeting</w:t>
            </w:r>
          </w:p>
        </w:tc>
        <w:tc>
          <w:tcPr>
            <w:tcW w:w="1289" w:type="dxa"/>
            <w:tcBorders>
              <w:top w:val="single" w:sz="6" w:space="0" w:color="000000"/>
              <w:left w:val="single" w:sz="6" w:space="0" w:color="000000"/>
              <w:bottom w:val="single" w:sz="6" w:space="0" w:color="000000"/>
              <w:right w:val="single" w:sz="6" w:space="0" w:color="000000"/>
            </w:tcBorders>
            <w:vAlign w:val="center"/>
          </w:tcPr>
          <w:p w:rsidR="004475C2" w:rsidRDefault="004475C2" w:rsidP="00982CA8">
            <w:pPr>
              <w:rPr>
                <w:rFonts w:eastAsia="Times New Roman"/>
                <w:sz w:val="20"/>
                <w:szCs w:val="20"/>
              </w:rPr>
            </w:pPr>
            <w:r>
              <w:rPr>
                <w:rFonts w:eastAsia="Times New Roman"/>
                <w:sz w:val="20"/>
                <w:szCs w:val="20"/>
              </w:rPr>
              <w:t>Principal, Teachers</w:t>
            </w:r>
          </w:p>
        </w:tc>
        <w:tc>
          <w:tcPr>
            <w:tcW w:w="1118" w:type="dxa"/>
            <w:tcBorders>
              <w:top w:val="single" w:sz="6" w:space="0" w:color="000000"/>
              <w:left w:val="single" w:sz="6" w:space="0" w:color="000000"/>
              <w:bottom w:val="single" w:sz="6" w:space="0" w:color="000000"/>
              <w:right w:val="single" w:sz="6" w:space="0" w:color="000000"/>
            </w:tcBorders>
            <w:vAlign w:val="center"/>
          </w:tcPr>
          <w:p w:rsidR="004475C2" w:rsidRDefault="004475C2" w:rsidP="00982CA8">
            <w:pPr>
              <w:rPr>
                <w:rFonts w:eastAsia="Times New Roman"/>
                <w:sz w:val="20"/>
                <w:szCs w:val="20"/>
              </w:rPr>
            </w:pPr>
            <w:r>
              <w:rPr>
                <w:rFonts w:eastAsia="Times New Roman"/>
                <w:sz w:val="20"/>
                <w:szCs w:val="20"/>
              </w:rPr>
              <w:t>September 2017</w:t>
            </w:r>
          </w:p>
        </w:tc>
        <w:tc>
          <w:tcPr>
            <w:tcW w:w="4379" w:type="dxa"/>
            <w:tcBorders>
              <w:top w:val="single" w:sz="6" w:space="0" w:color="000000"/>
              <w:left w:val="single" w:sz="6" w:space="0" w:color="000000"/>
              <w:bottom w:val="single" w:sz="6" w:space="0" w:color="000000"/>
              <w:right w:val="single" w:sz="6" w:space="0" w:color="000000"/>
            </w:tcBorders>
            <w:vAlign w:val="center"/>
          </w:tcPr>
          <w:p w:rsidR="004475C2" w:rsidRDefault="004475C2" w:rsidP="00982CA8">
            <w:pPr>
              <w:rPr>
                <w:rFonts w:eastAsia="Times New Roman"/>
                <w:sz w:val="20"/>
                <w:szCs w:val="20"/>
              </w:rPr>
            </w:pPr>
            <w:r>
              <w:rPr>
                <w:rFonts w:eastAsia="Times New Roman"/>
                <w:sz w:val="20"/>
                <w:szCs w:val="20"/>
              </w:rPr>
              <w:t xml:space="preserve">Number of attendees, survey, newsletter, flyer, website, connect 5 </w:t>
            </w:r>
            <w:proofErr w:type="gramStart"/>
            <w:r>
              <w:rPr>
                <w:rFonts w:eastAsia="Times New Roman"/>
                <w:sz w:val="20"/>
                <w:szCs w:val="20"/>
              </w:rPr>
              <w:t>message</w:t>
            </w:r>
            <w:proofErr w:type="gramEnd"/>
            <w:r>
              <w:rPr>
                <w:rFonts w:eastAsia="Times New Roman"/>
                <w:sz w:val="20"/>
                <w:szCs w:val="20"/>
              </w:rPr>
              <w:t>, PowerPoint presentation, handouts and sign in sheet</w:t>
            </w:r>
          </w:p>
        </w:tc>
      </w:tr>
      <w:tr w:rsidR="004475C2" w:rsidTr="004475C2">
        <w:trPr>
          <w:trHeight w:val="1860"/>
        </w:trPr>
        <w:tc>
          <w:tcPr>
            <w:tcW w:w="576" w:type="dxa"/>
            <w:tcBorders>
              <w:top w:val="single" w:sz="6" w:space="0" w:color="000000"/>
              <w:left w:val="single" w:sz="6" w:space="0" w:color="000000"/>
              <w:bottom w:val="single" w:sz="6" w:space="0" w:color="000000"/>
              <w:right w:val="single" w:sz="6" w:space="0" w:color="000000"/>
            </w:tcBorders>
            <w:vAlign w:val="center"/>
          </w:tcPr>
          <w:p w:rsidR="004475C2" w:rsidRDefault="004475C2" w:rsidP="00982CA8">
            <w:pPr>
              <w:rPr>
                <w:rFonts w:eastAsia="Times New Roman"/>
                <w:sz w:val="20"/>
                <w:szCs w:val="20"/>
              </w:rPr>
            </w:pPr>
            <w:r>
              <w:rPr>
                <w:rFonts w:eastAsia="Times New Roman"/>
                <w:sz w:val="20"/>
                <w:szCs w:val="20"/>
              </w:rPr>
              <w:t>6</w:t>
            </w:r>
          </w:p>
        </w:tc>
        <w:tc>
          <w:tcPr>
            <w:tcW w:w="1985" w:type="dxa"/>
            <w:tcBorders>
              <w:top w:val="single" w:sz="6" w:space="0" w:color="000000"/>
              <w:left w:val="single" w:sz="6" w:space="0" w:color="000000"/>
              <w:bottom w:val="single" w:sz="6" w:space="0" w:color="000000"/>
              <w:right w:val="single" w:sz="6" w:space="0" w:color="000000"/>
            </w:tcBorders>
            <w:vAlign w:val="center"/>
          </w:tcPr>
          <w:p w:rsidR="004475C2" w:rsidRDefault="004475C2" w:rsidP="00982CA8">
            <w:pPr>
              <w:rPr>
                <w:rFonts w:eastAsia="Times New Roman"/>
                <w:sz w:val="20"/>
                <w:szCs w:val="20"/>
              </w:rPr>
            </w:pPr>
            <w:r>
              <w:rPr>
                <w:rFonts w:eastAsia="Times New Roman"/>
                <w:sz w:val="20"/>
                <w:szCs w:val="20"/>
              </w:rPr>
              <w:t>Prepare information on curriculum and class expectations</w:t>
            </w:r>
          </w:p>
        </w:tc>
        <w:tc>
          <w:tcPr>
            <w:tcW w:w="1289" w:type="dxa"/>
            <w:tcBorders>
              <w:top w:val="single" w:sz="6" w:space="0" w:color="000000"/>
              <w:left w:val="single" w:sz="6" w:space="0" w:color="000000"/>
              <w:bottom w:val="single" w:sz="6" w:space="0" w:color="000000"/>
              <w:right w:val="single" w:sz="6" w:space="0" w:color="000000"/>
            </w:tcBorders>
            <w:vAlign w:val="center"/>
          </w:tcPr>
          <w:p w:rsidR="004475C2" w:rsidRDefault="004475C2" w:rsidP="00982CA8">
            <w:pPr>
              <w:rPr>
                <w:rFonts w:eastAsia="Times New Roman"/>
                <w:sz w:val="20"/>
                <w:szCs w:val="20"/>
              </w:rPr>
            </w:pPr>
            <w:r>
              <w:rPr>
                <w:rFonts w:eastAsia="Times New Roman"/>
                <w:sz w:val="20"/>
                <w:szCs w:val="20"/>
              </w:rPr>
              <w:t>Teachers</w:t>
            </w:r>
          </w:p>
        </w:tc>
        <w:tc>
          <w:tcPr>
            <w:tcW w:w="1118" w:type="dxa"/>
            <w:tcBorders>
              <w:top w:val="single" w:sz="6" w:space="0" w:color="000000"/>
              <w:left w:val="single" w:sz="6" w:space="0" w:color="000000"/>
              <w:bottom w:val="single" w:sz="6" w:space="0" w:color="000000"/>
              <w:right w:val="single" w:sz="6" w:space="0" w:color="000000"/>
            </w:tcBorders>
            <w:vAlign w:val="center"/>
          </w:tcPr>
          <w:p w:rsidR="004475C2" w:rsidRDefault="004475C2" w:rsidP="00982CA8">
            <w:pPr>
              <w:rPr>
                <w:rFonts w:eastAsia="Times New Roman"/>
                <w:sz w:val="20"/>
                <w:szCs w:val="20"/>
              </w:rPr>
            </w:pPr>
            <w:r>
              <w:rPr>
                <w:rFonts w:eastAsia="Times New Roman"/>
                <w:sz w:val="20"/>
                <w:szCs w:val="20"/>
              </w:rPr>
              <w:t>September 2017</w:t>
            </w:r>
          </w:p>
        </w:tc>
        <w:tc>
          <w:tcPr>
            <w:tcW w:w="4379" w:type="dxa"/>
            <w:tcBorders>
              <w:top w:val="single" w:sz="6" w:space="0" w:color="000000"/>
              <w:left w:val="single" w:sz="6" w:space="0" w:color="000000"/>
              <w:bottom w:val="single" w:sz="6" w:space="0" w:color="000000"/>
              <w:right w:val="single" w:sz="6" w:space="0" w:color="000000"/>
            </w:tcBorders>
            <w:vAlign w:val="center"/>
          </w:tcPr>
          <w:p w:rsidR="004475C2" w:rsidRDefault="004475C2" w:rsidP="00982CA8">
            <w:pPr>
              <w:rPr>
                <w:rFonts w:eastAsia="Times New Roman"/>
                <w:sz w:val="20"/>
                <w:szCs w:val="20"/>
              </w:rPr>
            </w:pPr>
            <w:r>
              <w:rPr>
                <w:rFonts w:eastAsia="Times New Roman"/>
                <w:sz w:val="20"/>
                <w:szCs w:val="20"/>
              </w:rPr>
              <w:t>Title I Parent Survey</w:t>
            </w:r>
          </w:p>
        </w:tc>
      </w:tr>
    </w:tbl>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4475C2" w:rsidRDefault="004475C2" w:rsidP="004475C2">
      <w:pPr>
        <w:pStyle w:val="Heading1"/>
        <w:ind w:left="0"/>
      </w:pPr>
    </w:p>
    <w:p w:rsidR="006D72DA" w:rsidRDefault="00CC1E66" w:rsidP="004475C2">
      <w:pPr>
        <w:pStyle w:val="Heading1"/>
        <w:ind w:left="0"/>
      </w:pPr>
      <w:r>
        <w:t>Flexible Parent Meetings</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6D72DA" w:rsidRPr="00883E8C" w:rsidRDefault="00CC1E66">
      <w:pPr>
        <w:pStyle w:val="BodyText"/>
        <w:spacing w:before="117"/>
        <w:ind w:left="857" w:right="834"/>
        <w:rPr>
          <w:color w:val="FF0000"/>
        </w:rPr>
      </w:pPr>
      <w:r w:rsidRPr="00883E8C">
        <w:rPr>
          <w:b/>
          <w:color w:val="FF0000"/>
        </w:rPr>
        <w:t>Response:</w:t>
      </w:r>
      <w:r w:rsidR="004475C2" w:rsidRPr="004475C2">
        <w:rPr>
          <w:rFonts w:eastAsia="Times New Roman"/>
        </w:rPr>
        <w:t xml:space="preserve"> Workshops and meetings will be scheduled at different times to accommodate parents' varying schedules and availability. Meetings may be scheduled in the morning, afternoon, or evening. For example, activities such as Open House and Family Nights are held in the evening. Generally, SAC meetings are held in the early evening as well. Input for the School Improvement Plan is solicited from parents; we schedule input times in the morning, afternoon, and evening to ensure that parents can participate.</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565"/>
        <w:gridCol w:w="20"/>
        <w:gridCol w:w="2476"/>
        <w:gridCol w:w="20"/>
        <w:gridCol w:w="1130"/>
        <w:gridCol w:w="20"/>
        <w:gridCol w:w="1689"/>
        <w:gridCol w:w="20"/>
      </w:tblGrid>
      <w:tr w:rsidR="006D72DA" w:rsidTr="00603221">
        <w:trPr>
          <w:trHeight w:val="480"/>
        </w:trPr>
        <w:tc>
          <w:tcPr>
            <w:tcW w:w="614" w:type="dxa"/>
            <w:gridSpan w:val="2"/>
            <w:shd w:val="clear" w:color="auto" w:fill="EDEDED"/>
          </w:tcPr>
          <w:p w:rsidR="006D72DA" w:rsidRDefault="00CC1E66">
            <w:pPr>
              <w:pStyle w:val="TableParagraph"/>
              <w:spacing w:before="126"/>
              <w:ind w:left="9"/>
              <w:rPr>
                <w:b/>
                <w:sz w:val="20"/>
              </w:rPr>
            </w:pPr>
            <w:r>
              <w:rPr>
                <w:b/>
                <w:sz w:val="20"/>
              </w:rPr>
              <w:t>count</w:t>
            </w:r>
          </w:p>
        </w:tc>
        <w:tc>
          <w:tcPr>
            <w:tcW w:w="1831" w:type="dxa"/>
            <w:gridSpan w:val="2"/>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585" w:type="dxa"/>
            <w:gridSpan w:val="2"/>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96" w:type="dxa"/>
            <w:gridSpan w:val="2"/>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50" w:type="dxa"/>
            <w:gridSpan w:val="2"/>
            <w:shd w:val="clear" w:color="auto" w:fill="EDEDED"/>
          </w:tcPr>
          <w:p w:rsidR="006D72DA" w:rsidRDefault="00CC1E66">
            <w:pPr>
              <w:pStyle w:val="TableParagraph"/>
              <w:spacing w:before="126"/>
              <w:ind w:left="162"/>
              <w:rPr>
                <w:b/>
                <w:sz w:val="20"/>
              </w:rPr>
            </w:pPr>
            <w:r>
              <w:rPr>
                <w:b/>
                <w:sz w:val="20"/>
              </w:rPr>
              <w:t>Timeline</w:t>
            </w:r>
          </w:p>
        </w:tc>
        <w:tc>
          <w:tcPr>
            <w:tcW w:w="1709"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4475C2" w:rsidTr="00E51F36">
        <w:trPr>
          <w:trHeight w:val="720"/>
        </w:trPr>
        <w:tc>
          <w:tcPr>
            <w:tcW w:w="614"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1</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Student Academic Achievement Standards and Title I Program Information Program Information</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School Staff</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Provide information to parents on expectations and how parents can help their children.</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September 2017</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Agenda, Sign In sheets, Title 1 Survey</w:t>
            </w:r>
          </w:p>
        </w:tc>
      </w:tr>
      <w:tr w:rsidR="004475C2" w:rsidTr="00E51F36">
        <w:trPr>
          <w:gridAfter w:val="1"/>
          <w:wAfter w:w="20" w:type="dxa"/>
          <w:trHeight w:val="1180"/>
        </w:trPr>
        <w:tc>
          <w:tcPr>
            <w:tcW w:w="594"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lastRenderedPageBreak/>
              <w:t>2</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Florida Standards Assessment Night</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School Staff</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Provide parents with the most recent information concerning the FCAT and Sunshine State Standards</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January 2018</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Parent exit cards</w:t>
            </w:r>
          </w:p>
        </w:tc>
      </w:tr>
      <w:tr w:rsidR="004475C2" w:rsidTr="00E51F36">
        <w:trPr>
          <w:gridAfter w:val="1"/>
          <w:wAfter w:w="20" w:type="dxa"/>
          <w:trHeight w:val="940"/>
        </w:trPr>
        <w:tc>
          <w:tcPr>
            <w:tcW w:w="594"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3</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Parent to Kids</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School Staff</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Provide parents with strategies to increase family literacy</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November 2017</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Parent program evaluations</w:t>
            </w:r>
          </w:p>
        </w:tc>
      </w:tr>
      <w:tr w:rsidR="004475C2" w:rsidTr="00E51F36">
        <w:trPr>
          <w:gridAfter w:val="1"/>
          <w:wAfter w:w="20" w:type="dxa"/>
          <w:trHeight w:val="1180"/>
        </w:trPr>
        <w:tc>
          <w:tcPr>
            <w:tcW w:w="594"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4</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Parenting Training, SAC Membership Training</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School Staff</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Increase parent knowledge of academic expectations and foster parent/school</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August 2017</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Agenda, Post-test, Sign In sheets</w:t>
            </w:r>
          </w:p>
        </w:tc>
      </w:tr>
      <w:tr w:rsidR="004475C2" w:rsidTr="00E51F36">
        <w:trPr>
          <w:gridAfter w:val="1"/>
          <w:wAfter w:w="20" w:type="dxa"/>
          <w:trHeight w:val="1180"/>
        </w:trPr>
        <w:tc>
          <w:tcPr>
            <w:tcW w:w="594"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5</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Themed Family Nights</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Selected School staff</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Provide information to parents to help their children in math.</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February 2018</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Event Flyer, Parent Exit Cards</w:t>
            </w:r>
          </w:p>
        </w:tc>
      </w:tr>
      <w:tr w:rsidR="004475C2" w:rsidTr="004475C2">
        <w:trPr>
          <w:gridAfter w:val="1"/>
          <w:wAfter w:w="20" w:type="dxa"/>
          <w:trHeight w:val="1180"/>
        </w:trPr>
        <w:tc>
          <w:tcPr>
            <w:tcW w:w="594" w:type="dxa"/>
            <w:tcBorders>
              <w:top w:val="single" w:sz="6" w:space="0" w:color="000000"/>
              <w:left w:val="single" w:sz="6" w:space="0" w:color="000000"/>
              <w:bottom w:val="single" w:sz="6" w:space="0" w:color="000000"/>
              <w:right w:val="single" w:sz="6" w:space="0" w:color="000000"/>
            </w:tcBorders>
            <w:vAlign w:val="center"/>
          </w:tcPr>
          <w:p w:rsidR="004475C2" w:rsidRDefault="004475C2" w:rsidP="00982CA8">
            <w:pPr>
              <w:rPr>
                <w:rFonts w:eastAsia="Times New Roman"/>
                <w:sz w:val="20"/>
                <w:szCs w:val="20"/>
              </w:rPr>
            </w:pPr>
            <w:r>
              <w:rPr>
                <w:rFonts w:eastAsia="Times New Roman"/>
                <w:sz w:val="20"/>
                <w:szCs w:val="20"/>
              </w:rPr>
              <w:t>6</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982CA8">
            <w:pPr>
              <w:rPr>
                <w:rFonts w:eastAsia="Times New Roman"/>
                <w:sz w:val="20"/>
                <w:szCs w:val="20"/>
              </w:rPr>
            </w:pPr>
            <w:r>
              <w:rPr>
                <w:rFonts w:eastAsia="Times New Roman"/>
                <w:sz w:val="20"/>
                <w:szCs w:val="20"/>
              </w:rPr>
              <w:t>All Pro Dad's Breakfast</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982CA8">
            <w:pPr>
              <w:rPr>
                <w:rFonts w:eastAsia="Times New Roman"/>
                <w:sz w:val="20"/>
                <w:szCs w:val="20"/>
              </w:rPr>
            </w:pPr>
            <w:r>
              <w:rPr>
                <w:rFonts w:eastAsia="Times New Roman"/>
                <w:sz w:val="20"/>
                <w:szCs w:val="20"/>
              </w:rPr>
              <w:t>PTA/Selected School Staff</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982CA8">
            <w:pPr>
              <w:rPr>
                <w:rFonts w:eastAsia="Times New Roman"/>
                <w:sz w:val="20"/>
                <w:szCs w:val="20"/>
              </w:rPr>
            </w:pPr>
            <w:r>
              <w:rPr>
                <w:rFonts w:eastAsia="Times New Roman"/>
                <w:sz w:val="20"/>
                <w:szCs w:val="20"/>
              </w:rPr>
              <w:t>Provide information to parents on varying topics to support student achievement.</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982CA8">
            <w:pPr>
              <w:rPr>
                <w:rFonts w:eastAsia="Times New Roman"/>
                <w:sz w:val="20"/>
                <w:szCs w:val="20"/>
              </w:rPr>
            </w:pPr>
            <w:r>
              <w:rPr>
                <w:rFonts w:eastAsia="Times New Roman"/>
                <w:sz w:val="20"/>
                <w:szCs w:val="20"/>
              </w:rPr>
              <w:t xml:space="preserve">September 2017, November 2017, February 2018 </w:t>
            </w:r>
          </w:p>
          <w:p w:rsidR="004475C2" w:rsidRDefault="004475C2" w:rsidP="00982CA8">
            <w:pPr>
              <w:rPr>
                <w:rFonts w:eastAsia="Times New Roman"/>
                <w:sz w:val="20"/>
                <w:szCs w:val="20"/>
              </w:rPr>
            </w:pPr>
            <w:r>
              <w:rPr>
                <w:rFonts w:eastAsia="Times New Roman"/>
                <w:sz w:val="20"/>
                <w:szCs w:val="20"/>
              </w:rPr>
              <w:t>May 2018</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4475C2" w:rsidRDefault="004475C2" w:rsidP="00982CA8">
            <w:pPr>
              <w:rPr>
                <w:rFonts w:eastAsia="Times New Roman"/>
                <w:sz w:val="20"/>
                <w:szCs w:val="20"/>
              </w:rPr>
            </w:pPr>
            <w:r>
              <w:rPr>
                <w:rFonts w:eastAsia="Times New Roman"/>
                <w:sz w:val="20"/>
                <w:szCs w:val="20"/>
              </w:rPr>
              <w:t>Sign in sheet, Parent program evaluation</w:t>
            </w:r>
          </w:p>
        </w:tc>
      </w:tr>
    </w:tbl>
    <w:p w:rsidR="006D72DA" w:rsidRDefault="006D72DA">
      <w:pPr>
        <w:rPr>
          <w:sz w:val="20"/>
        </w:rPr>
        <w:sectPr w:rsidR="006D72DA">
          <w:headerReference w:type="even" r:id="rId7"/>
          <w:headerReference w:type="default" r:id="rId8"/>
          <w:footerReference w:type="even" r:id="rId9"/>
          <w:footerReference w:type="default" r:id="rId10"/>
          <w:headerReference w:type="first" r:id="rId11"/>
          <w:footerReference w:type="first" r:id="rId12"/>
          <w:pgSz w:w="12240" w:h="15840"/>
          <w:pgMar w:top="720" w:right="1320" w:bottom="280" w:left="1340" w:header="720" w:footer="720" w:gutter="0"/>
          <w:cols w:space="720"/>
        </w:sect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4475C2" w:rsidTr="00E73F13">
        <w:trPr>
          <w:trHeight w:val="940"/>
        </w:trPr>
        <w:tc>
          <w:tcPr>
            <w:tcW w:w="576"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1</w:t>
            </w:r>
          </w:p>
        </w:tc>
        <w:tc>
          <w:tcPr>
            <w:tcW w:w="1464"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Parent contact meetings to learn best practices</w:t>
            </w:r>
          </w:p>
        </w:tc>
        <w:tc>
          <w:tcPr>
            <w:tcW w:w="1899"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Parent Contact</w:t>
            </w:r>
          </w:p>
        </w:tc>
        <w:tc>
          <w:tcPr>
            <w:tcW w:w="2091"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Improve quality of parent involvement activities</w:t>
            </w:r>
          </w:p>
        </w:tc>
        <w:tc>
          <w:tcPr>
            <w:tcW w:w="1231"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Fall, Winter, Spring</w:t>
            </w:r>
          </w:p>
        </w:tc>
        <w:tc>
          <w:tcPr>
            <w:tcW w:w="2086"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Title I Survey</w:t>
            </w:r>
          </w:p>
        </w:tc>
      </w:tr>
      <w:tr w:rsidR="004475C2" w:rsidTr="00E73F13">
        <w:trPr>
          <w:trHeight w:val="3000"/>
        </w:trPr>
        <w:tc>
          <w:tcPr>
            <w:tcW w:w="576"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2</w:t>
            </w:r>
          </w:p>
        </w:tc>
        <w:tc>
          <w:tcPr>
            <w:tcW w:w="1464"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Instructional Shift Training</w:t>
            </w:r>
          </w:p>
        </w:tc>
        <w:tc>
          <w:tcPr>
            <w:tcW w:w="1899"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Administration and Academic Coaches</w:t>
            </w:r>
          </w:p>
        </w:tc>
        <w:tc>
          <w:tcPr>
            <w:tcW w:w="2091"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Increase in Achievement</w:t>
            </w:r>
          </w:p>
        </w:tc>
        <w:tc>
          <w:tcPr>
            <w:tcW w:w="1231"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May 2017</w:t>
            </w:r>
          </w:p>
        </w:tc>
        <w:tc>
          <w:tcPr>
            <w:tcW w:w="2086"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Agenda Sign in Sheet</w:t>
            </w:r>
          </w:p>
        </w:tc>
      </w:tr>
      <w:tr w:rsidR="004475C2" w:rsidTr="00E73F13">
        <w:trPr>
          <w:trHeight w:val="2100"/>
        </w:trPr>
        <w:tc>
          <w:tcPr>
            <w:tcW w:w="576"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3</w:t>
            </w:r>
          </w:p>
        </w:tc>
        <w:tc>
          <w:tcPr>
            <w:tcW w:w="1464"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Growth Mindset Book Study</w:t>
            </w:r>
          </w:p>
        </w:tc>
        <w:tc>
          <w:tcPr>
            <w:tcW w:w="1899"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Academic Coach and Admin</w:t>
            </w:r>
          </w:p>
        </w:tc>
        <w:tc>
          <w:tcPr>
            <w:tcW w:w="2091"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Teacher understanding to support students and parents</w:t>
            </w:r>
          </w:p>
        </w:tc>
        <w:tc>
          <w:tcPr>
            <w:tcW w:w="1231"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January 2017</w:t>
            </w:r>
          </w:p>
        </w:tc>
        <w:tc>
          <w:tcPr>
            <w:tcW w:w="2086" w:type="dxa"/>
            <w:tcBorders>
              <w:top w:val="single" w:sz="6" w:space="0" w:color="000000"/>
              <w:left w:val="single" w:sz="6" w:space="0" w:color="000000"/>
              <w:bottom w:val="single" w:sz="6" w:space="0" w:color="000000"/>
              <w:right w:val="single" w:sz="6" w:space="0" w:color="000000"/>
            </w:tcBorders>
            <w:vAlign w:val="center"/>
          </w:tcPr>
          <w:p w:rsidR="004475C2" w:rsidRDefault="004475C2" w:rsidP="004475C2">
            <w:pPr>
              <w:rPr>
                <w:rFonts w:eastAsia="Times New Roman"/>
                <w:sz w:val="20"/>
                <w:szCs w:val="20"/>
              </w:rPr>
            </w:pPr>
            <w:r>
              <w:rPr>
                <w:rFonts w:eastAsia="Times New Roman"/>
                <w:sz w:val="20"/>
                <w:szCs w:val="20"/>
              </w:rPr>
              <w:t>Agenda Sign in Sheet</w:t>
            </w:r>
          </w:p>
        </w:tc>
      </w:tr>
    </w:tbl>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D72DA" w:rsidRDefault="00CC1E66" w:rsidP="004475C2">
      <w:pPr>
        <w:pStyle w:val="Heading1"/>
        <w:ind w:left="0"/>
      </w:pPr>
      <w:r>
        <w:t>Other Activities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6D72DA" w:rsidRDefault="00CC1E66" w:rsidP="00603221">
      <w:pPr>
        <w:pStyle w:val="BodyText"/>
        <w:spacing w:before="118"/>
        <w:ind w:left="857" w:right="530"/>
        <w:rPr>
          <w:sz w:val="19"/>
        </w:rPr>
      </w:pPr>
      <w:r w:rsidRPr="00883E8C">
        <w:rPr>
          <w:b/>
          <w:color w:val="FF0000"/>
        </w:rPr>
        <w:t xml:space="preserve">Response: </w:t>
      </w:r>
      <w:r w:rsidR="004475C2" w:rsidRPr="004475C2">
        <w:rPr>
          <w:rFonts w:eastAsia="Times New Roman"/>
        </w:rPr>
        <w:t xml:space="preserve">Information about Title I programs will be provided through newsletters, booklets/brochures, and an informational PowerPoint shown during Annual Title 1 Meeting. The Title I Parent Involvement Plan brochure and Title I booklet are sent home with each student via backpack. Parent information is on our website, at our front desk, and is sent home with students via backpack. Curriculum and assessment information is shared by teachers at Open House, during parent teacher conferences, and through newsletters. Florida Standards Assessment information is sent home to parents via backpack and is also available on our website. Parents may provide input to the school via parent input forms, interim reports, and student report cards. Turie T. Small also houses a Family Center where parents </w:t>
      </w:r>
      <w:proofErr w:type="gramStart"/>
      <w:r w:rsidR="004475C2" w:rsidRPr="004475C2">
        <w:rPr>
          <w:rFonts w:eastAsia="Times New Roman"/>
        </w:rPr>
        <w:t>are able to</w:t>
      </w:r>
      <w:proofErr w:type="gramEnd"/>
      <w:r w:rsidR="004475C2" w:rsidRPr="004475C2">
        <w:rPr>
          <w:rFonts w:eastAsia="Times New Roman"/>
        </w:rPr>
        <w:t xml:space="preserve"> receive school supplies and clothing if needed. This support center is a </w:t>
      </w:r>
      <w:r w:rsidR="004475C2" w:rsidRPr="004475C2">
        <w:rPr>
          <w:rFonts w:eastAsia="Times New Roman"/>
        </w:rPr>
        <w:lastRenderedPageBreak/>
        <w:t xml:space="preserve">valuable link between home and school. </w:t>
      </w:r>
      <w:r w:rsidR="00750D8E">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p>
    <w:p w:rsidR="004475C2" w:rsidRDefault="004475C2">
      <w:pPr>
        <w:pStyle w:val="Heading1"/>
      </w:pPr>
    </w:p>
    <w:p w:rsidR="004475C2" w:rsidRDefault="004475C2">
      <w:pPr>
        <w:pStyle w:val="Heading1"/>
      </w:pPr>
    </w:p>
    <w:p w:rsidR="006D72DA" w:rsidRDefault="00CC1E66">
      <w:pPr>
        <w:pStyle w:val="Heading1"/>
      </w:pPr>
      <w:r>
        <w:t>Communication</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6D72DA" w:rsidRDefault="00CC1E66" w:rsidP="00603221">
      <w:pPr>
        <w:pStyle w:val="BodyText"/>
        <w:spacing w:before="145"/>
        <w:ind w:left="857" w:right="933"/>
        <w:rPr>
          <w:sz w:val="19"/>
        </w:rPr>
      </w:pPr>
      <w:r w:rsidRPr="00883E8C">
        <w:rPr>
          <w:b/>
          <w:color w:val="FF0000"/>
        </w:rPr>
        <w:t xml:space="preserve">Response: </w:t>
      </w:r>
      <w:r w:rsidR="004475C2" w:rsidRPr="004475C2">
        <w:rPr>
          <w:rFonts w:eastAsia="Times New Roman"/>
        </w:rPr>
        <w:t xml:space="preserve">Information about Title 1 programs are provided through newsletters, booklets/brochures and an informational PowerPoint is shown during Annual Title 1 meeting. The Title 1 Parent Involvement Plan brochure and Title 1 parent handbook are sent home on the first day of school via Turie T. Small Elementary planners. Parent Information Resource Center information is on our school website, at the front desk and is sent home with each student. Curriculum and assessment information is provided by teachers at Open House, parent/teacher conferences and through school newsletters. Florida Standards Assessment information is sent home to parents and is also available on our website. Parents </w:t>
      </w:r>
      <w:proofErr w:type="gramStart"/>
      <w:r w:rsidR="004475C2" w:rsidRPr="004475C2">
        <w:rPr>
          <w:rFonts w:eastAsia="Times New Roman"/>
        </w:rPr>
        <w:t>are allowed to</w:t>
      </w:r>
      <w:proofErr w:type="gramEnd"/>
      <w:r w:rsidR="004475C2" w:rsidRPr="004475C2">
        <w:rPr>
          <w:rFonts w:eastAsia="Times New Roman"/>
        </w:rPr>
        <w:t xml:space="preserve"> provide input to the school via parent surveys, interim reports and student report cards. The school's marquee and Connect-5 messages are used to communicate information to parents.</w:t>
      </w:r>
      <w:r w:rsidR="004475C2" w:rsidRPr="004475C2">
        <w:rPr>
          <w:rFonts w:eastAsia="Times New Roman"/>
        </w:rPr>
        <w:br/>
      </w:r>
      <w:r w:rsidR="00750D8E">
        <w:rPr>
          <w:noProof/>
        </w:rPr>
        <mc:AlternateContent>
          <mc:Choice Requires="wpg">
            <w:drawing>
              <wp:anchor distT="0" distB="0" distL="0" distR="0" simplePos="0" relativeHeight="251657216" behindDoc="0" locked="0" layoutInCell="1" allowOverlap="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D627DC"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Xb7sQAAADcAAAADwAAAGRycy9kb3ducmV2LnhtbESPT4vCQAzF74LfYYiwF9HpehCpjiKi&#10;sIe9+GdXvIVObIudTOlMtX57cxC8JbyX935ZrDpXqTs1ofRs4HucgCLOvC05N3A67kYzUCEiW6w8&#10;k4EnBVgt+70FptY/eE/3Q8yVhHBI0UARY51qHbKCHIaxr4lFu/rGYZS1ybVt8CHhrtKTJJlqhyVL&#10;Q4E1bQrKbofWGUiC/jthNtz9dvn5/7jdtJe2HRrzNejWc1CRuvgxv69/rOBPhFaekQn0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VdvuxAAAANwAAAAPAAAAAAAAAAAA&#10;AAAAAKECAABkcnMvZG93bnJldi54bWxQSwUGAAAAAAQABAD5AAAAkgMAAAAA&#10;" strokecolor="#9f9f9f" strokeweight="1.55pt"/>
                <v:line id="Line 140"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iMcIAAADcAAAADwAAAGRycy9kb3ducmV2LnhtbERPTYvCMBC9C/6HMII3TRV2sdUoIrio&#10;rItWL96GZmyLzaQ0Ubv/fiMIe5vH+5zZojWVeFDjSssKRsMIBHFmdcm5gvNpPZiAcB5ZY2WZFPyS&#10;g8W825lhou2Tj/RIfS5CCLsEFRTe14mULivIoBvamjhwV9sY9AE2udQNPkO4qeQ4ij6lwZJDQ4E1&#10;rQrKbundKPhuL2lc1eXR7PZn3HwdttEPfijV77XLKQhPrf8Xv90bHeaP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IiMcIAAADcAAAADwAAAAAAAAAAAAAA&#10;AAChAgAAZHJzL2Rvd25yZXYueG1sUEsFBgAAAAAEAAQA+QAAAJADAAAAAA==&#10;" strokecolor="#9f9f9f" strokeweight=".24pt"/>
                <v:line id="Line 139"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dccUAAADcAAAADwAAAGRycy9kb3ducmV2LnhtbESPQWvCQBCF7wX/wzJCb3Vji0Wjq0hB&#10;saWKRi/ehuyYBLOzIbvV+O87h0JvM7w3730zW3SuVjdqQ+XZwHCQgCLOva24MHA6rl7GoEJEtlh7&#10;JgMPCrCY955mmFp/5wPdslgoCeGQooEyxibVOuQlOQwD3xCLdvGtwyhrW2jb4l3CXa1fk+RdO6xY&#10;Gkps6KOk/Jr9OAPf3Tmb1E11cF/bE27W+89khyNjnvvdcgoqUhf/zX/XGyv4b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EdccUAAADcAAAADwAAAAAAAAAA&#10;AAAAAAChAgAAZHJzL2Rvd25yZXYueG1sUEsFBgAAAAAEAAQA+QAAAJMDAAAAAA==&#10;" strokecolor="#9f9f9f" strokeweight=".24pt"/>
                <v:line id="Line 138"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246sIAAADcAAAADwAAAGRycy9kb3ducmV2LnhtbERPTYvCMBC9C/6HMMLeNHVlRatRloUV&#10;V1S0evE2NGNbbCalyWr990YQvM3jfc503phSXKl2hWUF/V4Egji1uuBMwfHw2x2BcB5ZY2mZFNzJ&#10;wXzWbk0x1vbGe7omPhMhhF2MCnLvq1hKl+Zk0PVsRRy4s60N+gDrTOoabyHclPIziobSYMGhIceK&#10;fnJKL8m/UbBuTsm4rIq9WW2OuFzs/qItfin10Wm+JyA8Nf4tfrmXOswf9O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246sIAAADcAAAADwAAAAAAAAAAAAAA&#10;AAChAgAAZHJzL2Rvd25yZXYueG1sUEsFBgAAAAAEAAQA+QAAAJADAAAAAA==&#10;" strokecolor="#9f9f9f" strokeweight=".24pt"/>
                <v:line id="Line 137"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9P8MAAADcAAAADwAAAGRycy9kb3ducmV2LnhtbERPS2vCQBC+F/wPywje6kbbikQ3obUV&#10;vFTwcdDbmB2zwexsyK4a/323UOhtPr7nzPPO1uJGra8cKxgNExDEhdMVlwr2u+XzFIQPyBprx6Tg&#10;QR7yrPc0x1S7O2/otg2liCHsU1RgQmhSKX1hyKIfuoY4cmfXWgwRtqXULd5juK3lOEkm0mLFscFg&#10;QwtDxWV7tQqC+1i/LRd0+vrWx1cjPw+7Y+GUGvS79xmIQF34F/+5VzrOfxnD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t/T/DAAAA3AAAAA8AAAAAAAAAAAAA&#10;AAAAoQIAAGRycy9kb3ducmV2LnhtbFBLBQYAAAAABAAEAPkAAACRAwAAAAA=&#10;" strokecolor="#e2e2e2" strokeweight=".24pt"/>
                <v:line id="Line 136"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DBsIAAADcAAAADwAAAGRycy9kb3ducmV2LnhtbERPTYvCMBC9C/sfwix403QV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ODBsIAAADcAAAADwAAAAAAAAAAAAAA&#10;AAChAgAAZHJzL2Rvd25yZXYueG1sUEsFBgAAAAAEAAQA+QAAAJADAAAAAA==&#10;" strokecolor="#9f9f9f" strokeweight=".24pt"/>
                <v:line id="Line 135"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ST8EAAADcAAAADwAAAGRycy9kb3ducmV2LnhtbERPTWvCQBC9F/wPywjedBNtRaKrqCD0&#10;Vmqr50l2zEazsyG7auqv7xaE3ubxPmex6mwtbtT6yrGCdJSAIC6crrhU8P21G85A+ICssXZMCn7I&#10;w2rZe1lgpt2dP+m2D6WIIewzVGBCaDIpfWHIoh+5hjhyJ9daDBG2pdQt3mO4reU4SabSYsWxwWBD&#10;W0PFZX+1Co7522PWfORp90gPZmPy0xlRKjXod+s5iEBd+Bc/3e86zp+8wt8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Y9JPwQAAANwAAAAPAAAAAAAAAAAAAAAA&#10;AKECAABkcnMvZG93bnJldi54bWxQSwUGAAAAAAQABAD5AAAAjwMAAAAA&#10;" strokecolor="#9f9f9f" strokeweight="1.08pt"/>
                <v:line id="Line 134"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hMMAAADcAAAADwAAAGRycy9kb3ducmV2LnhtbERPTWsCMRC9C/0PYYReRLNtaSlbo4hY&#10;KPWgtUKvw2bcLG4maxLd1V9vCoK3ebzPGU87W4sT+VA5VvA0ykAQF05XXCrY/n4O30GEiKyxdkwK&#10;zhRgOnnojTHXruUfOm1iKVIIhxwVmBibXMpQGLIYRq4hTtzOeYsxQV9K7bFN4baWz1n2Ji1WnBoM&#10;NjQ3VOw3R6tgYPzhuFp2l792MVvTns/uu5or9djvZh8gInXxLr65v3Sa//IK/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vloTDAAAA3AAAAA8AAAAAAAAAAAAA&#10;AAAAoQIAAGRycy9kb3ducmV2LnhtbFBLBQYAAAAABAAEAPkAAACRAwAAAAA=&#10;" strokecolor="#e2e2e2" strokeweight="1.08pt"/>
                <v:line id="Line 133"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gnsIAAADcAAAADwAAAGRycy9kb3ducmV2LnhtbERPTYvCMBC9C/6HMIK3NXVF0WoUWVB0&#10;cRetXrwNzdgWm0lpotZ/vxEWvM3jfc5s0ZhS3Kl2hWUF/V4Egji1uuBMwem4+hiDcB5ZY2mZFDzJ&#10;wWLebs0w1vbBB7onPhMhhF2MCnLvq1hKl+Zk0PVsRRy4i60N+gDrTOoaHyHclPIzikbSYMGhIceK&#10;vnJKr8nNKNg152RSVsXBfP+ccLPeb6NfHCrV7TTLKQhPjX+L/90bHeYPR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QgnsIAAADcAAAADwAAAAAAAAAAAAAA&#10;AAChAgAAZHJzL2Rvd25yZXYueG1sUEsFBgAAAAAEAAQA+QAAAJADAAAAAA==&#10;" strokecolor="#9f9f9f" strokeweight=".24pt"/>
                <v:line id="Line 132"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ep8MAAADcAAAADwAAAGRycy9kb3ducmV2LnhtbERPS2sCMRC+C/0PYQRvmrW1KlujtD7A&#10;i4KPQ71NN9PN0s1k2URd/70pCN7m43vOZNbYUlyo9oVjBf1eAoI4c7rgXMHxsOqOQfiArLF0TApu&#10;5GE2fWlNMNXuyju67EMuYgj7FBWYEKpUSp8Zsuh7riKO3K+rLYYI61zqGq8x3JbyNUmG0mLBscFg&#10;RXND2d/+bBUE97V9X83pZ7nRp4GRi+/DKXNKddrN5weIQE14ih/utY7z30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aXqfDAAAA3AAAAA8AAAAAAAAAAAAA&#10;AAAAoQIAAGRycy9kb3ducmV2LnhtbFBLBQYAAAAABAAEAPkAAACRAwAAAAA=&#10;" strokecolor="#e2e2e2" strokeweight=".24pt"/>
                <v:line id="Line 131"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XK1cYAAADcAAAADwAAAGRycy9kb3ducmV2LnhtbESPT2/CMAzF75P4DpGRuI2UP0NTIaAN&#10;hrTLkIAd4OY1XlPROFWTQfn282HSbrbe83s/L1adr9WV2lgFNjAaZqCIi2ArLg18HrePz6BiQrZY&#10;ByYDd4qwWvYeFpjbcOM9XQ+pVBLCMUcDLqUm1zoWjjzGYWiIRfsOrccka1tq2+JNwn2tx1k20x4r&#10;lgaHDa0dFZfDjzeQwuvuabumr7cPe546vTkdz0UwZtDvXuagEnXp3/x3/W4FfyK0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FytXGAAAA3AAAAA8AAAAAAAAA&#10;AAAAAAAAoQIAAGRycy9kb3ducmV2LnhtbFBLBQYAAAAABAAEAPkAAACUAwAAAAA=&#10;" strokecolor="#e2e2e2" strokeweight=".24pt"/>
                <v:line id="Line 130"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lvTsMAAADcAAAADwAAAGRycy9kb3ducmV2LnhtbERPS2sCMRC+C/0PYQRvmrW1olujtD7A&#10;i4KPQ71NN9PN0s1k2URd/70pCN7m43vOZNbYUlyo9oVjBf1eAoI4c7rgXMHxsOqOQPiArLF0TApu&#10;5GE2fWlNMNXuyju67EMuYgj7FBWYEKpUSp8Zsuh7riKO3K+rLYYI61zqGq8x3JbyNUmG0mLBscFg&#10;RXND2d/+bBUE97V9X83pZ7nRp4GRi+/DKXNKddrN5weIQE14ih/utY7z38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Jb07DAAAA3AAAAA8AAAAAAAAAAAAA&#10;AAAAoQIAAGRycy9kb3ducmV2LnhtbFBLBQYAAAAABAAEAPkAAACRAwAAAAA=&#10;" strokecolor="#e2e2e2" strokeweight=".24pt"/>
                <v:line id="Line 129"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W1rsUAAADcAAAADwAAAGRycy9kb3ducmV2LnhtbESPT2/CMAzF75P4DpGRuI2UCSbUEdBg&#10;IHHZJP4cxs00pqnWOFUToHz7+TBpN1vv+b2fZ4vO1+pGbawCGxgNM1DERbAVlwaOh83zFFRMyBbr&#10;wGTgQREW897TDHMb7ryj2z6VSkI45mjApdTkWsfCkcc4DA2xaJfQekyytqW2Ld4l3Nf6JctetceK&#10;pcFhQytHxc/+6g2ksPyabFZ0Xn/a09jpj+/DqQjGDPrd+xuoRF36N/9db63gjwVf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W1rs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Accessibility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6D72DA" w:rsidRPr="00883E8C" w:rsidRDefault="00CC1E66">
      <w:pPr>
        <w:pStyle w:val="BodyText"/>
        <w:spacing w:before="120"/>
        <w:ind w:left="857" w:right="933"/>
        <w:rPr>
          <w:color w:val="FF0000"/>
        </w:rPr>
      </w:pPr>
      <w:r w:rsidRPr="00883E8C">
        <w:rPr>
          <w:b/>
          <w:color w:val="FF0000"/>
        </w:rPr>
        <w:t xml:space="preserve">Response: </w:t>
      </w:r>
      <w:r w:rsidR="004475C2" w:rsidRPr="004475C2">
        <w:rPr>
          <w:rFonts w:eastAsia="Times New Roman"/>
        </w:rPr>
        <w:t>Information regarding parent participation is provided to parents via school website, connect-ed, phone messages, newsletters, parent/teacher conferences, student backpacks, workshops, and meetings. District information is available in English and Spanish. When requested, the District will provide a translator if school staff are not able to assist. Books and videos in Spanish are available in the Family Resource Center located in the Media Center. ESOL paraprofessionals translate information for parents over the phone and at conferences. The newsletter is translated into Spanish. There is a Parent Leadership Committee meeting for parents of ELL students. The Parents-to-Kids program is offered yearly in English and Spanish. Parents with special needs are accommodated. Turie T. Small Elementary is handicapped accessible.</w:t>
      </w: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76C98"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f78AAADcAAAADwAAAGRycy9kb3ducmV2LnhtbERPTYvCMBC9C/6HMII3TV1FtBpFV8QV&#10;vFjF89CMbbGZlCZq/fcbQfA2j/c582VjSvGg2hWWFQz6EQji1OqCMwXn07Y3AeE8ssbSMil4kYPl&#10;ot2aY6ztk4/0SHwmQgi7GBXk3lexlC7NyaDr24o4cFdbG/QB1pnUNT5DuCnlTxSNpcGCQ0OOFf3m&#10;lN6Su1Fgm91o74YbyoaTNd8PyXRzOWilup1mNQPhqfFf8cf9p8P8wQjez4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Jf78AAADcAAAADwAAAAAAAAAAAAAAAACh&#10;AgAAZHJzL2Rvd25yZXYueG1sUEsFBgAAAAAEAAQA+QAAAI0DAAAAAA==&#10;" strokecolor="#9f9f9f" strokeweight="1.6pt"/>
                <v:line id="Line 12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icMAAADcAAAADwAAAGRycy9kb3ducmV2LnhtbERPTWvCQBC9C/6HZYTezMZCik1dRYSW&#10;tFTR1EtvQ3ZMgtnZkN0m6b/vFgRv83ifs9qMphE9da62rGARxSCIC6trLhWcv17nSxDOI2tsLJOC&#10;X3KwWU8nK0y1HfhEfe5LEULYpaig8r5NpXRFRQZdZFviwF1sZ9AH2JVSdziEcNPIxzh+kgZrDg0V&#10;trSrqLjmP0bB5/idPzdtfTIf+zNmb8f3+ICJUg+zcfsCwtPo7+KbO9Nh/iKB/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z4onDAAAA3AAAAA8AAAAAAAAAAAAA&#10;AAAAoQIAAGRycy9kb3ducmV2LnhtbFBLBQYAAAAABAAEAPkAAACRAwAAAAA=&#10;" strokecolor="#9f9f9f" strokeweight=".24pt"/>
                <v:line id="Line 12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8/sMAAADcAAAADwAAAGRycy9kb3ducmV2LnhtbERPTWvCQBC9C/6HZYTemo2FBpu6iggt&#10;aVHR1EtvQ3ZMgtnZkN0m6b/vCgVv83ifs1yPphE9da62rGAexSCIC6trLhWcv94eFyCcR9bYWCYF&#10;v+RgvZpOlphqO/CJ+tyXIoSwS1FB5X2bSumKigy6yLbEgbvYzqAPsCul7nAI4aaRT3GcSIM1h4YK&#10;W9pWVFzzH6NgN37nL01bn8zn/ozZ+/EjPuCzUg+zcfMKwtPo7+J/d6bD/HkC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hfP7DAAAA3AAAAA8AAAAAAAAAAAAA&#10;AAAAoQIAAGRycy9kb3ducmV2LnhtbFBLBQYAAAAABAAEAPkAAACRAwAAAAA=&#10;" strokecolor="#9f9f9f" strokeweight=".24pt"/>
                <v:line id="Line 12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3ZZcIAAADcAAAADwAAAGRycy9kb3ducmV2LnhtbERPTYvCMBC9C/6HMMLeNHXBVatRloUV&#10;V1S0evE2NGNbbCalyWr990YQvM3jfc503phSXKl2hWUF/V4Egji1uuBMwfHw2x2BcB5ZY2mZFNzJ&#10;wXzWbk0x1vbGe7omPhMhhF2MCnLvq1hKl+Zk0PVsRRy4s60N+gDrTOoabyHclPIzir6kwYJDQ44V&#10;/eSUXpJ/o2DdnJJxWRV7s9occbnY/UVbHCj10Wm+JyA8Nf4tfrmXOszvD+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3ZZcIAAADcAAAADwAAAAAAAAAAAAAA&#10;AAChAgAAZHJzL2Rvd25yZXYueG1sUEsFBgAAAAAEAAQA+QAAAJADAAAAAA==&#10;" strokecolor="#9f9f9f" strokeweight=".24pt"/>
                <v:line id="Line 12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WtcUAAADcAAAADwAAAGRycy9kb3ducmV2LnhtbESPT2/CMAzF75P4DpGRuI0UxCZUCAjY&#10;kHbZJP4c4GYa01Q0TtVk0H37+TBpN1vv+b2f58vO1+pObawCGxgNM1DERbAVlwaOh+3zFFRMyBbr&#10;wGTghyIsF72nOeY2PHhH930qlYRwzNGAS6nJtY6FI49xGBpi0a6h9ZhkbUttW3xIuK/1OMtetceK&#10;pcFhQxtHxW3/7Q2ksP562W7o8v5pzxOn306HcxGMGfS71QxUoi79m/+uP6zgj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CWtcUAAADcAAAADwAAAAAAAAAA&#10;AAAAAAChAgAAZHJzL2Rvd25yZXYueG1sUEsFBgAAAAAEAAQA+QAAAJMDAAAAAA==&#10;" strokecolor="#e2e2e2" strokeweight=".24pt"/>
                <v:line id="Line 12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ojMIAAADcAAAADwAAAGRycy9kb3ducmV2LnhtbERPTYvCMBC9C/sfwix401RBsdUoy4Ki&#10;sopWL96GZrYt20xKE7X++40geJvH+5zZojWVuFHjSssKBv0IBHFmdcm5gvNp2ZuAcB5ZY2WZFDzI&#10;wWL+0Zlhou2dj3RLfS5CCLsEFRTe14mULivIoOvbmjhwv7Yx6ANscqkbvIdwU8lhFI2lwZJDQ4E1&#10;fReU/aVXo+CnvaRxVZdHs92dcb06bKI9jpTqfrZfUxCeWv8Wv9xrHeYPYn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7ojMIAAADcAAAADwAAAAAAAAAAAAAA&#10;AAChAgAAZHJzL2Rvd25yZXYueG1sUEsFBgAAAAAEAAQA+QAAAJADAAAAAA==&#10;" strokecolor="#9f9f9f" strokeweight=".24pt"/>
                <v:line id="Line 12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CkcQAAADcAAAADwAAAGRycy9kb3ducmV2LnhtbESPQWvCQBCF7wX/wzKCt7qJYJHUVaog&#10;eJNq2/MkO2bTZmdDdtXUX985CL3N8N68981yPfhWXamPTWAD+TQDRVwF23Bt4OO0e16AignZYhuY&#10;DPxShPVq9LTEwoYbv9P1mGolIRwLNOBS6gqtY+XIY5yGjli0c+g9Jln7WtsebxLuWz3LshftsWFp&#10;cNjR1lH1c7x4A1/l/L7oDmU+3PNPt3Hl+RtRGzMZD2+voBIN6d/8uN5bwZ8JvjwjE+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UKRxAAAANwAAAAPAAAAAAAAAAAA&#10;AAAAAKECAABkcnMvZG93bnJldi54bWxQSwUGAAAAAAQABAD5AAAAkgMAAAAA&#10;" strokecolor="#9f9f9f" strokeweight="1.08pt"/>
                <v:line id="Line 12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0GWsIAAADcAAAADwAAAGRycy9kb3ducmV2LnhtbERPTWsCMRC9F/wPYYReimb1UGQ1ioiC&#10;tIdWW/A6bMbN4mayJtFd++sbQfA2j/c5s0Vna3ElHyrHCkbDDARx4XTFpYLfn81gAiJEZI21Y1Jw&#10;owCLee9lhrl2Le/ouo+lSCEcclRgYmxyKUNhyGIYuoY4cUfnLcYEfSm1xzaF21qOs+xdWqw4NRhs&#10;aGWoOO0vVsGb8efL12f3d2jXy2868c19VCulXvvdcgoiUhef4od7q9P88Qjuz6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0GWsIAAADcAAAADwAAAAAAAAAAAAAA&#10;AAChAgAAZHJzL2Rvd25yZXYueG1sUEsFBgAAAAAEAAQA+QAAAJADAAAAAA==&#10;" strokecolor="#e2e2e2" strokeweight="1.08pt"/>
                <v:line id="Line 11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QMIAAADcAAAADwAAAGRycy9kb3ducmV2LnhtbERPTYvCMBC9L/gfwgjeNLWgrNUoIuyi&#10;sitavXgbmrEtNpPSRK3/3iwIe5vH+5zZojWVuFPjSssKhoMIBHFmdcm5gtPxq/8JwnlkjZVlUvAk&#10;B4t552OGibYPPtA99bkIIewSVFB4XydSuqwgg25ga+LAXWxj0AfY5FI3+AjhppJxFI2lwZJDQ4E1&#10;rQrKrunNKPhpz+mkqsuD2f6ecP2930Q7HCnV67bLKQhPrf8Xv91rHebHMfw9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awQMIAAADcAAAADwAAAAAAAAAAAAAA&#10;AAChAgAAZHJzL2Rvd25yZXYueG1sUEsFBgAAAAAEAAQA+QAAAJADAAAAAA==&#10;" strokecolor="#9f9f9f" strokeweight=".24pt"/>
                <v:line id="Line 11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OecMAAADcAAAADwAAAGRycy9kb3ducmV2LnhtbERPS2vCQBC+F/wPywje6kbbikQ3obUV&#10;vFTwcdDbmB2zwexsyK4a/323UOhtPr7nzPPO1uJGra8cKxgNExDEhdMVlwr2u+XzFIQPyBprx6Tg&#10;QR7yrPc0x1S7O2/otg2liCHsU1RgQmhSKX1hyKIfuoY4cmfXWgwRtqXULd5juK3lOEkm0mLFscFg&#10;QwtDxWV7tQqC+1i/LRd0+vrWx1cjPw+7Y+GUGvS79xmIQF34F/+5VzrOH7/A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4znnDAAAA3AAAAA8AAAAAAAAAAAAA&#10;AAAAoQIAAGRycy9kb3ducmV2LnhtbFBLBQYAAAAABAAEAPkAAACRAwAAAAA=&#10;" strokecolor="#e2e2e2" strokeweight=".24pt"/>
                <v:line id="Line 11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WDcMAAADcAAAADwAAAGRycy9kb3ducmV2LnhtbERPS2vCQBC+F/oflhF6MxvFFomuYm0D&#10;vbTg42BuY3bMBrOzIbuN6b/vFoTe5uN7znI92Eb01PnasYJJkoIgLp2uuVJwPOTjOQgfkDU2jknB&#10;D3lYrx4flphpd+Md9ftQiRjCPkMFJoQ2k9KXhiz6xLXEkbu4zmKIsKuk7vAWw20jp2n6Ii3WHBsM&#10;trQ1VF7331ZBcK9fz/mWzu+fupgZ+XY6FKVT6mk0bBYgAg3hX3x3f+g4fzqDv2fiB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RVg3DAAAA3AAAAA8AAAAAAAAAAAAA&#10;AAAAoQIAAGRycy9kb3ducmV2LnhtbFBLBQYAAAAABAAEAPkAAACRAwAAAAA=&#10;" strokecolor="#e2e2e2" strokeweight=".24pt"/>
                <v:line id="Line 11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zlsEAAADcAAAADwAAAGRycy9kb3ducmV2LnhtbERPS4vCMBC+C/6HMAveNF1RkWqU9QV7&#10;UfBx0NvYjE3ZZlKarHb//UYQvM3H95zpvLGluFPtC8cKPnsJCOLM6YJzBafjpjsG4QOyxtIxKfgj&#10;D/NZuzXFVLsH7+l+CLmIIexTVGBCqFIpfWbIou+5ijhyN1dbDBHWudQ1PmK4LWU/SUbSYsGxwWBF&#10;S0PZz+HXKghusRtulnRdb/VlYOTqfLxkTqnOR/M1ARGoCW/xy/2t4/z+EJ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3fOWwQAAANwAAAAPAAAAAAAAAAAAAAAA&#10;AKECAABkcnMvZG93bnJldi54bWxQSwUGAAAAAAQABAD5AAAAjwMAAAAA&#10;" strokecolor="#e2e2e2" strokeweight=".24pt"/>
                <v:line id="Line 11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t4cEAAADcAAAADwAAAGRycy9kb3ducmV2LnhtbERPS4vCMBC+C/6HMAveNF1xRapR1hd4&#10;ccHHQW9jMzZlm0lponb/vVkQvM3H95zJrLGluFPtC8cKPnsJCOLM6YJzBcfDujsC4QOyxtIxKfgj&#10;D7NpuzXBVLsH7+i+D7mIIexTVGBCqFIpfWbIou+5ijhyV1dbDBHWudQ1PmK4LWU/SYbSYsGxwWBF&#10;C0PZ7/5mFQQ3//laL+iy2urzwMjl6XDOnFKdj+Z7DCJQE97il3uj4/z+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23h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Discretionary Activities</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461"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98"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C54D95" w:rsidTr="002C1A67">
        <w:trPr>
          <w:trHeight w:val="801"/>
        </w:trPr>
        <w:tc>
          <w:tcPr>
            <w:tcW w:w="576"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1</w:t>
            </w:r>
          </w:p>
        </w:tc>
        <w:tc>
          <w:tcPr>
            <w:tcW w:w="2461"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Providing necessary literacy training for parents from Title I, Part A funds, if the LEA has exhausted all other reasonably available sources of funding for that training [Section 1118(e)(7)]; and</w:t>
            </w:r>
          </w:p>
        </w:tc>
        <w:tc>
          <w:tcPr>
            <w:tcW w:w="2098"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Parent to Kids Literacy Program, Faculty Meetings</w:t>
            </w:r>
          </w:p>
        </w:tc>
        <w:tc>
          <w:tcPr>
            <w:tcW w:w="1330"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proofErr w:type="spellStart"/>
            <w:proofErr w:type="gramStart"/>
            <w:r>
              <w:rPr>
                <w:rFonts w:eastAsia="Times New Roman"/>
                <w:sz w:val="20"/>
                <w:szCs w:val="20"/>
              </w:rPr>
              <w:t>Administrator,Teacher</w:t>
            </w:r>
            <w:proofErr w:type="spellEnd"/>
            <w:proofErr w:type="gramEnd"/>
            <w:r>
              <w:rPr>
                <w:rFonts w:eastAsia="Times New Roman"/>
                <w:sz w:val="20"/>
                <w:szCs w:val="20"/>
              </w:rPr>
              <w:t xml:space="preserve"> and Facilitator</w:t>
            </w:r>
          </w:p>
        </w:tc>
        <w:tc>
          <w:tcPr>
            <w:tcW w:w="1997"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 xml:space="preserve">Provide information on how parents can help their children with reading strategies and literacy skills at </w:t>
            </w:r>
            <w:proofErr w:type="spellStart"/>
            <w:proofErr w:type="gramStart"/>
            <w:r>
              <w:rPr>
                <w:rFonts w:eastAsia="Times New Roman"/>
                <w:sz w:val="20"/>
                <w:szCs w:val="20"/>
              </w:rPr>
              <w:t>home.Teachers</w:t>
            </w:r>
            <w:proofErr w:type="spellEnd"/>
            <w:proofErr w:type="gramEnd"/>
            <w:r>
              <w:rPr>
                <w:rFonts w:eastAsia="Times New Roman"/>
                <w:sz w:val="20"/>
                <w:szCs w:val="20"/>
              </w:rPr>
              <w:t xml:space="preserve"> will be given information and examples of programs being used to increase parent involvement.</w:t>
            </w:r>
          </w:p>
        </w:tc>
        <w:tc>
          <w:tcPr>
            <w:tcW w:w="886"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Spring 2017</w:t>
            </w:r>
          </w:p>
        </w:tc>
      </w:tr>
      <w:tr w:rsidR="00C54D95" w:rsidTr="002C1A67">
        <w:trPr>
          <w:trHeight w:val="1400"/>
        </w:trPr>
        <w:tc>
          <w:tcPr>
            <w:tcW w:w="576"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2</w:t>
            </w:r>
          </w:p>
        </w:tc>
        <w:tc>
          <w:tcPr>
            <w:tcW w:w="2461"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Pr>
                <w:rFonts w:eastAsia="Times New Roman"/>
                <w:sz w:val="20"/>
                <w:szCs w:val="20"/>
              </w:rPr>
              <w:t>)(</w:t>
            </w:r>
            <w:proofErr w:type="gramEnd"/>
            <w:r>
              <w:rPr>
                <w:rFonts w:eastAsia="Times New Roman"/>
                <w:sz w:val="20"/>
                <w:szCs w:val="20"/>
              </w:rPr>
              <w:t>10)];</w:t>
            </w:r>
          </w:p>
        </w:tc>
        <w:tc>
          <w:tcPr>
            <w:tcW w:w="2098"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Parent activities will be available before and after school, and evenings.</w:t>
            </w:r>
          </w:p>
        </w:tc>
        <w:tc>
          <w:tcPr>
            <w:tcW w:w="1330"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Leadership team, SAC and PTA Chair</w:t>
            </w:r>
          </w:p>
        </w:tc>
        <w:tc>
          <w:tcPr>
            <w:tcW w:w="1997"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Develop and improve parent involvement in school activities.</w:t>
            </w:r>
          </w:p>
        </w:tc>
        <w:tc>
          <w:tcPr>
            <w:tcW w:w="886"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May 2017</w:t>
            </w:r>
          </w:p>
        </w:tc>
      </w:tr>
      <w:tr w:rsidR="00C54D95" w:rsidTr="002C1A67">
        <w:trPr>
          <w:trHeight w:val="1180"/>
        </w:trPr>
        <w:tc>
          <w:tcPr>
            <w:tcW w:w="576"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3</w:t>
            </w:r>
          </w:p>
        </w:tc>
        <w:tc>
          <w:tcPr>
            <w:tcW w:w="2461"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Developing appropriate roles for community-based organizations and businesses, including faith-based organizations, in parental involvement activities [Section 1118(e</w:t>
            </w:r>
            <w:proofErr w:type="gramStart"/>
            <w:r>
              <w:rPr>
                <w:rFonts w:eastAsia="Times New Roman"/>
                <w:sz w:val="20"/>
                <w:szCs w:val="20"/>
              </w:rPr>
              <w:t>)(</w:t>
            </w:r>
            <w:proofErr w:type="gramEnd"/>
            <w:r>
              <w:rPr>
                <w:rFonts w:eastAsia="Times New Roman"/>
                <w:sz w:val="20"/>
                <w:szCs w:val="20"/>
              </w:rPr>
              <w:t>13)].</w:t>
            </w:r>
          </w:p>
        </w:tc>
        <w:tc>
          <w:tcPr>
            <w:tcW w:w="2098"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PTA round up</w:t>
            </w:r>
          </w:p>
        </w:tc>
        <w:tc>
          <w:tcPr>
            <w:tcW w:w="1330"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PTA president</w:t>
            </w:r>
          </w:p>
        </w:tc>
        <w:tc>
          <w:tcPr>
            <w:tcW w:w="1997"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 xml:space="preserve">By incorporating community organizations and faith based organization into our PTA we </w:t>
            </w:r>
            <w:proofErr w:type="gramStart"/>
            <w:r>
              <w:rPr>
                <w:rFonts w:eastAsia="Times New Roman"/>
                <w:sz w:val="20"/>
                <w:szCs w:val="20"/>
              </w:rPr>
              <w:t>are able to</w:t>
            </w:r>
            <w:proofErr w:type="gramEnd"/>
            <w:r>
              <w:rPr>
                <w:rFonts w:eastAsia="Times New Roman"/>
                <w:sz w:val="20"/>
                <w:szCs w:val="20"/>
              </w:rPr>
              <w:t xml:space="preserve"> recruit these organizations to also be a part of our SAC and special event programs for parents</w:t>
            </w:r>
          </w:p>
        </w:tc>
        <w:tc>
          <w:tcPr>
            <w:tcW w:w="886"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Sept 2016-June 2017</w:t>
            </w:r>
          </w:p>
        </w:tc>
      </w:tr>
      <w:tr w:rsidR="00C54D95" w:rsidTr="002C1A67">
        <w:trPr>
          <w:trHeight w:val="2780"/>
        </w:trPr>
        <w:tc>
          <w:tcPr>
            <w:tcW w:w="576"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1</w:t>
            </w:r>
          </w:p>
        </w:tc>
        <w:tc>
          <w:tcPr>
            <w:tcW w:w="2461"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Providing necessary literacy training for parents from Title I, Part A funds, if the LEA has exhausted all other reasonably available sources of funding for that training [Section 1118(e)(7)]; and</w:t>
            </w:r>
          </w:p>
        </w:tc>
        <w:tc>
          <w:tcPr>
            <w:tcW w:w="2098"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Parent to Kids Literacy Program, Faculty Meetings</w:t>
            </w:r>
          </w:p>
        </w:tc>
        <w:tc>
          <w:tcPr>
            <w:tcW w:w="1330"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proofErr w:type="spellStart"/>
            <w:proofErr w:type="gramStart"/>
            <w:r>
              <w:rPr>
                <w:rFonts w:eastAsia="Times New Roman"/>
                <w:sz w:val="20"/>
                <w:szCs w:val="20"/>
              </w:rPr>
              <w:t>Administrator,Teacher</w:t>
            </w:r>
            <w:proofErr w:type="spellEnd"/>
            <w:proofErr w:type="gramEnd"/>
            <w:r>
              <w:rPr>
                <w:rFonts w:eastAsia="Times New Roman"/>
                <w:sz w:val="20"/>
                <w:szCs w:val="20"/>
              </w:rPr>
              <w:t xml:space="preserve"> and Facilitator</w:t>
            </w:r>
          </w:p>
        </w:tc>
        <w:tc>
          <w:tcPr>
            <w:tcW w:w="1997"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 xml:space="preserve">Provide information on how parents can help their children with reading strategies and literacy skills at </w:t>
            </w:r>
            <w:proofErr w:type="spellStart"/>
            <w:proofErr w:type="gramStart"/>
            <w:r>
              <w:rPr>
                <w:rFonts w:eastAsia="Times New Roman"/>
                <w:sz w:val="20"/>
                <w:szCs w:val="20"/>
              </w:rPr>
              <w:t>home.Teachers</w:t>
            </w:r>
            <w:proofErr w:type="spellEnd"/>
            <w:proofErr w:type="gramEnd"/>
            <w:r>
              <w:rPr>
                <w:rFonts w:eastAsia="Times New Roman"/>
                <w:sz w:val="20"/>
                <w:szCs w:val="20"/>
              </w:rPr>
              <w:t xml:space="preserve"> will be given information and examples of programs being used to increase parent involvement.</w:t>
            </w:r>
          </w:p>
        </w:tc>
        <w:tc>
          <w:tcPr>
            <w:tcW w:w="886"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Spring 2017</w:t>
            </w: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lastRenderedPageBreak/>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C54D95" w:rsidTr="00843F17">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1</w:t>
            </w:r>
          </w:p>
        </w:tc>
        <w:tc>
          <w:tcPr>
            <w:tcW w:w="2396"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Student Academic Achievement Standards and Title 1 Program Information</w:t>
            </w:r>
          </w:p>
        </w:tc>
        <w:tc>
          <w:tcPr>
            <w:tcW w:w="1097"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3</w:t>
            </w:r>
          </w:p>
        </w:tc>
        <w:tc>
          <w:tcPr>
            <w:tcW w:w="1354"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200</w:t>
            </w:r>
          </w:p>
        </w:tc>
        <w:tc>
          <w:tcPr>
            <w:tcW w:w="3925"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Positive</w:t>
            </w:r>
          </w:p>
        </w:tc>
      </w:tr>
      <w:tr w:rsidR="00C54D95" w:rsidTr="00843F17">
        <w:trPr>
          <w:trHeight w:val="480"/>
        </w:trPr>
        <w:tc>
          <w:tcPr>
            <w:tcW w:w="576"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2</w:t>
            </w:r>
          </w:p>
        </w:tc>
        <w:tc>
          <w:tcPr>
            <w:tcW w:w="2396"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FSA Information Night/Curriculum Night</w:t>
            </w:r>
          </w:p>
        </w:tc>
        <w:tc>
          <w:tcPr>
            <w:tcW w:w="1097"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4</w:t>
            </w:r>
          </w:p>
        </w:tc>
        <w:tc>
          <w:tcPr>
            <w:tcW w:w="1354"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200</w:t>
            </w:r>
          </w:p>
        </w:tc>
        <w:tc>
          <w:tcPr>
            <w:tcW w:w="3925"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Positive</w:t>
            </w:r>
          </w:p>
        </w:tc>
      </w:tr>
      <w:tr w:rsidR="00C54D95" w:rsidTr="00843F17">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3</w:t>
            </w:r>
          </w:p>
        </w:tc>
        <w:tc>
          <w:tcPr>
            <w:tcW w:w="2396"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Parent Training, SAC Membership Training</w:t>
            </w:r>
          </w:p>
        </w:tc>
        <w:tc>
          <w:tcPr>
            <w:tcW w:w="1097"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8</w:t>
            </w:r>
          </w:p>
        </w:tc>
        <w:tc>
          <w:tcPr>
            <w:tcW w:w="1354"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50</w:t>
            </w:r>
          </w:p>
        </w:tc>
        <w:tc>
          <w:tcPr>
            <w:tcW w:w="3925"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Positive</w:t>
            </w:r>
          </w:p>
        </w:tc>
      </w:tr>
      <w:tr w:rsidR="00C54D95" w:rsidTr="00843F17">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4</w:t>
            </w:r>
          </w:p>
        </w:tc>
        <w:tc>
          <w:tcPr>
            <w:tcW w:w="2396"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Family Nights</w:t>
            </w:r>
          </w:p>
        </w:tc>
        <w:tc>
          <w:tcPr>
            <w:tcW w:w="1097"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4</w:t>
            </w:r>
          </w:p>
        </w:tc>
        <w:tc>
          <w:tcPr>
            <w:tcW w:w="1354"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100</w:t>
            </w:r>
          </w:p>
        </w:tc>
        <w:tc>
          <w:tcPr>
            <w:tcW w:w="3925"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Positive</w:t>
            </w: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C54D95" w:rsidTr="00114AD7">
        <w:trPr>
          <w:trHeight w:val="480"/>
        </w:trPr>
        <w:tc>
          <w:tcPr>
            <w:tcW w:w="576"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1</w:t>
            </w:r>
          </w:p>
        </w:tc>
        <w:tc>
          <w:tcPr>
            <w:tcW w:w="1656"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Parent Contact meeting to learn best practices</w:t>
            </w:r>
          </w:p>
        </w:tc>
        <w:tc>
          <w:tcPr>
            <w:tcW w:w="1090"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10</w:t>
            </w:r>
          </w:p>
        </w:tc>
        <w:tc>
          <w:tcPr>
            <w:tcW w:w="1344"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50</w:t>
            </w:r>
          </w:p>
        </w:tc>
        <w:tc>
          <w:tcPr>
            <w:tcW w:w="4681"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Positive</w:t>
            </w:r>
          </w:p>
        </w:tc>
      </w:tr>
      <w:tr w:rsidR="006D72DA">
        <w:trPr>
          <w:trHeight w:val="480"/>
        </w:trPr>
        <w:tc>
          <w:tcPr>
            <w:tcW w:w="576" w:type="dxa"/>
          </w:tcPr>
          <w:p w:rsidR="006D72DA" w:rsidRDefault="006D72DA">
            <w:pPr>
              <w:pStyle w:val="TableParagraph"/>
              <w:rPr>
                <w:rFonts w:ascii="Times New Roman"/>
                <w:sz w:val="18"/>
              </w:rPr>
            </w:pPr>
          </w:p>
        </w:tc>
        <w:tc>
          <w:tcPr>
            <w:tcW w:w="1656" w:type="dxa"/>
          </w:tcPr>
          <w:p w:rsidR="006D72DA" w:rsidRDefault="006D72DA">
            <w:pPr>
              <w:pStyle w:val="TableParagraph"/>
              <w:rPr>
                <w:rFonts w:ascii="Times New Roman"/>
                <w:sz w:val="18"/>
              </w:rPr>
            </w:pPr>
          </w:p>
        </w:tc>
        <w:tc>
          <w:tcPr>
            <w:tcW w:w="1090" w:type="dxa"/>
          </w:tcPr>
          <w:p w:rsidR="006D72DA" w:rsidRDefault="006D72DA">
            <w:pPr>
              <w:pStyle w:val="TableParagraph"/>
              <w:rPr>
                <w:rFonts w:ascii="Times New Roman"/>
                <w:sz w:val="18"/>
              </w:rPr>
            </w:pPr>
          </w:p>
        </w:tc>
        <w:tc>
          <w:tcPr>
            <w:tcW w:w="1344" w:type="dxa"/>
          </w:tcPr>
          <w:p w:rsidR="006D72DA" w:rsidRDefault="006D72DA">
            <w:pPr>
              <w:pStyle w:val="TableParagraph"/>
              <w:rPr>
                <w:rFonts w:ascii="Times New Roman"/>
                <w:sz w:val="18"/>
              </w:rPr>
            </w:pPr>
          </w:p>
        </w:tc>
        <w:tc>
          <w:tcPr>
            <w:tcW w:w="4681" w:type="dxa"/>
          </w:tcPr>
          <w:p w:rsidR="006D72DA" w:rsidRDefault="006D72DA">
            <w:pPr>
              <w:pStyle w:val="TableParagraph"/>
              <w:spacing w:before="19" w:line="228" w:lineRule="exact"/>
              <w:ind w:left="6" w:right="193"/>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2</w:t>
            </w:r>
          </w:p>
        </w:tc>
        <w:tc>
          <w:tcPr>
            <w:tcW w:w="1656" w:type="dxa"/>
          </w:tcPr>
          <w:p w:rsidR="006D72DA" w:rsidRDefault="006D72DA">
            <w:pPr>
              <w:pStyle w:val="TableParagraph"/>
              <w:spacing w:before="17" w:line="230" w:lineRule="exact"/>
              <w:ind w:left="6" w:right="259"/>
              <w:rPr>
                <w:sz w:val="20"/>
              </w:rPr>
            </w:pPr>
          </w:p>
        </w:tc>
        <w:tc>
          <w:tcPr>
            <w:tcW w:w="1090" w:type="dxa"/>
          </w:tcPr>
          <w:p w:rsidR="006D72DA" w:rsidRDefault="006D72DA">
            <w:pPr>
              <w:pStyle w:val="TableParagraph"/>
              <w:ind w:left="9"/>
              <w:rPr>
                <w:sz w:val="20"/>
              </w:rPr>
            </w:pPr>
          </w:p>
        </w:tc>
        <w:tc>
          <w:tcPr>
            <w:tcW w:w="1344" w:type="dxa"/>
          </w:tcPr>
          <w:p w:rsidR="006D72DA" w:rsidRDefault="006D72DA">
            <w:pPr>
              <w:pStyle w:val="TableParagraph"/>
              <w:ind w:left="6"/>
              <w:rPr>
                <w:sz w:val="20"/>
              </w:rPr>
            </w:pPr>
          </w:p>
        </w:tc>
        <w:tc>
          <w:tcPr>
            <w:tcW w:w="4681" w:type="dxa"/>
          </w:tcPr>
          <w:p w:rsidR="006D72DA" w:rsidRDefault="006D72DA">
            <w:pPr>
              <w:pStyle w:val="TableParagraph"/>
              <w:spacing w:before="129"/>
              <w:ind w:left="6" w:right="193"/>
              <w:rPr>
                <w:sz w:val="20"/>
              </w:rPr>
            </w:pP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3</w:t>
            </w:r>
          </w:p>
        </w:tc>
        <w:tc>
          <w:tcPr>
            <w:tcW w:w="1656" w:type="dxa"/>
          </w:tcPr>
          <w:p w:rsidR="006D72DA" w:rsidRDefault="006D72DA">
            <w:pPr>
              <w:pStyle w:val="TableParagraph"/>
              <w:ind w:left="6"/>
              <w:rPr>
                <w:sz w:val="20"/>
              </w:rPr>
            </w:pPr>
          </w:p>
        </w:tc>
        <w:tc>
          <w:tcPr>
            <w:tcW w:w="1090" w:type="dxa"/>
          </w:tcPr>
          <w:p w:rsidR="006D72DA" w:rsidRDefault="006D72DA">
            <w:pPr>
              <w:pStyle w:val="TableParagraph"/>
              <w:spacing w:before="1"/>
              <w:ind w:left="9"/>
              <w:rPr>
                <w:sz w:val="20"/>
              </w:rPr>
            </w:pPr>
          </w:p>
        </w:tc>
        <w:tc>
          <w:tcPr>
            <w:tcW w:w="1344" w:type="dxa"/>
          </w:tcPr>
          <w:p w:rsidR="006D72DA" w:rsidRDefault="006D72DA">
            <w:pPr>
              <w:pStyle w:val="TableParagraph"/>
              <w:spacing w:before="1"/>
              <w:ind w:left="6"/>
              <w:rPr>
                <w:sz w:val="20"/>
              </w:rPr>
            </w:pPr>
          </w:p>
        </w:tc>
        <w:tc>
          <w:tcPr>
            <w:tcW w:w="4681" w:type="dxa"/>
          </w:tcPr>
          <w:p w:rsidR="006D72DA" w:rsidRDefault="006D72DA">
            <w:pPr>
              <w:pStyle w:val="TableParagraph"/>
              <w:spacing w:before="1" w:line="230" w:lineRule="exact"/>
              <w:ind w:left="6"/>
              <w:rPr>
                <w:sz w:val="20"/>
              </w:rPr>
            </w:pPr>
          </w:p>
        </w:tc>
      </w:tr>
      <w:tr w:rsidR="006D72DA">
        <w:trPr>
          <w:trHeight w:val="940"/>
        </w:trPr>
        <w:tc>
          <w:tcPr>
            <w:tcW w:w="576" w:type="dxa"/>
          </w:tcPr>
          <w:p w:rsidR="006D72DA" w:rsidRDefault="006D72DA">
            <w:pPr>
              <w:pStyle w:val="TableParagraph"/>
              <w:spacing w:before="2"/>
              <w:rPr>
                <w:sz w:val="31"/>
              </w:rPr>
            </w:pPr>
          </w:p>
          <w:p w:rsidR="006D72DA" w:rsidRDefault="00CC1E66">
            <w:pPr>
              <w:pStyle w:val="TableParagraph"/>
              <w:spacing w:before="1"/>
              <w:ind w:left="9"/>
              <w:rPr>
                <w:sz w:val="20"/>
              </w:rPr>
            </w:pPr>
            <w:r>
              <w:rPr>
                <w:w w:val="99"/>
                <w:sz w:val="20"/>
              </w:rPr>
              <w:t>4</w:t>
            </w:r>
          </w:p>
        </w:tc>
        <w:tc>
          <w:tcPr>
            <w:tcW w:w="1656" w:type="dxa"/>
          </w:tcPr>
          <w:p w:rsidR="006D72DA" w:rsidRDefault="006D72DA">
            <w:pPr>
              <w:pStyle w:val="TableParagraph"/>
              <w:spacing w:before="129"/>
              <w:ind w:left="6" w:right="36"/>
              <w:rPr>
                <w:sz w:val="20"/>
              </w:rPr>
            </w:pPr>
          </w:p>
        </w:tc>
        <w:tc>
          <w:tcPr>
            <w:tcW w:w="1090" w:type="dxa"/>
          </w:tcPr>
          <w:p w:rsidR="006D72DA" w:rsidRDefault="006D72DA">
            <w:pPr>
              <w:pStyle w:val="TableParagraph"/>
              <w:spacing w:before="1"/>
              <w:ind w:left="9"/>
              <w:rPr>
                <w:sz w:val="20"/>
              </w:rPr>
            </w:pPr>
          </w:p>
        </w:tc>
        <w:tc>
          <w:tcPr>
            <w:tcW w:w="1344" w:type="dxa"/>
          </w:tcPr>
          <w:p w:rsidR="006D72DA" w:rsidRDefault="006D72DA">
            <w:pPr>
              <w:pStyle w:val="TableParagraph"/>
              <w:spacing w:before="1"/>
              <w:ind w:left="6"/>
              <w:rPr>
                <w:sz w:val="20"/>
              </w:rPr>
            </w:pPr>
          </w:p>
        </w:tc>
        <w:tc>
          <w:tcPr>
            <w:tcW w:w="4681" w:type="dxa"/>
          </w:tcPr>
          <w:p w:rsidR="006D72DA" w:rsidRDefault="006D72DA">
            <w:pPr>
              <w:pStyle w:val="TableParagraph"/>
              <w:spacing w:line="230" w:lineRule="exact"/>
              <w:ind w:left="6"/>
              <w:jc w:val="both"/>
              <w:rPr>
                <w:sz w:val="20"/>
              </w:rPr>
            </w:pPr>
          </w:p>
        </w:tc>
      </w:tr>
    </w:tbl>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6D72DA" w:rsidRDefault="00CC1E66">
      <w:pPr>
        <w:pStyle w:val="Heading1"/>
        <w:spacing w:before="17"/>
      </w:pPr>
      <w:r>
        <w:t>Barriers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right="95"/>
      </w:pPr>
      <w:r>
        <w:lastRenderedPageBreak/>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C54D95" w:rsidTr="00664AD5">
        <w:trPr>
          <w:trHeight w:val="480"/>
        </w:trPr>
        <w:tc>
          <w:tcPr>
            <w:tcW w:w="576"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1</w:t>
            </w:r>
          </w:p>
        </w:tc>
        <w:tc>
          <w:tcPr>
            <w:tcW w:w="2648"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Homeless (Economically Disadvantaged)</w:t>
            </w:r>
          </w:p>
        </w:tc>
        <w:tc>
          <w:tcPr>
            <w:tcW w:w="6123"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Flexible meeting times</w:t>
            </w:r>
          </w:p>
        </w:tc>
      </w:tr>
      <w:tr w:rsidR="00C54D95" w:rsidTr="00664AD5">
        <w:trPr>
          <w:trHeight w:val="480"/>
        </w:trPr>
        <w:tc>
          <w:tcPr>
            <w:tcW w:w="576"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2</w:t>
            </w:r>
          </w:p>
        </w:tc>
        <w:tc>
          <w:tcPr>
            <w:tcW w:w="2648"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inconsistent parent phone numbers</w:t>
            </w:r>
          </w:p>
        </w:tc>
        <w:tc>
          <w:tcPr>
            <w:tcW w:w="6123" w:type="dxa"/>
            <w:tcBorders>
              <w:top w:val="single" w:sz="6" w:space="0" w:color="000000"/>
              <w:left w:val="single" w:sz="6" w:space="0" w:color="000000"/>
              <w:bottom w:val="single" w:sz="6" w:space="0" w:color="000000"/>
              <w:right w:val="single" w:sz="6" w:space="0" w:color="000000"/>
            </w:tcBorders>
            <w:vAlign w:val="center"/>
          </w:tcPr>
          <w:p w:rsidR="00C54D95" w:rsidRDefault="00C54D95" w:rsidP="00C54D95">
            <w:pPr>
              <w:rPr>
                <w:rFonts w:eastAsia="Times New Roman"/>
                <w:sz w:val="20"/>
                <w:szCs w:val="20"/>
              </w:rPr>
            </w:pPr>
            <w:r>
              <w:rPr>
                <w:rFonts w:eastAsia="Times New Roman"/>
                <w:sz w:val="20"/>
                <w:szCs w:val="20"/>
              </w:rPr>
              <w:t>Mail letters, write notes in planner</w:t>
            </w: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6D72DA">
            <w:pPr>
              <w:pStyle w:val="TableParagraph"/>
              <w:ind w:left="6"/>
              <w:rPr>
                <w:sz w:val="20"/>
              </w:rPr>
            </w:pPr>
          </w:p>
        </w:tc>
        <w:tc>
          <w:tcPr>
            <w:tcW w:w="6123" w:type="dxa"/>
          </w:tcPr>
          <w:p w:rsidR="006D72DA" w:rsidRDefault="006D72DA">
            <w:pPr>
              <w:pStyle w:val="TableParagraph"/>
              <w:spacing w:before="17" w:line="230" w:lineRule="exac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6D72DA">
            <w:pPr>
              <w:pStyle w:val="TableParagraph"/>
              <w:spacing w:before="126"/>
              <w:ind w:left="6"/>
              <w:rPr>
                <w:sz w:val="20"/>
              </w:rPr>
            </w:pPr>
          </w:p>
        </w:tc>
        <w:tc>
          <w:tcPr>
            <w:tcW w:w="6123" w:type="dxa"/>
          </w:tcPr>
          <w:p w:rsidR="006D72DA" w:rsidRDefault="006D72DA">
            <w:pPr>
              <w:pStyle w:val="TableParagraph"/>
              <w:spacing w:before="11" w:line="230" w:lineRule="atLeas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5</w:t>
            </w:r>
          </w:p>
        </w:tc>
        <w:tc>
          <w:tcPr>
            <w:tcW w:w="2648" w:type="dxa"/>
          </w:tcPr>
          <w:p w:rsidR="006D72DA" w:rsidRDefault="006D72DA">
            <w:pPr>
              <w:pStyle w:val="TableParagraph"/>
              <w:spacing w:before="126"/>
              <w:ind w:left="6"/>
              <w:rPr>
                <w:sz w:val="20"/>
              </w:rPr>
            </w:pPr>
          </w:p>
        </w:tc>
        <w:tc>
          <w:tcPr>
            <w:tcW w:w="6123" w:type="dxa"/>
          </w:tcPr>
          <w:p w:rsidR="006D72DA" w:rsidRDefault="006D72DA">
            <w:pPr>
              <w:pStyle w:val="TableParagraph"/>
              <w:spacing w:before="19" w:line="228" w:lineRule="exact"/>
              <w:ind w:left="9"/>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1635F"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gsIAAADaAAAADwAAAGRycy9kb3ducmV2LnhtbESPT4vCMBTE7wt+h/AEb2uqLovWpuIf&#10;ZF3wslU8P5pnW2xeShO1fnsjCHscZuY3TLLoTC1u1LrKsoLRMAJBnFtdcaHgeNh+TkE4j6yxtkwK&#10;HuRgkfY+Eoy1vfMf3TJfiABhF6OC0vsmltLlJRl0Q9sQB+9sW4M+yLaQusV7gJtajqPoWxqsOCyU&#10;2NC6pPySXY0C2/18/brJhorJdMXXfTbbnPZaqUG/W85BeOr8f/jd3mkFY3hdCTd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LgsIAAADaAAAADwAAAAAAAAAAAAAA&#10;AAChAgAAZHJzL2Rvd25yZXYueG1sUEsFBgAAAAAEAAQA+QAAAJADAAAAAA==&#10;" strokecolor="#9f9f9f" strokeweight="1.6pt"/>
                <v:line id="Line 14" o:spid="_x0000_s1028"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3iIcQAAADaAAAADwAAAGRycy9kb3ducmV2LnhtbESPQWvCQBSE74L/YXlCb81GS8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eIhxAAAANoAAAAPAAAAAAAAAAAA&#10;AAAAAKECAABkcnMvZG93bnJldi54bWxQSwUGAAAAAAQABAD5AAAAkgMAAAAA&#10;" strokecolor="#9f9f9f" strokeweight=".24pt"/>
                <v:line id="Line 13" o:spid="_x0000_s1029"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6VcQAAADaAAAADwAAAGRycy9kb3ducmV2LnhtbESPQWvCQBSE74L/YXlCb81Gac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HpVxAAAANoAAAAPAAAAAAAAAAAA&#10;AAAAAKECAABkcnMvZG93bnJldi54bWxQSwUGAAAAAAQABAD5AAAAkgMAAAAA&#10;" strokecolor="#9f9f9f" strokeweight=".24pt"/>
                <v:line id="Line 12" o:spid="_x0000_s1030" style="position:absolute;visibility:visible;mso-wrap-style:square" from="1445,150" to="1079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zsMAAADaAAAADwAAAGRycy9kb3ducmV2LnhtbESPQWvCQBSE7wX/w/IEb7qxYKmpq4hQ&#10;iaUVk+bS2yP7mgSzb0N2jfHfuwWhx2FmvmFWm8E0oqfO1ZYVzGcRCOLC6ppLBfn3+/QVhPPIGhvL&#10;pOBGDjbr0dMKY22vnFKf+VIECLsYFVTet7GUrqjIoJvZljh4v7Yz6IPsSqk7vAa4aeRzFL1IgzWH&#10;hQpb2lVUnLOLUfA5/GTLpq1T8/GVY7I/HaIjLpSajIftGwhPg/8PP9qJVrCAv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Y387DAAAA2gAAAA8AAAAAAAAAAAAA&#10;AAAAoQIAAGRycy9kb3ducmV2LnhtbFBLBQYAAAAABAAEAPkAAACRAwAAAAA=&#10;" strokecolor="#9f9f9f" strokeweight=".24pt"/>
                <v:line id="Line 11" o:spid="_x0000_s1031"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v7MIAAADaAAAADwAAAGRycy9kb3ducmV2LnhtbESPS4sCMRCE74L/IbTgbc0orshoFJ+w&#10;Fxd8HPTWTtrJ4KQzTLI6++/NwoLHoqq+oqbzxpbiQbUvHCvo9xIQxJnTBecKTsftxxiED8gaS8ek&#10;4Jc8zGft1hRT7Z68p8ch5CJC2KeowIRQpVL6zJBF33MVcfRurrYYoqxzqWt8Rrgt5SBJRtJiwXHB&#10;YEUrQ9n98GMVBLf8/tyu6LrZ6cvQyPX5eMmcUt1Os5iACNSEd/i//aUVjODvSrw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Pv7MIAAADaAAAADwAAAAAAAAAAAAAA&#10;AAChAgAAZHJzL2Rvd25yZXYueG1sUEsFBgAAAAAEAAQA+QAAAJADAAAAAA==&#10;" strokecolor="#e2e2e2" strokeweight=".24pt"/>
                <v:line id="Line 10" o:spid="_x0000_s1032"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uQixAAAANoAAAAPAAAAAAAAAAAA&#10;AAAAAKECAABkcnMvZG93bnJldi54bWxQSwUGAAAAAAQABAD5AAAAkgMAAAAA&#10;" strokecolor="#9f9f9f" strokeweight=".24pt"/>
                <v:line id="Line 9" o:spid="_x0000_s1033" style="position:absolute;visibility:visible;mso-wrap-style:square" from="1440,163" to="144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BYrb4AAADaAAAADwAAAGRycy9kb3ducmV2LnhtbERPTYvCMBC9L/gfwgh726YVVqQaRQXB&#10;m6yunqfN2FSbSWmidv315iDs8fG+Z4veNuJOna8dK8iSFARx6XTNlYLfw+ZrAsIHZI2NY1LwRx4W&#10;88HHDHPtHvxD932oRAxhn6MCE0KbS+lLQxZ94lriyJ1dZzFE2FVSd/iI4baRozQdS4s1xwaDLa0N&#10;ldf9zSo4Fd/PSbsrsv6ZHc3KFOcLolTqc9gvpyAC9eFf/HZvtYK4NV6JN0DO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oFitvgAAANoAAAAPAAAAAAAAAAAAAAAAAKEC&#10;AABkcnMvZG93bnJldi54bWxQSwUGAAAAAAQABAD5AAAAjAMAAAAA&#10;" strokecolor="#9f9f9f" strokeweight="1.08pt"/>
                <v:line id="Line 8" o:spid="_x0000_s1034" style="position:absolute;visibility:visible;mso-wrap-style:square" from="10797,163" to="1080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cicQAAADaAAAADwAAAGRycy9kb3ducmV2LnhtbESPQWsCMRSE70L/Q3gFL6Vm9VB0axSR&#10;CmIP6rbQ62PzulncvGyT6K799Y1Q8DjMzDfMfNnbRlzIh9qxgvEoA0FcOl1zpeDzY/M8BREissbG&#10;MSm4UoDl4mEwx1y7jo90KWIlEoRDjgpMjG0uZSgNWQwj1xIn79t5izFJX0ntsUtw28hJlr1IizWn&#10;BYMtrQ2Vp+JsFTwZ/3Pev/e/X93b6kAnvrpdvVZq+NivXkFE6uM9/N/eagUzuF1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5yJxAAAANoAAAAPAAAAAAAAAAAA&#10;AAAAAKECAABkcnMvZG93bnJldi54bWxQSwUGAAAAAAQABAD5AAAAkgMAAAAA&#10;" strokecolor="#e2e2e2" strokeweight="1.08pt"/>
                <v:line id="Line 7" o:spid="_x0000_s1035"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FG6MQAAADbAAAADwAAAGRycy9kb3ducmV2LnhtbESPQWvCQBCF74L/YZmCt7ppQWlTVylC&#10;RUWlpl68DdkxCc3Ohuyq8d87B8HbDO/Ne99MZp2r1YXaUHk28DZMQBHn3lZcGDj8/bx+gAoR2WLt&#10;mQzcKMBs2u9NMLX+ynu6ZLFQEsIhRQNljE2qdchLchiGviEW7eRbh1HWttC2xauEu1q/J8lYO6xY&#10;GkpsaF5S/p+dnYFNd8w+66bau/X2gMvF7yrZ4ciYwUv3/QUqUhef5sf10gq+0Ms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UboxAAAANsAAAAPAAAAAAAAAAAA&#10;AAAAAKECAABkcnMvZG93bnJldi54bWxQSwUGAAAAAAQABAD5AAAAkgMAAAAA&#10;" strokecolor="#9f9f9f" strokeweight=".24pt"/>
                <v:line id="Line 6" o:spid="_x0000_s1036"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Qz8EAAADbAAAADwAAAGRycy9kb3ducmV2LnhtbERPS4vCMBC+C/6HMII3TZVVpBrFxwpe&#10;VlD3sN7GZrYp20xKE7X+e7MgeJuP7zmzRWNLcaPaF44VDPoJCOLM6YJzBd+nbW8CwgdkjaVjUvAg&#10;D4t5uzXDVLs7H+h2DLmIIexTVGBCqFIpfWbIou+7ijhyv662GCKsc6lrvMdwW8phkoylxYJjg8GK&#10;1oayv+PVKghutR9t13T5/NLnDyM3P6dz5pTqdprlFESgJrzFL/dOx/kD+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NDPwQAAANsAAAAPAAAAAAAAAAAAAAAA&#10;AKECAABkcnMvZG93bnJldi54bWxQSwUGAAAAAAQABAD5AAAAjwMAAAAA&#10;" strokecolor="#e2e2e2" strokeweight=".24pt"/>
                <v:line id="Line 5" o:spid="_x0000_s1037" style="position:absolute;visibility:visible;mso-wrap-style:square" from="1445,176" to="1079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OuMAAAADbAAAADwAAAGRycy9kb3ducmV2LnhtbERPS4vCMBC+L/gfwgjeNFV0WapRfIIX&#10;F1Y96G1sxqbYTEoTtfvvN4Kwt/n4njOZNbYUD6p94VhBv5eAIM6cLjhXcDxsul8gfEDWWDomBb/k&#10;YTZtfUww1e7JP/TYh1zEEPYpKjAhVKmUPjNk0fdcRRy5q6sthgjrXOoanzHclnKQJJ/SYsGxwWBF&#10;S0PZbX+3CoJbfI82S7qsd/o8NHJ1Opwzp1Sn3czHIAI14V/8dm91nD+A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TrjAAAAA2wAAAA8AAAAAAAAAAAAAAAAA&#10;oQIAAGRycy9kb3ducmV2LnhtbFBLBQYAAAAABAAEAPkAAACOAwAAAAA=&#10;" strokecolor="#e2e2e2" strokeweight=".24pt"/>
                <v:line id="Line 4" o:spid="_x0000_s1038"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line id="Line 3" o:spid="_x0000_s1039"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zV8AAAADbAAAADwAAAGRycy9kb3ducmV2LnhtbERPS4vCMBC+L/gfwgjeNFV0WapRfIIX&#10;F1Y96G1sxqbYTEoTtfvvN4Kwt/n4njOZNbYUD6p94VhBv5eAIM6cLjhXcDxsul8gfEDWWDomBb/k&#10;YTZtfUww1e7JP/TYh1zEEPYpKjAhVKmUPjNk0fdcRRy5q6sthgjrXOoanzHclnKQJJ/SYsGxwWBF&#10;S0PZbX+3CoJbfI82S7qsd/o8NHJ1Opwzp1Sn3czHIAI14V/8dm91nD+E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3c1fAAAAA2wAAAA8AAAAAAAAAAAAAAAAA&#10;oQIAAGRycy9kb3ducmV2LnhtbFBLBQYAAAAABAAEAPkAAACOAw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D86" w:rsidRDefault="00877D86" w:rsidP="00877D86">
      <w:r>
        <w:separator/>
      </w:r>
    </w:p>
  </w:endnote>
  <w:endnote w:type="continuationSeparator" w:id="0">
    <w:p w:rsidR="00877D86" w:rsidRDefault="00877D86" w:rsidP="0087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D86" w:rsidRDefault="00877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D86" w:rsidRDefault="00877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D86" w:rsidRDefault="00877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D86" w:rsidRDefault="00877D86" w:rsidP="00877D86">
      <w:r>
        <w:separator/>
      </w:r>
    </w:p>
  </w:footnote>
  <w:footnote w:type="continuationSeparator" w:id="0">
    <w:p w:rsidR="00877D86" w:rsidRDefault="00877D86" w:rsidP="00877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D86" w:rsidRDefault="00877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952806"/>
      <w:docPartObj>
        <w:docPartGallery w:val="Watermarks"/>
        <w:docPartUnique/>
      </w:docPartObj>
    </w:sdtPr>
    <w:sdtContent>
      <w:p w:rsidR="00877D86" w:rsidRDefault="00877D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D86" w:rsidRDefault="00877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A16AE"/>
    <w:rsid w:val="003A3F6D"/>
    <w:rsid w:val="004475C2"/>
    <w:rsid w:val="0046598C"/>
    <w:rsid w:val="00543E1C"/>
    <w:rsid w:val="00603221"/>
    <w:rsid w:val="0066175D"/>
    <w:rsid w:val="006D72DA"/>
    <w:rsid w:val="00745D11"/>
    <w:rsid w:val="00750D8E"/>
    <w:rsid w:val="00861F35"/>
    <w:rsid w:val="00877D86"/>
    <w:rsid w:val="00883E8C"/>
    <w:rsid w:val="0091199C"/>
    <w:rsid w:val="00AB3513"/>
    <w:rsid w:val="00C320A4"/>
    <w:rsid w:val="00C54D95"/>
    <w:rsid w:val="00C7235A"/>
    <w:rsid w:val="00CB7D6F"/>
    <w:rsid w:val="00CC1E66"/>
    <w:rsid w:val="00F26209"/>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7D86"/>
    <w:pPr>
      <w:tabs>
        <w:tab w:val="center" w:pos="4680"/>
        <w:tab w:val="right" w:pos="9360"/>
      </w:tabs>
    </w:pPr>
  </w:style>
  <w:style w:type="character" w:customStyle="1" w:styleId="HeaderChar">
    <w:name w:val="Header Char"/>
    <w:basedOn w:val="DefaultParagraphFont"/>
    <w:link w:val="Header"/>
    <w:uiPriority w:val="99"/>
    <w:rsid w:val="00877D86"/>
    <w:rPr>
      <w:rFonts w:ascii="Arial" w:eastAsia="Arial" w:hAnsi="Arial" w:cs="Arial"/>
    </w:rPr>
  </w:style>
  <w:style w:type="paragraph" w:styleId="Footer">
    <w:name w:val="footer"/>
    <w:basedOn w:val="Normal"/>
    <w:link w:val="FooterChar"/>
    <w:uiPriority w:val="99"/>
    <w:unhideWhenUsed/>
    <w:rsid w:val="00877D86"/>
    <w:pPr>
      <w:tabs>
        <w:tab w:val="center" w:pos="4680"/>
        <w:tab w:val="right" w:pos="9360"/>
      </w:tabs>
    </w:pPr>
  </w:style>
  <w:style w:type="character" w:customStyle="1" w:styleId="FooterChar">
    <w:name w:val="Footer Char"/>
    <w:basedOn w:val="DefaultParagraphFont"/>
    <w:link w:val="Footer"/>
    <w:uiPriority w:val="99"/>
    <w:rsid w:val="00877D8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Velado, Ilidia D.</cp:lastModifiedBy>
  <cp:revision>3</cp:revision>
  <dcterms:created xsi:type="dcterms:W3CDTF">2017-09-25T17:08:00Z</dcterms:created>
  <dcterms:modified xsi:type="dcterms:W3CDTF">2017-09-26T17:57:00Z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