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5F" w:rsidRDefault="00073C5F" w:rsidP="00052283">
      <w:pPr>
        <w:jc w:val="both"/>
      </w:pPr>
      <w:bookmarkStart w:id="0" w:name="_GoBack"/>
      <w:bookmarkEnd w:id="0"/>
      <w:r>
        <w:t xml:space="preserve">           The Parental Involvement Plan </w:t>
      </w:r>
      <w:r w:rsidR="008C4FD2">
        <w:t>(PIP)</w:t>
      </w:r>
      <w:r>
        <w:t xml:space="preserve">             </w:t>
      </w:r>
    </w:p>
    <w:p w:rsidR="00AE211C" w:rsidRDefault="00017980" w:rsidP="00052283">
      <w:pPr>
        <w:jc w:val="both"/>
      </w:pPr>
      <w:r>
        <w:t>The PIP for 201</w:t>
      </w:r>
      <w:r w:rsidR="0073665A">
        <w:t>7-2018</w:t>
      </w:r>
      <w:r>
        <w:t xml:space="preserve"> Focus</w:t>
      </w:r>
      <w:r w:rsidR="0073665A">
        <w:t>es</w:t>
      </w:r>
      <w:r>
        <w:t xml:space="preserve"> on how Discovery Intermediate</w:t>
      </w:r>
      <w:r w:rsidR="0073665A">
        <w:t xml:space="preserve"> </w:t>
      </w:r>
      <w:r>
        <w:t xml:space="preserve">parents outlined </w:t>
      </w:r>
      <w:r w:rsidR="00AE211C">
        <w:t>for the</w:t>
      </w:r>
      <w:r>
        <w:t xml:space="preserve"> community how the school</w:t>
      </w:r>
      <w:r w:rsidR="00AE211C">
        <w:t xml:space="preserve"> would achieve all the student academic goals </w:t>
      </w:r>
      <w:r w:rsidR="00A553E6">
        <w:t>proposed</w:t>
      </w:r>
      <w:r w:rsidR="00AE211C">
        <w:t xml:space="preserve"> and the action plan for all parents to support their children.</w:t>
      </w:r>
    </w:p>
    <w:p w:rsidR="00AE211C" w:rsidRDefault="00AE211C" w:rsidP="00052283">
      <w:pPr>
        <w:jc w:val="both"/>
      </w:pPr>
      <w:r w:rsidRPr="00ED196F">
        <w:rPr>
          <w:b/>
          <w:bCs/>
        </w:rPr>
        <w:t>Parental Involvement:</w:t>
      </w:r>
      <w:r>
        <w:t xml:space="preserve"> All parents are encouraged to participate in the creation of the Title l Parental Involvement Plan yearly.</w:t>
      </w:r>
    </w:p>
    <w:p w:rsidR="00513951" w:rsidRDefault="00AE211C" w:rsidP="00052283">
      <w:pPr>
        <w:jc w:val="both"/>
      </w:pPr>
      <w:r w:rsidRPr="00ED196F">
        <w:rPr>
          <w:b/>
          <w:bCs/>
        </w:rPr>
        <w:t>Coordination and Integration:</w:t>
      </w:r>
      <w:r>
        <w:t xml:space="preserve"> The school will train and motivate parent</w:t>
      </w:r>
      <w:r w:rsidR="005E5DAB">
        <w:t>s</w:t>
      </w:r>
      <w:r>
        <w:t xml:space="preserve"> to be a part of programs and activities that</w:t>
      </w:r>
      <w:r w:rsidR="00513951">
        <w:t xml:space="preserve"> instruct parents on how to help their children at home.</w:t>
      </w:r>
    </w:p>
    <w:p w:rsidR="00513951" w:rsidRDefault="00513951" w:rsidP="00052283">
      <w:pPr>
        <w:jc w:val="both"/>
      </w:pPr>
      <w:r w:rsidRPr="00ED196F">
        <w:rPr>
          <w:b/>
          <w:bCs/>
        </w:rPr>
        <w:t xml:space="preserve">Annual </w:t>
      </w:r>
      <w:r w:rsidR="003A1EC9">
        <w:rPr>
          <w:b/>
          <w:bCs/>
        </w:rPr>
        <w:t>P</w:t>
      </w:r>
      <w:r w:rsidRPr="00ED196F">
        <w:rPr>
          <w:b/>
          <w:bCs/>
        </w:rPr>
        <w:t xml:space="preserve">arent </w:t>
      </w:r>
      <w:r w:rsidR="003A1EC9">
        <w:rPr>
          <w:b/>
          <w:bCs/>
        </w:rPr>
        <w:t>M</w:t>
      </w:r>
      <w:r w:rsidRPr="00ED196F">
        <w:rPr>
          <w:b/>
          <w:bCs/>
        </w:rPr>
        <w:t>eetings:</w:t>
      </w:r>
      <w:r>
        <w:t xml:space="preserve"> Will be held on two different days and times twice a year </w:t>
      </w:r>
      <w:r w:rsidR="00F31431">
        <w:t xml:space="preserve">in </w:t>
      </w:r>
      <w:r>
        <w:t>September, 201</w:t>
      </w:r>
      <w:r w:rsidR="0066465A">
        <w:t>7</w:t>
      </w:r>
      <w:r>
        <w:t xml:space="preserve"> and February, 201</w:t>
      </w:r>
      <w:r w:rsidR="0066465A">
        <w:t>8</w:t>
      </w:r>
      <w:r>
        <w:t xml:space="preserve">. </w:t>
      </w:r>
    </w:p>
    <w:p w:rsidR="00513951" w:rsidRDefault="00513951" w:rsidP="00052283">
      <w:pPr>
        <w:jc w:val="both"/>
      </w:pPr>
      <w:r w:rsidRPr="00ED196F">
        <w:rPr>
          <w:b/>
          <w:bCs/>
        </w:rPr>
        <w:t>Flexible Parent Meeting:</w:t>
      </w:r>
      <w:r>
        <w:t xml:space="preserve"> Through</w:t>
      </w:r>
      <w:r w:rsidR="00506EF7">
        <w:t>out</w:t>
      </w:r>
      <w:r>
        <w:t xml:space="preserve"> the year Discovery Intermediate will offer a flexible number of meetings to parents </w:t>
      </w:r>
      <w:r w:rsidR="00052283">
        <w:t xml:space="preserve">in the morning and afternoons.  </w:t>
      </w:r>
    </w:p>
    <w:p w:rsidR="00052283" w:rsidRDefault="00ED196F" w:rsidP="00ED196F">
      <w:pPr>
        <w:jc w:val="center"/>
      </w:pPr>
      <w:r>
        <w:rPr>
          <w:noProof/>
          <w:lang w:bidi="ar-SA"/>
        </w:rPr>
        <w:drawing>
          <wp:inline distT="0" distB="0" distL="0" distR="0" wp14:anchorId="0E0BC5BB" wp14:editId="74AD483C">
            <wp:extent cx="2175227" cy="1914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8077" cy="192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940" w:rsidRDefault="00052283" w:rsidP="00012DFA">
      <w:pPr>
        <w:jc w:val="center"/>
      </w:pPr>
      <w:r>
        <w:t>Mr. Glidden Nieves</w:t>
      </w:r>
    </w:p>
    <w:p w:rsidR="00D94940" w:rsidRDefault="003F20AD" w:rsidP="00D94940">
      <w:pPr>
        <w:jc w:val="center"/>
      </w:pPr>
      <w:hyperlink r:id="rId5" w:history="1">
        <w:r w:rsidR="00D94940" w:rsidRPr="00082690">
          <w:rPr>
            <w:rStyle w:val="Hyperlink"/>
          </w:rPr>
          <w:t>Nievesg@osceola.k12.fl.us</w:t>
        </w:r>
      </w:hyperlink>
    </w:p>
    <w:p w:rsidR="00ED196F" w:rsidRDefault="00D94940" w:rsidP="00ED196F">
      <w:pPr>
        <w:jc w:val="center"/>
      </w:pPr>
      <w:r>
        <w:t xml:space="preserve">407-343-7300 ext. 17305 </w:t>
      </w:r>
    </w:p>
    <w:p w:rsidR="00052283" w:rsidRDefault="00052283" w:rsidP="00F57516">
      <w:pPr>
        <w:jc w:val="both"/>
      </w:pPr>
      <w:r w:rsidRPr="00ED196F">
        <w:rPr>
          <w:b/>
          <w:bCs/>
        </w:rPr>
        <w:t>Building Capacity</w:t>
      </w:r>
      <w:r>
        <w:t>: The school will implement different activities that will promote the capacity for strong parental involvement.</w:t>
      </w:r>
    </w:p>
    <w:p w:rsidR="00052283" w:rsidRDefault="00052283" w:rsidP="00A553E6">
      <w:pPr>
        <w:jc w:val="both"/>
      </w:pPr>
      <w:r w:rsidRPr="00ED196F">
        <w:rPr>
          <w:b/>
          <w:bCs/>
        </w:rPr>
        <w:t>Staff Training:</w:t>
      </w:r>
      <w:r>
        <w:t xml:space="preserve"> </w:t>
      </w:r>
      <w:r w:rsidR="00434511">
        <w:t>The school will provide professional development activities to educate the teachers and staff in order to build ties between parents and school.</w:t>
      </w:r>
    </w:p>
    <w:p w:rsidR="00434511" w:rsidRDefault="00434511" w:rsidP="00A553E6">
      <w:pPr>
        <w:jc w:val="both"/>
      </w:pPr>
      <w:r w:rsidRPr="00ED196F">
        <w:rPr>
          <w:b/>
          <w:bCs/>
        </w:rPr>
        <w:t>Other Activities:</w:t>
      </w:r>
      <w:r>
        <w:t xml:space="preserve"> </w:t>
      </w:r>
      <w:r w:rsidR="0062594F">
        <w:t xml:space="preserve">In conjunction with Deerwood Elementary, </w:t>
      </w:r>
      <w:r>
        <w:t xml:space="preserve">Discovery has developed a Parent Resource Center </w:t>
      </w:r>
      <w:r w:rsidR="0062594F">
        <w:t xml:space="preserve">(P.R.C.) </w:t>
      </w:r>
      <w:r>
        <w:t>to be use</w:t>
      </w:r>
      <w:r w:rsidR="00506EF7">
        <w:t>d</w:t>
      </w:r>
      <w:r>
        <w:t xml:space="preserve"> before and after school by parents </w:t>
      </w:r>
      <w:r w:rsidR="00506EF7">
        <w:t xml:space="preserve">in order </w:t>
      </w:r>
      <w:r>
        <w:t xml:space="preserve">to gain information </w:t>
      </w:r>
      <w:r w:rsidR="00506EF7">
        <w:t>o</w:t>
      </w:r>
      <w:r>
        <w:t xml:space="preserve">n how to assist their children at home. </w:t>
      </w:r>
    </w:p>
    <w:p w:rsidR="00434511" w:rsidRDefault="00434511" w:rsidP="00A553E6">
      <w:pPr>
        <w:jc w:val="both"/>
      </w:pPr>
      <w:r w:rsidRPr="00ED196F">
        <w:rPr>
          <w:b/>
          <w:bCs/>
        </w:rPr>
        <w:t>Communication:</w:t>
      </w:r>
      <w:r>
        <w:t xml:space="preserve"> Monthly newsletter, emails, flyers, Remind, School Messenger</w:t>
      </w:r>
    </w:p>
    <w:p w:rsidR="00434511" w:rsidRDefault="00434511" w:rsidP="00A553E6">
      <w:pPr>
        <w:jc w:val="both"/>
      </w:pPr>
      <w:r w:rsidRPr="00ED196F">
        <w:rPr>
          <w:b/>
          <w:bCs/>
        </w:rPr>
        <w:t>Accessibility</w:t>
      </w:r>
      <w:r w:rsidR="00A553E6" w:rsidRPr="00ED196F">
        <w:rPr>
          <w:b/>
          <w:bCs/>
        </w:rPr>
        <w:t>:</w:t>
      </w:r>
      <w:r w:rsidR="00A553E6">
        <w:t xml:space="preserve"> The marquee located at the front of the school is updated with important events. Also</w:t>
      </w:r>
      <w:r w:rsidR="008609DA">
        <w:t>,</w:t>
      </w:r>
      <w:r w:rsidR="00A553E6">
        <w:t xml:space="preserve"> home newsletters and flyers are sent home in English and Spanish. </w:t>
      </w:r>
    </w:p>
    <w:p w:rsidR="00D94940" w:rsidRDefault="00892146" w:rsidP="00892146">
      <w:pPr>
        <w:jc w:val="center"/>
      </w:pPr>
      <w:r>
        <w:rPr>
          <w:noProof/>
          <w:lang w:bidi="ar-SA"/>
        </w:rPr>
        <w:drawing>
          <wp:inline distT="0" distB="0" distL="0" distR="0" wp14:anchorId="5EFD8032" wp14:editId="3E2BED35">
            <wp:extent cx="1133475" cy="997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536" cy="9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46" w:rsidRPr="00892146" w:rsidRDefault="00892146" w:rsidP="00892146">
      <w:pPr>
        <w:jc w:val="center"/>
        <w:rPr>
          <w:sz w:val="24"/>
          <w:szCs w:val="24"/>
        </w:rPr>
      </w:pPr>
      <w:r w:rsidRPr="00892146">
        <w:rPr>
          <w:sz w:val="24"/>
          <w:szCs w:val="24"/>
        </w:rPr>
        <w:t xml:space="preserve">Discovery Intermediate is proud to be </w:t>
      </w:r>
      <w:r w:rsidR="00981AD2" w:rsidRPr="00892146">
        <w:rPr>
          <w:sz w:val="24"/>
          <w:szCs w:val="24"/>
        </w:rPr>
        <w:t>a Title</w:t>
      </w:r>
      <w:r w:rsidRPr="00892146">
        <w:rPr>
          <w:sz w:val="24"/>
          <w:szCs w:val="24"/>
        </w:rPr>
        <w:t xml:space="preserve"> I school of the Osceola County.</w:t>
      </w:r>
    </w:p>
    <w:p w:rsidR="00A553E6" w:rsidRPr="00012DFA" w:rsidRDefault="00D94940" w:rsidP="00012DFA">
      <w:pPr>
        <w:jc w:val="center"/>
        <w:rPr>
          <w:b/>
          <w:bCs/>
          <w:sz w:val="36"/>
          <w:szCs w:val="36"/>
        </w:rPr>
      </w:pPr>
      <w:r>
        <w:rPr>
          <w:noProof/>
          <w:lang w:bidi="ar-SA"/>
        </w:rPr>
        <w:drawing>
          <wp:inline distT="0" distB="0" distL="0" distR="0" wp14:anchorId="25B302B0" wp14:editId="5F7AED55">
            <wp:extent cx="3448050" cy="709001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70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DFA">
        <w:rPr>
          <w:b/>
          <w:bCs/>
          <w:sz w:val="28"/>
          <w:szCs w:val="28"/>
        </w:rPr>
        <w:t>Presents: Title</w:t>
      </w:r>
      <w:r w:rsidR="00A553E6" w:rsidRPr="00012DFA">
        <w:rPr>
          <w:b/>
          <w:bCs/>
          <w:sz w:val="28"/>
          <w:szCs w:val="28"/>
        </w:rPr>
        <w:t xml:space="preserve"> I Parental</w:t>
      </w:r>
      <w:r w:rsidR="00741274">
        <w:rPr>
          <w:b/>
          <w:bCs/>
          <w:sz w:val="28"/>
          <w:szCs w:val="28"/>
        </w:rPr>
        <w:t xml:space="preserve"> Involvement Plan</w:t>
      </w:r>
    </w:p>
    <w:p w:rsidR="00A553E6" w:rsidRDefault="00A553E6" w:rsidP="006352EF">
      <w:pPr>
        <w:jc w:val="center"/>
      </w:pPr>
      <w:r>
        <w:t>5350 San Miguel Rd.</w:t>
      </w:r>
    </w:p>
    <w:p w:rsidR="00A553E6" w:rsidRDefault="00A553E6" w:rsidP="006352EF">
      <w:pPr>
        <w:jc w:val="center"/>
      </w:pPr>
      <w:r>
        <w:t>Kissimmee, FL 34758</w:t>
      </w:r>
    </w:p>
    <w:p w:rsidR="00A553E6" w:rsidRDefault="00A553E6" w:rsidP="006352EF">
      <w:pPr>
        <w:jc w:val="center"/>
      </w:pPr>
      <w:r>
        <w:t>Telephone: 407-343-7300</w:t>
      </w:r>
    </w:p>
    <w:p w:rsidR="00D94940" w:rsidRDefault="002551C8" w:rsidP="006352EF">
      <w:pPr>
        <w:jc w:val="center"/>
      </w:pPr>
      <w:r>
        <w:rPr>
          <w:noProof/>
          <w:lang w:bidi="ar-SA"/>
        </w:rPr>
        <w:drawing>
          <wp:inline distT="0" distB="0" distL="0" distR="0" wp14:anchorId="09EFB617" wp14:editId="4C294C86">
            <wp:extent cx="2409825" cy="1606550"/>
            <wp:effectExtent l="0" t="0" r="9525" b="0"/>
            <wp:docPr id="10" name="Picture 10" descr="http://www.stemschool.com/i/schools/fl-discovery-intermediate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emschool.com/i/schools/fl-discovery-intermediate-scho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FA" w:rsidRDefault="00BF4478" w:rsidP="00012DFA">
      <w:r>
        <w:t xml:space="preserve">Principal: </w:t>
      </w:r>
      <w:r w:rsidR="00D523AA">
        <w:t xml:space="preserve">Mr. </w:t>
      </w:r>
      <w:r w:rsidR="009130A1">
        <w:t>Henry Santiago</w:t>
      </w:r>
    </w:p>
    <w:p w:rsidR="00012DFA" w:rsidRDefault="00D523AA" w:rsidP="00012DFA">
      <w:r>
        <w:t xml:space="preserve">Assistant Principals: Mr. Gary Dunn </w:t>
      </w:r>
      <w:r w:rsidR="0083441F">
        <w:t xml:space="preserve">&amp;              </w:t>
      </w:r>
      <w:r>
        <w:t xml:space="preserve"> Ms. Deanna Hebbler</w:t>
      </w:r>
    </w:p>
    <w:p w:rsidR="00BF4478" w:rsidRDefault="00BF4478" w:rsidP="00012DFA">
      <w:r>
        <w:t>Title I Coordinator: Mr. Glidden Nieves</w:t>
      </w:r>
    </w:p>
    <w:p w:rsidR="00D523AA" w:rsidRDefault="00D523AA" w:rsidP="00012DFA">
      <w:r>
        <w:t>Title I Liaison: Ms. Maria Cuevas</w:t>
      </w:r>
    </w:p>
    <w:p w:rsidR="00A553E6" w:rsidRDefault="00A553E6" w:rsidP="002551C8">
      <w:pPr>
        <w:jc w:val="center"/>
        <w:rPr>
          <w:noProof/>
        </w:rPr>
      </w:pPr>
    </w:p>
    <w:p w:rsidR="00892146" w:rsidRDefault="00892146" w:rsidP="002551C8">
      <w:pPr>
        <w:jc w:val="center"/>
        <w:rPr>
          <w:noProof/>
        </w:rPr>
      </w:pPr>
    </w:p>
    <w:p w:rsidR="00892146" w:rsidRDefault="00892146" w:rsidP="002551C8">
      <w:pPr>
        <w:jc w:val="center"/>
      </w:pPr>
    </w:p>
    <w:p w:rsidR="00ED196F" w:rsidRDefault="00ED196F" w:rsidP="00012DFA">
      <w:pPr>
        <w:jc w:val="center"/>
      </w:pPr>
    </w:p>
    <w:p w:rsidR="00ED196F" w:rsidRDefault="00A96FD2" w:rsidP="00A96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A96FD2">
        <w:rPr>
          <w:b/>
          <w:bCs/>
          <w:sz w:val="44"/>
          <w:szCs w:val="44"/>
        </w:rPr>
        <w:t>Parental Involvement Plan (PIP)</w:t>
      </w:r>
    </w:p>
    <w:p w:rsidR="00DC7744" w:rsidRDefault="00A96FD2" w:rsidP="00AB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C632B">
        <w:rPr>
          <w:sz w:val="32"/>
          <w:szCs w:val="32"/>
        </w:rPr>
        <w:t xml:space="preserve">It was designed by Discovery Intermediate </w:t>
      </w:r>
      <w:r w:rsidR="009E3AC1" w:rsidRPr="005C632B">
        <w:rPr>
          <w:sz w:val="32"/>
          <w:szCs w:val="32"/>
        </w:rPr>
        <w:t xml:space="preserve">stake holders to provide information to the community on how the </w:t>
      </w:r>
      <w:r w:rsidR="008E3517" w:rsidRPr="005C632B">
        <w:rPr>
          <w:sz w:val="32"/>
          <w:szCs w:val="32"/>
        </w:rPr>
        <w:t>school</w:t>
      </w:r>
      <w:r w:rsidR="009E3AC1" w:rsidRPr="005C632B">
        <w:rPr>
          <w:sz w:val="32"/>
          <w:szCs w:val="32"/>
        </w:rPr>
        <w:t xml:space="preserve"> plans on making significant academic </w:t>
      </w:r>
      <w:r w:rsidR="00A91166" w:rsidRPr="005C632B">
        <w:rPr>
          <w:sz w:val="32"/>
          <w:szCs w:val="32"/>
        </w:rPr>
        <w:t>gain</w:t>
      </w:r>
      <w:r w:rsidR="00645673">
        <w:rPr>
          <w:sz w:val="32"/>
          <w:szCs w:val="32"/>
        </w:rPr>
        <w:t>s</w:t>
      </w:r>
      <w:r w:rsidR="00A91166" w:rsidRPr="005C632B">
        <w:rPr>
          <w:sz w:val="32"/>
          <w:szCs w:val="32"/>
        </w:rPr>
        <w:t xml:space="preserve"> and how the allocated F</w:t>
      </w:r>
      <w:r w:rsidR="00AE495F" w:rsidRPr="005C632B">
        <w:rPr>
          <w:sz w:val="32"/>
          <w:szCs w:val="32"/>
        </w:rPr>
        <w:t xml:space="preserve">ederal </w:t>
      </w:r>
      <w:r w:rsidR="00645673">
        <w:rPr>
          <w:sz w:val="32"/>
          <w:szCs w:val="32"/>
        </w:rPr>
        <w:t>F</w:t>
      </w:r>
      <w:r w:rsidR="00A91166" w:rsidRPr="005C632B">
        <w:rPr>
          <w:sz w:val="32"/>
          <w:szCs w:val="32"/>
        </w:rPr>
        <w:t>unds are to be use</w:t>
      </w:r>
      <w:r w:rsidR="00645673">
        <w:rPr>
          <w:sz w:val="32"/>
          <w:szCs w:val="32"/>
        </w:rPr>
        <w:t>d</w:t>
      </w:r>
      <w:r w:rsidR="00A91166" w:rsidRPr="005C632B">
        <w:rPr>
          <w:sz w:val="32"/>
          <w:szCs w:val="32"/>
        </w:rPr>
        <w:t xml:space="preserve"> to educate parents on achieving</w:t>
      </w:r>
      <w:r w:rsidR="005B5A9A" w:rsidRPr="005C632B">
        <w:rPr>
          <w:sz w:val="32"/>
          <w:szCs w:val="32"/>
        </w:rPr>
        <w:t xml:space="preserve"> those goals. The PIP for 201</w:t>
      </w:r>
      <w:r w:rsidR="00B340A5">
        <w:rPr>
          <w:sz w:val="32"/>
          <w:szCs w:val="32"/>
        </w:rPr>
        <w:t>7-2018</w:t>
      </w:r>
      <w:r w:rsidR="00645673">
        <w:rPr>
          <w:sz w:val="32"/>
          <w:szCs w:val="32"/>
        </w:rPr>
        <w:t xml:space="preserve"> was</w:t>
      </w:r>
      <w:r w:rsidR="005B5A9A" w:rsidRPr="005C632B">
        <w:rPr>
          <w:sz w:val="32"/>
          <w:szCs w:val="32"/>
        </w:rPr>
        <w:t xml:space="preserve"> </w:t>
      </w:r>
      <w:r w:rsidR="00645673">
        <w:rPr>
          <w:sz w:val="32"/>
          <w:szCs w:val="32"/>
        </w:rPr>
        <w:t>revised by parent, teachers,</w:t>
      </w:r>
      <w:r w:rsidR="005B5A9A" w:rsidRPr="005C632B">
        <w:rPr>
          <w:sz w:val="32"/>
          <w:szCs w:val="32"/>
        </w:rPr>
        <w:t xml:space="preserve"> administrators, business partners and students at the end of this past school year.</w:t>
      </w:r>
      <w:r w:rsidR="00A91166" w:rsidRPr="005C632B">
        <w:rPr>
          <w:sz w:val="32"/>
          <w:szCs w:val="32"/>
        </w:rPr>
        <w:t xml:space="preserve"> </w:t>
      </w:r>
    </w:p>
    <w:p w:rsidR="00DC7744" w:rsidRDefault="00DC7744" w:rsidP="00DC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32"/>
          <w:highlight w:val="yellow"/>
        </w:rPr>
      </w:pPr>
      <w:r>
        <w:rPr>
          <w:i/>
          <w:sz w:val="24"/>
          <w:szCs w:val="32"/>
          <w:highlight w:val="yellow"/>
        </w:rPr>
        <w:t>To view the PIP in its entirety, you may request a hard copy, available at the school or to view it online, visit our website:</w:t>
      </w:r>
    </w:p>
    <w:p w:rsidR="00DC7744" w:rsidRDefault="003F20AD" w:rsidP="00DC7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32"/>
        </w:rPr>
      </w:pPr>
      <w:hyperlink r:id="rId9" w:history="1">
        <w:r w:rsidR="00DC7744">
          <w:rPr>
            <w:rStyle w:val="Hyperlink"/>
            <w:sz w:val="24"/>
            <w:szCs w:val="32"/>
            <w:highlight w:val="yellow"/>
          </w:rPr>
          <w:t>http://dscv.osceolaschools.net/</w:t>
        </w:r>
      </w:hyperlink>
    </w:p>
    <w:p w:rsidR="00A96FD2" w:rsidRPr="005C632B" w:rsidRDefault="00A91166" w:rsidP="00AB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C632B">
        <w:rPr>
          <w:sz w:val="32"/>
          <w:szCs w:val="32"/>
        </w:rPr>
        <w:t xml:space="preserve"> </w:t>
      </w:r>
    </w:p>
    <w:p w:rsidR="00A553E6" w:rsidRDefault="00A553E6" w:rsidP="00052283">
      <w:pPr>
        <w:rPr>
          <w:noProof/>
        </w:rPr>
      </w:pPr>
    </w:p>
    <w:p w:rsidR="00DF11F6" w:rsidRDefault="00DF11F6" w:rsidP="00052283">
      <w:pPr>
        <w:rPr>
          <w:noProof/>
        </w:rPr>
      </w:pPr>
    </w:p>
    <w:p w:rsidR="00DF11F6" w:rsidRDefault="00DF11F6" w:rsidP="00052283">
      <w:pPr>
        <w:rPr>
          <w:noProof/>
        </w:rPr>
      </w:pPr>
    </w:p>
    <w:p w:rsidR="00DF11F6" w:rsidRDefault="00DF11F6" w:rsidP="00052283">
      <w:pPr>
        <w:rPr>
          <w:noProof/>
        </w:rPr>
      </w:pPr>
    </w:p>
    <w:p w:rsidR="00DF11F6" w:rsidRDefault="00DF11F6" w:rsidP="00052283">
      <w:pPr>
        <w:rPr>
          <w:noProof/>
        </w:rPr>
      </w:pPr>
    </w:p>
    <w:p w:rsidR="00DF11F6" w:rsidRDefault="00DF11F6" w:rsidP="00052283">
      <w:pPr>
        <w:rPr>
          <w:noProof/>
        </w:rPr>
      </w:pPr>
    </w:p>
    <w:p w:rsidR="00DF11F6" w:rsidRPr="0086294F" w:rsidRDefault="00DF11F6" w:rsidP="00DF1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  <w:sz w:val="44"/>
          <w:szCs w:val="44"/>
        </w:rPr>
      </w:pPr>
      <w:r w:rsidRPr="0086294F">
        <w:rPr>
          <w:b/>
          <w:bCs/>
          <w:noProof/>
          <w:sz w:val="44"/>
          <w:szCs w:val="44"/>
        </w:rPr>
        <w:t>What is Title I ?</w:t>
      </w:r>
    </w:p>
    <w:p w:rsidR="00DF11F6" w:rsidRDefault="00DF11F6" w:rsidP="00AB0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noProof/>
        </w:rPr>
      </w:pPr>
      <w:r w:rsidRPr="005C632B">
        <w:rPr>
          <w:noProof/>
          <w:sz w:val="32"/>
          <w:szCs w:val="32"/>
        </w:rPr>
        <w:t>Title I is a Federally Funded Program which has been established to level the f</w:t>
      </w:r>
      <w:r w:rsidR="00645673">
        <w:rPr>
          <w:noProof/>
          <w:sz w:val="32"/>
          <w:szCs w:val="32"/>
        </w:rPr>
        <w:t>inancial and academic fields that</w:t>
      </w:r>
      <w:r w:rsidRPr="005C632B">
        <w:rPr>
          <w:noProof/>
          <w:sz w:val="32"/>
          <w:szCs w:val="32"/>
        </w:rPr>
        <w:t xml:space="preserve"> present challenges to under privileged families. The objective is to assist st</w:t>
      </w:r>
      <w:r w:rsidR="00645673">
        <w:rPr>
          <w:noProof/>
          <w:sz w:val="32"/>
          <w:szCs w:val="32"/>
        </w:rPr>
        <w:t>u</w:t>
      </w:r>
      <w:r w:rsidRPr="005C632B">
        <w:rPr>
          <w:noProof/>
          <w:sz w:val="32"/>
          <w:szCs w:val="32"/>
        </w:rPr>
        <w:t>dents</w:t>
      </w:r>
      <w:r w:rsidR="00645673">
        <w:rPr>
          <w:noProof/>
          <w:sz w:val="32"/>
          <w:szCs w:val="32"/>
        </w:rPr>
        <w:t xml:space="preserve"> on acquir</w:t>
      </w:r>
      <w:r w:rsidRPr="005C632B">
        <w:rPr>
          <w:noProof/>
          <w:sz w:val="32"/>
          <w:szCs w:val="32"/>
        </w:rPr>
        <w:t>ing the knowledge and skills needed to</w:t>
      </w:r>
      <w:r w:rsidR="00645673">
        <w:rPr>
          <w:noProof/>
          <w:sz w:val="32"/>
          <w:szCs w:val="32"/>
        </w:rPr>
        <w:t xml:space="preserve"> </w:t>
      </w:r>
      <w:r w:rsidR="001E3CB3" w:rsidRPr="005C632B">
        <w:rPr>
          <w:noProof/>
          <w:sz w:val="32"/>
          <w:szCs w:val="32"/>
        </w:rPr>
        <w:t xml:space="preserve">move forward to higher </w:t>
      </w:r>
      <w:r w:rsidR="0037091F" w:rsidRPr="005C632B">
        <w:rPr>
          <w:noProof/>
          <w:sz w:val="32"/>
          <w:szCs w:val="32"/>
        </w:rPr>
        <w:t>education or the workforce. Title I,</w:t>
      </w:r>
      <w:r w:rsidR="00645673">
        <w:rPr>
          <w:noProof/>
          <w:sz w:val="32"/>
          <w:szCs w:val="32"/>
        </w:rPr>
        <w:t xml:space="preserve"> </w:t>
      </w:r>
      <w:r w:rsidR="0037091F" w:rsidRPr="005C632B">
        <w:rPr>
          <w:noProof/>
          <w:sz w:val="32"/>
          <w:szCs w:val="32"/>
        </w:rPr>
        <w:t>Part A of the Elementary and Secondary Education Act (ESEA)</w:t>
      </w:r>
      <w:r w:rsidR="00645673">
        <w:rPr>
          <w:noProof/>
          <w:sz w:val="32"/>
          <w:szCs w:val="32"/>
        </w:rPr>
        <w:t xml:space="preserve"> </w:t>
      </w:r>
      <w:r w:rsidR="0037091F" w:rsidRPr="005C632B">
        <w:rPr>
          <w:noProof/>
          <w:sz w:val="32"/>
          <w:szCs w:val="32"/>
        </w:rPr>
        <w:t xml:space="preserve">provides grants </w:t>
      </w:r>
      <w:r w:rsidR="00B340A5">
        <w:rPr>
          <w:noProof/>
          <w:sz w:val="32"/>
          <w:szCs w:val="32"/>
        </w:rPr>
        <w:t>to</w:t>
      </w:r>
      <w:r w:rsidR="0037091F" w:rsidRPr="005C632B">
        <w:rPr>
          <w:noProof/>
          <w:sz w:val="32"/>
          <w:szCs w:val="32"/>
        </w:rPr>
        <w:t xml:space="preserve"> LEAs under the </w:t>
      </w:r>
      <w:r w:rsidR="00273022" w:rsidRPr="005C632B">
        <w:rPr>
          <w:noProof/>
          <w:sz w:val="32"/>
          <w:szCs w:val="32"/>
        </w:rPr>
        <w:t>United States Department of Education</w:t>
      </w:r>
      <w:r w:rsidR="00273022">
        <w:rPr>
          <w:noProof/>
        </w:rPr>
        <w:t>.</w:t>
      </w:r>
      <w:r>
        <w:rPr>
          <w:noProof/>
        </w:rPr>
        <w:t xml:space="preserve">  </w:t>
      </w:r>
    </w:p>
    <w:p w:rsidR="00ED196F" w:rsidRDefault="00ED196F" w:rsidP="00052283">
      <w:pPr>
        <w:rPr>
          <w:noProof/>
        </w:rPr>
      </w:pPr>
    </w:p>
    <w:p w:rsidR="00ED196F" w:rsidRDefault="00ED196F" w:rsidP="00052283"/>
    <w:p w:rsidR="00404BBD" w:rsidRDefault="00984C8A" w:rsidP="00404BB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</w:t>
      </w:r>
      <w:r w:rsidR="00404BBD" w:rsidRPr="00404BBD">
        <w:rPr>
          <w:b/>
          <w:bCs/>
          <w:sz w:val="44"/>
          <w:szCs w:val="44"/>
        </w:rPr>
        <w:t>uilding Capacity</w:t>
      </w:r>
    </w:p>
    <w:tbl>
      <w:tblPr>
        <w:tblStyle w:val="TableGrid"/>
        <w:tblW w:w="4546" w:type="dxa"/>
        <w:tblLook w:val="04A0" w:firstRow="1" w:lastRow="0" w:firstColumn="1" w:lastColumn="0" w:noHBand="0" w:noVBand="1"/>
      </w:tblPr>
      <w:tblGrid>
        <w:gridCol w:w="2174"/>
        <w:gridCol w:w="2372"/>
      </w:tblGrid>
      <w:tr w:rsidR="00404BBD" w:rsidTr="00984C8A">
        <w:tc>
          <w:tcPr>
            <w:tcW w:w="2126" w:type="dxa"/>
          </w:tcPr>
          <w:p w:rsidR="00404BBD" w:rsidRPr="00404BBD" w:rsidRDefault="00404BBD" w:rsidP="00404BBD">
            <w:pPr>
              <w:jc w:val="center"/>
              <w:rPr>
                <w:b/>
                <w:bCs/>
                <w:sz w:val="44"/>
                <w:szCs w:val="44"/>
              </w:rPr>
            </w:pPr>
            <w:r w:rsidRPr="00404BBD">
              <w:rPr>
                <w:b/>
                <w:bCs/>
                <w:sz w:val="44"/>
                <w:szCs w:val="44"/>
              </w:rPr>
              <w:t>Activity</w:t>
            </w:r>
          </w:p>
        </w:tc>
        <w:tc>
          <w:tcPr>
            <w:tcW w:w="2420" w:type="dxa"/>
          </w:tcPr>
          <w:p w:rsidR="00404BBD" w:rsidRDefault="00404BBD" w:rsidP="00404BB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Resource</w:t>
            </w:r>
          </w:p>
        </w:tc>
      </w:tr>
      <w:tr w:rsidR="00404BBD" w:rsidTr="00984C8A">
        <w:tc>
          <w:tcPr>
            <w:tcW w:w="2126" w:type="dxa"/>
          </w:tcPr>
          <w:p w:rsidR="00404BBD" w:rsidRPr="00404BBD" w:rsidRDefault="00404BBD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Involvement</w:t>
            </w:r>
          </w:p>
        </w:tc>
        <w:tc>
          <w:tcPr>
            <w:tcW w:w="2420" w:type="dxa"/>
          </w:tcPr>
          <w:p w:rsidR="00404BBD" w:rsidRPr="00404BBD" w:rsidRDefault="00404BBD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Title I </w:t>
            </w:r>
            <w:r w:rsidR="003B7F63">
              <w:rPr>
                <w:sz w:val="28"/>
                <w:szCs w:val="28"/>
              </w:rPr>
              <w:t>Coordinator</w:t>
            </w:r>
          </w:p>
        </w:tc>
      </w:tr>
      <w:tr w:rsidR="00404BBD" w:rsidTr="00984C8A">
        <w:tc>
          <w:tcPr>
            <w:tcW w:w="2126" w:type="dxa"/>
          </w:tcPr>
          <w:p w:rsidR="008149D2" w:rsidRDefault="008149D2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3B7F63" w:rsidRDefault="003B7F63" w:rsidP="00404BBD">
            <w:pPr>
              <w:jc w:val="center"/>
              <w:rPr>
                <w:sz w:val="28"/>
                <w:szCs w:val="28"/>
              </w:rPr>
            </w:pPr>
            <w:r w:rsidRPr="003B7F63">
              <w:rPr>
                <w:sz w:val="28"/>
                <w:szCs w:val="28"/>
              </w:rPr>
              <w:t>SAC Meetings</w:t>
            </w:r>
          </w:p>
        </w:tc>
        <w:tc>
          <w:tcPr>
            <w:tcW w:w="2420" w:type="dxa"/>
          </w:tcPr>
          <w:p w:rsidR="00A865B2" w:rsidRDefault="00A865B2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3B7F63" w:rsidRDefault="00B340A5" w:rsidP="00B3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 Committee</w:t>
            </w:r>
          </w:p>
        </w:tc>
      </w:tr>
      <w:tr w:rsidR="00404BBD" w:rsidTr="00984C8A">
        <w:tc>
          <w:tcPr>
            <w:tcW w:w="2126" w:type="dxa"/>
          </w:tcPr>
          <w:p w:rsidR="008149D2" w:rsidRDefault="008149D2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3B7F63" w:rsidRDefault="008149D2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STEM Nights</w:t>
            </w:r>
          </w:p>
        </w:tc>
        <w:tc>
          <w:tcPr>
            <w:tcW w:w="2420" w:type="dxa"/>
          </w:tcPr>
          <w:p w:rsidR="00404BBD" w:rsidRPr="008149D2" w:rsidRDefault="008149D2" w:rsidP="0098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STEM </w:t>
            </w:r>
            <w:r w:rsidR="00984C8A">
              <w:rPr>
                <w:sz w:val="28"/>
                <w:szCs w:val="28"/>
              </w:rPr>
              <w:t>Innovators &amp; Discovery Education</w:t>
            </w:r>
          </w:p>
        </w:tc>
      </w:tr>
      <w:tr w:rsidR="00404BBD" w:rsidTr="00984C8A">
        <w:tc>
          <w:tcPr>
            <w:tcW w:w="2126" w:type="dxa"/>
          </w:tcPr>
          <w:p w:rsidR="00C62075" w:rsidRDefault="00C62075" w:rsidP="00C118E4">
            <w:pPr>
              <w:rPr>
                <w:sz w:val="28"/>
                <w:szCs w:val="28"/>
              </w:rPr>
            </w:pPr>
          </w:p>
          <w:p w:rsidR="00404BBD" w:rsidRPr="008149D2" w:rsidRDefault="00B340A5" w:rsidP="00C62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FSA Night</w:t>
            </w:r>
          </w:p>
        </w:tc>
        <w:tc>
          <w:tcPr>
            <w:tcW w:w="2420" w:type="dxa"/>
          </w:tcPr>
          <w:p w:rsidR="00C62075" w:rsidRDefault="00C62075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8149D2" w:rsidRDefault="00B340A5" w:rsidP="00B34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 &amp; Math Coaches</w:t>
            </w:r>
          </w:p>
        </w:tc>
      </w:tr>
      <w:tr w:rsidR="00404BBD" w:rsidTr="00984C8A">
        <w:tc>
          <w:tcPr>
            <w:tcW w:w="2126" w:type="dxa"/>
          </w:tcPr>
          <w:p w:rsidR="00C118E4" w:rsidRDefault="00C118E4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2C7E02" w:rsidRDefault="00B340A5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ESL Night</w:t>
            </w:r>
          </w:p>
        </w:tc>
        <w:tc>
          <w:tcPr>
            <w:tcW w:w="2420" w:type="dxa"/>
          </w:tcPr>
          <w:p w:rsidR="00C62075" w:rsidRDefault="00C62075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2C7E02" w:rsidRDefault="00B340A5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E.S.O.L. Department</w:t>
            </w:r>
          </w:p>
        </w:tc>
      </w:tr>
      <w:tr w:rsidR="00404BBD" w:rsidTr="00984C8A">
        <w:tc>
          <w:tcPr>
            <w:tcW w:w="2126" w:type="dxa"/>
          </w:tcPr>
          <w:p w:rsidR="00404BBD" w:rsidRPr="002C7E02" w:rsidRDefault="002C7E02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 Card Nights</w:t>
            </w:r>
          </w:p>
        </w:tc>
        <w:tc>
          <w:tcPr>
            <w:tcW w:w="2420" w:type="dxa"/>
          </w:tcPr>
          <w:p w:rsidR="00404BBD" w:rsidRPr="002C7E02" w:rsidRDefault="002C7E02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Guidance &amp; Teachers</w:t>
            </w:r>
          </w:p>
        </w:tc>
      </w:tr>
      <w:tr w:rsidR="00404BBD" w:rsidTr="00984C8A">
        <w:tc>
          <w:tcPr>
            <w:tcW w:w="2126" w:type="dxa"/>
          </w:tcPr>
          <w:p w:rsidR="00C118E4" w:rsidRDefault="00C118E4" w:rsidP="00404BBD">
            <w:pPr>
              <w:jc w:val="center"/>
              <w:rPr>
                <w:sz w:val="28"/>
                <w:szCs w:val="28"/>
              </w:rPr>
            </w:pPr>
          </w:p>
          <w:p w:rsidR="00404BBD" w:rsidRPr="00C43228" w:rsidRDefault="00C43228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University</w:t>
            </w:r>
          </w:p>
        </w:tc>
        <w:tc>
          <w:tcPr>
            <w:tcW w:w="2420" w:type="dxa"/>
          </w:tcPr>
          <w:p w:rsidR="00C62075" w:rsidRDefault="00C62075" w:rsidP="00404BBD">
            <w:pPr>
              <w:jc w:val="center"/>
              <w:rPr>
                <w:sz w:val="28"/>
                <w:szCs w:val="28"/>
              </w:rPr>
            </w:pPr>
          </w:p>
          <w:p w:rsidR="00404BBD" w:rsidRDefault="00C43228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Liaison</w:t>
            </w:r>
          </w:p>
          <w:p w:rsidR="00984C8A" w:rsidRPr="00C43228" w:rsidRDefault="00984C8A" w:rsidP="00404BBD">
            <w:pPr>
              <w:jc w:val="center"/>
              <w:rPr>
                <w:sz w:val="28"/>
                <w:szCs w:val="28"/>
              </w:rPr>
            </w:pPr>
          </w:p>
        </w:tc>
      </w:tr>
      <w:tr w:rsidR="00930FB4" w:rsidTr="00984C8A">
        <w:tc>
          <w:tcPr>
            <w:tcW w:w="2126" w:type="dxa"/>
          </w:tcPr>
          <w:p w:rsidR="00930FB4" w:rsidRDefault="00CD6754" w:rsidP="00CD67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Parents,Teachers and Students Organization (P.T.S.O.) </w:t>
            </w:r>
          </w:p>
        </w:tc>
        <w:tc>
          <w:tcPr>
            <w:tcW w:w="2420" w:type="dxa"/>
          </w:tcPr>
          <w:p w:rsidR="00930FB4" w:rsidRDefault="00CD6754" w:rsidP="00404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Parents</w:t>
            </w:r>
          </w:p>
          <w:p w:rsidR="00930FB4" w:rsidRDefault="00930FB4" w:rsidP="00404BBD">
            <w:pPr>
              <w:jc w:val="center"/>
              <w:rPr>
                <w:sz w:val="28"/>
                <w:szCs w:val="28"/>
              </w:rPr>
            </w:pPr>
          </w:p>
          <w:p w:rsidR="00930FB4" w:rsidRDefault="00930FB4" w:rsidP="00404BBD">
            <w:pPr>
              <w:jc w:val="center"/>
              <w:rPr>
                <w:sz w:val="28"/>
                <w:szCs w:val="28"/>
              </w:rPr>
            </w:pPr>
          </w:p>
          <w:p w:rsidR="00930FB4" w:rsidRDefault="00930FB4" w:rsidP="00404BBD">
            <w:pPr>
              <w:jc w:val="center"/>
              <w:rPr>
                <w:sz w:val="28"/>
                <w:szCs w:val="28"/>
              </w:rPr>
            </w:pPr>
          </w:p>
          <w:p w:rsidR="00930FB4" w:rsidRDefault="00930FB4" w:rsidP="00404B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4BBD" w:rsidRDefault="00404BBD" w:rsidP="00404BBD">
      <w:pPr>
        <w:jc w:val="center"/>
        <w:rPr>
          <w:b/>
          <w:bCs/>
          <w:sz w:val="44"/>
          <w:szCs w:val="44"/>
        </w:rPr>
      </w:pPr>
    </w:p>
    <w:p w:rsidR="00930FB4" w:rsidRDefault="00930FB4" w:rsidP="00404BBD">
      <w:pPr>
        <w:jc w:val="center"/>
        <w:rPr>
          <w:b/>
          <w:bCs/>
          <w:sz w:val="44"/>
          <w:szCs w:val="44"/>
        </w:rPr>
      </w:pPr>
    </w:p>
    <w:p w:rsidR="00984C8A" w:rsidRPr="00404BBD" w:rsidRDefault="00984C8A" w:rsidP="00404BBD">
      <w:pPr>
        <w:jc w:val="center"/>
        <w:rPr>
          <w:b/>
          <w:bCs/>
          <w:sz w:val="44"/>
          <w:szCs w:val="44"/>
        </w:rPr>
      </w:pPr>
    </w:p>
    <w:sectPr w:rsidR="00984C8A" w:rsidRPr="00404BBD" w:rsidSect="00D94940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16"/>
    <w:rsid w:val="00012DFA"/>
    <w:rsid w:val="00017980"/>
    <w:rsid w:val="00052283"/>
    <w:rsid w:val="00073C5F"/>
    <w:rsid w:val="000D5C16"/>
    <w:rsid w:val="001E3CB3"/>
    <w:rsid w:val="002551C8"/>
    <w:rsid w:val="00273022"/>
    <w:rsid w:val="002C7E02"/>
    <w:rsid w:val="002D4916"/>
    <w:rsid w:val="0037091F"/>
    <w:rsid w:val="00385E58"/>
    <w:rsid w:val="003A1EC9"/>
    <w:rsid w:val="003B7F63"/>
    <w:rsid w:val="003E5CC1"/>
    <w:rsid w:val="003F0FD9"/>
    <w:rsid w:val="003F20AD"/>
    <w:rsid w:val="00404BBD"/>
    <w:rsid w:val="00410FC9"/>
    <w:rsid w:val="00434511"/>
    <w:rsid w:val="00480A13"/>
    <w:rsid w:val="00506EF7"/>
    <w:rsid w:val="00513951"/>
    <w:rsid w:val="005B5A9A"/>
    <w:rsid w:val="005C632B"/>
    <w:rsid w:val="005E5DAB"/>
    <w:rsid w:val="0062594F"/>
    <w:rsid w:val="006352EF"/>
    <w:rsid w:val="00645673"/>
    <w:rsid w:val="0066465A"/>
    <w:rsid w:val="006C782A"/>
    <w:rsid w:val="006F3244"/>
    <w:rsid w:val="00730F1E"/>
    <w:rsid w:val="0073665A"/>
    <w:rsid w:val="00741274"/>
    <w:rsid w:val="00775A0E"/>
    <w:rsid w:val="008149D2"/>
    <w:rsid w:val="0083441F"/>
    <w:rsid w:val="008609DA"/>
    <w:rsid w:val="0086294F"/>
    <w:rsid w:val="0089144E"/>
    <w:rsid w:val="00892146"/>
    <w:rsid w:val="00896328"/>
    <w:rsid w:val="008C4FD2"/>
    <w:rsid w:val="008E3517"/>
    <w:rsid w:val="008F094E"/>
    <w:rsid w:val="009130A1"/>
    <w:rsid w:val="00930FB4"/>
    <w:rsid w:val="00981AD2"/>
    <w:rsid w:val="00984C8A"/>
    <w:rsid w:val="009E3AC1"/>
    <w:rsid w:val="00A553E6"/>
    <w:rsid w:val="00A865B2"/>
    <w:rsid w:val="00A91166"/>
    <w:rsid w:val="00A96FD2"/>
    <w:rsid w:val="00AB07AC"/>
    <w:rsid w:val="00AC2C22"/>
    <w:rsid w:val="00AE211C"/>
    <w:rsid w:val="00AE495F"/>
    <w:rsid w:val="00B340A5"/>
    <w:rsid w:val="00BF4478"/>
    <w:rsid w:val="00C10EA5"/>
    <w:rsid w:val="00C118E4"/>
    <w:rsid w:val="00C43228"/>
    <w:rsid w:val="00C62075"/>
    <w:rsid w:val="00CD6754"/>
    <w:rsid w:val="00D523AA"/>
    <w:rsid w:val="00D94940"/>
    <w:rsid w:val="00DC7744"/>
    <w:rsid w:val="00DF11F6"/>
    <w:rsid w:val="00ED196F"/>
    <w:rsid w:val="00F31431"/>
    <w:rsid w:val="00F57516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3F86D-9154-4515-8ADD-62780AD2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2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Nievesg@osceola.k12.fl.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scv.osceolaschoo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Alvarado</dc:creator>
  <cp:lastModifiedBy>Default</cp:lastModifiedBy>
  <cp:revision>2</cp:revision>
  <cp:lastPrinted>2017-04-13T16:44:00Z</cp:lastPrinted>
  <dcterms:created xsi:type="dcterms:W3CDTF">2017-09-25T13:39:00Z</dcterms:created>
  <dcterms:modified xsi:type="dcterms:W3CDTF">2017-09-25T13:39:00Z</dcterms:modified>
</cp:coreProperties>
</file>