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23779" w14:textId="77777777" w:rsidR="006D72DA" w:rsidRDefault="00A703B2" w:rsidP="00A703B2">
      <w:pPr>
        <w:spacing w:before="75"/>
        <w:rPr>
          <w:b/>
          <w:sz w:val="20"/>
        </w:rPr>
      </w:pPr>
      <w:bookmarkStart w:id="0" w:name="_GoBack"/>
      <w:bookmarkEnd w:id="0"/>
      <w:r w:rsidRPr="000C6F06">
        <w:rPr>
          <w:b/>
          <w:sz w:val="20"/>
        </w:rPr>
        <w:t>EDGEWATER</w:t>
      </w:r>
      <w:r>
        <w:rPr>
          <w:b/>
          <w:sz w:val="20"/>
        </w:rPr>
        <w:t xml:space="preserve"> PUBLIC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14:paraId="6C06F3CC" w14:textId="77777777" w:rsidR="006D72DA" w:rsidRDefault="006D72DA">
      <w:pPr>
        <w:pStyle w:val="BodyText"/>
        <w:spacing w:before="5"/>
        <w:rPr>
          <w:b/>
          <w:sz w:val="24"/>
        </w:rPr>
      </w:pPr>
    </w:p>
    <w:p w14:paraId="61C3C6F4" w14:textId="77777777" w:rsidR="006D72DA" w:rsidRDefault="00CC1E66" w:rsidP="00745D11">
      <w:pPr>
        <w:pStyle w:val="BodyText"/>
        <w:ind w:left="120" w:right="132"/>
        <w:jc w:val="both"/>
      </w:pPr>
      <w:r>
        <w:t xml:space="preserve">I, </w:t>
      </w:r>
      <w:r w:rsidR="00A703B2">
        <w:t>Rebecca Porter</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EB46392" w14:textId="77777777" w:rsidR="00AB3513" w:rsidRDefault="00AB3513">
      <w:pPr>
        <w:pStyle w:val="Heading2"/>
        <w:rPr>
          <w:u w:val="none"/>
        </w:rPr>
      </w:pPr>
    </w:p>
    <w:p w14:paraId="595CA537" w14:textId="77777777" w:rsidR="006D72DA" w:rsidRDefault="00CC1E66">
      <w:pPr>
        <w:pStyle w:val="Heading2"/>
        <w:rPr>
          <w:u w:val="none"/>
        </w:rPr>
      </w:pPr>
      <w:r>
        <w:rPr>
          <w:u w:val="none"/>
        </w:rPr>
        <w:t>Assurances</w:t>
      </w:r>
    </w:p>
    <w:p w14:paraId="523B0C44" w14:textId="77777777" w:rsidR="006D72DA" w:rsidRDefault="006D72DA">
      <w:pPr>
        <w:pStyle w:val="BodyText"/>
        <w:spacing w:before="9"/>
        <w:rPr>
          <w:b/>
          <w:sz w:val="24"/>
        </w:rPr>
      </w:pPr>
    </w:p>
    <w:p w14:paraId="3E526C03" w14:textId="77777777"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14:paraId="7B068AB9" w14:textId="77777777"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14:paraId="4504E107"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14:paraId="6739B344"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14:paraId="2B9F1CDC"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14:paraId="1222DFA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14:paraId="5EEA6780"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14:paraId="619179EE"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24FF96E6" w14:textId="77777777" w:rsidR="006D72DA" w:rsidRDefault="00CC1E66">
      <w:pPr>
        <w:pStyle w:val="BodyText"/>
        <w:ind w:left="840"/>
      </w:pPr>
      <w:r>
        <w:t>(4) or more consecutive weeks by a teacher who is not highly qualified within the meaning of the term in 34 CFR Section 200.56 [Section 1111(h)(6)(B)(ii)]; and</w:t>
      </w:r>
    </w:p>
    <w:p w14:paraId="7C4CBD8F"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14:paraId="27110625" w14:textId="77777777" w:rsidR="006D72DA" w:rsidRDefault="006D72DA">
      <w:pPr>
        <w:pStyle w:val="BodyText"/>
      </w:pPr>
    </w:p>
    <w:p w14:paraId="53258232" w14:textId="46A2DA1F" w:rsidR="006D72DA" w:rsidRDefault="006D72DA">
      <w:pPr>
        <w:pStyle w:val="BodyText"/>
        <w:spacing w:before="2"/>
        <w:rPr>
          <w:sz w:val="27"/>
        </w:rPr>
      </w:pPr>
    </w:p>
    <w:p w14:paraId="7096AFAD" w14:textId="77777777" w:rsidR="000128D2" w:rsidRDefault="000128D2">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2559EDC7" w14:textId="77777777">
        <w:trPr>
          <w:trHeight w:val="300"/>
        </w:trPr>
        <w:tc>
          <w:tcPr>
            <w:tcW w:w="4985" w:type="dxa"/>
            <w:tcBorders>
              <w:top w:val="single" w:sz="12" w:space="0" w:color="000000"/>
            </w:tcBorders>
          </w:tcPr>
          <w:p w14:paraId="6100A050"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0130955" w14:textId="77777777" w:rsidR="006D72DA" w:rsidRDefault="00CC1E66">
            <w:pPr>
              <w:pStyle w:val="TableParagraph"/>
              <w:spacing w:before="88" w:line="210" w:lineRule="exact"/>
              <w:ind w:left="1605" w:right="1564"/>
              <w:jc w:val="center"/>
              <w:rPr>
                <w:sz w:val="20"/>
              </w:rPr>
            </w:pPr>
            <w:r>
              <w:rPr>
                <w:sz w:val="20"/>
              </w:rPr>
              <w:t>Date Signed</w:t>
            </w:r>
          </w:p>
        </w:tc>
      </w:tr>
    </w:tbl>
    <w:p w14:paraId="0603B45A" w14:textId="77777777" w:rsidR="006D72DA" w:rsidRDefault="006D72DA">
      <w:pPr>
        <w:pStyle w:val="BodyText"/>
      </w:pPr>
    </w:p>
    <w:p w14:paraId="572A97FE" w14:textId="77777777" w:rsidR="006D72DA" w:rsidRDefault="006D72DA">
      <w:pPr>
        <w:pStyle w:val="BodyText"/>
        <w:spacing w:before="5"/>
        <w:rPr>
          <w:sz w:val="23"/>
        </w:rPr>
      </w:pPr>
    </w:p>
    <w:p w14:paraId="1815C710" w14:textId="77777777" w:rsidR="006D72DA" w:rsidRDefault="00CC1E66">
      <w:pPr>
        <w:pStyle w:val="Heading1"/>
        <w:spacing w:before="92"/>
      </w:pPr>
      <w:r>
        <w:t>Mission Statement</w:t>
      </w:r>
    </w:p>
    <w:p w14:paraId="168277D9" w14:textId="77777777" w:rsidR="006D72DA" w:rsidRDefault="00CC1E66">
      <w:pPr>
        <w:pStyle w:val="BodyText"/>
        <w:ind w:left="120"/>
      </w:pPr>
      <w:r>
        <w:t xml:space="preserve">Parental Involvement Mission Statement </w:t>
      </w:r>
    </w:p>
    <w:p w14:paraId="263C7ACD" w14:textId="77777777" w:rsidR="006D72DA" w:rsidRDefault="00CC1E66" w:rsidP="001D7C43">
      <w:pPr>
        <w:spacing w:before="118"/>
        <w:ind w:left="857"/>
        <w:jc w:val="both"/>
        <w:rPr>
          <w:sz w:val="20"/>
        </w:rPr>
      </w:pPr>
      <w:r w:rsidRPr="003A3F6D">
        <w:rPr>
          <w:b/>
          <w:color w:val="FF0000"/>
          <w:sz w:val="20"/>
        </w:rPr>
        <w:t>Response</w:t>
      </w:r>
      <w:r>
        <w:rPr>
          <w:b/>
          <w:sz w:val="20"/>
        </w:rPr>
        <w:t xml:space="preserve">: </w:t>
      </w:r>
      <w:r w:rsidR="0010033C" w:rsidRPr="000128D2">
        <w:rPr>
          <w:sz w:val="20"/>
        </w:rPr>
        <w:t>All stakeholders at Edgewater Public School will affect positive change in our school, community, and beyond as we develop our skills in communication, creativity, critical thinking, and collaboration.</w:t>
      </w:r>
    </w:p>
    <w:p w14:paraId="793FE26F" w14:textId="77777777" w:rsidR="00C7235A" w:rsidRDefault="00C7235A">
      <w:pPr>
        <w:pStyle w:val="BodyText"/>
        <w:spacing w:before="1"/>
      </w:pPr>
    </w:p>
    <w:p w14:paraId="22DEC5F8" w14:textId="77777777" w:rsidR="00C7235A" w:rsidRDefault="00C7235A">
      <w:pPr>
        <w:pStyle w:val="BodyText"/>
        <w:spacing w:before="1"/>
      </w:pPr>
    </w:p>
    <w:p w14:paraId="575D887E" w14:textId="77777777" w:rsidR="00C7235A" w:rsidRDefault="00C7235A">
      <w:pPr>
        <w:pStyle w:val="BodyText"/>
        <w:spacing w:before="1"/>
      </w:pPr>
    </w:p>
    <w:p w14:paraId="3A4A3BF7" w14:textId="77777777" w:rsidR="00C7235A" w:rsidRDefault="00C7235A">
      <w:pPr>
        <w:pStyle w:val="BodyText"/>
        <w:spacing w:before="1"/>
      </w:pPr>
    </w:p>
    <w:p w14:paraId="4CEB45AD" w14:textId="77777777" w:rsidR="00C7235A" w:rsidRDefault="00C7235A">
      <w:pPr>
        <w:pStyle w:val="BodyText"/>
        <w:spacing w:before="1"/>
      </w:pPr>
    </w:p>
    <w:p w14:paraId="78DCDA9B" w14:textId="77777777" w:rsidR="00C7235A" w:rsidRDefault="00C7235A">
      <w:pPr>
        <w:pStyle w:val="BodyText"/>
        <w:spacing w:before="1"/>
      </w:pPr>
    </w:p>
    <w:p w14:paraId="4BBB6791" w14:textId="77777777" w:rsidR="00C7235A" w:rsidRDefault="00C7235A">
      <w:pPr>
        <w:pStyle w:val="BodyText"/>
        <w:spacing w:before="1"/>
      </w:pPr>
    </w:p>
    <w:p w14:paraId="11F537F8" w14:textId="77777777" w:rsidR="000128D2" w:rsidRDefault="000128D2">
      <w:pPr>
        <w:pStyle w:val="BodyText"/>
        <w:spacing w:before="1"/>
      </w:pPr>
    </w:p>
    <w:p w14:paraId="7DDD35D3" w14:textId="38FB0B81"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40836B34" wp14:editId="0CB489BA">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973C1"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336E33AC" w14:textId="77777777" w:rsidR="008C065F" w:rsidRPr="008C065F" w:rsidRDefault="008C065F">
      <w:pPr>
        <w:pStyle w:val="Heading1"/>
        <w:spacing w:before="17"/>
        <w:rPr>
          <w:sz w:val="20"/>
          <w:szCs w:val="20"/>
        </w:rPr>
      </w:pPr>
    </w:p>
    <w:p w14:paraId="2A66C9C1" w14:textId="04BBCB2D" w:rsidR="006D72DA" w:rsidRDefault="00CC1E66">
      <w:pPr>
        <w:pStyle w:val="Heading1"/>
        <w:spacing w:before="17"/>
      </w:pPr>
      <w:r>
        <w:t>Involvement of Parents</w:t>
      </w:r>
    </w:p>
    <w:p w14:paraId="4456AC62"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14:paraId="4C1FF914" w14:textId="4C73F709" w:rsidR="006D72DA" w:rsidRPr="00745D11" w:rsidRDefault="00154846" w:rsidP="001D7C43">
      <w:pPr>
        <w:pStyle w:val="BodyText"/>
        <w:spacing w:before="118"/>
        <w:ind w:left="857" w:right="877"/>
        <w:jc w:val="both"/>
        <w:rPr>
          <w:color w:val="FF0000"/>
          <w:sz w:val="22"/>
        </w:rPr>
      </w:pPr>
      <w:r>
        <w:rPr>
          <w:rFonts w:eastAsia="Times New Roman"/>
        </w:rPr>
        <w:t xml:space="preserve">RESPONSE: The School Advisory Council </w:t>
      </w:r>
      <w:r w:rsidR="00733F4C" w:rsidRPr="000C6F06">
        <w:rPr>
          <w:rFonts w:eastAsia="Times New Roman"/>
        </w:rPr>
        <w:t>(SAC)</w:t>
      </w:r>
      <w:r w:rsidR="00733F4C">
        <w:rPr>
          <w:rFonts w:eastAsia="Times New Roman"/>
        </w:rPr>
        <w:t xml:space="preserve"> </w:t>
      </w:r>
      <w:r>
        <w:rPr>
          <w:rFonts w:eastAsia="Times New Roman"/>
        </w:rPr>
        <w:t xml:space="preserve">meets eight times per year and is responsible for the planning, review, and </w:t>
      </w:r>
      <w:r w:rsidRPr="000C6F06">
        <w:rPr>
          <w:rFonts w:eastAsia="Times New Roman"/>
        </w:rPr>
        <w:t>improvement</w:t>
      </w:r>
      <w:r>
        <w:rPr>
          <w:rFonts w:eastAsia="Times New Roman"/>
        </w:rPr>
        <w:t xml:space="preserve"> of the Title 1 program. All parents are invited to be members of the Edgewater Public School SAC. SAC members provide </w:t>
      </w:r>
      <w:r w:rsidR="00733F4C">
        <w:rPr>
          <w:rFonts w:eastAsia="Times New Roman"/>
        </w:rPr>
        <w:t xml:space="preserve">input on the Parent </w:t>
      </w:r>
      <w:r w:rsidR="00733F4C" w:rsidRPr="000C6F06">
        <w:rPr>
          <w:rFonts w:eastAsia="Times New Roman"/>
        </w:rPr>
        <w:t>&amp; Family Engagement</w:t>
      </w:r>
      <w:r w:rsidR="00733F4C">
        <w:rPr>
          <w:rFonts w:eastAsia="Times New Roman"/>
        </w:rPr>
        <w:t xml:space="preserve"> </w:t>
      </w:r>
      <w:r>
        <w:rPr>
          <w:rFonts w:eastAsia="Times New Roman"/>
        </w:rPr>
        <w:t xml:space="preserve">Plan and the Title 1 budget. Comments from parents are documented </w:t>
      </w:r>
      <w:r w:rsidRPr="000C6F06">
        <w:rPr>
          <w:rFonts w:eastAsia="Times New Roman"/>
        </w:rPr>
        <w:t>on</w:t>
      </w:r>
      <w:r>
        <w:rPr>
          <w:rFonts w:eastAsia="Times New Roman"/>
        </w:rPr>
        <w:t xml:space="preserve"> SAC meeting minutes. In addition, information on Title 1 programs will be made available to parents at all P.T.A. meetings, through school-wide newsletters and informat</w:t>
      </w:r>
      <w:r w:rsidR="00715ECB">
        <w:rPr>
          <w:rFonts w:eastAsia="Times New Roman"/>
        </w:rPr>
        <w:t>ional mailings thus affording</w:t>
      </w:r>
      <w:r>
        <w:rPr>
          <w:rFonts w:eastAsia="Times New Roman"/>
        </w:rPr>
        <w:t xml:space="preserve"> all parents the opportunity to be actively inv</w:t>
      </w:r>
      <w:r w:rsidR="00715ECB">
        <w:rPr>
          <w:rFonts w:eastAsia="Times New Roman"/>
        </w:rPr>
        <w:t>olved in the decision-</w:t>
      </w:r>
      <w:r>
        <w:rPr>
          <w:rFonts w:eastAsia="Times New Roman"/>
        </w:rPr>
        <w:t>making process regarding the allocation of funds. Parent surveys are also used to solicit parent input.</w:t>
      </w:r>
    </w:p>
    <w:p w14:paraId="6FE9FFA2"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05146443" wp14:editId="7A5720F3">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0C67AA"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2DA3A2FE" w14:textId="77777777" w:rsidR="00C94FCC" w:rsidRPr="00C94FCC" w:rsidRDefault="00C94FCC">
      <w:pPr>
        <w:pStyle w:val="Heading1"/>
        <w:rPr>
          <w:sz w:val="20"/>
          <w:szCs w:val="20"/>
        </w:rPr>
      </w:pPr>
    </w:p>
    <w:p w14:paraId="7F00ED59" w14:textId="30E71F2C" w:rsidR="006D72DA" w:rsidRDefault="00CC1E66">
      <w:pPr>
        <w:pStyle w:val="Heading1"/>
      </w:pPr>
      <w:r>
        <w:t>Coordination and Integration</w:t>
      </w:r>
    </w:p>
    <w:p w14:paraId="619E72AE" w14:textId="77777777" w:rsidR="006D72DA" w:rsidRPr="008C065F" w:rsidRDefault="006D72DA">
      <w:pPr>
        <w:pStyle w:val="BodyText"/>
        <w:spacing w:before="10"/>
        <w:rPr>
          <w:b/>
        </w:rPr>
      </w:pPr>
    </w:p>
    <w:p w14:paraId="16A26716" w14:textId="1FBF6FB5"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p w14:paraId="0E2D4002" w14:textId="77777777" w:rsidR="001D7C43" w:rsidRDefault="001D7C43">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RPr="008C065F" w14:paraId="167A8426" w14:textId="77777777" w:rsidTr="008C065F">
        <w:trPr>
          <w:trHeight w:val="240"/>
        </w:trPr>
        <w:tc>
          <w:tcPr>
            <w:tcW w:w="576" w:type="dxa"/>
            <w:tcBorders>
              <w:bottom w:val="single" w:sz="4" w:space="0" w:color="auto"/>
            </w:tcBorders>
            <w:shd w:val="clear" w:color="auto" w:fill="EDEDED"/>
          </w:tcPr>
          <w:p w14:paraId="6F5983B7" w14:textId="77777777" w:rsidR="006D72DA" w:rsidRPr="008C065F" w:rsidRDefault="00CC1E66">
            <w:pPr>
              <w:pStyle w:val="TableParagraph"/>
              <w:spacing w:before="9" w:line="221" w:lineRule="exact"/>
              <w:ind w:left="9"/>
              <w:rPr>
                <w:b/>
                <w:sz w:val="20"/>
              </w:rPr>
            </w:pPr>
            <w:r w:rsidRPr="008C065F">
              <w:rPr>
                <w:b/>
                <w:sz w:val="20"/>
              </w:rPr>
              <w:t>count</w:t>
            </w:r>
          </w:p>
        </w:tc>
        <w:tc>
          <w:tcPr>
            <w:tcW w:w="1044" w:type="dxa"/>
            <w:tcBorders>
              <w:bottom w:val="single" w:sz="4" w:space="0" w:color="auto"/>
            </w:tcBorders>
            <w:shd w:val="clear" w:color="auto" w:fill="EDEDED"/>
          </w:tcPr>
          <w:p w14:paraId="581F03AE" w14:textId="77777777" w:rsidR="006D72DA" w:rsidRPr="008C065F" w:rsidRDefault="00CC1E66">
            <w:pPr>
              <w:pStyle w:val="TableParagraph"/>
              <w:spacing w:before="9" w:line="221" w:lineRule="exact"/>
              <w:ind w:left="102"/>
              <w:rPr>
                <w:b/>
                <w:sz w:val="20"/>
              </w:rPr>
            </w:pPr>
            <w:r w:rsidRPr="008C065F">
              <w:rPr>
                <w:b/>
                <w:sz w:val="20"/>
              </w:rPr>
              <w:t>Program</w:t>
            </w:r>
          </w:p>
        </w:tc>
        <w:tc>
          <w:tcPr>
            <w:tcW w:w="7727" w:type="dxa"/>
            <w:tcBorders>
              <w:bottom w:val="single" w:sz="4" w:space="0" w:color="auto"/>
            </w:tcBorders>
            <w:shd w:val="clear" w:color="auto" w:fill="EDEDED"/>
          </w:tcPr>
          <w:p w14:paraId="38DD2252" w14:textId="77777777" w:rsidR="006D72DA" w:rsidRPr="008C065F" w:rsidRDefault="00CC1E66">
            <w:pPr>
              <w:pStyle w:val="TableParagraph"/>
              <w:spacing w:before="9" w:line="221" w:lineRule="exact"/>
              <w:ind w:left="3213" w:right="3213"/>
              <w:jc w:val="center"/>
              <w:rPr>
                <w:b/>
                <w:sz w:val="20"/>
              </w:rPr>
            </w:pPr>
            <w:r w:rsidRPr="008C065F">
              <w:rPr>
                <w:b/>
                <w:sz w:val="20"/>
              </w:rPr>
              <w:t>Coordination</w:t>
            </w:r>
          </w:p>
        </w:tc>
      </w:tr>
      <w:tr w:rsidR="006D72DA" w14:paraId="00333BEC" w14:textId="77777777" w:rsidTr="00C94FCC">
        <w:trPr>
          <w:trHeight w:val="602"/>
        </w:trPr>
        <w:tc>
          <w:tcPr>
            <w:tcW w:w="576" w:type="dxa"/>
            <w:tcBorders>
              <w:top w:val="single" w:sz="4" w:space="0" w:color="auto"/>
            </w:tcBorders>
          </w:tcPr>
          <w:p w14:paraId="752C6FE8" w14:textId="77777777" w:rsidR="006D72DA" w:rsidRDefault="006D72DA">
            <w:pPr>
              <w:pStyle w:val="TableParagraph"/>
              <w:spacing w:before="8"/>
              <w:rPr>
                <w:sz w:val="21"/>
              </w:rPr>
            </w:pPr>
          </w:p>
          <w:p w14:paraId="44CE09C6" w14:textId="77777777" w:rsidR="006D72DA" w:rsidRDefault="00CC1E66">
            <w:pPr>
              <w:pStyle w:val="TableParagraph"/>
              <w:ind w:left="9"/>
              <w:rPr>
                <w:sz w:val="20"/>
              </w:rPr>
            </w:pPr>
            <w:r>
              <w:rPr>
                <w:w w:val="99"/>
                <w:sz w:val="20"/>
              </w:rPr>
              <w:t>1</w:t>
            </w:r>
          </w:p>
        </w:tc>
        <w:tc>
          <w:tcPr>
            <w:tcW w:w="1044" w:type="dxa"/>
            <w:tcBorders>
              <w:top w:val="single" w:sz="4" w:space="0" w:color="auto"/>
            </w:tcBorders>
          </w:tcPr>
          <w:p w14:paraId="2F59B963" w14:textId="5FFFCD27" w:rsidR="006D72DA" w:rsidRPr="000C6F06" w:rsidRDefault="00715ECB">
            <w:pPr>
              <w:pStyle w:val="TableParagraph"/>
              <w:spacing w:before="137"/>
              <w:ind w:left="6" w:right="36"/>
              <w:rPr>
                <w:sz w:val="20"/>
              </w:rPr>
            </w:pPr>
            <w:r w:rsidRPr="000C6F06">
              <w:rPr>
                <w:sz w:val="20"/>
              </w:rPr>
              <w:t>VPK</w:t>
            </w:r>
          </w:p>
        </w:tc>
        <w:tc>
          <w:tcPr>
            <w:tcW w:w="7727" w:type="dxa"/>
            <w:tcBorders>
              <w:top w:val="single" w:sz="4" w:space="0" w:color="auto"/>
            </w:tcBorders>
          </w:tcPr>
          <w:p w14:paraId="2029D73E" w14:textId="77777777" w:rsidR="006D72DA" w:rsidRDefault="00154846">
            <w:pPr>
              <w:pStyle w:val="TableParagraph"/>
              <w:spacing w:line="230" w:lineRule="exact"/>
              <w:ind w:left="9"/>
              <w:rPr>
                <w:sz w:val="20"/>
              </w:rPr>
            </w:pPr>
            <w:r>
              <w:rPr>
                <w:sz w:val="20"/>
              </w:rPr>
              <w:t>VPK works with our school staff to coordinate transition plans for students entering Kindergarten.</w:t>
            </w:r>
          </w:p>
        </w:tc>
      </w:tr>
      <w:tr w:rsidR="006D72DA" w14:paraId="0C0AA8D3" w14:textId="77777777">
        <w:trPr>
          <w:trHeight w:val="480"/>
        </w:trPr>
        <w:tc>
          <w:tcPr>
            <w:tcW w:w="576" w:type="dxa"/>
          </w:tcPr>
          <w:p w14:paraId="488E6A68" w14:textId="77777777" w:rsidR="006D72DA" w:rsidRDefault="00CC1E66">
            <w:pPr>
              <w:pStyle w:val="TableParagraph"/>
              <w:spacing w:before="129"/>
              <w:ind w:left="9"/>
              <w:rPr>
                <w:sz w:val="20"/>
              </w:rPr>
            </w:pPr>
            <w:r>
              <w:rPr>
                <w:w w:val="99"/>
                <w:sz w:val="20"/>
              </w:rPr>
              <w:t>2</w:t>
            </w:r>
          </w:p>
        </w:tc>
        <w:tc>
          <w:tcPr>
            <w:tcW w:w="1044" w:type="dxa"/>
          </w:tcPr>
          <w:p w14:paraId="1A94EEED" w14:textId="77777777" w:rsidR="006D72DA" w:rsidRDefault="00CC1E66">
            <w:pPr>
              <w:pStyle w:val="TableParagraph"/>
              <w:spacing w:before="13" w:line="230" w:lineRule="atLeast"/>
              <w:ind w:left="6" w:right="113"/>
              <w:rPr>
                <w:sz w:val="20"/>
              </w:rPr>
            </w:pPr>
            <w:r>
              <w:rPr>
                <w:sz w:val="20"/>
              </w:rPr>
              <w:t>Title X, Homeless</w:t>
            </w:r>
          </w:p>
        </w:tc>
        <w:tc>
          <w:tcPr>
            <w:tcW w:w="7727" w:type="dxa"/>
          </w:tcPr>
          <w:p w14:paraId="5E9EC579" w14:textId="77777777" w:rsidR="006D72DA" w:rsidRDefault="00154846">
            <w:pPr>
              <w:pStyle w:val="TableParagraph"/>
              <w:spacing w:before="13" w:line="230" w:lineRule="atLeast"/>
              <w:ind w:left="9" w:right="579"/>
              <w:rPr>
                <w:sz w:val="20"/>
              </w:rPr>
            </w:pPr>
            <w:r>
              <w:rPr>
                <w:sz w:val="20"/>
              </w:rPr>
              <w:t>The Title X Coordinator provides services to ensure that students have, school supplies, transportation, and community resources.</w:t>
            </w:r>
          </w:p>
        </w:tc>
      </w:tr>
      <w:tr w:rsidR="006D72DA" w14:paraId="53276660" w14:textId="77777777" w:rsidTr="00C94FCC">
        <w:trPr>
          <w:trHeight w:val="705"/>
        </w:trPr>
        <w:tc>
          <w:tcPr>
            <w:tcW w:w="576" w:type="dxa"/>
          </w:tcPr>
          <w:p w14:paraId="37226828" w14:textId="7D7CA6C2" w:rsidR="006D72DA" w:rsidRDefault="006D72DA">
            <w:pPr>
              <w:pStyle w:val="TableParagraph"/>
              <w:rPr>
                <w:sz w:val="19"/>
              </w:rPr>
            </w:pPr>
          </w:p>
          <w:p w14:paraId="3E02876B" w14:textId="77777777" w:rsidR="006D72DA" w:rsidRDefault="00CC1E66">
            <w:pPr>
              <w:pStyle w:val="TableParagraph"/>
              <w:ind w:left="9"/>
              <w:rPr>
                <w:sz w:val="20"/>
              </w:rPr>
            </w:pPr>
            <w:r>
              <w:rPr>
                <w:w w:val="99"/>
                <w:sz w:val="20"/>
              </w:rPr>
              <w:t>3</w:t>
            </w:r>
          </w:p>
        </w:tc>
        <w:tc>
          <w:tcPr>
            <w:tcW w:w="1044" w:type="dxa"/>
          </w:tcPr>
          <w:p w14:paraId="0211F941" w14:textId="77777777" w:rsidR="006D72DA" w:rsidRDefault="006D72DA">
            <w:pPr>
              <w:pStyle w:val="TableParagraph"/>
              <w:rPr>
                <w:sz w:val="31"/>
              </w:rPr>
            </w:pPr>
          </w:p>
          <w:p w14:paraId="0693DCE0" w14:textId="736E3951" w:rsidR="006D72DA" w:rsidRDefault="006D72DA">
            <w:pPr>
              <w:pStyle w:val="TableParagraph"/>
              <w:ind w:left="6" w:right="36"/>
              <w:rPr>
                <w:sz w:val="20"/>
              </w:rPr>
            </w:pPr>
          </w:p>
        </w:tc>
        <w:tc>
          <w:tcPr>
            <w:tcW w:w="7727" w:type="dxa"/>
          </w:tcPr>
          <w:p w14:paraId="718D41EF" w14:textId="77777777" w:rsidR="006D72DA" w:rsidRDefault="006D72DA">
            <w:pPr>
              <w:pStyle w:val="TableParagraph"/>
              <w:spacing w:before="5" w:line="228" w:lineRule="exact"/>
              <w:ind w:left="9" w:right="379"/>
              <w:rPr>
                <w:sz w:val="20"/>
              </w:rPr>
            </w:pPr>
          </w:p>
        </w:tc>
      </w:tr>
    </w:tbl>
    <w:p w14:paraId="7FA54782" w14:textId="77777777" w:rsidR="008C065F" w:rsidRDefault="008C065F">
      <w:pPr>
        <w:pStyle w:val="BodyText"/>
        <w:spacing w:before="2"/>
        <w:rPr>
          <w:sz w:val="9"/>
        </w:rPr>
      </w:pPr>
    </w:p>
    <w:p w14:paraId="6E70A6B0" w14:textId="77777777" w:rsidR="008C065F" w:rsidRDefault="008C065F">
      <w:pPr>
        <w:pStyle w:val="BodyText"/>
        <w:spacing w:before="2"/>
      </w:pPr>
    </w:p>
    <w:p w14:paraId="58E94DB3" w14:textId="54A8E54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7B97F678" wp14:editId="0FD764E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B514F3"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7284A907" w14:textId="480D9497" w:rsidR="00603221" w:rsidRDefault="00603221" w:rsidP="008C065F">
      <w:pPr>
        <w:pStyle w:val="Heading1"/>
        <w:ind w:left="0"/>
      </w:pPr>
    </w:p>
    <w:p w14:paraId="66556B00" w14:textId="77777777" w:rsidR="006D72DA" w:rsidRDefault="00CC1E66">
      <w:pPr>
        <w:pStyle w:val="Heading1"/>
      </w:pPr>
      <w:r>
        <w:t>Annual Parent Meeting</w:t>
      </w:r>
    </w:p>
    <w:p w14:paraId="17A7848D" w14:textId="722EED53" w:rsidR="006D72DA" w:rsidRPr="008C065F" w:rsidRDefault="006D72DA">
      <w:pPr>
        <w:pStyle w:val="BodyText"/>
        <w:spacing w:before="9"/>
        <w:rPr>
          <w:b/>
        </w:rPr>
      </w:pPr>
    </w:p>
    <w:p w14:paraId="1094E3FA" w14:textId="58B563AB"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p w14:paraId="41BD8C62" w14:textId="77777777" w:rsidR="001D7C43" w:rsidRDefault="001D7C43">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17EC49F4" w14:textId="77777777">
        <w:trPr>
          <w:trHeight w:val="480"/>
        </w:trPr>
        <w:tc>
          <w:tcPr>
            <w:tcW w:w="576" w:type="dxa"/>
            <w:shd w:val="clear" w:color="auto" w:fill="EDEDED"/>
          </w:tcPr>
          <w:p w14:paraId="3AFA9DA0"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3B7DD89E"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65EC08E7"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2B1E6827"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488E58AA" w14:textId="77777777" w:rsidR="006D72DA" w:rsidRDefault="00CC1E66">
            <w:pPr>
              <w:pStyle w:val="TableParagraph"/>
              <w:spacing w:before="127"/>
              <w:ind w:left="945"/>
              <w:rPr>
                <w:b/>
                <w:sz w:val="20"/>
              </w:rPr>
            </w:pPr>
            <w:r>
              <w:rPr>
                <w:b/>
                <w:sz w:val="20"/>
              </w:rPr>
              <w:t>Evidence of Effectiveness</w:t>
            </w:r>
          </w:p>
        </w:tc>
      </w:tr>
      <w:tr w:rsidR="006D72DA" w14:paraId="289E09BD" w14:textId="77777777" w:rsidTr="00C94FCC">
        <w:trPr>
          <w:trHeight w:val="1065"/>
        </w:trPr>
        <w:tc>
          <w:tcPr>
            <w:tcW w:w="576" w:type="dxa"/>
          </w:tcPr>
          <w:p w14:paraId="1B665921" w14:textId="31084DD1" w:rsidR="006D72DA" w:rsidRDefault="006D72DA">
            <w:pPr>
              <w:pStyle w:val="TableParagraph"/>
              <w:spacing w:before="1"/>
              <w:rPr>
                <w:sz w:val="27"/>
              </w:rPr>
            </w:pPr>
          </w:p>
          <w:p w14:paraId="407613A4" w14:textId="77777777" w:rsidR="006D72DA" w:rsidRDefault="00603221">
            <w:pPr>
              <w:pStyle w:val="TableParagraph"/>
              <w:ind w:left="9"/>
              <w:rPr>
                <w:sz w:val="20"/>
              </w:rPr>
            </w:pPr>
            <w:r>
              <w:rPr>
                <w:sz w:val="20"/>
              </w:rPr>
              <w:t>1</w:t>
            </w:r>
          </w:p>
        </w:tc>
        <w:tc>
          <w:tcPr>
            <w:tcW w:w="1985" w:type="dxa"/>
          </w:tcPr>
          <w:p w14:paraId="0CDC4D74" w14:textId="77777777" w:rsidR="006D72DA" w:rsidRDefault="00A35890">
            <w:pPr>
              <w:pStyle w:val="TableParagraph"/>
              <w:spacing w:before="1"/>
              <w:ind w:left="6"/>
              <w:rPr>
                <w:sz w:val="20"/>
              </w:rPr>
            </w:pPr>
            <w:r>
              <w:rPr>
                <w:sz w:val="20"/>
              </w:rPr>
              <w:t>Establish 4 different meeting times for the Annual Title 1 Meeting</w:t>
            </w:r>
          </w:p>
        </w:tc>
        <w:tc>
          <w:tcPr>
            <w:tcW w:w="1289" w:type="dxa"/>
          </w:tcPr>
          <w:p w14:paraId="7A940A91" w14:textId="77777777" w:rsidR="006D72DA" w:rsidRDefault="00A35890">
            <w:pPr>
              <w:pStyle w:val="TableParagraph"/>
              <w:ind w:left="9"/>
              <w:rPr>
                <w:sz w:val="20"/>
              </w:rPr>
            </w:pPr>
            <w:r>
              <w:rPr>
                <w:sz w:val="20"/>
              </w:rPr>
              <w:t>Principal</w:t>
            </w:r>
          </w:p>
        </w:tc>
        <w:tc>
          <w:tcPr>
            <w:tcW w:w="1118" w:type="dxa"/>
          </w:tcPr>
          <w:p w14:paraId="1C665C0E" w14:textId="77777777" w:rsidR="006D72DA" w:rsidRDefault="00A35890">
            <w:pPr>
              <w:pStyle w:val="TableParagraph"/>
              <w:spacing w:before="196"/>
              <w:ind w:left="6" w:right="99"/>
              <w:rPr>
                <w:sz w:val="20"/>
              </w:rPr>
            </w:pPr>
            <w:r>
              <w:rPr>
                <w:sz w:val="20"/>
              </w:rPr>
              <w:t>September 2017</w:t>
            </w:r>
          </w:p>
        </w:tc>
        <w:tc>
          <w:tcPr>
            <w:tcW w:w="4379" w:type="dxa"/>
          </w:tcPr>
          <w:p w14:paraId="1DE656D6" w14:textId="27560675" w:rsidR="006D72DA" w:rsidRDefault="00A35890">
            <w:pPr>
              <w:pStyle w:val="TableParagraph"/>
              <w:spacing w:before="5" w:line="228" w:lineRule="exact"/>
              <w:ind w:left="6" w:right="335"/>
              <w:rPr>
                <w:sz w:val="20"/>
              </w:rPr>
            </w:pPr>
            <w:r>
              <w:rPr>
                <w:sz w:val="20"/>
              </w:rPr>
              <w:t>Dates/times set on school calendar;</w:t>
            </w:r>
            <w:r w:rsidR="00715ECB">
              <w:rPr>
                <w:sz w:val="20"/>
              </w:rPr>
              <w:t xml:space="preserve"> </w:t>
            </w:r>
            <w:r>
              <w:rPr>
                <w:sz w:val="20"/>
              </w:rPr>
              <w:t>9/20/2017 @ 5:30pm,</w:t>
            </w:r>
            <w:r w:rsidR="00715ECB">
              <w:rPr>
                <w:sz w:val="20"/>
              </w:rPr>
              <w:t xml:space="preserve"> 6:10pm,</w:t>
            </w:r>
            <w:r>
              <w:rPr>
                <w:sz w:val="20"/>
              </w:rPr>
              <w:t xml:space="preserve"> 7:10pm, </w:t>
            </w:r>
            <w:r w:rsidR="00715ECB">
              <w:rPr>
                <w:sz w:val="20"/>
              </w:rPr>
              <w:t xml:space="preserve">and </w:t>
            </w:r>
            <w:r>
              <w:rPr>
                <w:sz w:val="20"/>
              </w:rPr>
              <w:t>9/21/2017 @ 9am</w:t>
            </w:r>
          </w:p>
        </w:tc>
      </w:tr>
      <w:tr w:rsidR="006D72DA" w14:paraId="57008A27" w14:textId="77777777" w:rsidTr="00C94FCC">
        <w:trPr>
          <w:trHeight w:val="1146"/>
        </w:trPr>
        <w:tc>
          <w:tcPr>
            <w:tcW w:w="576" w:type="dxa"/>
          </w:tcPr>
          <w:p w14:paraId="79DE4D55" w14:textId="6CBE4D97" w:rsidR="006D72DA" w:rsidRDefault="006D72DA">
            <w:pPr>
              <w:pStyle w:val="TableParagraph"/>
            </w:pPr>
          </w:p>
          <w:p w14:paraId="6049A884" w14:textId="77777777" w:rsidR="006D72DA" w:rsidRDefault="00603221">
            <w:pPr>
              <w:pStyle w:val="TableParagraph"/>
              <w:spacing w:before="174"/>
              <w:ind w:left="9"/>
              <w:rPr>
                <w:sz w:val="20"/>
              </w:rPr>
            </w:pPr>
            <w:r>
              <w:rPr>
                <w:w w:val="99"/>
                <w:sz w:val="20"/>
              </w:rPr>
              <w:t>2</w:t>
            </w:r>
          </w:p>
        </w:tc>
        <w:tc>
          <w:tcPr>
            <w:tcW w:w="1985" w:type="dxa"/>
          </w:tcPr>
          <w:p w14:paraId="758939BC" w14:textId="1D0386E9" w:rsidR="00C94FCC" w:rsidRDefault="00A35890" w:rsidP="00C94FCC">
            <w:pPr>
              <w:pStyle w:val="TableParagraph"/>
              <w:spacing w:before="197"/>
              <w:ind w:left="6" w:right="-2"/>
              <w:rPr>
                <w:sz w:val="20"/>
              </w:rPr>
            </w:pPr>
            <w:r>
              <w:rPr>
                <w:sz w:val="20"/>
              </w:rPr>
              <w:t>Prepare agenda for the Annual Title 1 Meeting</w:t>
            </w:r>
          </w:p>
          <w:p w14:paraId="1B62EF77" w14:textId="3D896F7D" w:rsidR="006D72DA" w:rsidRPr="00C94FCC" w:rsidRDefault="006D72DA" w:rsidP="00C94FCC"/>
        </w:tc>
        <w:tc>
          <w:tcPr>
            <w:tcW w:w="1289" w:type="dxa"/>
          </w:tcPr>
          <w:p w14:paraId="2609E5E5" w14:textId="77777777" w:rsidR="006D72DA" w:rsidRDefault="00A35890">
            <w:pPr>
              <w:pStyle w:val="TableParagraph"/>
              <w:spacing w:before="174"/>
              <w:ind w:left="9"/>
              <w:rPr>
                <w:sz w:val="20"/>
              </w:rPr>
            </w:pPr>
            <w:r>
              <w:rPr>
                <w:sz w:val="20"/>
              </w:rPr>
              <w:t>Principal</w:t>
            </w:r>
          </w:p>
        </w:tc>
        <w:tc>
          <w:tcPr>
            <w:tcW w:w="1118" w:type="dxa"/>
          </w:tcPr>
          <w:p w14:paraId="64C55117" w14:textId="77777777" w:rsidR="006D72DA" w:rsidRDefault="00A35890">
            <w:pPr>
              <w:pStyle w:val="TableParagraph"/>
              <w:ind w:left="6" w:right="99"/>
              <w:rPr>
                <w:sz w:val="20"/>
              </w:rPr>
            </w:pPr>
            <w:r>
              <w:rPr>
                <w:sz w:val="20"/>
              </w:rPr>
              <w:t>September</w:t>
            </w:r>
          </w:p>
          <w:p w14:paraId="00C4C377" w14:textId="77777777" w:rsidR="00A35890" w:rsidRDefault="00A35890">
            <w:pPr>
              <w:pStyle w:val="TableParagraph"/>
              <w:ind w:left="6" w:right="99"/>
              <w:rPr>
                <w:sz w:val="20"/>
              </w:rPr>
            </w:pPr>
            <w:r>
              <w:rPr>
                <w:sz w:val="20"/>
              </w:rPr>
              <w:t>2017</w:t>
            </w:r>
          </w:p>
        </w:tc>
        <w:tc>
          <w:tcPr>
            <w:tcW w:w="4379" w:type="dxa"/>
          </w:tcPr>
          <w:p w14:paraId="178B531F" w14:textId="77777777" w:rsidR="006D72DA" w:rsidRDefault="00A35890">
            <w:pPr>
              <w:pStyle w:val="TableParagraph"/>
              <w:spacing w:line="227" w:lineRule="exact"/>
              <w:ind w:left="6"/>
              <w:rPr>
                <w:sz w:val="20"/>
              </w:rPr>
            </w:pPr>
            <w:r>
              <w:rPr>
                <w:sz w:val="20"/>
              </w:rPr>
              <w:t>Completion of agenda</w:t>
            </w:r>
          </w:p>
        </w:tc>
      </w:tr>
      <w:tr w:rsidR="006D72DA" w14:paraId="5F359169" w14:textId="77777777">
        <w:trPr>
          <w:trHeight w:val="1160"/>
        </w:trPr>
        <w:tc>
          <w:tcPr>
            <w:tcW w:w="576" w:type="dxa"/>
          </w:tcPr>
          <w:p w14:paraId="4AC0E0DB" w14:textId="77777777" w:rsidR="006D72DA" w:rsidRDefault="006D72DA">
            <w:pPr>
              <w:pStyle w:val="TableParagraph"/>
            </w:pPr>
          </w:p>
          <w:p w14:paraId="647F1C41" w14:textId="77777777" w:rsidR="006D72DA" w:rsidRDefault="006D72DA">
            <w:pPr>
              <w:pStyle w:val="TableParagraph"/>
              <w:rPr>
                <w:sz w:val="19"/>
              </w:rPr>
            </w:pPr>
          </w:p>
          <w:p w14:paraId="7B6BDCA0" w14:textId="77777777" w:rsidR="006D72DA" w:rsidRDefault="00603221">
            <w:pPr>
              <w:pStyle w:val="TableParagraph"/>
              <w:ind w:left="9"/>
              <w:rPr>
                <w:sz w:val="20"/>
              </w:rPr>
            </w:pPr>
            <w:r>
              <w:rPr>
                <w:w w:val="99"/>
                <w:sz w:val="20"/>
              </w:rPr>
              <w:t>3</w:t>
            </w:r>
          </w:p>
        </w:tc>
        <w:tc>
          <w:tcPr>
            <w:tcW w:w="1985" w:type="dxa"/>
          </w:tcPr>
          <w:p w14:paraId="73FBDF5B" w14:textId="77777777" w:rsidR="006D72DA" w:rsidRDefault="00A35890">
            <w:pPr>
              <w:pStyle w:val="TableParagraph"/>
              <w:spacing w:before="5" w:line="228" w:lineRule="exact"/>
              <w:ind w:left="6" w:right="164"/>
              <w:rPr>
                <w:sz w:val="20"/>
              </w:rPr>
            </w:pPr>
            <w:r>
              <w:rPr>
                <w:sz w:val="20"/>
              </w:rPr>
              <w:t>Gather information on Title 1 such as brochures and the Title 1 Presentation that outlines services</w:t>
            </w:r>
          </w:p>
        </w:tc>
        <w:tc>
          <w:tcPr>
            <w:tcW w:w="1289" w:type="dxa"/>
          </w:tcPr>
          <w:p w14:paraId="20B4A25E" w14:textId="77777777" w:rsidR="00A35890" w:rsidRDefault="00A35890">
            <w:pPr>
              <w:pStyle w:val="TableParagraph"/>
              <w:ind w:left="9" w:right="23"/>
              <w:rPr>
                <w:sz w:val="20"/>
              </w:rPr>
            </w:pPr>
            <w:r>
              <w:rPr>
                <w:sz w:val="20"/>
              </w:rPr>
              <w:t>Assistant Principal/</w:t>
            </w:r>
          </w:p>
          <w:p w14:paraId="4CC5B0D0" w14:textId="77777777" w:rsidR="006D72DA" w:rsidRDefault="00A35890">
            <w:pPr>
              <w:pStyle w:val="TableParagraph"/>
              <w:ind w:left="9" w:right="23"/>
              <w:rPr>
                <w:sz w:val="20"/>
              </w:rPr>
            </w:pPr>
            <w:r>
              <w:rPr>
                <w:sz w:val="20"/>
              </w:rPr>
              <w:t>School Counselor</w:t>
            </w:r>
          </w:p>
        </w:tc>
        <w:tc>
          <w:tcPr>
            <w:tcW w:w="1118" w:type="dxa"/>
          </w:tcPr>
          <w:p w14:paraId="571CEC09" w14:textId="77777777" w:rsidR="006D72DA" w:rsidRDefault="00A35890">
            <w:pPr>
              <w:pStyle w:val="TableParagraph"/>
              <w:ind w:left="6" w:right="99"/>
              <w:rPr>
                <w:sz w:val="20"/>
              </w:rPr>
            </w:pPr>
            <w:r>
              <w:rPr>
                <w:sz w:val="20"/>
              </w:rPr>
              <w:t>September2017</w:t>
            </w:r>
          </w:p>
        </w:tc>
        <w:tc>
          <w:tcPr>
            <w:tcW w:w="4379" w:type="dxa"/>
          </w:tcPr>
          <w:p w14:paraId="0B97F242" w14:textId="77777777" w:rsidR="006D72DA" w:rsidRDefault="00A35890">
            <w:pPr>
              <w:pStyle w:val="TableParagraph"/>
              <w:ind w:left="6"/>
              <w:rPr>
                <w:sz w:val="20"/>
              </w:rPr>
            </w:pPr>
            <w:r>
              <w:rPr>
                <w:sz w:val="20"/>
              </w:rPr>
              <w:t>Information prepared for distribution</w:t>
            </w:r>
          </w:p>
        </w:tc>
      </w:tr>
      <w:tr w:rsidR="006D72DA" w14:paraId="4B8B5037" w14:textId="77777777" w:rsidTr="00C94FCC">
        <w:trPr>
          <w:trHeight w:val="1065"/>
        </w:trPr>
        <w:tc>
          <w:tcPr>
            <w:tcW w:w="576" w:type="dxa"/>
          </w:tcPr>
          <w:p w14:paraId="25185545" w14:textId="77777777" w:rsidR="006D72DA" w:rsidRDefault="006D72DA">
            <w:pPr>
              <w:pStyle w:val="TableParagraph"/>
            </w:pPr>
          </w:p>
          <w:p w14:paraId="318BEFAA" w14:textId="77777777" w:rsidR="006D72DA" w:rsidRDefault="006D72DA">
            <w:pPr>
              <w:pStyle w:val="TableParagraph"/>
            </w:pPr>
          </w:p>
          <w:p w14:paraId="2E6BDC00" w14:textId="77777777" w:rsidR="006D72DA" w:rsidRDefault="00603221">
            <w:pPr>
              <w:pStyle w:val="TableParagraph"/>
              <w:spacing w:before="1"/>
              <w:ind w:left="9"/>
              <w:rPr>
                <w:sz w:val="20"/>
              </w:rPr>
            </w:pPr>
            <w:r>
              <w:rPr>
                <w:w w:val="99"/>
                <w:sz w:val="20"/>
              </w:rPr>
              <w:t>4</w:t>
            </w:r>
          </w:p>
        </w:tc>
        <w:tc>
          <w:tcPr>
            <w:tcW w:w="1985" w:type="dxa"/>
          </w:tcPr>
          <w:p w14:paraId="7AE3A877" w14:textId="77777777" w:rsidR="006D72DA" w:rsidRDefault="00A35890" w:rsidP="00C94FCC">
            <w:pPr>
              <w:pStyle w:val="TableParagraph"/>
              <w:spacing w:before="197"/>
              <w:rPr>
                <w:sz w:val="20"/>
              </w:rPr>
            </w:pPr>
            <w:r>
              <w:rPr>
                <w:sz w:val="20"/>
              </w:rPr>
              <w:t>Advertise the Annual Title 1 Annual Meeting</w:t>
            </w:r>
          </w:p>
        </w:tc>
        <w:tc>
          <w:tcPr>
            <w:tcW w:w="1289" w:type="dxa"/>
          </w:tcPr>
          <w:p w14:paraId="0AC2CD7A" w14:textId="77777777" w:rsidR="00A35890" w:rsidRDefault="00A35890">
            <w:pPr>
              <w:pStyle w:val="TableParagraph"/>
              <w:spacing w:before="1"/>
              <w:ind w:left="9"/>
              <w:rPr>
                <w:sz w:val="20"/>
              </w:rPr>
            </w:pPr>
            <w:r>
              <w:rPr>
                <w:sz w:val="20"/>
              </w:rPr>
              <w:t>Principal,</w:t>
            </w:r>
          </w:p>
          <w:p w14:paraId="6E5178B1" w14:textId="77777777" w:rsidR="006D72DA" w:rsidRDefault="00A35890">
            <w:pPr>
              <w:pStyle w:val="TableParagraph"/>
              <w:spacing w:before="1"/>
              <w:ind w:left="9"/>
              <w:rPr>
                <w:sz w:val="20"/>
              </w:rPr>
            </w:pPr>
            <w:r>
              <w:rPr>
                <w:sz w:val="20"/>
              </w:rPr>
              <w:t>Teachers</w:t>
            </w:r>
          </w:p>
        </w:tc>
        <w:tc>
          <w:tcPr>
            <w:tcW w:w="1118" w:type="dxa"/>
          </w:tcPr>
          <w:p w14:paraId="4690010E" w14:textId="77777777" w:rsidR="006D72DA" w:rsidRDefault="00A35890">
            <w:pPr>
              <w:pStyle w:val="TableParagraph"/>
              <w:spacing w:before="1"/>
              <w:ind w:left="6" w:right="114"/>
              <w:rPr>
                <w:sz w:val="20"/>
              </w:rPr>
            </w:pPr>
            <w:r>
              <w:rPr>
                <w:sz w:val="20"/>
              </w:rPr>
              <w:t>September2017</w:t>
            </w:r>
          </w:p>
        </w:tc>
        <w:tc>
          <w:tcPr>
            <w:tcW w:w="4379" w:type="dxa"/>
          </w:tcPr>
          <w:p w14:paraId="1D855F83" w14:textId="77777777" w:rsidR="006D72DA" w:rsidRDefault="00A35890">
            <w:pPr>
              <w:pStyle w:val="TableParagraph"/>
              <w:spacing w:line="230" w:lineRule="atLeast"/>
              <w:ind w:left="6" w:right="101"/>
              <w:rPr>
                <w:sz w:val="20"/>
              </w:rPr>
            </w:pPr>
            <w:r>
              <w:rPr>
                <w:sz w:val="20"/>
              </w:rPr>
              <w:t>Number of attendees, survey, invitational flyer,</w:t>
            </w:r>
          </w:p>
          <w:p w14:paraId="20ADEDDF" w14:textId="77777777" w:rsidR="00A35890" w:rsidRDefault="00A35890">
            <w:pPr>
              <w:pStyle w:val="TableParagraph"/>
              <w:spacing w:line="230" w:lineRule="atLeast"/>
              <w:ind w:left="6" w:right="101"/>
              <w:rPr>
                <w:sz w:val="20"/>
              </w:rPr>
            </w:pPr>
            <w:r>
              <w:rPr>
                <w:sz w:val="20"/>
              </w:rPr>
              <w:t>and Blackboard Connect-</w:t>
            </w:r>
            <w:r w:rsidR="008723EE">
              <w:rPr>
                <w:sz w:val="20"/>
              </w:rPr>
              <w:t>Ed, signage on marquee</w:t>
            </w:r>
          </w:p>
        </w:tc>
      </w:tr>
    </w:tbl>
    <w:p w14:paraId="373FC1B7" w14:textId="77777777" w:rsidR="008C065F" w:rsidRDefault="008C065F">
      <w:pPr>
        <w:pStyle w:val="BodyText"/>
        <w:spacing w:before="3"/>
        <w:rPr>
          <w:sz w:val="9"/>
        </w:rPr>
      </w:pPr>
    </w:p>
    <w:p w14:paraId="619675E5" w14:textId="77777777" w:rsidR="008C065F" w:rsidRDefault="008C065F">
      <w:pPr>
        <w:pStyle w:val="BodyText"/>
        <w:spacing w:before="3"/>
        <w:rPr>
          <w:sz w:val="9"/>
        </w:rPr>
      </w:pPr>
    </w:p>
    <w:p w14:paraId="3A911D68" w14:textId="23F74ECB"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554625B7" wp14:editId="7F21C1BB">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07E51"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082E2F92" w14:textId="41A10CF0" w:rsidR="00603221" w:rsidRPr="008C065F" w:rsidRDefault="00603221" w:rsidP="00A51385">
      <w:pPr>
        <w:pStyle w:val="Heading1"/>
        <w:ind w:left="0"/>
        <w:rPr>
          <w:sz w:val="20"/>
          <w:szCs w:val="20"/>
        </w:rPr>
      </w:pPr>
    </w:p>
    <w:p w14:paraId="2F985960" w14:textId="77777777" w:rsidR="006D72DA" w:rsidRDefault="00CC1E66">
      <w:pPr>
        <w:pStyle w:val="Heading1"/>
      </w:pPr>
      <w:r>
        <w:t>Flexible Parent Meetings</w:t>
      </w:r>
    </w:p>
    <w:p w14:paraId="02A98415" w14:textId="77777777" w:rsidR="006D72DA" w:rsidRPr="008C065F" w:rsidRDefault="006D72DA">
      <w:pPr>
        <w:pStyle w:val="BodyText"/>
        <w:rPr>
          <w:b/>
        </w:rPr>
      </w:pPr>
    </w:p>
    <w:p w14:paraId="0205C877" w14:textId="77777777"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14:paraId="32E81E46" w14:textId="07BD9359" w:rsidR="006D72DA" w:rsidRPr="002760C3" w:rsidRDefault="00893C12" w:rsidP="00893C12">
      <w:pPr>
        <w:pStyle w:val="BodyText"/>
        <w:spacing w:before="117"/>
        <w:ind w:left="90" w:right="834"/>
        <w:jc w:val="both"/>
        <w:rPr>
          <w:b/>
          <w:color w:val="000000" w:themeColor="text1"/>
        </w:rPr>
      </w:pPr>
      <w:r>
        <w:rPr>
          <w:b/>
          <w:color w:val="FF0000"/>
        </w:rPr>
        <w:t xml:space="preserve"> </w:t>
      </w:r>
      <w:r w:rsidR="002760C3">
        <w:rPr>
          <w:b/>
          <w:color w:val="FF0000"/>
        </w:rPr>
        <w:t xml:space="preserve"> </w:t>
      </w:r>
      <w:r w:rsidR="002760C3">
        <w:rPr>
          <w:b/>
          <w:color w:val="000000" w:themeColor="text1"/>
        </w:rPr>
        <w:t xml:space="preserve">Response: </w:t>
      </w:r>
      <w:r w:rsidR="002760C3">
        <w:rPr>
          <w:color w:val="000000" w:themeColor="text1"/>
        </w:rPr>
        <w:t xml:space="preserve">Family workshops and meetings will be scheduled at different times to accommodate parents’ varying schedules and availability. For example, activities/programs such as Open House, </w:t>
      </w:r>
      <w:r w:rsidR="002760C3" w:rsidRPr="000C6F06">
        <w:rPr>
          <w:color w:val="000000" w:themeColor="text1"/>
        </w:rPr>
        <w:t>Parent</w:t>
      </w:r>
      <w:r w:rsidR="00A51385" w:rsidRPr="000C6F06">
        <w:rPr>
          <w:color w:val="000000" w:themeColor="text1"/>
        </w:rPr>
        <w:t>s</w:t>
      </w:r>
      <w:r w:rsidR="002760C3">
        <w:rPr>
          <w:color w:val="000000" w:themeColor="text1"/>
        </w:rPr>
        <w:t xml:space="preserve"> to </w:t>
      </w:r>
      <w:r w:rsidR="002760C3" w:rsidRPr="000C6F06">
        <w:rPr>
          <w:color w:val="000000" w:themeColor="text1"/>
        </w:rPr>
        <w:t>Kid</w:t>
      </w:r>
      <w:r w:rsidR="00A51385" w:rsidRPr="000C6F06">
        <w:rPr>
          <w:color w:val="000000" w:themeColor="text1"/>
        </w:rPr>
        <w:t>s</w:t>
      </w:r>
      <w:r w:rsidR="002760C3" w:rsidRPr="000C6F06">
        <w:rPr>
          <w:color w:val="000000" w:themeColor="text1"/>
        </w:rPr>
        <w:t>,</w:t>
      </w:r>
      <w:r w:rsidR="002760C3">
        <w:rPr>
          <w:color w:val="000000" w:themeColor="text1"/>
        </w:rPr>
        <w:t xml:space="preserve"> and parent trainings to help improve academic achievement are held in the evening. SAC will have </w:t>
      </w:r>
      <w:r w:rsidR="002760C3" w:rsidRPr="000C6F06">
        <w:rPr>
          <w:color w:val="000000" w:themeColor="text1"/>
        </w:rPr>
        <w:t>the</w:t>
      </w:r>
      <w:r w:rsidR="002760C3">
        <w:rPr>
          <w:color w:val="000000" w:themeColor="text1"/>
        </w:rPr>
        <w:t xml:space="preserve"> prerogative to establish the day of the week and the time of the day for their meetings. Generally, SAC meetings are held after school. Input for the School Improvement Plan</w:t>
      </w:r>
      <w:r w:rsidR="00A51385">
        <w:rPr>
          <w:color w:val="000000" w:themeColor="text1"/>
        </w:rPr>
        <w:t xml:space="preserve">, </w:t>
      </w:r>
      <w:r w:rsidR="00A51385" w:rsidRPr="000C6F06">
        <w:rPr>
          <w:color w:val="000000" w:themeColor="text1"/>
        </w:rPr>
        <w:t>Parent &amp; Family Engagement Plan and the School-Parent Compact are</w:t>
      </w:r>
      <w:r w:rsidR="002760C3">
        <w:rPr>
          <w:color w:val="000000" w:themeColor="text1"/>
        </w:rPr>
        <w:t xml:space="preserve"> solicited from parents; we will </w:t>
      </w:r>
      <w:r w:rsidR="002760C3" w:rsidRPr="000C6F06">
        <w:rPr>
          <w:color w:val="000000" w:themeColor="text1"/>
        </w:rPr>
        <w:t>schedule</w:t>
      </w:r>
      <w:r w:rsidR="002760C3">
        <w:rPr>
          <w:color w:val="000000" w:themeColor="text1"/>
        </w:rPr>
        <w:t xml:space="preserve"> </w:t>
      </w:r>
      <w:r w:rsidR="00CB689F">
        <w:rPr>
          <w:color w:val="000000" w:themeColor="text1"/>
        </w:rPr>
        <w:t xml:space="preserve">to ensure our parents can participate. At the discretion of the SAC child care will be provided at these meetings. Child care will be offered at the following activities/programs; </w:t>
      </w:r>
      <w:r w:rsidR="00CB689F" w:rsidRPr="000C6F06">
        <w:rPr>
          <w:color w:val="000000" w:themeColor="text1"/>
        </w:rPr>
        <w:t>Parent</w:t>
      </w:r>
      <w:r w:rsidR="00A51385" w:rsidRPr="000C6F06">
        <w:rPr>
          <w:color w:val="000000" w:themeColor="text1"/>
        </w:rPr>
        <w:t>s</w:t>
      </w:r>
      <w:r w:rsidR="00CB689F">
        <w:rPr>
          <w:color w:val="000000" w:themeColor="text1"/>
        </w:rPr>
        <w:t xml:space="preserve"> to </w:t>
      </w:r>
      <w:r w:rsidR="00CB689F" w:rsidRPr="000C6F06">
        <w:rPr>
          <w:color w:val="000000" w:themeColor="text1"/>
        </w:rPr>
        <w:t>Kid</w:t>
      </w:r>
      <w:r w:rsidR="00A51385" w:rsidRPr="000C6F06">
        <w:rPr>
          <w:color w:val="000000" w:themeColor="text1"/>
        </w:rPr>
        <w:t>s</w:t>
      </w:r>
      <w:r w:rsidR="00CB689F" w:rsidRPr="000C6F06">
        <w:rPr>
          <w:color w:val="000000" w:themeColor="text1"/>
        </w:rPr>
        <w:t>,</w:t>
      </w:r>
      <w:r w:rsidR="00CB689F">
        <w:rPr>
          <w:color w:val="000000" w:themeColor="text1"/>
        </w:rPr>
        <w:t xml:space="preserve"> STEM Night, and Staying the Course (curriculum training/s for parents).</w:t>
      </w:r>
    </w:p>
    <w:p w14:paraId="08FCC09F" w14:textId="77777777" w:rsidR="00A51385" w:rsidRDefault="00A51385">
      <w:pPr>
        <w:pStyle w:val="BodyText"/>
        <w:spacing w:before="10"/>
        <w:rPr>
          <w:sz w:val="19"/>
        </w:rPr>
      </w:pPr>
    </w:p>
    <w:p w14:paraId="0DDE413F" w14:textId="685E695B"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4D12247C" wp14:editId="4C0E8522">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CB55E0"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4E89935D" w14:textId="77777777" w:rsidR="008C065F" w:rsidRPr="008C065F" w:rsidRDefault="008C065F">
      <w:pPr>
        <w:pStyle w:val="Heading1"/>
        <w:rPr>
          <w:sz w:val="20"/>
          <w:szCs w:val="20"/>
        </w:rPr>
      </w:pPr>
    </w:p>
    <w:p w14:paraId="2279C1E4" w14:textId="3AE3C1AB" w:rsidR="006D72DA" w:rsidRDefault="00CC1E66">
      <w:pPr>
        <w:pStyle w:val="Heading1"/>
      </w:pPr>
      <w:r>
        <w:t>Building Capacity</w:t>
      </w:r>
    </w:p>
    <w:p w14:paraId="647EED20" w14:textId="5EBD1785" w:rsidR="006D72DA" w:rsidRPr="001D7C43" w:rsidRDefault="006D72DA">
      <w:pPr>
        <w:pStyle w:val="BodyText"/>
        <w:spacing w:before="1"/>
        <w:rPr>
          <w:b/>
        </w:rPr>
      </w:pPr>
    </w:p>
    <w:p w14:paraId="745BDBD5" w14:textId="30545EC4"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w:t>
      </w:r>
      <w:r w:rsidR="00893C12">
        <w:t xml:space="preserve"> </w:t>
      </w:r>
      <w:r>
        <w:t>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14:paraId="03D49EDC" w14:textId="77777777" w:rsidR="008C065F" w:rsidRDefault="008C065F">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130"/>
        <w:gridCol w:w="20"/>
        <w:gridCol w:w="1689"/>
        <w:gridCol w:w="20"/>
      </w:tblGrid>
      <w:tr w:rsidR="006D72DA" w14:paraId="750F0415" w14:textId="77777777" w:rsidTr="00603221">
        <w:trPr>
          <w:trHeight w:val="480"/>
        </w:trPr>
        <w:tc>
          <w:tcPr>
            <w:tcW w:w="614" w:type="dxa"/>
            <w:gridSpan w:val="2"/>
            <w:shd w:val="clear" w:color="auto" w:fill="EDEDED"/>
          </w:tcPr>
          <w:p w14:paraId="030D7A36" w14:textId="77777777" w:rsidR="006D72DA" w:rsidRDefault="00CC1E66">
            <w:pPr>
              <w:pStyle w:val="TableParagraph"/>
              <w:spacing w:before="126"/>
              <w:ind w:left="9"/>
              <w:rPr>
                <w:b/>
                <w:sz w:val="20"/>
              </w:rPr>
            </w:pPr>
            <w:r>
              <w:rPr>
                <w:b/>
                <w:sz w:val="20"/>
              </w:rPr>
              <w:t>count</w:t>
            </w:r>
          </w:p>
        </w:tc>
        <w:tc>
          <w:tcPr>
            <w:tcW w:w="1831" w:type="dxa"/>
            <w:gridSpan w:val="2"/>
            <w:shd w:val="clear" w:color="auto" w:fill="EDEDED"/>
          </w:tcPr>
          <w:p w14:paraId="37161899" w14:textId="77777777"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14:paraId="65BA7B27"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14:paraId="3E136248"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14:paraId="08AE3934" w14:textId="77777777" w:rsidR="006D72DA" w:rsidRDefault="00CC1E66">
            <w:pPr>
              <w:pStyle w:val="TableParagraph"/>
              <w:spacing w:before="126"/>
              <w:ind w:left="162"/>
              <w:rPr>
                <w:b/>
                <w:sz w:val="20"/>
              </w:rPr>
            </w:pPr>
            <w:r>
              <w:rPr>
                <w:b/>
                <w:sz w:val="20"/>
              </w:rPr>
              <w:t>Timeline</w:t>
            </w:r>
          </w:p>
        </w:tc>
        <w:tc>
          <w:tcPr>
            <w:tcW w:w="1709" w:type="dxa"/>
            <w:gridSpan w:val="2"/>
            <w:shd w:val="clear" w:color="auto" w:fill="EDEDED"/>
          </w:tcPr>
          <w:p w14:paraId="1ED53996"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1C858509" w14:textId="77777777" w:rsidTr="00603221">
        <w:trPr>
          <w:trHeight w:val="720"/>
        </w:trPr>
        <w:tc>
          <w:tcPr>
            <w:tcW w:w="614" w:type="dxa"/>
            <w:gridSpan w:val="2"/>
          </w:tcPr>
          <w:p w14:paraId="5C1C9C9A" w14:textId="77777777" w:rsidR="006D72DA" w:rsidRDefault="006D72DA">
            <w:pPr>
              <w:pStyle w:val="TableParagraph"/>
              <w:spacing w:before="1"/>
              <w:rPr>
                <w:sz w:val="21"/>
              </w:rPr>
            </w:pPr>
          </w:p>
          <w:p w14:paraId="50B0AD44" w14:textId="77777777" w:rsidR="006D72DA" w:rsidRDefault="00CC1E66">
            <w:pPr>
              <w:pStyle w:val="TableParagraph"/>
              <w:ind w:left="9"/>
              <w:rPr>
                <w:sz w:val="20"/>
              </w:rPr>
            </w:pPr>
            <w:r>
              <w:rPr>
                <w:w w:val="99"/>
                <w:sz w:val="20"/>
              </w:rPr>
              <w:t>1</w:t>
            </w:r>
          </w:p>
        </w:tc>
        <w:tc>
          <w:tcPr>
            <w:tcW w:w="1831" w:type="dxa"/>
            <w:gridSpan w:val="2"/>
          </w:tcPr>
          <w:p w14:paraId="24F3E412" w14:textId="77777777" w:rsidR="006D72DA" w:rsidRDefault="004A36D6">
            <w:pPr>
              <w:pStyle w:val="TableParagraph"/>
              <w:spacing w:before="127"/>
              <w:ind w:left="6"/>
              <w:rPr>
                <w:sz w:val="20"/>
              </w:rPr>
            </w:pPr>
            <w:r>
              <w:rPr>
                <w:sz w:val="20"/>
              </w:rPr>
              <w:t>PTK, K-2nd</w:t>
            </w:r>
          </w:p>
        </w:tc>
        <w:tc>
          <w:tcPr>
            <w:tcW w:w="1585" w:type="dxa"/>
            <w:gridSpan w:val="2"/>
          </w:tcPr>
          <w:p w14:paraId="3B813C43" w14:textId="77777777" w:rsidR="006D72DA" w:rsidRDefault="004A36D6">
            <w:pPr>
              <w:pStyle w:val="TableParagraph"/>
              <w:ind w:left="6"/>
              <w:rPr>
                <w:sz w:val="20"/>
              </w:rPr>
            </w:pPr>
            <w:r>
              <w:rPr>
                <w:sz w:val="20"/>
              </w:rPr>
              <w:t>Classroom Teachers</w:t>
            </w:r>
          </w:p>
        </w:tc>
        <w:tc>
          <w:tcPr>
            <w:tcW w:w="2496" w:type="dxa"/>
            <w:gridSpan w:val="2"/>
          </w:tcPr>
          <w:p w14:paraId="67F1B93E" w14:textId="77777777" w:rsidR="006D72DA" w:rsidRDefault="004A36D6">
            <w:pPr>
              <w:pStyle w:val="TableParagraph"/>
              <w:spacing w:before="12" w:line="230" w:lineRule="atLeast"/>
              <w:ind w:left="6"/>
              <w:rPr>
                <w:sz w:val="20"/>
              </w:rPr>
            </w:pPr>
            <w:r>
              <w:rPr>
                <w:sz w:val="20"/>
              </w:rPr>
              <w:t>Provide the parents of our K-2</w:t>
            </w:r>
            <w:r w:rsidRPr="004A36D6">
              <w:rPr>
                <w:sz w:val="20"/>
                <w:vertAlign w:val="superscript"/>
              </w:rPr>
              <w:t>nd</w:t>
            </w:r>
            <w:r>
              <w:rPr>
                <w:sz w:val="20"/>
              </w:rPr>
              <w:t xml:space="preserve"> graders with strategies to increase family literacy</w:t>
            </w:r>
          </w:p>
        </w:tc>
        <w:tc>
          <w:tcPr>
            <w:tcW w:w="1150" w:type="dxa"/>
            <w:gridSpan w:val="2"/>
          </w:tcPr>
          <w:p w14:paraId="3F5C76BC" w14:textId="77777777" w:rsidR="006D72DA" w:rsidRDefault="00841AC2">
            <w:pPr>
              <w:pStyle w:val="TableParagraph"/>
              <w:spacing w:before="127"/>
              <w:ind w:left="9" w:right="305"/>
              <w:rPr>
                <w:sz w:val="20"/>
              </w:rPr>
            </w:pPr>
            <w:r>
              <w:rPr>
                <w:sz w:val="20"/>
              </w:rPr>
              <w:t>January 2018</w:t>
            </w:r>
          </w:p>
        </w:tc>
        <w:tc>
          <w:tcPr>
            <w:tcW w:w="1709" w:type="dxa"/>
            <w:gridSpan w:val="2"/>
          </w:tcPr>
          <w:p w14:paraId="5943E3C3" w14:textId="77777777" w:rsidR="006D72DA" w:rsidRDefault="00841AC2">
            <w:pPr>
              <w:pStyle w:val="TableParagraph"/>
              <w:spacing w:before="127"/>
              <w:ind w:left="6" w:right="645"/>
              <w:rPr>
                <w:sz w:val="20"/>
              </w:rPr>
            </w:pPr>
            <w:r>
              <w:rPr>
                <w:sz w:val="20"/>
              </w:rPr>
              <w:t>Parent program evaluations</w:t>
            </w:r>
          </w:p>
        </w:tc>
      </w:tr>
      <w:tr w:rsidR="006D72DA" w14:paraId="20D0593D" w14:textId="77777777" w:rsidTr="00603221">
        <w:trPr>
          <w:gridAfter w:val="1"/>
          <w:wAfter w:w="20" w:type="dxa"/>
          <w:trHeight w:val="1180"/>
        </w:trPr>
        <w:tc>
          <w:tcPr>
            <w:tcW w:w="594" w:type="dxa"/>
          </w:tcPr>
          <w:p w14:paraId="494D71E7" w14:textId="77777777" w:rsidR="006D72DA" w:rsidRDefault="006D72DA">
            <w:pPr>
              <w:pStyle w:val="TableParagraph"/>
            </w:pPr>
          </w:p>
          <w:p w14:paraId="3B177745" w14:textId="77777777" w:rsidR="006D72DA" w:rsidRDefault="006D72DA">
            <w:pPr>
              <w:pStyle w:val="TableParagraph"/>
              <w:rPr>
                <w:sz w:val="19"/>
              </w:rPr>
            </w:pPr>
          </w:p>
          <w:p w14:paraId="0E476F6E" w14:textId="77777777" w:rsidR="006D72DA" w:rsidRDefault="00CC1E66">
            <w:pPr>
              <w:pStyle w:val="TableParagraph"/>
              <w:ind w:left="9"/>
              <w:rPr>
                <w:sz w:val="20"/>
              </w:rPr>
            </w:pPr>
            <w:r>
              <w:rPr>
                <w:w w:val="99"/>
                <w:sz w:val="20"/>
              </w:rPr>
              <w:t>2</w:t>
            </w:r>
          </w:p>
        </w:tc>
        <w:tc>
          <w:tcPr>
            <w:tcW w:w="1831" w:type="dxa"/>
            <w:gridSpan w:val="2"/>
          </w:tcPr>
          <w:p w14:paraId="658A8EDF" w14:textId="77777777" w:rsidR="006D72DA" w:rsidRDefault="004A36D6">
            <w:pPr>
              <w:pStyle w:val="TableParagraph"/>
              <w:ind w:left="6"/>
              <w:rPr>
                <w:sz w:val="20"/>
              </w:rPr>
            </w:pPr>
            <w:r>
              <w:rPr>
                <w:sz w:val="20"/>
              </w:rPr>
              <w:t>PTK, 3</w:t>
            </w:r>
            <w:r w:rsidRPr="004A36D6">
              <w:rPr>
                <w:sz w:val="20"/>
                <w:vertAlign w:val="superscript"/>
              </w:rPr>
              <w:t>rd</w:t>
            </w:r>
            <w:r>
              <w:rPr>
                <w:sz w:val="20"/>
              </w:rPr>
              <w:t>-5th</w:t>
            </w:r>
          </w:p>
        </w:tc>
        <w:tc>
          <w:tcPr>
            <w:tcW w:w="1585" w:type="dxa"/>
            <w:gridSpan w:val="2"/>
          </w:tcPr>
          <w:p w14:paraId="0F97FEE5" w14:textId="77777777" w:rsidR="006D72DA" w:rsidRDefault="004A36D6">
            <w:pPr>
              <w:pStyle w:val="TableParagraph"/>
              <w:ind w:left="6" w:right="465"/>
              <w:rPr>
                <w:sz w:val="20"/>
              </w:rPr>
            </w:pPr>
            <w:r>
              <w:rPr>
                <w:sz w:val="20"/>
              </w:rPr>
              <w:t>Classroom Teachers</w:t>
            </w:r>
          </w:p>
        </w:tc>
        <w:tc>
          <w:tcPr>
            <w:tcW w:w="2496" w:type="dxa"/>
            <w:gridSpan w:val="2"/>
          </w:tcPr>
          <w:p w14:paraId="551A50A9" w14:textId="77777777" w:rsidR="006D72DA" w:rsidRDefault="004A36D6">
            <w:pPr>
              <w:pStyle w:val="TableParagraph"/>
              <w:spacing w:line="227" w:lineRule="exact"/>
              <w:ind w:left="6"/>
              <w:rPr>
                <w:sz w:val="20"/>
              </w:rPr>
            </w:pPr>
            <w:r>
              <w:rPr>
                <w:sz w:val="20"/>
              </w:rPr>
              <w:t>Provide the parents of our 3</w:t>
            </w:r>
            <w:r w:rsidRPr="004A36D6">
              <w:rPr>
                <w:sz w:val="20"/>
                <w:vertAlign w:val="superscript"/>
              </w:rPr>
              <w:t>rd</w:t>
            </w:r>
            <w:r>
              <w:rPr>
                <w:sz w:val="20"/>
              </w:rPr>
              <w:t>-5</w:t>
            </w:r>
            <w:r w:rsidRPr="004A36D6">
              <w:rPr>
                <w:sz w:val="20"/>
                <w:vertAlign w:val="superscript"/>
              </w:rPr>
              <w:t>th</w:t>
            </w:r>
            <w:r>
              <w:rPr>
                <w:sz w:val="20"/>
              </w:rPr>
              <w:t xml:space="preserve"> graders with strategies to improve family literacy</w:t>
            </w:r>
          </w:p>
        </w:tc>
        <w:tc>
          <w:tcPr>
            <w:tcW w:w="1150" w:type="dxa"/>
            <w:gridSpan w:val="2"/>
          </w:tcPr>
          <w:p w14:paraId="6D954972" w14:textId="77777777" w:rsidR="006D72DA" w:rsidRDefault="00841AC2">
            <w:pPr>
              <w:pStyle w:val="TableParagraph"/>
              <w:ind w:left="9" w:right="305"/>
              <w:rPr>
                <w:sz w:val="20"/>
              </w:rPr>
            </w:pPr>
            <w:r>
              <w:rPr>
                <w:sz w:val="20"/>
              </w:rPr>
              <w:t>January 2018</w:t>
            </w:r>
          </w:p>
        </w:tc>
        <w:tc>
          <w:tcPr>
            <w:tcW w:w="1709" w:type="dxa"/>
            <w:gridSpan w:val="2"/>
          </w:tcPr>
          <w:p w14:paraId="132F8364" w14:textId="77777777" w:rsidR="006D72DA" w:rsidRDefault="00841AC2">
            <w:pPr>
              <w:pStyle w:val="TableParagraph"/>
              <w:ind w:left="6" w:right="100"/>
              <w:rPr>
                <w:sz w:val="20"/>
              </w:rPr>
            </w:pPr>
            <w:r>
              <w:rPr>
                <w:sz w:val="20"/>
              </w:rPr>
              <w:t>Parent program evaluations</w:t>
            </w:r>
          </w:p>
        </w:tc>
      </w:tr>
      <w:tr w:rsidR="006D72DA" w14:paraId="0E0E3128" w14:textId="77777777" w:rsidTr="00603221">
        <w:trPr>
          <w:gridAfter w:val="1"/>
          <w:wAfter w:w="20" w:type="dxa"/>
          <w:trHeight w:val="940"/>
        </w:trPr>
        <w:tc>
          <w:tcPr>
            <w:tcW w:w="594" w:type="dxa"/>
          </w:tcPr>
          <w:p w14:paraId="73FC3EB1" w14:textId="77777777" w:rsidR="006D72DA" w:rsidRDefault="006D72DA">
            <w:pPr>
              <w:pStyle w:val="TableParagraph"/>
              <w:rPr>
                <w:sz w:val="31"/>
              </w:rPr>
            </w:pPr>
          </w:p>
          <w:p w14:paraId="2EFDFBB8" w14:textId="77777777" w:rsidR="006D72DA" w:rsidRDefault="00CC1E66">
            <w:pPr>
              <w:pStyle w:val="TableParagraph"/>
              <w:ind w:left="9"/>
              <w:rPr>
                <w:sz w:val="20"/>
              </w:rPr>
            </w:pPr>
            <w:r>
              <w:rPr>
                <w:w w:val="99"/>
                <w:sz w:val="20"/>
              </w:rPr>
              <w:t>3</w:t>
            </w:r>
          </w:p>
        </w:tc>
        <w:tc>
          <w:tcPr>
            <w:tcW w:w="1831" w:type="dxa"/>
            <w:gridSpan w:val="2"/>
          </w:tcPr>
          <w:p w14:paraId="60AE9F94" w14:textId="77777777" w:rsidR="006D72DA" w:rsidRDefault="00841AC2">
            <w:pPr>
              <w:pStyle w:val="TableParagraph"/>
              <w:ind w:left="6" w:right="456"/>
              <w:rPr>
                <w:sz w:val="20"/>
              </w:rPr>
            </w:pPr>
            <w:r>
              <w:rPr>
                <w:sz w:val="20"/>
              </w:rPr>
              <w:t>STEM Night</w:t>
            </w:r>
          </w:p>
        </w:tc>
        <w:tc>
          <w:tcPr>
            <w:tcW w:w="1585" w:type="dxa"/>
            <w:gridSpan w:val="2"/>
          </w:tcPr>
          <w:p w14:paraId="262CD386" w14:textId="77777777" w:rsidR="006D72DA" w:rsidRDefault="00841AC2">
            <w:pPr>
              <w:pStyle w:val="TableParagraph"/>
              <w:ind w:left="6"/>
              <w:rPr>
                <w:sz w:val="20"/>
              </w:rPr>
            </w:pPr>
            <w:r>
              <w:rPr>
                <w:sz w:val="20"/>
              </w:rPr>
              <w:t>Classroom Teachers, Orlando Science Center</w:t>
            </w:r>
          </w:p>
        </w:tc>
        <w:tc>
          <w:tcPr>
            <w:tcW w:w="2496" w:type="dxa"/>
            <w:gridSpan w:val="2"/>
          </w:tcPr>
          <w:p w14:paraId="20BB7E98" w14:textId="5E82DA2C" w:rsidR="006D72DA" w:rsidRDefault="00841AC2">
            <w:pPr>
              <w:pStyle w:val="TableParagraph"/>
              <w:spacing w:before="11" w:line="230" w:lineRule="atLeast"/>
              <w:ind w:left="6" w:right="120"/>
              <w:rPr>
                <w:sz w:val="20"/>
              </w:rPr>
            </w:pPr>
            <w:r>
              <w:rPr>
                <w:sz w:val="20"/>
              </w:rPr>
              <w:t>Increase parent knowledge of the Next Generation Sunshine State Standards with STEM Integration</w:t>
            </w:r>
            <w:r w:rsidR="00A51385">
              <w:rPr>
                <w:sz w:val="20"/>
              </w:rPr>
              <w:t xml:space="preserve"> </w:t>
            </w:r>
            <w:r w:rsidR="00A51385" w:rsidRPr="000C6F06">
              <w:rPr>
                <w:sz w:val="20"/>
              </w:rPr>
              <w:t>should increase student achievement</w:t>
            </w:r>
          </w:p>
        </w:tc>
        <w:tc>
          <w:tcPr>
            <w:tcW w:w="1150" w:type="dxa"/>
            <w:gridSpan w:val="2"/>
          </w:tcPr>
          <w:p w14:paraId="53F44890" w14:textId="77777777" w:rsidR="006D72DA" w:rsidRDefault="00841AC2">
            <w:pPr>
              <w:pStyle w:val="TableParagraph"/>
              <w:ind w:left="9" w:right="305"/>
              <w:rPr>
                <w:sz w:val="20"/>
              </w:rPr>
            </w:pPr>
            <w:r>
              <w:rPr>
                <w:sz w:val="20"/>
              </w:rPr>
              <w:t>October 2017</w:t>
            </w:r>
          </w:p>
        </w:tc>
        <w:tc>
          <w:tcPr>
            <w:tcW w:w="1709" w:type="dxa"/>
            <w:gridSpan w:val="2"/>
          </w:tcPr>
          <w:p w14:paraId="5D9090C1" w14:textId="77777777" w:rsidR="006D72DA" w:rsidRDefault="00841AC2">
            <w:pPr>
              <w:pStyle w:val="TableParagraph"/>
              <w:spacing w:before="126"/>
              <w:ind w:left="6" w:right="211"/>
              <w:rPr>
                <w:sz w:val="20"/>
              </w:rPr>
            </w:pPr>
            <w:r>
              <w:rPr>
                <w:sz w:val="20"/>
              </w:rPr>
              <w:t>Parent exit card</w:t>
            </w:r>
          </w:p>
        </w:tc>
      </w:tr>
      <w:tr w:rsidR="006D72DA" w14:paraId="09F01D26" w14:textId="77777777" w:rsidTr="00603221">
        <w:trPr>
          <w:gridAfter w:val="1"/>
          <w:wAfter w:w="20" w:type="dxa"/>
          <w:trHeight w:val="1180"/>
        </w:trPr>
        <w:tc>
          <w:tcPr>
            <w:tcW w:w="594" w:type="dxa"/>
          </w:tcPr>
          <w:p w14:paraId="5180745E" w14:textId="77777777" w:rsidR="006D72DA" w:rsidRDefault="006D72DA">
            <w:pPr>
              <w:pStyle w:val="TableParagraph"/>
            </w:pPr>
          </w:p>
          <w:p w14:paraId="47FD13C3" w14:textId="77777777" w:rsidR="006D72DA" w:rsidRDefault="006D72DA">
            <w:pPr>
              <w:pStyle w:val="TableParagraph"/>
              <w:rPr>
                <w:sz w:val="19"/>
              </w:rPr>
            </w:pPr>
          </w:p>
          <w:p w14:paraId="52EC02F8" w14:textId="77777777" w:rsidR="006D72DA" w:rsidRDefault="00CC1E66">
            <w:pPr>
              <w:pStyle w:val="TableParagraph"/>
              <w:ind w:left="9"/>
              <w:rPr>
                <w:sz w:val="20"/>
              </w:rPr>
            </w:pPr>
            <w:r>
              <w:rPr>
                <w:w w:val="99"/>
                <w:sz w:val="20"/>
              </w:rPr>
              <w:t>4</w:t>
            </w:r>
          </w:p>
        </w:tc>
        <w:tc>
          <w:tcPr>
            <w:tcW w:w="1831" w:type="dxa"/>
            <w:gridSpan w:val="2"/>
          </w:tcPr>
          <w:p w14:paraId="433AC9D9" w14:textId="77777777" w:rsidR="006D72DA" w:rsidRDefault="00841AC2">
            <w:pPr>
              <w:pStyle w:val="TableParagraph"/>
              <w:ind w:left="6"/>
              <w:rPr>
                <w:sz w:val="20"/>
              </w:rPr>
            </w:pPr>
            <w:r>
              <w:rPr>
                <w:sz w:val="20"/>
              </w:rPr>
              <w:t>Stay the Course</w:t>
            </w:r>
          </w:p>
          <w:p w14:paraId="415E56EF" w14:textId="77777777" w:rsidR="00841AC2" w:rsidRDefault="00841AC2">
            <w:pPr>
              <w:pStyle w:val="TableParagraph"/>
              <w:ind w:left="6"/>
              <w:rPr>
                <w:sz w:val="20"/>
              </w:rPr>
            </w:pPr>
            <w:r>
              <w:rPr>
                <w:sz w:val="20"/>
              </w:rPr>
              <w:t>Curriculum Night/s</w:t>
            </w:r>
          </w:p>
        </w:tc>
        <w:tc>
          <w:tcPr>
            <w:tcW w:w="1585" w:type="dxa"/>
            <w:gridSpan w:val="2"/>
          </w:tcPr>
          <w:p w14:paraId="5B39E524" w14:textId="77777777" w:rsidR="006D72DA" w:rsidRDefault="00841AC2">
            <w:pPr>
              <w:pStyle w:val="TableParagraph"/>
              <w:ind w:left="6"/>
              <w:rPr>
                <w:sz w:val="20"/>
              </w:rPr>
            </w:pPr>
            <w:r>
              <w:rPr>
                <w:sz w:val="20"/>
              </w:rPr>
              <w:t>Classroom Teachers/Special Area Teachers</w:t>
            </w:r>
          </w:p>
        </w:tc>
        <w:tc>
          <w:tcPr>
            <w:tcW w:w="2496" w:type="dxa"/>
            <w:gridSpan w:val="2"/>
          </w:tcPr>
          <w:p w14:paraId="57187982" w14:textId="120AF17E" w:rsidR="006D72DA" w:rsidRDefault="00841AC2">
            <w:pPr>
              <w:pStyle w:val="TableParagraph"/>
              <w:spacing w:before="126"/>
              <w:ind w:left="6" w:right="109"/>
              <w:rPr>
                <w:sz w:val="20"/>
              </w:rPr>
            </w:pPr>
            <w:r>
              <w:rPr>
                <w:sz w:val="20"/>
              </w:rPr>
              <w:t>Provide parents with tools to help their student/s sail through the curriculum</w:t>
            </w:r>
            <w:r w:rsidR="00A51385">
              <w:rPr>
                <w:sz w:val="20"/>
              </w:rPr>
              <w:t xml:space="preserve"> </w:t>
            </w:r>
          </w:p>
        </w:tc>
        <w:tc>
          <w:tcPr>
            <w:tcW w:w="1150" w:type="dxa"/>
            <w:gridSpan w:val="2"/>
          </w:tcPr>
          <w:p w14:paraId="60FA4B7D" w14:textId="77777777" w:rsidR="006D72DA" w:rsidRDefault="00841AC2">
            <w:pPr>
              <w:pStyle w:val="TableParagraph"/>
              <w:spacing w:before="11" w:line="230" w:lineRule="atLeast"/>
              <w:ind w:left="9" w:right="57"/>
              <w:rPr>
                <w:sz w:val="20"/>
              </w:rPr>
            </w:pPr>
            <w:r>
              <w:rPr>
                <w:sz w:val="20"/>
              </w:rPr>
              <w:t>December 2017</w:t>
            </w:r>
          </w:p>
        </w:tc>
        <w:tc>
          <w:tcPr>
            <w:tcW w:w="1709" w:type="dxa"/>
            <w:gridSpan w:val="2"/>
          </w:tcPr>
          <w:p w14:paraId="7D2EDD63" w14:textId="77777777" w:rsidR="006D72DA" w:rsidRDefault="00841AC2">
            <w:pPr>
              <w:pStyle w:val="TableParagraph"/>
              <w:ind w:left="6" w:right="545"/>
              <w:rPr>
                <w:sz w:val="20"/>
              </w:rPr>
            </w:pPr>
            <w:r>
              <w:rPr>
                <w:sz w:val="20"/>
              </w:rPr>
              <w:t>Parent exit card</w:t>
            </w:r>
          </w:p>
        </w:tc>
      </w:tr>
      <w:tr w:rsidR="006D72DA" w14:paraId="79D3814E" w14:textId="77777777" w:rsidTr="00C94FCC">
        <w:trPr>
          <w:gridAfter w:val="1"/>
          <w:wAfter w:w="20" w:type="dxa"/>
          <w:trHeight w:val="813"/>
        </w:trPr>
        <w:tc>
          <w:tcPr>
            <w:tcW w:w="594" w:type="dxa"/>
          </w:tcPr>
          <w:p w14:paraId="61079996" w14:textId="77777777" w:rsidR="006D72DA" w:rsidRDefault="006D72DA">
            <w:pPr>
              <w:pStyle w:val="TableParagraph"/>
              <w:rPr>
                <w:sz w:val="19"/>
              </w:rPr>
            </w:pPr>
          </w:p>
          <w:p w14:paraId="7B9BF9F6" w14:textId="77777777" w:rsidR="006D72DA" w:rsidRDefault="00CC1E66">
            <w:pPr>
              <w:pStyle w:val="TableParagraph"/>
              <w:ind w:left="9"/>
              <w:rPr>
                <w:sz w:val="20"/>
              </w:rPr>
            </w:pPr>
            <w:r>
              <w:rPr>
                <w:w w:val="99"/>
                <w:sz w:val="20"/>
              </w:rPr>
              <w:t>5</w:t>
            </w:r>
          </w:p>
        </w:tc>
        <w:tc>
          <w:tcPr>
            <w:tcW w:w="1831" w:type="dxa"/>
            <w:gridSpan w:val="2"/>
          </w:tcPr>
          <w:p w14:paraId="29D156D8" w14:textId="77777777" w:rsidR="006D72DA" w:rsidRDefault="00841AC2">
            <w:pPr>
              <w:pStyle w:val="TableParagraph"/>
              <w:ind w:left="6" w:right="123"/>
              <w:rPr>
                <w:sz w:val="20"/>
              </w:rPr>
            </w:pPr>
            <w:r>
              <w:rPr>
                <w:sz w:val="20"/>
              </w:rPr>
              <w:t>Math-Work-Shop</w:t>
            </w:r>
          </w:p>
        </w:tc>
        <w:tc>
          <w:tcPr>
            <w:tcW w:w="1585" w:type="dxa"/>
            <w:gridSpan w:val="2"/>
          </w:tcPr>
          <w:p w14:paraId="5EFD5556" w14:textId="77777777" w:rsidR="006D72DA" w:rsidRDefault="00841AC2">
            <w:pPr>
              <w:pStyle w:val="TableParagraph"/>
              <w:ind w:left="6" w:right="54"/>
              <w:rPr>
                <w:sz w:val="20"/>
              </w:rPr>
            </w:pPr>
            <w:r>
              <w:rPr>
                <w:sz w:val="20"/>
              </w:rPr>
              <w:t>Classroom Teachers/Publix</w:t>
            </w:r>
          </w:p>
        </w:tc>
        <w:tc>
          <w:tcPr>
            <w:tcW w:w="2496" w:type="dxa"/>
            <w:gridSpan w:val="2"/>
          </w:tcPr>
          <w:p w14:paraId="37BFBF46" w14:textId="77777777" w:rsidR="006D72DA" w:rsidRDefault="00841AC2">
            <w:pPr>
              <w:pStyle w:val="TableParagraph"/>
              <w:spacing w:line="227" w:lineRule="exact"/>
              <w:ind w:left="6"/>
              <w:rPr>
                <w:sz w:val="20"/>
              </w:rPr>
            </w:pPr>
            <w:r>
              <w:rPr>
                <w:sz w:val="20"/>
              </w:rPr>
              <w:t>Student math skills will be positively impacted</w:t>
            </w:r>
          </w:p>
        </w:tc>
        <w:tc>
          <w:tcPr>
            <w:tcW w:w="1150" w:type="dxa"/>
            <w:gridSpan w:val="2"/>
          </w:tcPr>
          <w:p w14:paraId="5219C402" w14:textId="77777777" w:rsidR="006D72DA" w:rsidRDefault="00841AC2">
            <w:pPr>
              <w:pStyle w:val="TableParagraph"/>
              <w:ind w:left="9"/>
              <w:jc w:val="both"/>
              <w:rPr>
                <w:sz w:val="20"/>
              </w:rPr>
            </w:pPr>
            <w:r>
              <w:rPr>
                <w:sz w:val="20"/>
              </w:rPr>
              <w:t>January</w:t>
            </w:r>
          </w:p>
          <w:p w14:paraId="418169ED" w14:textId="77777777" w:rsidR="00841AC2" w:rsidRDefault="00841AC2">
            <w:pPr>
              <w:pStyle w:val="TableParagraph"/>
              <w:ind w:left="9"/>
              <w:jc w:val="both"/>
              <w:rPr>
                <w:sz w:val="20"/>
              </w:rPr>
            </w:pPr>
            <w:r>
              <w:rPr>
                <w:sz w:val="20"/>
              </w:rPr>
              <w:t>2018</w:t>
            </w:r>
          </w:p>
        </w:tc>
        <w:tc>
          <w:tcPr>
            <w:tcW w:w="1709" w:type="dxa"/>
            <w:gridSpan w:val="2"/>
          </w:tcPr>
          <w:p w14:paraId="1CC983D7" w14:textId="77777777" w:rsidR="006D72DA" w:rsidRDefault="00876095">
            <w:pPr>
              <w:pStyle w:val="TableParagraph"/>
              <w:ind w:left="6" w:right="645"/>
              <w:rPr>
                <w:sz w:val="20"/>
              </w:rPr>
            </w:pPr>
            <w:r>
              <w:rPr>
                <w:sz w:val="20"/>
              </w:rPr>
              <w:t>Parent exit card</w:t>
            </w:r>
          </w:p>
        </w:tc>
      </w:tr>
    </w:tbl>
    <w:p w14:paraId="11EF5D26" w14:textId="5405FF55" w:rsidR="00C94FCC" w:rsidRDefault="00C94FCC">
      <w:pPr>
        <w:pStyle w:val="BodyText"/>
        <w:spacing w:before="2"/>
        <w:rPr>
          <w:sz w:val="9"/>
        </w:rPr>
      </w:pPr>
    </w:p>
    <w:p w14:paraId="27CC0CCC" w14:textId="49A67550"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64164C41" wp14:editId="467850D3">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35BE5"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07158B2F" w14:textId="77777777" w:rsidR="001D7C43" w:rsidRPr="001D7C43" w:rsidRDefault="001D7C43">
      <w:pPr>
        <w:pStyle w:val="Heading1"/>
        <w:rPr>
          <w:sz w:val="20"/>
          <w:szCs w:val="20"/>
        </w:rPr>
      </w:pPr>
    </w:p>
    <w:p w14:paraId="5A13BCEF" w14:textId="656FA4E3" w:rsidR="006D72DA" w:rsidRDefault="00CC1E66">
      <w:pPr>
        <w:pStyle w:val="Heading1"/>
      </w:pPr>
      <w:r>
        <w:t>Staff Training</w:t>
      </w:r>
    </w:p>
    <w:p w14:paraId="44D923BD" w14:textId="2F2C1FA7" w:rsidR="006D72DA" w:rsidRPr="00C94FCC" w:rsidRDefault="006D72DA">
      <w:pPr>
        <w:pStyle w:val="BodyText"/>
        <w:spacing w:before="10"/>
        <w:rPr>
          <w:b/>
        </w:rPr>
      </w:pPr>
    </w:p>
    <w:p w14:paraId="593CED8A" w14:textId="277BF50D"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p w14:paraId="5974AA6B" w14:textId="77777777" w:rsidR="00C94FCC" w:rsidRDefault="00C94FCC">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138031A0" w14:textId="77777777">
        <w:trPr>
          <w:trHeight w:val="700"/>
        </w:trPr>
        <w:tc>
          <w:tcPr>
            <w:tcW w:w="576" w:type="dxa"/>
            <w:shd w:val="clear" w:color="auto" w:fill="EDEDED"/>
          </w:tcPr>
          <w:p w14:paraId="1171A5D8" w14:textId="77777777" w:rsidR="006D72DA" w:rsidRDefault="006D72DA">
            <w:pPr>
              <w:pStyle w:val="TableParagraph"/>
              <w:spacing w:before="9"/>
              <w:rPr>
                <w:sz w:val="20"/>
              </w:rPr>
            </w:pPr>
          </w:p>
          <w:p w14:paraId="4FF419B9" w14:textId="77777777" w:rsidR="006D72DA" w:rsidRDefault="00CC1E66">
            <w:pPr>
              <w:pStyle w:val="TableParagraph"/>
              <w:ind w:left="9"/>
              <w:rPr>
                <w:b/>
                <w:sz w:val="20"/>
              </w:rPr>
            </w:pPr>
            <w:r>
              <w:rPr>
                <w:b/>
                <w:sz w:val="20"/>
              </w:rPr>
              <w:t>count</w:t>
            </w:r>
          </w:p>
        </w:tc>
        <w:tc>
          <w:tcPr>
            <w:tcW w:w="1464" w:type="dxa"/>
            <w:shd w:val="clear" w:color="auto" w:fill="EDEDED"/>
          </w:tcPr>
          <w:p w14:paraId="628BA845"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22C345A5"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385397F8"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79F9D471" w14:textId="77777777" w:rsidR="006D72DA" w:rsidRDefault="006D72DA">
            <w:pPr>
              <w:pStyle w:val="TableParagraph"/>
              <w:spacing w:before="9"/>
              <w:rPr>
                <w:sz w:val="20"/>
              </w:rPr>
            </w:pPr>
          </w:p>
          <w:p w14:paraId="0057DA9B" w14:textId="77777777" w:rsidR="006D72DA" w:rsidRDefault="00CC1E66">
            <w:pPr>
              <w:pStyle w:val="TableParagraph"/>
              <w:ind w:left="201"/>
              <w:rPr>
                <w:b/>
                <w:sz w:val="20"/>
              </w:rPr>
            </w:pPr>
            <w:r>
              <w:rPr>
                <w:b/>
                <w:sz w:val="20"/>
              </w:rPr>
              <w:t>Timeline</w:t>
            </w:r>
          </w:p>
        </w:tc>
        <w:tc>
          <w:tcPr>
            <w:tcW w:w="2086" w:type="dxa"/>
            <w:shd w:val="clear" w:color="auto" w:fill="EDEDED"/>
          </w:tcPr>
          <w:p w14:paraId="456A20FC"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23B9F6EA" w14:textId="77777777">
        <w:trPr>
          <w:trHeight w:val="940"/>
        </w:trPr>
        <w:tc>
          <w:tcPr>
            <w:tcW w:w="576" w:type="dxa"/>
          </w:tcPr>
          <w:p w14:paraId="37FC9354" w14:textId="77777777" w:rsidR="006D72DA" w:rsidRDefault="006D72DA">
            <w:pPr>
              <w:pStyle w:val="TableParagraph"/>
              <w:rPr>
                <w:sz w:val="31"/>
              </w:rPr>
            </w:pPr>
          </w:p>
          <w:p w14:paraId="6FACCCF0" w14:textId="77777777" w:rsidR="006D72DA" w:rsidRDefault="00CC1E66">
            <w:pPr>
              <w:pStyle w:val="TableParagraph"/>
              <w:ind w:left="9"/>
              <w:rPr>
                <w:sz w:val="20"/>
              </w:rPr>
            </w:pPr>
            <w:r>
              <w:rPr>
                <w:w w:val="99"/>
                <w:sz w:val="20"/>
              </w:rPr>
              <w:t>1</w:t>
            </w:r>
          </w:p>
        </w:tc>
        <w:tc>
          <w:tcPr>
            <w:tcW w:w="1464" w:type="dxa"/>
          </w:tcPr>
          <w:p w14:paraId="533F01B5" w14:textId="1D00AF24" w:rsidR="006D72DA" w:rsidRPr="000C6F06" w:rsidRDefault="006F59CC">
            <w:pPr>
              <w:pStyle w:val="TableParagraph"/>
              <w:ind w:left="9"/>
              <w:rPr>
                <w:sz w:val="20"/>
              </w:rPr>
            </w:pPr>
            <w:r w:rsidRPr="000C6F06">
              <w:rPr>
                <w:sz w:val="20"/>
              </w:rPr>
              <w:t xml:space="preserve">Faculty Training </w:t>
            </w:r>
            <w:r w:rsidR="00FC6B0C" w:rsidRPr="000C6F06">
              <w:rPr>
                <w:sz w:val="20"/>
              </w:rPr>
              <w:t>on Partnering with Parents</w:t>
            </w:r>
          </w:p>
        </w:tc>
        <w:tc>
          <w:tcPr>
            <w:tcW w:w="1899" w:type="dxa"/>
          </w:tcPr>
          <w:p w14:paraId="33315399" w14:textId="74716C2D" w:rsidR="006D72DA" w:rsidRDefault="00FC6B0C">
            <w:pPr>
              <w:pStyle w:val="TableParagraph"/>
              <w:ind w:left="6"/>
              <w:rPr>
                <w:sz w:val="20"/>
              </w:rPr>
            </w:pPr>
            <w:r>
              <w:rPr>
                <w:sz w:val="20"/>
              </w:rPr>
              <w:t xml:space="preserve">Title 1 </w:t>
            </w:r>
            <w:r w:rsidRPr="000C6F06">
              <w:rPr>
                <w:sz w:val="20"/>
              </w:rPr>
              <w:t>Parent Education Facilitator</w:t>
            </w:r>
          </w:p>
        </w:tc>
        <w:tc>
          <w:tcPr>
            <w:tcW w:w="2091" w:type="dxa"/>
          </w:tcPr>
          <w:p w14:paraId="0660DC11" w14:textId="77777777" w:rsidR="006D72DA" w:rsidRDefault="006F59CC">
            <w:pPr>
              <w:pStyle w:val="TableParagraph"/>
              <w:spacing w:before="11" w:line="230" w:lineRule="atLeast"/>
              <w:ind w:left="6" w:right="15"/>
              <w:rPr>
                <w:sz w:val="20"/>
              </w:rPr>
            </w:pPr>
            <w:r>
              <w:rPr>
                <w:sz w:val="20"/>
              </w:rPr>
              <w:t>Through increasing family involvement the students’ academic</w:t>
            </w:r>
          </w:p>
          <w:p w14:paraId="4CE73697" w14:textId="77777777" w:rsidR="006F59CC" w:rsidRDefault="006F59CC">
            <w:pPr>
              <w:pStyle w:val="TableParagraph"/>
              <w:spacing w:before="11" w:line="230" w:lineRule="atLeast"/>
              <w:ind w:left="6" w:right="15"/>
              <w:rPr>
                <w:sz w:val="20"/>
              </w:rPr>
            </w:pPr>
            <w:r>
              <w:rPr>
                <w:sz w:val="20"/>
              </w:rPr>
              <w:t>progress will be positively impacted</w:t>
            </w:r>
          </w:p>
        </w:tc>
        <w:tc>
          <w:tcPr>
            <w:tcW w:w="1231" w:type="dxa"/>
          </w:tcPr>
          <w:p w14:paraId="5D262475" w14:textId="77777777" w:rsidR="006D72DA" w:rsidRDefault="006F59CC">
            <w:pPr>
              <w:pStyle w:val="TableParagraph"/>
              <w:ind w:left="6" w:right="211"/>
              <w:rPr>
                <w:sz w:val="20"/>
              </w:rPr>
            </w:pPr>
            <w:r>
              <w:rPr>
                <w:sz w:val="20"/>
              </w:rPr>
              <w:t>November 2017</w:t>
            </w:r>
          </w:p>
        </w:tc>
        <w:tc>
          <w:tcPr>
            <w:tcW w:w="2086" w:type="dxa"/>
          </w:tcPr>
          <w:p w14:paraId="20F64B78" w14:textId="7801E340" w:rsidR="006D72DA" w:rsidRDefault="006F59CC" w:rsidP="00FC6B0C">
            <w:pPr>
              <w:pStyle w:val="TableParagraph"/>
              <w:spacing w:before="11" w:line="230" w:lineRule="atLeast"/>
              <w:ind w:left="6" w:right="26"/>
              <w:rPr>
                <w:sz w:val="20"/>
              </w:rPr>
            </w:pPr>
            <w:r>
              <w:rPr>
                <w:sz w:val="20"/>
              </w:rPr>
              <w:t>Sign-in sheets,  agenda</w:t>
            </w:r>
            <w:r w:rsidR="00FC6B0C">
              <w:rPr>
                <w:sz w:val="20"/>
              </w:rPr>
              <w:t xml:space="preserve">, </w:t>
            </w:r>
            <w:r w:rsidR="00FC6B0C" w:rsidRPr="000C6F06">
              <w:rPr>
                <w:sz w:val="20"/>
              </w:rPr>
              <w:t>minutes</w:t>
            </w:r>
          </w:p>
        </w:tc>
      </w:tr>
      <w:tr w:rsidR="006D72DA" w14:paraId="51E7FFEF" w14:textId="77777777" w:rsidTr="00C94FCC">
        <w:trPr>
          <w:trHeight w:val="1065"/>
        </w:trPr>
        <w:tc>
          <w:tcPr>
            <w:tcW w:w="576" w:type="dxa"/>
          </w:tcPr>
          <w:p w14:paraId="3CB72A5F" w14:textId="1DE40AB7" w:rsidR="006D72DA" w:rsidRDefault="006D72DA">
            <w:pPr>
              <w:pStyle w:val="TableParagraph"/>
              <w:spacing w:before="11"/>
              <w:rPr>
                <w:sz w:val="32"/>
              </w:rPr>
            </w:pPr>
          </w:p>
          <w:p w14:paraId="59E14E02" w14:textId="77777777" w:rsidR="006D72DA" w:rsidRDefault="00CC1E66">
            <w:pPr>
              <w:pStyle w:val="TableParagraph"/>
              <w:ind w:left="9"/>
              <w:rPr>
                <w:sz w:val="20"/>
              </w:rPr>
            </w:pPr>
            <w:r>
              <w:rPr>
                <w:w w:val="99"/>
                <w:sz w:val="20"/>
              </w:rPr>
              <w:t>2</w:t>
            </w:r>
          </w:p>
        </w:tc>
        <w:tc>
          <w:tcPr>
            <w:tcW w:w="1464" w:type="dxa"/>
          </w:tcPr>
          <w:p w14:paraId="337A9837" w14:textId="77777777" w:rsidR="006D72DA" w:rsidRDefault="006D72DA">
            <w:pPr>
              <w:pStyle w:val="TableParagraph"/>
              <w:ind w:left="9" w:right="122"/>
              <w:rPr>
                <w:sz w:val="20"/>
              </w:rPr>
            </w:pPr>
          </w:p>
        </w:tc>
        <w:tc>
          <w:tcPr>
            <w:tcW w:w="1899" w:type="dxa"/>
          </w:tcPr>
          <w:p w14:paraId="012E48A1" w14:textId="77777777" w:rsidR="006D72DA" w:rsidRDefault="006D72DA">
            <w:pPr>
              <w:pStyle w:val="TableParagraph"/>
              <w:ind w:left="6"/>
              <w:rPr>
                <w:sz w:val="20"/>
              </w:rPr>
            </w:pPr>
          </w:p>
        </w:tc>
        <w:tc>
          <w:tcPr>
            <w:tcW w:w="2091" w:type="dxa"/>
          </w:tcPr>
          <w:p w14:paraId="67A50960" w14:textId="77777777" w:rsidR="006D72DA" w:rsidRDefault="006D72DA">
            <w:pPr>
              <w:pStyle w:val="TableParagraph"/>
              <w:spacing w:before="5" w:line="228" w:lineRule="exact"/>
              <w:ind w:left="6" w:right="15"/>
              <w:rPr>
                <w:sz w:val="20"/>
              </w:rPr>
            </w:pPr>
          </w:p>
        </w:tc>
        <w:tc>
          <w:tcPr>
            <w:tcW w:w="1231" w:type="dxa"/>
          </w:tcPr>
          <w:p w14:paraId="41658D41" w14:textId="77777777" w:rsidR="006D72DA" w:rsidRDefault="006D72DA">
            <w:pPr>
              <w:pStyle w:val="TableParagraph"/>
              <w:ind w:left="6" w:right="267"/>
              <w:rPr>
                <w:sz w:val="20"/>
              </w:rPr>
            </w:pPr>
          </w:p>
        </w:tc>
        <w:tc>
          <w:tcPr>
            <w:tcW w:w="2086" w:type="dxa"/>
          </w:tcPr>
          <w:p w14:paraId="6FE8D2B3" w14:textId="77777777" w:rsidR="006D72DA" w:rsidRDefault="006D72DA">
            <w:pPr>
              <w:pStyle w:val="TableParagraph"/>
              <w:ind w:left="6" w:right="44"/>
              <w:rPr>
                <w:sz w:val="20"/>
              </w:rPr>
            </w:pPr>
          </w:p>
        </w:tc>
      </w:tr>
    </w:tbl>
    <w:p w14:paraId="29F4DC87"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10C1881F" wp14:editId="6B8FBC17">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A7A153"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0DDB5690" w14:textId="3395D251" w:rsidR="00603221" w:rsidRDefault="00603221" w:rsidP="001D7C43">
      <w:pPr>
        <w:pStyle w:val="Heading1"/>
        <w:ind w:left="0"/>
      </w:pPr>
    </w:p>
    <w:p w14:paraId="32947934" w14:textId="77777777" w:rsidR="006D72DA" w:rsidRDefault="00CC1E66">
      <w:pPr>
        <w:pStyle w:val="Heading1"/>
      </w:pPr>
      <w:r>
        <w:t>Other Activities</w:t>
      </w:r>
    </w:p>
    <w:p w14:paraId="18B83CD9" w14:textId="7B78066F" w:rsidR="006D72DA" w:rsidRDefault="006D72DA">
      <w:pPr>
        <w:pStyle w:val="BodyText"/>
        <w:spacing w:before="1"/>
        <w:rPr>
          <w:b/>
          <w:sz w:val="35"/>
        </w:rPr>
      </w:pPr>
    </w:p>
    <w:p w14:paraId="6F03067A" w14:textId="77777777"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14:paraId="621C789E" w14:textId="77777777" w:rsidR="00FD5BAF" w:rsidRDefault="00FD5BAF">
      <w:pPr>
        <w:pStyle w:val="BodyText"/>
        <w:ind w:left="120"/>
      </w:pPr>
    </w:p>
    <w:p w14:paraId="794C40CD" w14:textId="100BA09F" w:rsidR="00FD5BAF" w:rsidRDefault="006D4E4B" w:rsidP="001D7C43">
      <w:pPr>
        <w:pStyle w:val="BodyText"/>
        <w:ind w:left="120"/>
        <w:jc w:val="both"/>
      </w:pPr>
      <w:r w:rsidRPr="006D4E4B">
        <w:t xml:space="preserve">Edgewater Public School has a Parent Corner, located in the Media </w:t>
      </w:r>
      <w:r>
        <w:t>C</w:t>
      </w:r>
      <w:r w:rsidRPr="006D4E4B">
        <w:t>enter, that will be op</w:t>
      </w:r>
      <w:r w:rsidR="00FC6B0C">
        <w:t xml:space="preserve">en to families daily. The </w:t>
      </w:r>
      <w:r w:rsidR="00FC6B0C" w:rsidRPr="000C6F06">
        <w:t>Corner</w:t>
      </w:r>
      <w:r w:rsidRPr="006D4E4B">
        <w:t xml:space="preserve"> will provide a computer with internet access. Parents will be able to check out books and educational materials to be used at home. Edgewater Public School holds numerous family activities throughout the year, in conjunction with the PTA and Guidance Department, to encourage close connection with our school in hopes of increasing student achievement. These activities include monthly "</w:t>
      </w:r>
      <w:proofErr w:type="spellStart"/>
      <w:r w:rsidRPr="006D4E4B">
        <w:t>McBobcat</w:t>
      </w:r>
      <w:proofErr w:type="spellEnd"/>
      <w:r w:rsidRPr="006D4E4B">
        <w:t xml:space="preserve"> Night at McDonald's Restaurant, Family Bingo Night, Publix Math Night, our annual award winning "Family Feast" f</w:t>
      </w:r>
      <w:r>
        <w:t xml:space="preserve">or Thanksgiving. </w:t>
      </w:r>
      <w:r w:rsidRPr="006D4E4B">
        <w:t>In addition, our school offers the Hi-Five Food Pack Program that provides 25 students with supp</w:t>
      </w:r>
      <w:r>
        <w:t>lemental food over weekends, the</w:t>
      </w:r>
      <w:r w:rsidRPr="006D4E4B">
        <w:t xml:space="preserve"> annual School Supply Give-Away, free uniform distribution throughout the year, and Wellne</w:t>
      </w:r>
      <w:r w:rsidR="00FC6B0C">
        <w:t xml:space="preserve">ss Night. "Meet the Teacher", Open House </w:t>
      </w:r>
      <w:r w:rsidR="00FC6B0C" w:rsidRPr="000C6F06">
        <w:t>and the</w:t>
      </w:r>
      <w:r w:rsidR="00FC6B0C">
        <w:t xml:space="preserve"> </w:t>
      </w:r>
      <w:r w:rsidRPr="006D4E4B">
        <w:t xml:space="preserve">Annual Title 1 </w:t>
      </w:r>
      <w:r w:rsidRPr="000C6F06">
        <w:t>Meeting</w:t>
      </w:r>
      <w:r w:rsidR="00FC6B0C" w:rsidRPr="000C6F06">
        <w:t>s</w:t>
      </w:r>
      <w:r w:rsidRPr="006D4E4B">
        <w:t xml:space="preserve"> </w:t>
      </w:r>
      <w:r w:rsidRPr="000C6F06">
        <w:t>are</w:t>
      </w:r>
      <w:r w:rsidRPr="006D4E4B">
        <w:t xml:space="preserve"> held in August</w:t>
      </w:r>
      <w:r>
        <w:t>/September</w:t>
      </w:r>
      <w:r w:rsidRPr="006D4E4B">
        <w:t>. At these events, parents meet teachers, learn about curriculum expectations, are encouraged to volunteer in the classroom, and to join PTA. Information on Title 1 progr</w:t>
      </w:r>
      <w:r w:rsidR="00FC6B0C">
        <w:t xml:space="preserve">ams are </w:t>
      </w:r>
      <w:r>
        <w:t xml:space="preserve">shared </w:t>
      </w:r>
      <w:r w:rsidRPr="006D4E4B">
        <w:t>using broch</w:t>
      </w:r>
      <w:r w:rsidR="00FC6B0C">
        <w:t xml:space="preserve">ures </w:t>
      </w:r>
      <w:r w:rsidR="00FC6B0C" w:rsidRPr="000C6F06">
        <w:t>and district presentation</w:t>
      </w:r>
      <w:r>
        <w:t xml:space="preserve">. </w:t>
      </w:r>
      <w:r w:rsidRPr="006D4E4B">
        <w:t>Edgewater Public hosts "Parents to Kids" literacy program for families each year. We are also offering monthly support to our fathers and their children by hosting the monthly program entitled "ALL PRO-DADS" by Family First and participating in "Dads Bring Your Child to School Day" in September.</w:t>
      </w:r>
    </w:p>
    <w:p w14:paraId="7D5EFEE4" w14:textId="721EFD30" w:rsidR="006D72DA" w:rsidRDefault="00750D8E" w:rsidP="001D7C43">
      <w:pPr>
        <w:pStyle w:val="BodyText"/>
        <w:spacing w:before="118"/>
        <w:ind w:right="530"/>
        <w:rPr>
          <w:sz w:val="19"/>
        </w:rPr>
      </w:pPr>
      <w:r>
        <w:rPr>
          <w:noProof/>
        </w:rPr>
        <mc:AlternateContent>
          <mc:Choice Requires="wpg">
            <w:drawing>
              <wp:anchor distT="0" distB="0" distL="0" distR="0" simplePos="0" relativeHeight="251656192" behindDoc="0" locked="0" layoutInCell="1" allowOverlap="1" wp14:anchorId="042FAC5B" wp14:editId="33F3C50C">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7EE111"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14:paraId="40656BF0" w14:textId="77777777" w:rsidR="006D72DA" w:rsidRDefault="00CC1E66">
      <w:pPr>
        <w:pStyle w:val="Heading1"/>
      </w:pPr>
      <w:r>
        <w:t>Communication</w:t>
      </w:r>
    </w:p>
    <w:p w14:paraId="7C33F375" w14:textId="14F34EE4" w:rsidR="006D72DA" w:rsidRPr="001D7C43" w:rsidRDefault="006D72DA">
      <w:pPr>
        <w:pStyle w:val="BodyText"/>
        <w:rPr>
          <w:b/>
        </w:rPr>
      </w:pPr>
    </w:p>
    <w:p w14:paraId="700FCCDB" w14:textId="77777777" w:rsidR="006D72DA" w:rsidRDefault="00CC1E66">
      <w:pPr>
        <w:pStyle w:val="BodyText"/>
        <w:ind w:left="120"/>
      </w:pPr>
      <w:r>
        <w:t>Describe how the school will provide parents of participating chil</w:t>
      </w:r>
      <w:r w:rsidR="00543E1C">
        <w:t>dren the following [Section 1116</w:t>
      </w:r>
      <w:r>
        <w:t>(c)(4)]:</w:t>
      </w:r>
    </w:p>
    <w:p w14:paraId="2932E96B" w14:textId="77777777" w:rsidR="006D72DA" w:rsidRDefault="006D72DA">
      <w:pPr>
        <w:pStyle w:val="BodyText"/>
        <w:spacing w:before="5"/>
        <w:rPr>
          <w:sz w:val="24"/>
        </w:rPr>
      </w:pPr>
    </w:p>
    <w:p w14:paraId="21316B17"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14:paraId="7FE61430"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 xml:space="preserve">assessment </w:t>
      </w:r>
      <w:r>
        <w:rPr>
          <w:sz w:val="20"/>
        </w:rPr>
        <w:lastRenderedPageBreak/>
        <w:t>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14:paraId="38A1768A"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14:paraId="5142D420" w14:textId="118AFDD1" w:rsidR="006D4E4B" w:rsidRPr="001D7C43" w:rsidRDefault="00CC1E66" w:rsidP="001D7C43">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14:paraId="0BD0BE39" w14:textId="77777777" w:rsidR="006D72DA" w:rsidRDefault="00750D8E" w:rsidP="006D4E4B">
      <w:pPr>
        <w:pStyle w:val="BodyText"/>
        <w:spacing w:before="145"/>
        <w:ind w:right="933"/>
        <w:rPr>
          <w:sz w:val="19"/>
        </w:rPr>
      </w:pPr>
      <w:r>
        <w:rPr>
          <w:noProof/>
        </w:rPr>
        <mc:AlternateContent>
          <mc:Choice Requires="wpg">
            <w:drawing>
              <wp:anchor distT="0" distB="0" distL="0" distR="0" simplePos="0" relativeHeight="251657216" behindDoc="0" locked="0" layoutInCell="1" allowOverlap="1" wp14:anchorId="29DB3AB9" wp14:editId="5A688B1F">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563799"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14:paraId="621E4814" w14:textId="33B37C12" w:rsidR="006D4E4B" w:rsidRDefault="00017C5F" w:rsidP="001D7C43">
      <w:pPr>
        <w:pStyle w:val="Heading1"/>
        <w:spacing w:before="17"/>
        <w:jc w:val="both"/>
      </w:pPr>
      <w:r w:rsidRPr="00017C5F">
        <w:rPr>
          <w:b w:val="0"/>
          <w:bCs w:val="0"/>
          <w:sz w:val="20"/>
          <w:szCs w:val="20"/>
        </w:rPr>
        <w:t>Information about Title 1 programs will be provided through newsletter, brochures and an informational district prese</w:t>
      </w:r>
      <w:r w:rsidR="00FC6B0C">
        <w:rPr>
          <w:b w:val="0"/>
          <w:bCs w:val="0"/>
          <w:sz w:val="20"/>
          <w:szCs w:val="20"/>
        </w:rPr>
        <w:t xml:space="preserve">ntation shown during the </w:t>
      </w:r>
      <w:r w:rsidRPr="00017C5F">
        <w:rPr>
          <w:b w:val="0"/>
          <w:bCs w:val="0"/>
          <w:sz w:val="20"/>
          <w:szCs w:val="20"/>
        </w:rPr>
        <w:t>Annual Title 1 Meeting</w:t>
      </w:r>
      <w:r w:rsidR="00FC6B0C">
        <w:rPr>
          <w:b w:val="0"/>
          <w:bCs w:val="0"/>
          <w:sz w:val="20"/>
          <w:szCs w:val="20"/>
        </w:rPr>
        <w:t>s</w:t>
      </w:r>
      <w:r w:rsidRPr="00017C5F">
        <w:rPr>
          <w:b w:val="0"/>
          <w:bCs w:val="0"/>
          <w:sz w:val="20"/>
          <w:szCs w:val="20"/>
        </w:rPr>
        <w:t>. A school information packet is distributed to our families in August. This packet includes Title I Handbook, Family Compact, Free and Reduced Lunch Form, etc. We also sent an Edgewater Public School br</w:t>
      </w:r>
      <w:r>
        <w:rPr>
          <w:b w:val="0"/>
          <w:bCs w:val="0"/>
          <w:sz w:val="20"/>
          <w:szCs w:val="20"/>
        </w:rPr>
        <w:t xml:space="preserve">ochure home that including 2016-2017 academic data and August 2017 </w:t>
      </w:r>
      <w:r w:rsidRPr="00017C5F">
        <w:rPr>
          <w:b w:val="0"/>
          <w:bCs w:val="0"/>
          <w:sz w:val="20"/>
          <w:szCs w:val="20"/>
        </w:rPr>
        <w:t xml:space="preserve">events that promote a culture of caring, i.e. School Supply Give-a-Way and the distributing of free uniform shirts. Curriculum and assessment information is shared by teachers at Open House, during parent-teacher conferences, monthly newsletters, direct informational flyers, PTA meetings, and Connect-5 messages. FSA assessment information is sent home to parents via backpack and is also available on our website. Parents may provide </w:t>
      </w:r>
      <w:r>
        <w:rPr>
          <w:b w:val="0"/>
          <w:bCs w:val="0"/>
          <w:sz w:val="20"/>
          <w:szCs w:val="20"/>
        </w:rPr>
        <w:t>input</w:t>
      </w:r>
      <w:r w:rsidRPr="00017C5F">
        <w:rPr>
          <w:b w:val="0"/>
          <w:bCs w:val="0"/>
          <w:sz w:val="20"/>
          <w:szCs w:val="20"/>
        </w:rPr>
        <w:t xml:space="preserve"> to the school via parent input forms, interim reports, and student report cards.</w:t>
      </w:r>
    </w:p>
    <w:p w14:paraId="2128E4E9" w14:textId="38E275F1" w:rsidR="001D7C43" w:rsidRDefault="001D7C43" w:rsidP="001D7C43">
      <w:pPr>
        <w:pStyle w:val="Heading1"/>
        <w:spacing w:before="17"/>
        <w:ind w:left="0"/>
      </w:pPr>
      <w:r>
        <w:rPr>
          <w:noProof/>
        </w:rPr>
        <mc:AlternateContent>
          <mc:Choice Requires="wpg">
            <w:drawing>
              <wp:anchor distT="0" distB="0" distL="0" distR="0" simplePos="0" relativeHeight="251668480" behindDoc="0" locked="0" layoutInCell="1" allowOverlap="1" wp14:anchorId="62D37A56" wp14:editId="660922A3">
                <wp:simplePos x="0" y="0"/>
                <wp:positionH relativeFrom="page">
                  <wp:posOffset>838200</wp:posOffset>
                </wp:positionH>
                <wp:positionV relativeFrom="paragraph">
                  <wp:posOffset>194310</wp:posOffset>
                </wp:positionV>
                <wp:extent cx="5963285" cy="20320"/>
                <wp:effectExtent l="8890" t="8890" r="9525" b="8890"/>
                <wp:wrapTopAndBottom/>
                <wp:docPr id="25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254"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55"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6"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7"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8"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9"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60"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61"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62"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63"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4"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5"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6"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3EEC21" id="Group 128" o:spid="_x0000_s1026" style="position:absolute;margin-left:66pt;margin-top:15.3pt;width:469.55pt;height:1.6pt;z-index:251668480;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" strokecolor="#e2e2e2" strokeweight=".24pt"/>
                <w10:wrap type="topAndBottom" anchorx="page"/>
              </v:group>
            </w:pict>
          </mc:Fallback>
        </mc:AlternateContent>
      </w:r>
    </w:p>
    <w:p w14:paraId="692B2FB9" w14:textId="1054A7DB" w:rsidR="006D72DA" w:rsidRDefault="00CC1E66" w:rsidP="001D7C43">
      <w:pPr>
        <w:pStyle w:val="Heading1"/>
        <w:spacing w:before="17"/>
      </w:pPr>
      <w:r>
        <w:t>Accessibility</w:t>
      </w:r>
    </w:p>
    <w:p w14:paraId="1AB82B2B" w14:textId="77777777" w:rsidR="001D7C43" w:rsidRPr="001D7C43" w:rsidRDefault="001D7C43" w:rsidP="001D7C43">
      <w:pPr>
        <w:pStyle w:val="Heading1"/>
        <w:spacing w:before="17"/>
        <w:rPr>
          <w:sz w:val="20"/>
          <w:szCs w:val="20"/>
        </w:rPr>
      </w:pPr>
    </w:p>
    <w:p w14:paraId="38D2C8BD" w14:textId="77777777"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14:paraId="096BD028" w14:textId="77777777"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14:paraId="081D4BAD" w14:textId="77777777" w:rsidR="006D72DA" w:rsidRDefault="006D72DA">
      <w:pPr>
        <w:pStyle w:val="BodyText"/>
        <w:spacing w:before="120"/>
        <w:ind w:left="857" w:right="933"/>
        <w:rPr>
          <w:b/>
          <w:color w:val="FF0000"/>
        </w:rPr>
      </w:pPr>
    </w:p>
    <w:p w14:paraId="66ECE7B7" w14:textId="77777777" w:rsidR="00017C5F" w:rsidRPr="00883E8C" w:rsidRDefault="00017C5F" w:rsidP="001D7C43">
      <w:pPr>
        <w:pStyle w:val="BodyText"/>
        <w:spacing w:before="120"/>
        <w:ind w:left="857" w:right="933"/>
        <w:jc w:val="both"/>
        <w:rPr>
          <w:color w:val="FF0000"/>
        </w:rPr>
      </w:pPr>
      <w:r w:rsidRPr="00017C5F">
        <w:t>Information regarding parent participation is provided to parents via school website, Connect-5 phone messages, newsletters, parent/teacher conferences, student backpacks, workshops and meetings. District information is available in English and Spanish. When requested, the District will provide a translator if school staff are not able to assist. Books and videos in Spanish are available in the Parent Corner. All pertinent written communication will be sent home in English and Spanish to the appropriate parents/guardians. In addition, all connect-5 messages are delivered in English and Spanish. In order to provide accessibility to parents with disabilities and/or parents of students with disabilities, we will request, in all school communications, that parents contact the school if they require special assistance.</w:t>
      </w:r>
    </w:p>
    <w:p w14:paraId="29823657" w14:textId="77777777"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14:anchorId="77ADFBC6" wp14:editId="68A0E120">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0D5E0F"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5E7A41DD" w14:textId="77777777" w:rsidR="001D7C43" w:rsidRPr="001D7C43" w:rsidRDefault="001D7C43">
      <w:pPr>
        <w:pStyle w:val="Heading1"/>
        <w:rPr>
          <w:sz w:val="20"/>
          <w:szCs w:val="20"/>
        </w:rPr>
      </w:pPr>
    </w:p>
    <w:p w14:paraId="37CF3FCA" w14:textId="6CD25B15" w:rsidR="006D72DA" w:rsidRDefault="00CC1E66" w:rsidP="001D7C43">
      <w:pPr>
        <w:pStyle w:val="Heading1"/>
      </w:pPr>
      <w:r>
        <w:t>Discretionary Activities</w:t>
      </w:r>
    </w:p>
    <w:p w14:paraId="5CFD2EC3" w14:textId="77777777" w:rsidR="001D7C43" w:rsidRPr="001D7C43" w:rsidRDefault="001D7C43" w:rsidP="001D7C43">
      <w:pPr>
        <w:pStyle w:val="Heading1"/>
        <w:rPr>
          <w:sz w:val="20"/>
          <w:szCs w:val="20"/>
        </w:rPr>
      </w:pPr>
    </w:p>
    <w:p w14:paraId="24CEEE5E" w14:textId="65CE812A"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p w14:paraId="3E3E04A5" w14:textId="77777777" w:rsidR="001D7C43" w:rsidRDefault="001D7C43">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14:paraId="108F3ADF" w14:textId="77777777">
        <w:trPr>
          <w:trHeight w:val="700"/>
        </w:trPr>
        <w:tc>
          <w:tcPr>
            <w:tcW w:w="576" w:type="dxa"/>
            <w:shd w:val="clear" w:color="auto" w:fill="EDEDED"/>
          </w:tcPr>
          <w:p w14:paraId="319B58A7" w14:textId="77777777" w:rsidR="006D72DA" w:rsidRDefault="006D72DA">
            <w:pPr>
              <w:pStyle w:val="TableParagraph"/>
              <w:spacing w:before="9"/>
              <w:rPr>
                <w:sz w:val="20"/>
              </w:rPr>
            </w:pPr>
          </w:p>
          <w:p w14:paraId="2FA4C39A" w14:textId="77777777" w:rsidR="006D72DA" w:rsidRDefault="00CC1E66">
            <w:pPr>
              <w:pStyle w:val="TableParagraph"/>
              <w:ind w:left="9"/>
              <w:rPr>
                <w:b/>
                <w:sz w:val="20"/>
              </w:rPr>
            </w:pPr>
            <w:r>
              <w:rPr>
                <w:b/>
                <w:sz w:val="20"/>
              </w:rPr>
              <w:t>count</w:t>
            </w:r>
          </w:p>
        </w:tc>
        <w:tc>
          <w:tcPr>
            <w:tcW w:w="2461" w:type="dxa"/>
            <w:shd w:val="clear" w:color="auto" w:fill="EDEDED"/>
          </w:tcPr>
          <w:p w14:paraId="5EF0C8FB" w14:textId="77777777" w:rsidR="006D72DA" w:rsidRDefault="006D72DA">
            <w:pPr>
              <w:pStyle w:val="TableParagraph"/>
              <w:spacing w:before="9"/>
              <w:rPr>
                <w:sz w:val="20"/>
              </w:rPr>
            </w:pPr>
          </w:p>
          <w:p w14:paraId="565B1D73" w14:textId="77777777" w:rsidR="006D72DA" w:rsidRDefault="00CC1E66">
            <w:pPr>
              <w:pStyle w:val="TableParagraph"/>
              <w:ind w:left="841" w:right="841"/>
              <w:jc w:val="center"/>
              <w:rPr>
                <w:b/>
                <w:sz w:val="20"/>
              </w:rPr>
            </w:pPr>
            <w:r>
              <w:rPr>
                <w:b/>
                <w:sz w:val="20"/>
              </w:rPr>
              <w:t>Activity</w:t>
            </w:r>
          </w:p>
        </w:tc>
        <w:tc>
          <w:tcPr>
            <w:tcW w:w="2098" w:type="dxa"/>
            <w:shd w:val="clear" w:color="auto" w:fill="EDEDED"/>
          </w:tcPr>
          <w:p w14:paraId="00859D92" w14:textId="77777777"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20FAA6E2" w14:textId="77777777"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4AE0F276" w14:textId="77777777"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32C26D5A" w14:textId="77777777" w:rsidR="006D72DA" w:rsidRDefault="006D72DA">
            <w:pPr>
              <w:pStyle w:val="TableParagraph"/>
              <w:spacing w:before="9"/>
              <w:rPr>
                <w:sz w:val="20"/>
              </w:rPr>
            </w:pPr>
          </w:p>
          <w:p w14:paraId="67E9D4A2" w14:textId="77777777" w:rsidR="006D72DA" w:rsidRDefault="00CC1E66">
            <w:pPr>
              <w:pStyle w:val="TableParagraph"/>
              <w:ind w:left="28"/>
              <w:rPr>
                <w:b/>
                <w:sz w:val="20"/>
              </w:rPr>
            </w:pPr>
            <w:r>
              <w:rPr>
                <w:b/>
                <w:sz w:val="20"/>
              </w:rPr>
              <w:t>Timeline</w:t>
            </w:r>
          </w:p>
        </w:tc>
      </w:tr>
      <w:tr w:rsidR="006D72DA" w14:paraId="3B294665" w14:textId="77777777" w:rsidTr="00603221">
        <w:trPr>
          <w:trHeight w:val="801"/>
        </w:trPr>
        <w:tc>
          <w:tcPr>
            <w:tcW w:w="576" w:type="dxa"/>
          </w:tcPr>
          <w:p w14:paraId="61D245B1" w14:textId="77777777" w:rsidR="006D72DA" w:rsidRDefault="006D72DA">
            <w:pPr>
              <w:pStyle w:val="TableParagraph"/>
            </w:pPr>
          </w:p>
          <w:p w14:paraId="5AC8787B" w14:textId="77777777" w:rsidR="006D72DA" w:rsidRDefault="006D72DA">
            <w:pPr>
              <w:pStyle w:val="TableParagraph"/>
            </w:pPr>
          </w:p>
          <w:p w14:paraId="57C2F713" w14:textId="77777777" w:rsidR="006D72DA" w:rsidRDefault="006D72DA">
            <w:pPr>
              <w:pStyle w:val="TableParagraph"/>
            </w:pPr>
          </w:p>
          <w:p w14:paraId="6D8D7F6C" w14:textId="77777777" w:rsidR="006D72DA" w:rsidRDefault="006D72DA">
            <w:pPr>
              <w:pStyle w:val="TableParagraph"/>
            </w:pPr>
          </w:p>
          <w:p w14:paraId="685E452C" w14:textId="77777777" w:rsidR="006D72DA" w:rsidRDefault="006D72DA">
            <w:pPr>
              <w:pStyle w:val="TableParagraph"/>
            </w:pPr>
          </w:p>
          <w:p w14:paraId="03909B67" w14:textId="77777777" w:rsidR="006D72DA" w:rsidRDefault="006D72DA">
            <w:pPr>
              <w:pStyle w:val="TableParagraph"/>
              <w:rPr>
                <w:sz w:val="31"/>
              </w:rPr>
            </w:pPr>
          </w:p>
          <w:p w14:paraId="5DA67FE7" w14:textId="77777777" w:rsidR="006D72DA" w:rsidRDefault="00CC1E66">
            <w:pPr>
              <w:pStyle w:val="TableParagraph"/>
              <w:ind w:left="9"/>
              <w:rPr>
                <w:sz w:val="20"/>
              </w:rPr>
            </w:pPr>
            <w:r>
              <w:rPr>
                <w:w w:val="99"/>
                <w:sz w:val="20"/>
              </w:rPr>
              <w:t>1</w:t>
            </w:r>
          </w:p>
        </w:tc>
        <w:tc>
          <w:tcPr>
            <w:tcW w:w="2461" w:type="dxa"/>
          </w:tcPr>
          <w:p w14:paraId="5785B7AE" w14:textId="77777777" w:rsidR="006D72DA" w:rsidRDefault="00017C5F">
            <w:pPr>
              <w:pStyle w:val="TableParagraph"/>
              <w:spacing w:line="227" w:lineRule="exact"/>
              <w:ind w:left="6"/>
              <w:rPr>
                <w:sz w:val="20"/>
              </w:rPr>
            </w:pPr>
            <w:r>
              <w:rPr>
                <w:sz w:val="20"/>
              </w:rPr>
              <w:t>Providing necessary literacy training for parents from Title 1, Part A funds, if the LEA has exhausted all other available sources of funding for that training</w:t>
            </w:r>
          </w:p>
          <w:p w14:paraId="3FE4643B" w14:textId="77777777" w:rsidR="00017C5F" w:rsidRDefault="00017C5F">
            <w:pPr>
              <w:pStyle w:val="TableParagraph"/>
              <w:spacing w:line="227" w:lineRule="exact"/>
              <w:ind w:left="6"/>
              <w:rPr>
                <w:sz w:val="20"/>
              </w:rPr>
            </w:pPr>
            <w:r>
              <w:rPr>
                <w:sz w:val="20"/>
              </w:rPr>
              <w:t>[Section 1118(e)(7)]</w:t>
            </w:r>
          </w:p>
        </w:tc>
        <w:tc>
          <w:tcPr>
            <w:tcW w:w="2098" w:type="dxa"/>
          </w:tcPr>
          <w:p w14:paraId="37E5F2FE" w14:textId="33C6ABF2" w:rsidR="006D72DA" w:rsidRDefault="00017C5F">
            <w:pPr>
              <w:pStyle w:val="TableParagraph"/>
              <w:spacing w:before="196"/>
              <w:ind w:left="6" w:right="20"/>
              <w:rPr>
                <w:sz w:val="20"/>
              </w:rPr>
            </w:pPr>
            <w:r w:rsidRPr="000C6F06">
              <w:rPr>
                <w:sz w:val="20"/>
              </w:rPr>
              <w:t>Parent</w:t>
            </w:r>
            <w:r w:rsidR="00046B0E" w:rsidRPr="000C6F06">
              <w:rPr>
                <w:sz w:val="20"/>
              </w:rPr>
              <w:t>s</w:t>
            </w:r>
            <w:r>
              <w:rPr>
                <w:sz w:val="20"/>
              </w:rPr>
              <w:t xml:space="preserve"> to Kids Literacy Program K-5th</w:t>
            </w:r>
          </w:p>
        </w:tc>
        <w:tc>
          <w:tcPr>
            <w:tcW w:w="1330" w:type="dxa"/>
          </w:tcPr>
          <w:p w14:paraId="0BA7BFA9" w14:textId="77777777" w:rsidR="00017C5F" w:rsidRDefault="00017C5F">
            <w:pPr>
              <w:pStyle w:val="TableParagraph"/>
              <w:ind w:left="6" w:right="28"/>
              <w:rPr>
                <w:sz w:val="20"/>
              </w:rPr>
            </w:pPr>
            <w:r>
              <w:rPr>
                <w:sz w:val="20"/>
              </w:rPr>
              <w:t>Media Specialist and</w:t>
            </w:r>
          </w:p>
          <w:p w14:paraId="3D707183" w14:textId="77777777" w:rsidR="006D72DA" w:rsidRDefault="00017C5F">
            <w:pPr>
              <w:pStyle w:val="TableParagraph"/>
              <w:ind w:left="6" w:right="28"/>
              <w:rPr>
                <w:sz w:val="20"/>
              </w:rPr>
            </w:pPr>
            <w:r>
              <w:rPr>
                <w:sz w:val="20"/>
              </w:rPr>
              <w:t xml:space="preserve">Classroom Teachers </w:t>
            </w:r>
          </w:p>
        </w:tc>
        <w:tc>
          <w:tcPr>
            <w:tcW w:w="1997" w:type="dxa"/>
          </w:tcPr>
          <w:p w14:paraId="1DBF947F" w14:textId="684CE3E7" w:rsidR="006D72DA" w:rsidRDefault="00017C5F">
            <w:pPr>
              <w:pStyle w:val="TableParagraph"/>
              <w:spacing w:before="174"/>
              <w:ind w:left="6" w:right="133"/>
              <w:rPr>
                <w:sz w:val="20"/>
              </w:rPr>
            </w:pPr>
            <w:r>
              <w:rPr>
                <w:sz w:val="20"/>
              </w:rPr>
              <w:t>Provide information on how parents can help their child with reading</w:t>
            </w:r>
            <w:r w:rsidR="00046B0E">
              <w:rPr>
                <w:sz w:val="20"/>
              </w:rPr>
              <w:t xml:space="preserve"> </w:t>
            </w:r>
            <w:r w:rsidR="00046B0E" w:rsidRPr="000C6F06">
              <w:rPr>
                <w:sz w:val="20"/>
              </w:rPr>
              <w:t>so as to positively impact student success</w:t>
            </w:r>
          </w:p>
          <w:p w14:paraId="59B080CF" w14:textId="77777777" w:rsidR="00017C5F" w:rsidRDefault="00017C5F">
            <w:pPr>
              <w:pStyle w:val="TableParagraph"/>
              <w:spacing w:before="174"/>
              <w:ind w:left="6" w:right="133"/>
              <w:rPr>
                <w:sz w:val="20"/>
              </w:rPr>
            </w:pPr>
          </w:p>
        </w:tc>
        <w:tc>
          <w:tcPr>
            <w:tcW w:w="886" w:type="dxa"/>
          </w:tcPr>
          <w:p w14:paraId="634A79A3" w14:textId="77777777" w:rsidR="006D72DA" w:rsidRDefault="00017C5F">
            <w:pPr>
              <w:pStyle w:val="TableParagraph"/>
              <w:ind w:left="6" w:right="87"/>
              <w:rPr>
                <w:sz w:val="20"/>
              </w:rPr>
            </w:pPr>
            <w:r>
              <w:rPr>
                <w:sz w:val="20"/>
              </w:rPr>
              <w:t>January 2018</w:t>
            </w:r>
          </w:p>
        </w:tc>
      </w:tr>
      <w:tr w:rsidR="006D72DA" w14:paraId="6D510128" w14:textId="77777777">
        <w:trPr>
          <w:trHeight w:val="1400"/>
        </w:trPr>
        <w:tc>
          <w:tcPr>
            <w:tcW w:w="576" w:type="dxa"/>
          </w:tcPr>
          <w:p w14:paraId="397E64E9" w14:textId="77777777" w:rsidR="006D72DA" w:rsidRDefault="006D72DA">
            <w:pPr>
              <w:pStyle w:val="TableParagraph"/>
            </w:pPr>
          </w:p>
          <w:p w14:paraId="40F21EC7" w14:textId="77777777" w:rsidR="006D72DA" w:rsidRDefault="006D72DA">
            <w:pPr>
              <w:pStyle w:val="TableParagraph"/>
              <w:rPr>
                <w:sz w:val="29"/>
              </w:rPr>
            </w:pPr>
          </w:p>
          <w:p w14:paraId="239393DB" w14:textId="77777777" w:rsidR="006D72DA" w:rsidRDefault="00CC1E66">
            <w:pPr>
              <w:pStyle w:val="TableParagraph"/>
              <w:ind w:left="9"/>
              <w:rPr>
                <w:sz w:val="20"/>
              </w:rPr>
            </w:pPr>
            <w:r>
              <w:rPr>
                <w:w w:val="99"/>
                <w:sz w:val="20"/>
              </w:rPr>
              <w:t>2</w:t>
            </w:r>
          </w:p>
        </w:tc>
        <w:tc>
          <w:tcPr>
            <w:tcW w:w="2461" w:type="dxa"/>
          </w:tcPr>
          <w:p w14:paraId="6F9C110C" w14:textId="77777777" w:rsidR="006D72DA" w:rsidRDefault="00017C5F">
            <w:pPr>
              <w:pStyle w:val="TableParagraph"/>
              <w:spacing w:before="129"/>
              <w:ind w:left="6" w:right="-5"/>
              <w:rPr>
                <w:sz w:val="20"/>
              </w:rPr>
            </w:pPr>
            <w:r>
              <w:rPr>
                <w:sz w:val="20"/>
              </w:rPr>
              <w:t xml:space="preserve">Maximizing parental </w:t>
            </w:r>
            <w:r w:rsidR="00BB5ED0">
              <w:rPr>
                <w:sz w:val="20"/>
              </w:rPr>
              <w:t>involvement and</w:t>
            </w:r>
            <w:r>
              <w:rPr>
                <w:sz w:val="20"/>
              </w:rPr>
              <w:t xml:space="preserve"> participation in their children’s education by arranging school meetings at a variety of times, or conducting in-home conferences</w:t>
            </w:r>
            <w:r w:rsidR="00BB5ED0">
              <w:rPr>
                <w:sz w:val="20"/>
              </w:rPr>
              <w:t xml:space="preserve"> between teachers or other educators, who work directly with participating children, with parents who are unable to attend conferences at school</w:t>
            </w:r>
          </w:p>
          <w:p w14:paraId="5146E70E" w14:textId="77777777" w:rsidR="00BB5ED0" w:rsidRDefault="00BB5ED0">
            <w:pPr>
              <w:pStyle w:val="TableParagraph"/>
              <w:spacing w:before="129"/>
              <w:ind w:left="6" w:right="-5"/>
              <w:rPr>
                <w:sz w:val="20"/>
              </w:rPr>
            </w:pPr>
            <w:r>
              <w:rPr>
                <w:sz w:val="20"/>
              </w:rPr>
              <w:t>[Section 1118(e)(10)</w:t>
            </w:r>
          </w:p>
        </w:tc>
        <w:tc>
          <w:tcPr>
            <w:tcW w:w="2098" w:type="dxa"/>
          </w:tcPr>
          <w:p w14:paraId="281ADAEE" w14:textId="77777777" w:rsidR="006D72DA" w:rsidRDefault="00BB5ED0">
            <w:pPr>
              <w:pStyle w:val="TableParagraph"/>
              <w:ind w:left="6" w:right="433"/>
              <w:rPr>
                <w:sz w:val="20"/>
              </w:rPr>
            </w:pPr>
            <w:r>
              <w:rPr>
                <w:sz w:val="20"/>
              </w:rPr>
              <w:t>Conference with parents at various times and locations to promote better communication</w:t>
            </w:r>
          </w:p>
        </w:tc>
        <w:tc>
          <w:tcPr>
            <w:tcW w:w="1330" w:type="dxa"/>
          </w:tcPr>
          <w:p w14:paraId="294DA3F2" w14:textId="77777777" w:rsidR="006D72DA" w:rsidRDefault="00BB5ED0">
            <w:pPr>
              <w:pStyle w:val="TableParagraph"/>
              <w:ind w:left="6" w:right="28"/>
              <w:rPr>
                <w:sz w:val="20"/>
              </w:rPr>
            </w:pPr>
            <w:r>
              <w:rPr>
                <w:sz w:val="20"/>
              </w:rPr>
              <w:t>School Staff</w:t>
            </w:r>
          </w:p>
        </w:tc>
        <w:tc>
          <w:tcPr>
            <w:tcW w:w="1997" w:type="dxa"/>
          </w:tcPr>
          <w:p w14:paraId="22973955" w14:textId="5572E820" w:rsidR="006D72DA" w:rsidRPr="000C6F06" w:rsidRDefault="00046B0E">
            <w:pPr>
              <w:pStyle w:val="TableParagraph"/>
              <w:spacing w:line="227" w:lineRule="exact"/>
              <w:ind w:left="6"/>
              <w:rPr>
                <w:sz w:val="20"/>
              </w:rPr>
            </w:pPr>
            <w:r w:rsidRPr="000C6F06">
              <w:rPr>
                <w:sz w:val="20"/>
              </w:rPr>
              <w:t>By meeting with families at various times and locations the school is able to p</w:t>
            </w:r>
            <w:r w:rsidR="00BB5ED0" w:rsidRPr="000C6F06">
              <w:rPr>
                <w:sz w:val="20"/>
              </w:rPr>
              <w:t>rovide information</w:t>
            </w:r>
          </w:p>
          <w:p w14:paraId="1E7F311F" w14:textId="0373AE09" w:rsidR="00BB5ED0" w:rsidRDefault="00BB5ED0">
            <w:pPr>
              <w:pStyle w:val="TableParagraph"/>
              <w:spacing w:line="227" w:lineRule="exact"/>
              <w:ind w:left="6"/>
              <w:rPr>
                <w:sz w:val="20"/>
              </w:rPr>
            </w:pPr>
            <w:r w:rsidRPr="000C6F06">
              <w:rPr>
                <w:sz w:val="20"/>
              </w:rPr>
              <w:t>about their child’s academic progress and ways parents can assist at home</w:t>
            </w:r>
            <w:r w:rsidR="00046B0E" w:rsidRPr="000C6F06">
              <w:rPr>
                <w:sz w:val="20"/>
              </w:rPr>
              <w:t xml:space="preserve"> in an effort to improve student success.</w:t>
            </w:r>
            <w:r>
              <w:rPr>
                <w:sz w:val="20"/>
              </w:rPr>
              <w:t xml:space="preserve"> </w:t>
            </w:r>
          </w:p>
        </w:tc>
        <w:tc>
          <w:tcPr>
            <w:tcW w:w="886" w:type="dxa"/>
          </w:tcPr>
          <w:p w14:paraId="108C316E" w14:textId="77777777" w:rsidR="006D72DA" w:rsidRDefault="00BB5ED0">
            <w:pPr>
              <w:pStyle w:val="TableParagraph"/>
              <w:ind w:left="6" w:right="87"/>
              <w:rPr>
                <w:sz w:val="20"/>
              </w:rPr>
            </w:pPr>
            <w:r>
              <w:rPr>
                <w:sz w:val="20"/>
              </w:rPr>
              <w:t>School Year 2017-18</w:t>
            </w:r>
          </w:p>
        </w:tc>
      </w:tr>
      <w:tr w:rsidR="006D72DA" w14:paraId="38BD43A8" w14:textId="77777777" w:rsidTr="00C36CCA">
        <w:trPr>
          <w:trHeight w:val="759"/>
        </w:trPr>
        <w:tc>
          <w:tcPr>
            <w:tcW w:w="576" w:type="dxa"/>
          </w:tcPr>
          <w:p w14:paraId="00A06238" w14:textId="77777777" w:rsidR="00C36CCA" w:rsidRDefault="00C36CCA">
            <w:pPr>
              <w:pStyle w:val="TableParagraph"/>
              <w:rPr>
                <w:w w:val="99"/>
                <w:sz w:val="20"/>
              </w:rPr>
            </w:pPr>
          </w:p>
          <w:p w14:paraId="57A63E36" w14:textId="58278EDC" w:rsidR="006D72DA" w:rsidRDefault="00603221">
            <w:pPr>
              <w:pStyle w:val="TableParagraph"/>
              <w:rPr>
                <w:rFonts w:ascii="Times New Roman"/>
                <w:sz w:val="20"/>
              </w:rPr>
            </w:pPr>
            <w:r>
              <w:rPr>
                <w:w w:val="99"/>
                <w:sz w:val="20"/>
              </w:rPr>
              <w:t>3</w:t>
            </w:r>
          </w:p>
        </w:tc>
        <w:tc>
          <w:tcPr>
            <w:tcW w:w="2461" w:type="dxa"/>
          </w:tcPr>
          <w:p w14:paraId="1FAD8000" w14:textId="77777777" w:rsidR="006D72DA" w:rsidRDefault="006D72DA">
            <w:pPr>
              <w:pStyle w:val="TableParagraph"/>
              <w:rPr>
                <w:rFonts w:ascii="Times New Roman"/>
                <w:sz w:val="20"/>
              </w:rPr>
            </w:pPr>
          </w:p>
        </w:tc>
        <w:tc>
          <w:tcPr>
            <w:tcW w:w="2098" w:type="dxa"/>
          </w:tcPr>
          <w:p w14:paraId="5E14466E" w14:textId="77777777" w:rsidR="006D72DA" w:rsidRDefault="006D72DA">
            <w:pPr>
              <w:pStyle w:val="TableParagraph"/>
              <w:rPr>
                <w:rFonts w:ascii="Times New Roman"/>
                <w:sz w:val="20"/>
              </w:rPr>
            </w:pPr>
          </w:p>
        </w:tc>
        <w:tc>
          <w:tcPr>
            <w:tcW w:w="1330" w:type="dxa"/>
          </w:tcPr>
          <w:p w14:paraId="4ADEE046" w14:textId="77777777" w:rsidR="006D72DA" w:rsidRDefault="006D72DA">
            <w:pPr>
              <w:pStyle w:val="TableParagraph"/>
              <w:rPr>
                <w:rFonts w:ascii="Times New Roman"/>
                <w:sz w:val="20"/>
              </w:rPr>
            </w:pPr>
          </w:p>
        </w:tc>
        <w:tc>
          <w:tcPr>
            <w:tcW w:w="1997" w:type="dxa"/>
          </w:tcPr>
          <w:p w14:paraId="634EB000" w14:textId="77777777" w:rsidR="006D72DA" w:rsidRDefault="006D72DA">
            <w:pPr>
              <w:pStyle w:val="TableParagraph"/>
              <w:spacing w:line="227" w:lineRule="exact"/>
              <w:ind w:left="6"/>
              <w:rPr>
                <w:sz w:val="20"/>
              </w:rPr>
            </w:pPr>
          </w:p>
        </w:tc>
        <w:tc>
          <w:tcPr>
            <w:tcW w:w="886" w:type="dxa"/>
          </w:tcPr>
          <w:p w14:paraId="5CC2D048" w14:textId="77777777" w:rsidR="006D72DA" w:rsidRDefault="006D72DA">
            <w:pPr>
              <w:pStyle w:val="TableParagraph"/>
              <w:rPr>
                <w:rFonts w:ascii="Times New Roman"/>
                <w:sz w:val="20"/>
              </w:rPr>
            </w:pPr>
          </w:p>
        </w:tc>
      </w:tr>
    </w:tbl>
    <w:p w14:paraId="4845490D" w14:textId="77777777" w:rsidR="00046B0E" w:rsidRDefault="00046B0E">
      <w:pPr>
        <w:pStyle w:val="BodyText"/>
        <w:spacing w:before="3"/>
        <w:rPr>
          <w:sz w:val="9"/>
        </w:rPr>
      </w:pPr>
    </w:p>
    <w:p w14:paraId="352DAD5D" w14:textId="542030E8" w:rsidR="00046B0E" w:rsidRDefault="00046B0E">
      <w:pPr>
        <w:pStyle w:val="BodyText"/>
        <w:spacing w:before="3"/>
        <w:rPr>
          <w:sz w:val="9"/>
        </w:rPr>
      </w:pPr>
    </w:p>
    <w:p w14:paraId="794EB12D" w14:textId="77777777" w:rsidR="00046B0E" w:rsidRDefault="00046B0E">
      <w:pPr>
        <w:pStyle w:val="BodyText"/>
        <w:spacing w:before="3"/>
        <w:rPr>
          <w:sz w:val="9"/>
        </w:rPr>
      </w:pPr>
    </w:p>
    <w:p w14:paraId="42C1D6F5" w14:textId="77777777" w:rsidR="00046B0E" w:rsidRDefault="00046B0E">
      <w:pPr>
        <w:pStyle w:val="BodyText"/>
        <w:spacing w:before="3"/>
        <w:rPr>
          <w:sz w:val="9"/>
        </w:rPr>
      </w:pPr>
    </w:p>
    <w:p w14:paraId="3F0CB690" w14:textId="5AEFF61F"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7EE96EC0" wp14:editId="5C4AAB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E09635"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2B02DD4E" w14:textId="77777777" w:rsidR="00C36CCA" w:rsidRPr="00C36CCA" w:rsidRDefault="00C36CCA">
      <w:pPr>
        <w:pStyle w:val="Heading1"/>
        <w:rPr>
          <w:sz w:val="20"/>
          <w:szCs w:val="20"/>
        </w:rPr>
      </w:pPr>
    </w:p>
    <w:p w14:paraId="65C47F35" w14:textId="20E2772E" w:rsidR="006D72DA" w:rsidRDefault="00CC1E66">
      <w:pPr>
        <w:pStyle w:val="Heading1"/>
      </w:pPr>
      <w:r>
        <w:t>Upload Evidence of Input from Parents</w:t>
      </w:r>
    </w:p>
    <w:p w14:paraId="42B3B5EA" w14:textId="77777777" w:rsidR="006D72DA" w:rsidRPr="00046B0E" w:rsidRDefault="006D72DA">
      <w:pPr>
        <w:pStyle w:val="BodyText"/>
        <w:spacing w:before="10"/>
        <w:rPr>
          <w:b/>
        </w:rPr>
      </w:pPr>
    </w:p>
    <w:p w14:paraId="0356B6DE" w14:textId="77777777" w:rsidR="006D72DA" w:rsidRPr="00F26209" w:rsidRDefault="00F26209" w:rsidP="00893C12">
      <w:pPr>
        <w:pStyle w:val="BodyText"/>
        <w:spacing w:line="261" w:lineRule="auto"/>
        <w:ind w:left="137" w:right="3030"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14:paraId="30B2027F"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37A98D87" wp14:editId="7EA740EA">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634B79"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3A1F4FD3" w14:textId="77777777" w:rsidR="00046B0E" w:rsidRPr="00C36CCA" w:rsidRDefault="00046B0E">
      <w:pPr>
        <w:pStyle w:val="Heading1"/>
        <w:spacing w:before="17"/>
        <w:rPr>
          <w:sz w:val="20"/>
          <w:szCs w:val="20"/>
        </w:rPr>
      </w:pPr>
    </w:p>
    <w:p w14:paraId="38167D2E" w14:textId="214A4AAB" w:rsidR="006D72DA" w:rsidRDefault="00CC1E66">
      <w:pPr>
        <w:pStyle w:val="Heading1"/>
        <w:spacing w:before="17"/>
      </w:pPr>
      <w:r>
        <w:t>Upload Parent-School Compact</w:t>
      </w:r>
    </w:p>
    <w:p w14:paraId="4736951A" w14:textId="21604AB9" w:rsidR="006D72DA" w:rsidRPr="00046B0E" w:rsidRDefault="006D72DA">
      <w:pPr>
        <w:pStyle w:val="BodyText"/>
        <w:rPr>
          <w:b/>
        </w:rPr>
      </w:pPr>
    </w:p>
    <w:p w14:paraId="1402D426" w14:textId="77777777"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14:paraId="4B917724" w14:textId="77777777" w:rsidR="006D72DA" w:rsidRDefault="006D72DA">
      <w:pPr>
        <w:pStyle w:val="BodyText"/>
        <w:spacing w:before="10"/>
        <w:rPr>
          <w:sz w:val="19"/>
        </w:rPr>
      </w:pPr>
    </w:p>
    <w:p w14:paraId="269488E8" w14:textId="77777777" w:rsidR="006D72DA" w:rsidRPr="00F26209" w:rsidRDefault="000A16AE" w:rsidP="00893C12">
      <w:pPr>
        <w:pStyle w:val="BodyText"/>
        <w:spacing w:line="261" w:lineRule="auto"/>
        <w:ind w:left="137" w:right="3120" w:hanging="17"/>
        <w:rPr>
          <w:color w:val="FF0000"/>
        </w:rPr>
      </w:pPr>
      <w:r>
        <w:rPr>
          <w:color w:val="FF0000"/>
        </w:rPr>
        <w:t>Please upload into SharePoint and keep copies for your records.</w:t>
      </w:r>
    </w:p>
    <w:p w14:paraId="2B54E42E"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71725F25" wp14:editId="4BB8FE4F">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37A983"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41535CBC" w14:textId="77777777" w:rsidR="00046B0E" w:rsidRPr="00C36CCA" w:rsidRDefault="00046B0E">
      <w:pPr>
        <w:pStyle w:val="Heading1"/>
        <w:ind w:right="1111"/>
        <w:rPr>
          <w:sz w:val="20"/>
          <w:szCs w:val="20"/>
        </w:rPr>
      </w:pPr>
    </w:p>
    <w:p w14:paraId="72C27F84" w14:textId="5E4612FD" w:rsidR="006D72DA" w:rsidRDefault="00CC1E66">
      <w:pPr>
        <w:pStyle w:val="Heading1"/>
        <w:ind w:right="1111"/>
      </w:pPr>
      <w:r>
        <w:t>Upload Evidence of Parent Involvement in Development of Parent-School Compact</w:t>
      </w:r>
    </w:p>
    <w:p w14:paraId="4521A65A" w14:textId="77777777" w:rsidR="006D72DA" w:rsidRPr="00046B0E" w:rsidRDefault="006D72DA">
      <w:pPr>
        <w:pStyle w:val="BodyText"/>
        <w:rPr>
          <w:b/>
        </w:rPr>
      </w:pPr>
    </w:p>
    <w:p w14:paraId="36F7ACDA" w14:textId="77777777"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14:paraId="56AEFF16" w14:textId="77777777" w:rsidR="006D72DA" w:rsidRDefault="006D72DA">
      <w:pPr>
        <w:pStyle w:val="BodyText"/>
      </w:pPr>
    </w:p>
    <w:p w14:paraId="127CCB4F" w14:textId="77777777"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14:paraId="589040C8"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1300FDE2" wp14:editId="28189122">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8A3CC"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31122381" w14:textId="77777777" w:rsidR="006D72DA" w:rsidRDefault="006D72DA">
      <w:pPr>
        <w:rPr>
          <w:sz w:val="9"/>
        </w:rPr>
        <w:sectPr w:rsidR="006D72DA">
          <w:pgSz w:w="12240" w:h="15840"/>
          <w:pgMar w:top="720" w:right="1320" w:bottom="280" w:left="1320" w:header="720" w:footer="720" w:gutter="0"/>
          <w:cols w:space="720"/>
        </w:sectPr>
      </w:pPr>
    </w:p>
    <w:p w14:paraId="1FE8E674" w14:textId="77777777" w:rsidR="006D72DA" w:rsidRDefault="00CC1E66">
      <w:pPr>
        <w:pStyle w:val="Heading2"/>
        <w:spacing w:before="73"/>
        <w:rPr>
          <w:u w:val="none"/>
        </w:rPr>
      </w:pPr>
      <w:r>
        <w:rPr>
          <w:u w:val="thick"/>
        </w:rPr>
        <w:lastRenderedPageBreak/>
        <w:t>Evaluation of the previous year's Parental Involvement Plan</w:t>
      </w:r>
    </w:p>
    <w:p w14:paraId="44DDBAC5" w14:textId="77777777" w:rsidR="006D72DA" w:rsidRPr="00C36CCA" w:rsidRDefault="006D72DA">
      <w:pPr>
        <w:pStyle w:val="BodyText"/>
        <w:spacing w:before="6"/>
        <w:rPr>
          <w:b/>
        </w:rPr>
      </w:pPr>
    </w:p>
    <w:p w14:paraId="0952EE1D" w14:textId="77777777" w:rsidR="006D72DA" w:rsidRDefault="00CC1E66">
      <w:pPr>
        <w:spacing w:before="93"/>
        <w:ind w:left="120"/>
        <w:rPr>
          <w:b/>
          <w:sz w:val="24"/>
        </w:rPr>
      </w:pPr>
      <w:r>
        <w:rPr>
          <w:b/>
          <w:sz w:val="24"/>
        </w:rPr>
        <w:t>Building Capacity Summary</w:t>
      </w:r>
    </w:p>
    <w:p w14:paraId="14ABAC58" w14:textId="0707D7A2" w:rsidR="006D72DA" w:rsidRPr="00C36CCA" w:rsidRDefault="006D72DA">
      <w:pPr>
        <w:pStyle w:val="BodyText"/>
        <w:spacing w:before="1"/>
        <w:rPr>
          <w:b/>
        </w:rPr>
      </w:pPr>
    </w:p>
    <w:p w14:paraId="18FF69B6" w14:textId="77777777"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54EB396E" w14:textId="77777777">
        <w:trPr>
          <w:trHeight w:val="480"/>
        </w:trPr>
        <w:tc>
          <w:tcPr>
            <w:tcW w:w="576" w:type="dxa"/>
            <w:shd w:val="clear" w:color="auto" w:fill="EDEDED"/>
          </w:tcPr>
          <w:p w14:paraId="1987385F"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738A5266"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1C88149C"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2B8B5A66"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1C17B799"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3D62E57E" w14:textId="77777777">
        <w:trPr>
          <w:trHeight w:val="720"/>
        </w:trPr>
        <w:tc>
          <w:tcPr>
            <w:tcW w:w="576" w:type="dxa"/>
          </w:tcPr>
          <w:p w14:paraId="5F070A6C" w14:textId="77777777" w:rsidR="006D72DA" w:rsidRDefault="006D72DA">
            <w:pPr>
              <w:pStyle w:val="TableParagraph"/>
              <w:spacing w:before="1"/>
              <w:rPr>
                <w:sz w:val="21"/>
              </w:rPr>
            </w:pPr>
          </w:p>
          <w:p w14:paraId="2C27CCCB" w14:textId="77777777" w:rsidR="006D72DA" w:rsidRDefault="00CC1E66">
            <w:pPr>
              <w:pStyle w:val="TableParagraph"/>
              <w:ind w:left="9"/>
              <w:rPr>
                <w:sz w:val="20"/>
              </w:rPr>
            </w:pPr>
            <w:r>
              <w:rPr>
                <w:w w:val="99"/>
                <w:sz w:val="20"/>
              </w:rPr>
              <w:t>1</w:t>
            </w:r>
          </w:p>
        </w:tc>
        <w:tc>
          <w:tcPr>
            <w:tcW w:w="2396" w:type="dxa"/>
          </w:tcPr>
          <w:p w14:paraId="0DE84F62" w14:textId="77777777" w:rsidR="006D72DA" w:rsidRDefault="00A05D37">
            <w:pPr>
              <w:pStyle w:val="TableParagraph"/>
              <w:ind w:left="6"/>
              <w:rPr>
                <w:sz w:val="20"/>
              </w:rPr>
            </w:pPr>
            <w:r>
              <w:rPr>
                <w:sz w:val="20"/>
              </w:rPr>
              <w:t>Annual Title 1 Meeting</w:t>
            </w:r>
          </w:p>
        </w:tc>
        <w:tc>
          <w:tcPr>
            <w:tcW w:w="1097" w:type="dxa"/>
          </w:tcPr>
          <w:p w14:paraId="243A0898" w14:textId="77777777" w:rsidR="006D72DA" w:rsidRDefault="00D250E0">
            <w:pPr>
              <w:pStyle w:val="TableParagraph"/>
              <w:ind w:left="6"/>
              <w:rPr>
                <w:sz w:val="20"/>
              </w:rPr>
            </w:pPr>
            <w:r>
              <w:rPr>
                <w:sz w:val="20"/>
              </w:rPr>
              <w:t>1</w:t>
            </w:r>
          </w:p>
        </w:tc>
        <w:tc>
          <w:tcPr>
            <w:tcW w:w="1354" w:type="dxa"/>
          </w:tcPr>
          <w:p w14:paraId="61686637" w14:textId="77777777" w:rsidR="006D72DA" w:rsidRDefault="00D250E0">
            <w:pPr>
              <w:pStyle w:val="TableParagraph"/>
              <w:ind w:left="6"/>
              <w:rPr>
                <w:sz w:val="20"/>
              </w:rPr>
            </w:pPr>
            <w:r>
              <w:rPr>
                <w:sz w:val="20"/>
              </w:rPr>
              <w:t>403</w:t>
            </w:r>
          </w:p>
        </w:tc>
        <w:tc>
          <w:tcPr>
            <w:tcW w:w="3925" w:type="dxa"/>
          </w:tcPr>
          <w:p w14:paraId="7D263241" w14:textId="1F534DAD" w:rsidR="006D72DA" w:rsidRDefault="00D250E0">
            <w:pPr>
              <w:pStyle w:val="TableParagraph"/>
              <w:spacing w:before="12" w:line="230" w:lineRule="atLeast"/>
              <w:ind w:left="6"/>
              <w:rPr>
                <w:sz w:val="20"/>
              </w:rPr>
            </w:pPr>
            <w:r>
              <w:rPr>
                <w:sz w:val="20"/>
              </w:rPr>
              <w:t>Increased parent knowledge of Title 1 programs</w:t>
            </w:r>
            <w:r w:rsidR="00AB3C8E">
              <w:rPr>
                <w:sz w:val="20"/>
              </w:rPr>
              <w:t xml:space="preserve"> </w:t>
            </w:r>
            <w:r w:rsidR="00AB3C8E" w:rsidRPr="000C6F06">
              <w:rPr>
                <w:sz w:val="20"/>
              </w:rPr>
              <w:t>will positively impact student achievement</w:t>
            </w:r>
          </w:p>
        </w:tc>
      </w:tr>
      <w:tr w:rsidR="006D72DA" w14:paraId="1AE736DF" w14:textId="77777777">
        <w:trPr>
          <w:trHeight w:val="480"/>
        </w:trPr>
        <w:tc>
          <w:tcPr>
            <w:tcW w:w="576" w:type="dxa"/>
          </w:tcPr>
          <w:p w14:paraId="160AF29C" w14:textId="77777777" w:rsidR="006D72DA" w:rsidRDefault="00CC1E66">
            <w:pPr>
              <w:pStyle w:val="TableParagraph"/>
              <w:spacing w:before="126"/>
              <w:ind w:left="9"/>
              <w:rPr>
                <w:sz w:val="20"/>
              </w:rPr>
            </w:pPr>
            <w:r>
              <w:rPr>
                <w:w w:val="99"/>
                <w:sz w:val="20"/>
              </w:rPr>
              <w:t>2</w:t>
            </w:r>
          </w:p>
        </w:tc>
        <w:tc>
          <w:tcPr>
            <w:tcW w:w="2396" w:type="dxa"/>
          </w:tcPr>
          <w:p w14:paraId="3D0A0A5D" w14:textId="77777777" w:rsidR="006D72DA" w:rsidRDefault="00D250E0">
            <w:pPr>
              <w:pStyle w:val="TableParagraph"/>
              <w:spacing w:before="11" w:line="230" w:lineRule="atLeast"/>
              <w:ind w:left="6" w:right="542"/>
              <w:rPr>
                <w:sz w:val="20"/>
              </w:rPr>
            </w:pPr>
            <w:r>
              <w:rPr>
                <w:sz w:val="20"/>
              </w:rPr>
              <w:t>Pre-K Family Night</w:t>
            </w:r>
          </w:p>
        </w:tc>
        <w:tc>
          <w:tcPr>
            <w:tcW w:w="1097" w:type="dxa"/>
          </w:tcPr>
          <w:p w14:paraId="453C5465" w14:textId="77777777" w:rsidR="006D72DA" w:rsidRDefault="00D250E0">
            <w:pPr>
              <w:pStyle w:val="TableParagraph"/>
              <w:spacing w:before="126"/>
              <w:ind w:left="6"/>
              <w:rPr>
                <w:sz w:val="20"/>
              </w:rPr>
            </w:pPr>
            <w:r>
              <w:rPr>
                <w:sz w:val="20"/>
              </w:rPr>
              <w:t>1</w:t>
            </w:r>
          </w:p>
        </w:tc>
        <w:tc>
          <w:tcPr>
            <w:tcW w:w="1354" w:type="dxa"/>
          </w:tcPr>
          <w:p w14:paraId="367E92E4" w14:textId="77777777" w:rsidR="006D72DA" w:rsidRDefault="00D250E0">
            <w:pPr>
              <w:pStyle w:val="TableParagraph"/>
              <w:spacing w:before="126"/>
              <w:ind w:left="6"/>
              <w:rPr>
                <w:sz w:val="20"/>
              </w:rPr>
            </w:pPr>
            <w:r>
              <w:rPr>
                <w:sz w:val="20"/>
              </w:rPr>
              <w:t>15</w:t>
            </w:r>
          </w:p>
        </w:tc>
        <w:tc>
          <w:tcPr>
            <w:tcW w:w="3925" w:type="dxa"/>
          </w:tcPr>
          <w:p w14:paraId="30D5F365" w14:textId="6BE93F83" w:rsidR="006D72DA" w:rsidRDefault="00AB3C8E">
            <w:pPr>
              <w:pStyle w:val="TableParagraph"/>
              <w:spacing w:before="11" w:line="230" w:lineRule="atLeast"/>
              <w:ind w:left="6"/>
              <w:rPr>
                <w:sz w:val="20"/>
              </w:rPr>
            </w:pPr>
            <w:r>
              <w:rPr>
                <w:sz w:val="20"/>
              </w:rPr>
              <w:t>Increased parent</w:t>
            </w:r>
            <w:r w:rsidR="00D250E0">
              <w:rPr>
                <w:sz w:val="20"/>
              </w:rPr>
              <w:t xml:space="preserve"> knowledge of pre-reading/reading strategi</w:t>
            </w:r>
            <w:r>
              <w:rPr>
                <w:sz w:val="20"/>
              </w:rPr>
              <w:t>es and how to</w:t>
            </w:r>
            <w:r w:rsidR="00D250E0">
              <w:rPr>
                <w:sz w:val="20"/>
              </w:rPr>
              <w:t xml:space="preserve"> help their child prepare for kindergarten</w:t>
            </w:r>
            <w:r>
              <w:rPr>
                <w:sz w:val="20"/>
              </w:rPr>
              <w:t xml:space="preserve"> </w:t>
            </w:r>
            <w:r w:rsidRPr="000C6F06">
              <w:rPr>
                <w:sz w:val="20"/>
              </w:rPr>
              <w:t>should improve student success</w:t>
            </w:r>
          </w:p>
        </w:tc>
      </w:tr>
      <w:tr w:rsidR="006D72DA" w14:paraId="6EB2D7C2" w14:textId="77777777">
        <w:trPr>
          <w:trHeight w:val="720"/>
        </w:trPr>
        <w:tc>
          <w:tcPr>
            <w:tcW w:w="576" w:type="dxa"/>
          </w:tcPr>
          <w:p w14:paraId="3330BFEF" w14:textId="77777777" w:rsidR="006D72DA" w:rsidRDefault="006D72DA">
            <w:pPr>
              <w:pStyle w:val="TableParagraph"/>
              <w:spacing w:before="2"/>
              <w:rPr>
                <w:sz w:val="21"/>
              </w:rPr>
            </w:pPr>
          </w:p>
          <w:p w14:paraId="70401321" w14:textId="77777777" w:rsidR="006D72DA" w:rsidRDefault="00CC1E66">
            <w:pPr>
              <w:pStyle w:val="TableParagraph"/>
              <w:ind w:left="9"/>
              <w:rPr>
                <w:sz w:val="20"/>
              </w:rPr>
            </w:pPr>
            <w:r>
              <w:rPr>
                <w:w w:val="99"/>
                <w:sz w:val="20"/>
              </w:rPr>
              <w:t>3</w:t>
            </w:r>
          </w:p>
        </w:tc>
        <w:tc>
          <w:tcPr>
            <w:tcW w:w="2396" w:type="dxa"/>
          </w:tcPr>
          <w:p w14:paraId="652ADAFD" w14:textId="77777777" w:rsidR="006D72DA" w:rsidRDefault="00D250E0">
            <w:pPr>
              <w:pStyle w:val="TableParagraph"/>
              <w:ind w:left="6"/>
              <w:rPr>
                <w:sz w:val="20"/>
              </w:rPr>
            </w:pPr>
            <w:r>
              <w:rPr>
                <w:sz w:val="20"/>
              </w:rPr>
              <w:t>Parent Night for Science Fair</w:t>
            </w:r>
          </w:p>
        </w:tc>
        <w:tc>
          <w:tcPr>
            <w:tcW w:w="1097" w:type="dxa"/>
          </w:tcPr>
          <w:p w14:paraId="381FFB72" w14:textId="77777777" w:rsidR="006D72DA" w:rsidRDefault="00D250E0">
            <w:pPr>
              <w:pStyle w:val="TableParagraph"/>
              <w:ind w:left="6"/>
              <w:rPr>
                <w:sz w:val="20"/>
              </w:rPr>
            </w:pPr>
            <w:r>
              <w:rPr>
                <w:sz w:val="20"/>
              </w:rPr>
              <w:t>1</w:t>
            </w:r>
          </w:p>
        </w:tc>
        <w:tc>
          <w:tcPr>
            <w:tcW w:w="1354" w:type="dxa"/>
          </w:tcPr>
          <w:p w14:paraId="3DFE0E98" w14:textId="77777777" w:rsidR="006D72DA" w:rsidRDefault="00D250E0">
            <w:pPr>
              <w:pStyle w:val="TableParagraph"/>
              <w:ind w:left="6"/>
              <w:rPr>
                <w:sz w:val="20"/>
              </w:rPr>
            </w:pPr>
            <w:r>
              <w:rPr>
                <w:sz w:val="20"/>
              </w:rPr>
              <w:t>26</w:t>
            </w:r>
          </w:p>
        </w:tc>
        <w:tc>
          <w:tcPr>
            <w:tcW w:w="3925" w:type="dxa"/>
          </w:tcPr>
          <w:p w14:paraId="5682B050" w14:textId="16F2D58E" w:rsidR="006D72DA" w:rsidRPr="000C6F06" w:rsidRDefault="00D250E0">
            <w:pPr>
              <w:pStyle w:val="TableParagraph"/>
              <w:spacing w:before="5" w:line="228" w:lineRule="exact"/>
              <w:ind w:left="6" w:right="493"/>
              <w:rPr>
                <w:sz w:val="20"/>
              </w:rPr>
            </w:pPr>
            <w:r w:rsidRPr="000C6F06">
              <w:rPr>
                <w:sz w:val="20"/>
              </w:rPr>
              <w:t>Provided parents with strategies to increase the application of the scientific method</w:t>
            </w:r>
            <w:r w:rsidR="00141E68" w:rsidRPr="000C6F06">
              <w:rPr>
                <w:sz w:val="20"/>
              </w:rPr>
              <w:t xml:space="preserve"> and student achievement</w:t>
            </w:r>
          </w:p>
        </w:tc>
      </w:tr>
      <w:tr w:rsidR="006D72DA" w14:paraId="4DA905F6" w14:textId="77777777">
        <w:trPr>
          <w:trHeight w:val="720"/>
        </w:trPr>
        <w:tc>
          <w:tcPr>
            <w:tcW w:w="576" w:type="dxa"/>
          </w:tcPr>
          <w:p w14:paraId="5E0C207D" w14:textId="77777777" w:rsidR="006D72DA" w:rsidRDefault="006D72DA">
            <w:pPr>
              <w:pStyle w:val="TableParagraph"/>
              <w:spacing w:before="2"/>
              <w:rPr>
                <w:sz w:val="21"/>
              </w:rPr>
            </w:pPr>
          </w:p>
          <w:p w14:paraId="124754B9" w14:textId="77777777" w:rsidR="006D72DA" w:rsidRDefault="00CC1E66">
            <w:pPr>
              <w:pStyle w:val="TableParagraph"/>
              <w:ind w:left="9"/>
              <w:rPr>
                <w:sz w:val="20"/>
              </w:rPr>
            </w:pPr>
            <w:r>
              <w:rPr>
                <w:w w:val="99"/>
                <w:sz w:val="20"/>
              </w:rPr>
              <w:t>4</w:t>
            </w:r>
          </w:p>
        </w:tc>
        <w:tc>
          <w:tcPr>
            <w:tcW w:w="2396" w:type="dxa"/>
          </w:tcPr>
          <w:p w14:paraId="5589F39B" w14:textId="77777777" w:rsidR="006D72DA" w:rsidRDefault="00D250E0">
            <w:pPr>
              <w:pStyle w:val="TableParagraph"/>
              <w:spacing w:before="129"/>
              <w:ind w:left="6" w:right="442"/>
              <w:rPr>
                <w:sz w:val="20"/>
              </w:rPr>
            </w:pPr>
            <w:r>
              <w:rPr>
                <w:sz w:val="20"/>
              </w:rPr>
              <w:t>STEM Science Night</w:t>
            </w:r>
          </w:p>
        </w:tc>
        <w:tc>
          <w:tcPr>
            <w:tcW w:w="1097" w:type="dxa"/>
          </w:tcPr>
          <w:p w14:paraId="28535634" w14:textId="77777777" w:rsidR="006D72DA" w:rsidRDefault="00D250E0">
            <w:pPr>
              <w:pStyle w:val="TableParagraph"/>
              <w:ind w:left="6"/>
              <w:rPr>
                <w:sz w:val="20"/>
              </w:rPr>
            </w:pPr>
            <w:r>
              <w:rPr>
                <w:sz w:val="20"/>
              </w:rPr>
              <w:t>1</w:t>
            </w:r>
          </w:p>
        </w:tc>
        <w:tc>
          <w:tcPr>
            <w:tcW w:w="1354" w:type="dxa"/>
          </w:tcPr>
          <w:p w14:paraId="201EDB04" w14:textId="77777777" w:rsidR="006D72DA" w:rsidRDefault="00D250E0">
            <w:pPr>
              <w:pStyle w:val="TableParagraph"/>
              <w:ind w:left="6"/>
              <w:rPr>
                <w:sz w:val="20"/>
              </w:rPr>
            </w:pPr>
            <w:r>
              <w:rPr>
                <w:sz w:val="20"/>
              </w:rPr>
              <w:t>156</w:t>
            </w:r>
          </w:p>
        </w:tc>
        <w:tc>
          <w:tcPr>
            <w:tcW w:w="3925" w:type="dxa"/>
          </w:tcPr>
          <w:p w14:paraId="5AC4DEED" w14:textId="3174BB16" w:rsidR="006D72DA" w:rsidRDefault="00D250E0">
            <w:pPr>
              <w:pStyle w:val="TableParagraph"/>
              <w:spacing w:before="13" w:line="230" w:lineRule="atLeast"/>
              <w:ind w:left="6"/>
              <w:rPr>
                <w:sz w:val="20"/>
              </w:rPr>
            </w:pPr>
            <w:r>
              <w:rPr>
                <w:sz w:val="20"/>
              </w:rPr>
              <w:t>Increased the parents/</w:t>
            </w:r>
            <w:proofErr w:type="spellStart"/>
            <w:r>
              <w:rPr>
                <w:sz w:val="20"/>
              </w:rPr>
              <w:t>students</w:t>
            </w:r>
            <w:proofErr w:type="spellEnd"/>
            <w:r>
              <w:rPr>
                <w:sz w:val="20"/>
              </w:rPr>
              <w:t xml:space="preserve"> knowledge and application of the Sunshine State Standards in Science across the grade levels</w:t>
            </w:r>
            <w:r w:rsidR="00141E68">
              <w:rPr>
                <w:sz w:val="20"/>
              </w:rPr>
              <w:t xml:space="preserve"> </w:t>
            </w:r>
            <w:r w:rsidR="00141E68" w:rsidRPr="000C6F06">
              <w:rPr>
                <w:sz w:val="20"/>
              </w:rPr>
              <w:t>to increase student achievement</w:t>
            </w:r>
          </w:p>
        </w:tc>
      </w:tr>
    </w:tbl>
    <w:p w14:paraId="742CBD74" w14:textId="77777777" w:rsidR="00C36CCA" w:rsidRDefault="00C36CCA">
      <w:pPr>
        <w:pStyle w:val="BodyText"/>
        <w:spacing w:before="2"/>
        <w:rPr>
          <w:sz w:val="9"/>
        </w:rPr>
      </w:pPr>
    </w:p>
    <w:p w14:paraId="354F9F2C" w14:textId="77777777" w:rsidR="00C36CCA" w:rsidRDefault="00C36CCA">
      <w:pPr>
        <w:pStyle w:val="BodyText"/>
        <w:spacing w:before="2"/>
        <w:rPr>
          <w:sz w:val="9"/>
        </w:rPr>
      </w:pPr>
    </w:p>
    <w:p w14:paraId="68567C5E" w14:textId="736CF06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51848A82" wp14:editId="64C2902A">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5C6EB1"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19D5507F" w14:textId="77777777" w:rsidR="00C36CCA" w:rsidRPr="00C36CCA" w:rsidRDefault="00C36CCA">
      <w:pPr>
        <w:pStyle w:val="Heading1"/>
        <w:spacing w:before="20"/>
        <w:rPr>
          <w:sz w:val="20"/>
          <w:szCs w:val="20"/>
        </w:rPr>
      </w:pPr>
    </w:p>
    <w:p w14:paraId="58EDFF5C" w14:textId="6298C548" w:rsidR="006D72DA" w:rsidRDefault="00CC1E66">
      <w:pPr>
        <w:pStyle w:val="Heading1"/>
        <w:spacing w:before="20"/>
      </w:pPr>
      <w:r>
        <w:t>Staff Training Summary</w:t>
      </w:r>
    </w:p>
    <w:p w14:paraId="30DCCC99" w14:textId="77777777" w:rsidR="006D72DA" w:rsidRPr="00C36CCA" w:rsidRDefault="006D72DA">
      <w:pPr>
        <w:pStyle w:val="BodyText"/>
        <w:rPr>
          <w:b/>
        </w:rPr>
      </w:pPr>
    </w:p>
    <w:p w14:paraId="21A1E8AB" w14:textId="06DA42C9"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p w14:paraId="7E40DACE" w14:textId="77777777" w:rsidR="00C36CCA" w:rsidRDefault="00C36CCA">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5C32889A" w14:textId="77777777">
        <w:trPr>
          <w:trHeight w:val="480"/>
        </w:trPr>
        <w:tc>
          <w:tcPr>
            <w:tcW w:w="576" w:type="dxa"/>
            <w:shd w:val="clear" w:color="auto" w:fill="EDEDED"/>
          </w:tcPr>
          <w:p w14:paraId="5B67AEDA"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33ABCD05"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0E4FAE7"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4B7A51B3"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2E9D1B71" w14:textId="77777777" w:rsidR="006D72DA" w:rsidRDefault="00CC1E66">
            <w:pPr>
              <w:pStyle w:val="TableParagraph"/>
              <w:spacing w:before="126"/>
              <w:ind w:left="234"/>
              <w:rPr>
                <w:b/>
                <w:sz w:val="20"/>
              </w:rPr>
            </w:pPr>
            <w:r>
              <w:rPr>
                <w:b/>
                <w:sz w:val="20"/>
              </w:rPr>
              <w:t>Anticipated Impact on Student Achievement</w:t>
            </w:r>
          </w:p>
        </w:tc>
      </w:tr>
      <w:tr w:rsidR="006D72DA" w14:paraId="4D17FE00" w14:textId="77777777">
        <w:trPr>
          <w:trHeight w:val="480"/>
        </w:trPr>
        <w:tc>
          <w:tcPr>
            <w:tcW w:w="576" w:type="dxa"/>
          </w:tcPr>
          <w:p w14:paraId="19AF71E3" w14:textId="77777777" w:rsidR="006D72DA" w:rsidRDefault="00CC1E66">
            <w:pPr>
              <w:pStyle w:val="TableParagraph"/>
              <w:spacing w:before="127"/>
              <w:ind w:left="9"/>
              <w:rPr>
                <w:sz w:val="20"/>
              </w:rPr>
            </w:pPr>
            <w:r>
              <w:rPr>
                <w:w w:val="99"/>
                <w:sz w:val="20"/>
              </w:rPr>
              <w:t>1</w:t>
            </w:r>
          </w:p>
        </w:tc>
        <w:tc>
          <w:tcPr>
            <w:tcW w:w="1656" w:type="dxa"/>
          </w:tcPr>
          <w:p w14:paraId="7AB0C131" w14:textId="77777777" w:rsidR="006D72DA" w:rsidRDefault="00D250E0">
            <w:pPr>
              <w:pStyle w:val="TableParagraph"/>
              <w:spacing w:before="12" w:line="230" w:lineRule="atLeast"/>
              <w:ind w:left="6" w:right="57"/>
              <w:rPr>
                <w:sz w:val="20"/>
              </w:rPr>
            </w:pPr>
            <w:r>
              <w:rPr>
                <w:sz w:val="20"/>
              </w:rPr>
              <w:t>Workshop on increasing family involvement /building parental capacity</w:t>
            </w:r>
          </w:p>
        </w:tc>
        <w:tc>
          <w:tcPr>
            <w:tcW w:w="1090" w:type="dxa"/>
          </w:tcPr>
          <w:p w14:paraId="69F069B0" w14:textId="77777777" w:rsidR="006D72DA" w:rsidRDefault="008248BE">
            <w:pPr>
              <w:pStyle w:val="TableParagraph"/>
              <w:spacing w:before="127"/>
              <w:ind w:left="9"/>
              <w:rPr>
                <w:sz w:val="20"/>
              </w:rPr>
            </w:pPr>
            <w:r>
              <w:rPr>
                <w:sz w:val="20"/>
              </w:rPr>
              <w:t>1</w:t>
            </w:r>
          </w:p>
        </w:tc>
        <w:tc>
          <w:tcPr>
            <w:tcW w:w="1344" w:type="dxa"/>
          </w:tcPr>
          <w:p w14:paraId="47136C90" w14:textId="77777777" w:rsidR="006D72DA" w:rsidRDefault="008248BE">
            <w:pPr>
              <w:pStyle w:val="TableParagraph"/>
              <w:spacing w:before="127"/>
              <w:ind w:left="6"/>
              <w:rPr>
                <w:sz w:val="20"/>
              </w:rPr>
            </w:pPr>
            <w:r>
              <w:rPr>
                <w:sz w:val="20"/>
              </w:rPr>
              <w:t>59</w:t>
            </w:r>
          </w:p>
        </w:tc>
        <w:tc>
          <w:tcPr>
            <w:tcW w:w="4681" w:type="dxa"/>
          </w:tcPr>
          <w:p w14:paraId="4F38B22B" w14:textId="209859B7" w:rsidR="006D72DA" w:rsidRDefault="008248BE">
            <w:pPr>
              <w:pStyle w:val="TableParagraph"/>
              <w:spacing w:before="12" w:line="230" w:lineRule="atLeast"/>
              <w:ind w:left="6"/>
              <w:rPr>
                <w:sz w:val="20"/>
              </w:rPr>
            </w:pPr>
            <w:r>
              <w:rPr>
                <w:sz w:val="20"/>
              </w:rPr>
              <w:t>Provided faculty with strategies to increase parent participation</w:t>
            </w:r>
            <w:r w:rsidR="001643CE">
              <w:rPr>
                <w:sz w:val="20"/>
              </w:rPr>
              <w:t xml:space="preserve"> </w:t>
            </w:r>
            <w:r w:rsidR="001643CE" w:rsidRPr="000C6F06">
              <w:rPr>
                <w:sz w:val="20"/>
              </w:rPr>
              <w:t>and positively impact student achievement</w:t>
            </w:r>
          </w:p>
        </w:tc>
      </w:tr>
      <w:tr w:rsidR="006D72DA" w14:paraId="30B4D4A2" w14:textId="77777777">
        <w:trPr>
          <w:trHeight w:val="720"/>
        </w:trPr>
        <w:tc>
          <w:tcPr>
            <w:tcW w:w="576" w:type="dxa"/>
          </w:tcPr>
          <w:p w14:paraId="1FA1BB52" w14:textId="77777777" w:rsidR="006D72DA" w:rsidRDefault="006D72DA">
            <w:pPr>
              <w:pStyle w:val="TableParagraph"/>
              <w:spacing w:before="2"/>
              <w:rPr>
                <w:sz w:val="21"/>
              </w:rPr>
            </w:pPr>
          </w:p>
          <w:p w14:paraId="1A9C0897" w14:textId="77777777" w:rsidR="006D72DA" w:rsidRDefault="00CC1E66">
            <w:pPr>
              <w:pStyle w:val="TableParagraph"/>
              <w:ind w:left="9"/>
              <w:rPr>
                <w:sz w:val="20"/>
              </w:rPr>
            </w:pPr>
            <w:r>
              <w:rPr>
                <w:w w:val="99"/>
                <w:sz w:val="20"/>
              </w:rPr>
              <w:t>2</w:t>
            </w:r>
          </w:p>
        </w:tc>
        <w:tc>
          <w:tcPr>
            <w:tcW w:w="1656" w:type="dxa"/>
          </w:tcPr>
          <w:p w14:paraId="6F024D7D" w14:textId="77777777" w:rsidR="006D72DA" w:rsidRDefault="006D72DA">
            <w:pPr>
              <w:pStyle w:val="TableParagraph"/>
              <w:spacing w:before="17" w:line="230" w:lineRule="exact"/>
              <w:ind w:left="6" w:right="259"/>
              <w:rPr>
                <w:sz w:val="20"/>
              </w:rPr>
            </w:pPr>
          </w:p>
        </w:tc>
        <w:tc>
          <w:tcPr>
            <w:tcW w:w="1090" w:type="dxa"/>
          </w:tcPr>
          <w:p w14:paraId="46639CEF" w14:textId="77777777" w:rsidR="006D72DA" w:rsidRDefault="006D72DA">
            <w:pPr>
              <w:pStyle w:val="TableParagraph"/>
              <w:ind w:left="9"/>
              <w:rPr>
                <w:sz w:val="20"/>
              </w:rPr>
            </w:pPr>
          </w:p>
        </w:tc>
        <w:tc>
          <w:tcPr>
            <w:tcW w:w="1344" w:type="dxa"/>
          </w:tcPr>
          <w:p w14:paraId="768865A5" w14:textId="77777777" w:rsidR="006D72DA" w:rsidRDefault="006D72DA">
            <w:pPr>
              <w:pStyle w:val="TableParagraph"/>
              <w:ind w:left="6"/>
              <w:rPr>
                <w:sz w:val="20"/>
              </w:rPr>
            </w:pPr>
          </w:p>
        </w:tc>
        <w:tc>
          <w:tcPr>
            <w:tcW w:w="4681" w:type="dxa"/>
          </w:tcPr>
          <w:p w14:paraId="69B06F90" w14:textId="77777777" w:rsidR="006D72DA" w:rsidRDefault="006D72DA">
            <w:pPr>
              <w:pStyle w:val="TableParagraph"/>
              <w:spacing w:before="129"/>
              <w:ind w:left="6" w:right="193"/>
              <w:rPr>
                <w:sz w:val="20"/>
              </w:rPr>
            </w:pPr>
          </w:p>
        </w:tc>
      </w:tr>
    </w:tbl>
    <w:p w14:paraId="0E9C42F1" w14:textId="77777777" w:rsidR="00141E68" w:rsidRDefault="00141E68">
      <w:pPr>
        <w:pStyle w:val="BodyText"/>
        <w:spacing w:before="3"/>
        <w:rPr>
          <w:sz w:val="9"/>
        </w:rPr>
      </w:pPr>
    </w:p>
    <w:p w14:paraId="21F8E0C8" w14:textId="77777777" w:rsidR="00C36CCA" w:rsidRDefault="00C36CCA">
      <w:pPr>
        <w:pStyle w:val="BodyText"/>
        <w:spacing w:before="3"/>
        <w:rPr>
          <w:sz w:val="9"/>
        </w:rPr>
      </w:pPr>
    </w:p>
    <w:p w14:paraId="087E13B2" w14:textId="1916FD1C"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17218D87" wp14:editId="7D3F2797">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A614AD"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5D2974C0" w14:textId="77777777" w:rsidR="00C36CCA" w:rsidRPr="00C36CCA" w:rsidRDefault="00C36CCA">
      <w:pPr>
        <w:pStyle w:val="Heading1"/>
        <w:spacing w:before="17"/>
        <w:rPr>
          <w:sz w:val="20"/>
          <w:szCs w:val="20"/>
        </w:rPr>
      </w:pPr>
    </w:p>
    <w:p w14:paraId="67C63A7A" w14:textId="63D428AE" w:rsidR="006D72DA" w:rsidRDefault="00CC1E66">
      <w:pPr>
        <w:pStyle w:val="Heading1"/>
        <w:spacing w:before="17"/>
      </w:pPr>
      <w:r>
        <w:t>Barriers</w:t>
      </w:r>
    </w:p>
    <w:p w14:paraId="3ABE379B" w14:textId="77777777" w:rsidR="006D72DA" w:rsidRPr="00C36CCA" w:rsidRDefault="006D72DA">
      <w:pPr>
        <w:pStyle w:val="BodyText"/>
        <w:rPr>
          <w:b/>
        </w:rPr>
      </w:pPr>
    </w:p>
    <w:p w14:paraId="69EBCD09" w14:textId="38B716C8"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p w14:paraId="62F1C268" w14:textId="77777777" w:rsidR="00C36CCA" w:rsidRDefault="00C36CCA">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55CEF75A" w14:textId="77777777">
        <w:trPr>
          <w:trHeight w:val="480"/>
        </w:trPr>
        <w:tc>
          <w:tcPr>
            <w:tcW w:w="576" w:type="dxa"/>
            <w:shd w:val="clear" w:color="auto" w:fill="EDEDED"/>
          </w:tcPr>
          <w:p w14:paraId="1625B1BB"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3F201625"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4CFE60A8" w14:textId="77777777" w:rsidR="006D72DA" w:rsidRDefault="00CC1E66">
            <w:pPr>
              <w:pStyle w:val="TableParagraph"/>
              <w:spacing w:before="126"/>
              <w:ind w:left="1158"/>
              <w:rPr>
                <w:b/>
                <w:sz w:val="20"/>
              </w:rPr>
            </w:pPr>
            <w:r>
              <w:rPr>
                <w:b/>
                <w:sz w:val="20"/>
              </w:rPr>
              <w:t>Steps the School will Take to Overcome</w:t>
            </w:r>
          </w:p>
        </w:tc>
      </w:tr>
      <w:tr w:rsidR="006D72DA" w14:paraId="52BE78CE" w14:textId="77777777">
        <w:trPr>
          <w:trHeight w:val="480"/>
        </w:trPr>
        <w:tc>
          <w:tcPr>
            <w:tcW w:w="576" w:type="dxa"/>
          </w:tcPr>
          <w:p w14:paraId="7FF42E3A" w14:textId="77777777" w:rsidR="006D72DA" w:rsidRDefault="00CC1E66">
            <w:pPr>
              <w:pStyle w:val="TableParagraph"/>
              <w:spacing w:before="127"/>
              <w:ind w:left="9"/>
              <w:rPr>
                <w:sz w:val="20"/>
              </w:rPr>
            </w:pPr>
            <w:r>
              <w:rPr>
                <w:w w:val="99"/>
                <w:sz w:val="20"/>
              </w:rPr>
              <w:t>1</w:t>
            </w:r>
          </w:p>
        </w:tc>
        <w:tc>
          <w:tcPr>
            <w:tcW w:w="2648" w:type="dxa"/>
          </w:tcPr>
          <w:p w14:paraId="559E74E9" w14:textId="77777777" w:rsidR="006D72DA" w:rsidRDefault="00E923EE">
            <w:pPr>
              <w:pStyle w:val="TableParagraph"/>
              <w:spacing w:before="127"/>
              <w:ind w:left="6"/>
              <w:rPr>
                <w:sz w:val="20"/>
              </w:rPr>
            </w:pPr>
            <w:r>
              <w:rPr>
                <w:sz w:val="20"/>
              </w:rPr>
              <w:t>Available time can be a barrier. Parents are busy with daily jobs, households, homework, etc.</w:t>
            </w:r>
          </w:p>
        </w:tc>
        <w:tc>
          <w:tcPr>
            <w:tcW w:w="6123" w:type="dxa"/>
          </w:tcPr>
          <w:p w14:paraId="3AF7E2A4" w14:textId="77777777" w:rsidR="006D72DA" w:rsidRDefault="00E923EE">
            <w:pPr>
              <w:pStyle w:val="TableParagraph"/>
              <w:spacing w:before="12" w:line="230" w:lineRule="atLeast"/>
              <w:ind w:left="9"/>
              <w:rPr>
                <w:sz w:val="20"/>
              </w:rPr>
            </w:pPr>
            <w:r>
              <w:rPr>
                <w:sz w:val="20"/>
              </w:rPr>
              <w:t>Continue to provide meals and child care at parent trainings.</w:t>
            </w:r>
          </w:p>
        </w:tc>
      </w:tr>
      <w:tr w:rsidR="006D72DA" w14:paraId="74BE9CD6" w14:textId="77777777">
        <w:trPr>
          <w:trHeight w:val="480"/>
        </w:trPr>
        <w:tc>
          <w:tcPr>
            <w:tcW w:w="576" w:type="dxa"/>
          </w:tcPr>
          <w:p w14:paraId="702D5EC2" w14:textId="77777777" w:rsidR="006D72DA" w:rsidRDefault="00CC1E66">
            <w:pPr>
              <w:pStyle w:val="TableParagraph"/>
              <w:spacing w:before="126"/>
              <w:ind w:left="9"/>
              <w:rPr>
                <w:sz w:val="20"/>
              </w:rPr>
            </w:pPr>
            <w:r>
              <w:rPr>
                <w:w w:val="99"/>
                <w:sz w:val="20"/>
              </w:rPr>
              <w:lastRenderedPageBreak/>
              <w:t>2</w:t>
            </w:r>
          </w:p>
        </w:tc>
        <w:tc>
          <w:tcPr>
            <w:tcW w:w="2648" w:type="dxa"/>
          </w:tcPr>
          <w:p w14:paraId="17993636" w14:textId="77777777" w:rsidR="006D72DA" w:rsidRDefault="00E923EE">
            <w:pPr>
              <w:pStyle w:val="TableParagraph"/>
              <w:spacing w:before="19" w:line="228" w:lineRule="exact"/>
              <w:ind w:left="6" w:right="172"/>
              <w:rPr>
                <w:sz w:val="20"/>
              </w:rPr>
            </w:pPr>
            <w:r>
              <w:rPr>
                <w:sz w:val="20"/>
              </w:rPr>
              <w:t>Transportation to before/after school activities continues to be a barrier for some of our families.</w:t>
            </w:r>
          </w:p>
        </w:tc>
        <w:tc>
          <w:tcPr>
            <w:tcW w:w="6123" w:type="dxa"/>
          </w:tcPr>
          <w:p w14:paraId="6BC1614C" w14:textId="77777777" w:rsidR="006D72DA" w:rsidRDefault="00E923EE">
            <w:pPr>
              <w:pStyle w:val="TableParagraph"/>
              <w:spacing w:before="19" w:line="228" w:lineRule="exact"/>
              <w:ind w:left="9" w:right="432"/>
              <w:rPr>
                <w:sz w:val="20"/>
              </w:rPr>
            </w:pPr>
            <w:r>
              <w:rPr>
                <w:sz w:val="20"/>
              </w:rPr>
              <w:t xml:space="preserve">We will continue to provide parents with </w:t>
            </w:r>
            <w:proofErr w:type="spellStart"/>
            <w:r>
              <w:rPr>
                <w:sz w:val="20"/>
              </w:rPr>
              <w:t>Votran</w:t>
            </w:r>
            <w:proofErr w:type="spellEnd"/>
            <w:r>
              <w:rPr>
                <w:sz w:val="20"/>
              </w:rPr>
              <w:t xml:space="preserve"> vouchers when we are aware of the need.</w:t>
            </w:r>
          </w:p>
        </w:tc>
      </w:tr>
      <w:tr w:rsidR="006D72DA" w14:paraId="20B77A36" w14:textId="77777777">
        <w:trPr>
          <w:trHeight w:val="720"/>
        </w:trPr>
        <w:tc>
          <w:tcPr>
            <w:tcW w:w="576" w:type="dxa"/>
          </w:tcPr>
          <w:p w14:paraId="4F93C43D" w14:textId="77777777" w:rsidR="006D72DA" w:rsidRDefault="006D72DA">
            <w:pPr>
              <w:pStyle w:val="TableParagraph"/>
              <w:spacing w:before="3"/>
              <w:rPr>
                <w:sz w:val="21"/>
              </w:rPr>
            </w:pPr>
          </w:p>
          <w:p w14:paraId="72DC33CB" w14:textId="77777777" w:rsidR="006D72DA" w:rsidRDefault="00CC1E66">
            <w:pPr>
              <w:pStyle w:val="TableParagraph"/>
              <w:ind w:left="9"/>
              <w:rPr>
                <w:sz w:val="20"/>
              </w:rPr>
            </w:pPr>
            <w:r>
              <w:rPr>
                <w:w w:val="99"/>
                <w:sz w:val="20"/>
              </w:rPr>
              <w:t>3</w:t>
            </w:r>
          </w:p>
        </w:tc>
        <w:tc>
          <w:tcPr>
            <w:tcW w:w="2648" w:type="dxa"/>
          </w:tcPr>
          <w:p w14:paraId="04BBF892" w14:textId="77777777" w:rsidR="006D72DA" w:rsidRDefault="006D72DA">
            <w:pPr>
              <w:pStyle w:val="TableParagraph"/>
              <w:ind w:left="6"/>
              <w:rPr>
                <w:sz w:val="20"/>
              </w:rPr>
            </w:pPr>
          </w:p>
        </w:tc>
        <w:tc>
          <w:tcPr>
            <w:tcW w:w="6123" w:type="dxa"/>
          </w:tcPr>
          <w:p w14:paraId="3A3BBC66" w14:textId="77777777" w:rsidR="006D72DA" w:rsidRDefault="006D72DA">
            <w:pPr>
              <w:pStyle w:val="TableParagraph"/>
              <w:spacing w:before="17" w:line="230" w:lineRule="exact"/>
              <w:ind w:left="9"/>
              <w:rPr>
                <w:sz w:val="20"/>
              </w:rPr>
            </w:pPr>
          </w:p>
        </w:tc>
      </w:tr>
    </w:tbl>
    <w:p w14:paraId="31FE8716" w14:textId="77777777" w:rsidR="00C36CCA" w:rsidRDefault="00C36CCA">
      <w:pPr>
        <w:pStyle w:val="BodyText"/>
        <w:spacing w:before="2"/>
        <w:rPr>
          <w:sz w:val="9"/>
        </w:rPr>
      </w:pPr>
    </w:p>
    <w:p w14:paraId="396A08C9" w14:textId="77777777" w:rsidR="00C36CCA" w:rsidRPr="00C36CCA" w:rsidRDefault="00C36CCA">
      <w:pPr>
        <w:pStyle w:val="BodyText"/>
        <w:spacing w:before="2"/>
      </w:pPr>
    </w:p>
    <w:p w14:paraId="24C40E48" w14:textId="0C91334F"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7ADECADB" wp14:editId="50192F44">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7F8615"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2B8EEE74" w14:textId="77777777" w:rsidR="00C36CCA" w:rsidRPr="00C36CCA" w:rsidRDefault="00C36CCA">
      <w:pPr>
        <w:pStyle w:val="Heading1"/>
        <w:rPr>
          <w:sz w:val="20"/>
          <w:szCs w:val="20"/>
        </w:rPr>
      </w:pPr>
    </w:p>
    <w:p w14:paraId="1064A5C5" w14:textId="33DFCB81" w:rsidR="006D72DA" w:rsidRDefault="00CC1E66">
      <w:pPr>
        <w:pStyle w:val="Heading1"/>
      </w:pPr>
      <w:r>
        <w:t>Best Practices (Optional)</w:t>
      </w:r>
    </w:p>
    <w:p w14:paraId="04392A9D" w14:textId="17BBF78B" w:rsidR="006D72DA" w:rsidRPr="00C36CCA" w:rsidRDefault="006D72DA">
      <w:pPr>
        <w:pStyle w:val="BodyText"/>
        <w:spacing w:before="9"/>
        <w:rPr>
          <w:b/>
        </w:rPr>
      </w:pPr>
    </w:p>
    <w:p w14:paraId="20247ED6" w14:textId="503B010B"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p w14:paraId="02A3E382" w14:textId="77777777" w:rsidR="00C36CCA" w:rsidRDefault="00C36CCA">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14:paraId="2D4A3053" w14:textId="77777777">
        <w:trPr>
          <w:trHeight w:val="240"/>
        </w:trPr>
        <w:tc>
          <w:tcPr>
            <w:tcW w:w="576" w:type="dxa"/>
            <w:shd w:val="clear" w:color="auto" w:fill="EDEDED"/>
          </w:tcPr>
          <w:p w14:paraId="3322A9A0" w14:textId="77777777" w:rsidR="006D72DA" w:rsidRDefault="00CC1E66">
            <w:pPr>
              <w:pStyle w:val="TableParagraph"/>
              <w:spacing w:before="9" w:line="229" w:lineRule="exact"/>
              <w:ind w:left="9"/>
              <w:rPr>
                <w:b/>
                <w:sz w:val="20"/>
              </w:rPr>
            </w:pPr>
            <w:r>
              <w:rPr>
                <w:b/>
                <w:sz w:val="20"/>
              </w:rPr>
              <w:t>count</w:t>
            </w:r>
          </w:p>
        </w:tc>
        <w:tc>
          <w:tcPr>
            <w:tcW w:w="1642" w:type="dxa"/>
            <w:shd w:val="clear" w:color="auto" w:fill="EDEDED"/>
          </w:tcPr>
          <w:p w14:paraId="53D23687" w14:textId="77777777"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14:paraId="4282C19B" w14:textId="77777777" w:rsidR="006D72DA" w:rsidRDefault="00CC1E66">
            <w:pPr>
              <w:pStyle w:val="TableParagraph"/>
              <w:spacing w:before="9" w:line="229" w:lineRule="exact"/>
              <w:ind w:left="6"/>
              <w:rPr>
                <w:b/>
                <w:sz w:val="20"/>
              </w:rPr>
            </w:pPr>
            <w:r>
              <w:rPr>
                <w:b/>
                <w:sz w:val="20"/>
              </w:rPr>
              <w:t>Description of the Activity</w:t>
            </w:r>
          </w:p>
        </w:tc>
      </w:tr>
      <w:tr w:rsidR="00E923EE" w14:paraId="728377A9" w14:textId="77777777">
        <w:trPr>
          <w:trHeight w:val="240"/>
        </w:trPr>
        <w:tc>
          <w:tcPr>
            <w:tcW w:w="576" w:type="dxa"/>
            <w:shd w:val="clear" w:color="auto" w:fill="EDEDED"/>
          </w:tcPr>
          <w:p w14:paraId="2AABBF2C" w14:textId="77777777" w:rsidR="00C36CCA" w:rsidRPr="00C36CCA" w:rsidRDefault="00C36CCA">
            <w:pPr>
              <w:pStyle w:val="TableParagraph"/>
              <w:spacing w:before="9" w:line="229" w:lineRule="exact"/>
              <w:ind w:left="9"/>
              <w:rPr>
                <w:sz w:val="20"/>
              </w:rPr>
            </w:pPr>
          </w:p>
          <w:p w14:paraId="122CB1E7" w14:textId="645BA3E7" w:rsidR="00E923EE" w:rsidRPr="00C36CCA" w:rsidRDefault="00E923EE">
            <w:pPr>
              <w:pStyle w:val="TableParagraph"/>
              <w:spacing w:before="9" w:line="229" w:lineRule="exact"/>
              <w:ind w:left="9"/>
              <w:rPr>
                <w:sz w:val="20"/>
              </w:rPr>
            </w:pPr>
            <w:r w:rsidRPr="00C36CCA">
              <w:rPr>
                <w:sz w:val="20"/>
              </w:rPr>
              <w:t>1</w:t>
            </w:r>
          </w:p>
        </w:tc>
        <w:tc>
          <w:tcPr>
            <w:tcW w:w="1642" w:type="dxa"/>
            <w:shd w:val="clear" w:color="auto" w:fill="EDEDED"/>
          </w:tcPr>
          <w:p w14:paraId="57B1A4E9" w14:textId="77777777" w:rsidR="00E923EE" w:rsidRPr="00C36CCA" w:rsidRDefault="00E923EE">
            <w:pPr>
              <w:pStyle w:val="TableParagraph"/>
              <w:spacing w:before="9" w:line="229" w:lineRule="exact"/>
              <w:ind w:left="6"/>
              <w:rPr>
                <w:sz w:val="20"/>
              </w:rPr>
            </w:pPr>
            <w:r w:rsidRPr="00C36CCA">
              <w:rPr>
                <w:sz w:val="20"/>
              </w:rPr>
              <w:t>STEM Science Night</w:t>
            </w:r>
          </w:p>
        </w:tc>
        <w:tc>
          <w:tcPr>
            <w:tcW w:w="2511" w:type="dxa"/>
            <w:shd w:val="clear" w:color="auto" w:fill="EDEDED"/>
          </w:tcPr>
          <w:p w14:paraId="55106F1C" w14:textId="77777777" w:rsidR="00E923EE" w:rsidRPr="00C36CCA" w:rsidRDefault="00E923EE">
            <w:pPr>
              <w:pStyle w:val="TableParagraph"/>
              <w:spacing w:before="9" w:line="229" w:lineRule="exact"/>
              <w:ind w:left="6"/>
              <w:rPr>
                <w:sz w:val="20"/>
              </w:rPr>
            </w:pPr>
            <w:r w:rsidRPr="00C36CCA">
              <w:rPr>
                <w:sz w:val="20"/>
              </w:rPr>
              <w:t>STEM Centers provided by The Daytona Museum of Arts and Sciences</w:t>
            </w:r>
          </w:p>
        </w:tc>
      </w:tr>
    </w:tbl>
    <w:p w14:paraId="38927D37" w14:textId="77777777" w:rsidR="00FC0A70" w:rsidRDefault="00FC0A70">
      <w:pPr>
        <w:pStyle w:val="BodyText"/>
        <w:spacing w:before="2"/>
        <w:rPr>
          <w:sz w:val="9"/>
        </w:rPr>
      </w:pPr>
    </w:p>
    <w:p w14:paraId="66DA7355" w14:textId="77777777" w:rsidR="00FC0A70" w:rsidRDefault="00FC0A70">
      <w:pPr>
        <w:pStyle w:val="BodyText"/>
        <w:spacing w:before="2"/>
        <w:rPr>
          <w:sz w:val="9"/>
        </w:rPr>
      </w:pPr>
    </w:p>
    <w:p w14:paraId="6587613D" w14:textId="77777777" w:rsidR="000A16AE" w:rsidRDefault="000A16AE">
      <w:pPr>
        <w:pStyle w:val="BodyText"/>
        <w:spacing w:before="2"/>
        <w:rPr>
          <w:sz w:val="9"/>
        </w:rPr>
      </w:pPr>
    </w:p>
    <w:p w14:paraId="15AA4771" w14:textId="77777777"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14:anchorId="71371958" wp14:editId="69D43668">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9EF75"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128D2"/>
    <w:rsid w:val="00017C5F"/>
    <w:rsid w:val="00046B0E"/>
    <w:rsid w:val="000A16AE"/>
    <w:rsid w:val="000C6F06"/>
    <w:rsid w:val="0010033C"/>
    <w:rsid w:val="00141E68"/>
    <w:rsid w:val="00154846"/>
    <w:rsid w:val="001643CE"/>
    <w:rsid w:val="001D7C43"/>
    <w:rsid w:val="002760C3"/>
    <w:rsid w:val="003A3F6D"/>
    <w:rsid w:val="0046598C"/>
    <w:rsid w:val="004A36D6"/>
    <w:rsid w:val="00543E1C"/>
    <w:rsid w:val="00603221"/>
    <w:rsid w:val="0066175D"/>
    <w:rsid w:val="00693F44"/>
    <w:rsid w:val="006D2DC6"/>
    <w:rsid w:val="006D4E4B"/>
    <w:rsid w:val="006D72DA"/>
    <w:rsid w:val="006F59CC"/>
    <w:rsid w:val="00715ECB"/>
    <w:rsid w:val="00733F4C"/>
    <w:rsid w:val="00745D11"/>
    <w:rsid w:val="00750D8E"/>
    <w:rsid w:val="008248BE"/>
    <w:rsid w:val="00841AC2"/>
    <w:rsid w:val="00861F35"/>
    <w:rsid w:val="008723EE"/>
    <w:rsid w:val="00876095"/>
    <w:rsid w:val="00883E8C"/>
    <w:rsid w:val="00893C12"/>
    <w:rsid w:val="008C065F"/>
    <w:rsid w:val="00A05D37"/>
    <w:rsid w:val="00A35890"/>
    <w:rsid w:val="00A51385"/>
    <w:rsid w:val="00A703B2"/>
    <w:rsid w:val="00AB3513"/>
    <w:rsid w:val="00AB3C8E"/>
    <w:rsid w:val="00BB5ED0"/>
    <w:rsid w:val="00C320A4"/>
    <w:rsid w:val="00C36CCA"/>
    <w:rsid w:val="00C7235A"/>
    <w:rsid w:val="00C94FCC"/>
    <w:rsid w:val="00CB689F"/>
    <w:rsid w:val="00CB7D6F"/>
    <w:rsid w:val="00CC1E66"/>
    <w:rsid w:val="00D23B40"/>
    <w:rsid w:val="00D250E0"/>
    <w:rsid w:val="00E923EE"/>
    <w:rsid w:val="00F26209"/>
    <w:rsid w:val="00FB1DC2"/>
    <w:rsid w:val="00FC0A70"/>
    <w:rsid w:val="00FC6B0C"/>
    <w:rsid w:val="00FD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114C"/>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2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D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Thompson-Waller, Kerri L.</cp:lastModifiedBy>
  <cp:revision>2</cp:revision>
  <cp:lastPrinted>2017-09-25T15:27:00Z</cp:lastPrinted>
  <dcterms:created xsi:type="dcterms:W3CDTF">2017-09-26T18:45:00Z</dcterms:created>
  <dcterms:modified xsi:type="dcterms:W3CDTF">2017-09-26T18:45:00Z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