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09C5">
      <w:pPr>
        <w:pStyle w:val="Heading2"/>
        <w:divId w:val="145821134"/>
        <w:rPr>
          <w:rFonts w:ascii="Arial" w:eastAsia="Times New Roman" w:hAnsi="Arial" w:cs="Arial"/>
        </w:rPr>
      </w:pPr>
      <w:r>
        <w:rPr>
          <w:rFonts w:ascii="Arial" w:eastAsia="Times New Roman" w:hAnsi="Arial" w:cs="Arial"/>
          <w:sz w:val="20"/>
          <w:szCs w:val="20"/>
        </w:rPr>
        <w:t>FLAGAMI ELEMENTARY SCHOOL Title I, Part A Parental Involvement Pla</w:t>
      </w:r>
      <w:r>
        <w:rPr>
          <w:rFonts w:ascii="Arial" w:eastAsia="Times New Roman" w:hAnsi="Arial" w:cs="Arial"/>
          <w:sz w:val="20"/>
          <w:szCs w:val="20"/>
        </w:rPr>
        <w:t>n</w:t>
      </w:r>
    </w:p>
    <w:p w:rsidR="00000000" w:rsidRDefault="008109C5">
      <w:pPr>
        <w:pStyle w:val="NormalWeb"/>
        <w:divId w:val="322243793"/>
      </w:pPr>
      <w:r>
        <w:t>I,</w:t>
      </w:r>
      <w:r>
        <w:t xml:space="preserve"> </w:t>
      </w:r>
      <w:r>
        <w:t>AILEEN VEG</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109C5">
      <w:pPr>
        <w:pStyle w:val="Heading2"/>
        <w:divId w:val="322243793"/>
        <w:rPr>
          <w:rFonts w:ascii="Arial" w:eastAsia="Times New Roman" w:hAnsi="Arial" w:cs="Arial"/>
        </w:rPr>
      </w:pPr>
      <w:r>
        <w:rPr>
          <w:rFonts w:ascii="Arial" w:eastAsia="Times New Roman" w:hAnsi="Arial" w:cs="Arial"/>
        </w:rPr>
        <w:t>Assurances</w:t>
      </w:r>
    </w:p>
    <w:p w:rsidR="00000000" w:rsidRDefault="008109C5">
      <w:pPr>
        <w:numPr>
          <w:ilvl w:val="0"/>
          <w:numId w:val="1"/>
        </w:numPr>
        <w:spacing w:before="100" w:beforeAutospacing="1" w:after="100" w:afterAutospacing="1"/>
        <w:divId w:val="32224379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109C5">
      <w:pPr>
        <w:numPr>
          <w:ilvl w:val="0"/>
          <w:numId w:val="1"/>
        </w:numPr>
        <w:spacing w:before="100" w:beforeAutospacing="1" w:after="100" w:afterAutospacing="1"/>
        <w:divId w:val="32224379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109C5">
      <w:pPr>
        <w:numPr>
          <w:ilvl w:val="0"/>
          <w:numId w:val="1"/>
        </w:numPr>
        <w:spacing w:before="100" w:beforeAutospacing="1" w:after="100" w:afterAutospacing="1"/>
        <w:divId w:val="32224379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109C5">
      <w:pPr>
        <w:numPr>
          <w:ilvl w:val="0"/>
          <w:numId w:val="1"/>
        </w:numPr>
        <w:spacing w:before="100" w:beforeAutospacing="1" w:after="100" w:afterAutospacing="1"/>
        <w:divId w:val="32224379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8109C5">
      <w:pPr>
        <w:numPr>
          <w:ilvl w:val="0"/>
          <w:numId w:val="1"/>
        </w:numPr>
        <w:spacing w:before="100" w:beforeAutospacing="1" w:after="100" w:afterAutospacing="1"/>
        <w:divId w:val="32224379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109C5">
      <w:pPr>
        <w:numPr>
          <w:ilvl w:val="0"/>
          <w:numId w:val="1"/>
        </w:numPr>
        <w:spacing w:before="100" w:beforeAutospacing="1" w:after="100" w:afterAutospacing="1"/>
        <w:divId w:val="32224379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109C5">
      <w:pPr>
        <w:numPr>
          <w:ilvl w:val="0"/>
          <w:numId w:val="1"/>
        </w:numPr>
        <w:spacing w:before="100" w:beforeAutospacing="1" w:after="100" w:afterAutospacing="1"/>
        <w:divId w:val="32224379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8109C5">
      <w:pPr>
        <w:numPr>
          <w:ilvl w:val="0"/>
          <w:numId w:val="1"/>
        </w:numPr>
        <w:spacing w:before="100" w:beforeAutospacing="1" w:after="100" w:afterAutospacing="1"/>
        <w:divId w:val="32224379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109C5">
      <w:pPr>
        <w:numPr>
          <w:ilvl w:val="0"/>
          <w:numId w:val="1"/>
        </w:numPr>
        <w:spacing w:before="100" w:beforeAutospacing="1" w:after="100" w:afterAutospacing="1"/>
        <w:divId w:val="32224379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8109C5">
      <w:pPr>
        <w:divId w:val="32224379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32224379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109C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109C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109C5">
      <w:pPr>
        <w:spacing w:after="240"/>
        <w:divId w:val="322243793"/>
        <w:rPr>
          <w:rFonts w:ascii="Arial" w:eastAsia="Times New Roman" w:hAnsi="Arial" w:cs="Arial"/>
          <w:sz w:val="20"/>
          <w:szCs w:val="20"/>
        </w:rPr>
      </w:pPr>
    </w:p>
    <w:p w:rsidR="00000000" w:rsidRDefault="008109C5">
      <w:pPr>
        <w:spacing w:after="240"/>
        <w:divId w:val="180730903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109C5">
      <w:pPr>
        <w:divId w:val="18073090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9462374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109C5">
            <w:pPr>
              <w:divId w:val="1420438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8109C5">
      <w:pPr>
        <w:divId w:val="141651484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8109C5">
      <w:pPr>
        <w:spacing w:after="240"/>
        <w:divId w:val="102159039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109C5">
      <w:pPr>
        <w:divId w:val="10215903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w:t>
      </w:r>
      <w:r>
        <w:rPr>
          <w:rFonts w:ascii="Arial" w:eastAsia="Times New Roman" w:hAnsi="Arial" w:cs="Arial"/>
          <w:sz w:val="20"/>
          <w:szCs w:val="20"/>
        </w:rPr>
        <w:t>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764347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109C5">
            <w:pPr>
              <w:divId w:val="89018975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Flagami Elementary believes that positive parent/family involvement </w:t>
            </w:r>
            <w:r>
              <w:rPr>
                <w:rFonts w:ascii="Arial" w:eastAsia="Times New Roman" w:hAnsi="Arial" w:cs="Arial"/>
                <w:sz w:val="20"/>
                <w:szCs w:val="20"/>
              </w:rPr>
              <w:t>is essential to student achievement and thus encourages such involvement in school educational planning and operations. In the spirit of the District/school/family and community partnerships, this plan seeks to strengthen the partnership among parents/guar</w:t>
            </w:r>
            <w:r>
              <w:rPr>
                <w:rFonts w:ascii="Arial" w:eastAsia="Times New Roman" w:hAnsi="Arial" w:cs="Arial"/>
                <w:sz w:val="20"/>
                <w:szCs w:val="20"/>
              </w:rPr>
              <w:t>dians, staff, school, the community, the Superintendent, and the District by providing for parents' involvement in decision making as members of school-based planning teams, local parent groups, and the District-wide committees. Expanding training programs</w:t>
            </w:r>
            <w:r>
              <w:rPr>
                <w:rFonts w:ascii="Arial" w:eastAsia="Times New Roman" w:hAnsi="Arial" w:cs="Arial"/>
                <w:sz w:val="20"/>
                <w:szCs w:val="20"/>
              </w:rPr>
              <w:t xml:space="preserve"> that help the individual parent support their child at home will further strengthen this partnership. Flagami Elementary believes in involving parents in all aspects of its Title I programs. The EESAC has the responsibility for developing, implementing, a</w:t>
            </w:r>
            <w:r>
              <w:rPr>
                <w:rFonts w:ascii="Arial" w:eastAsia="Times New Roman" w:hAnsi="Arial" w:cs="Arial"/>
                <w:sz w:val="20"/>
                <w:szCs w:val="20"/>
              </w:rPr>
              <w:t>nd evaluating the various school level plans, including the SIP and PIP. More than 50 percent of the members of the EESAC are parent (non-employee) representatives. In addition, all parents were given the opportunity to review the plan and offer their inpu</w:t>
            </w:r>
            <w:r>
              <w:rPr>
                <w:rFonts w:ascii="Arial" w:eastAsia="Times New Roman" w:hAnsi="Arial" w:cs="Arial"/>
                <w:sz w:val="20"/>
                <w:szCs w:val="20"/>
              </w:rPr>
              <w:t>t prior to approval. For the PIP, all parents were given surveys at the end of the school year seeking their input on activities, training, and materials they needed to help their child. Results of parent surveys are reviewed by the EESAC to determine need</w:t>
            </w:r>
            <w:r>
              <w:rPr>
                <w:rFonts w:ascii="Arial" w:eastAsia="Times New Roman" w:hAnsi="Arial" w:cs="Arial"/>
                <w:sz w:val="20"/>
                <w:szCs w:val="20"/>
              </w:rPr>
              <w:t>ed changes. During the ESSAC meeting when the PIP and/or SIP are developed, the committee will decide, with the parental input how the parental involvement funds will be used</w:t>
            </w:r>
            <w:r>
              <w:rPr>
                <w:rFonts w:ascii="Arial" w:eastAsia="Times New Roman" w:hAnsi="Arial" w:cs="Arial"/>
                <w:sz w:val="20"/>
                <w:szCs w:val="20"/>
              </w:rPr>
              <w:t>.</w:t>
            </w:r>
          </w:p>
        </w:tc>
      </w:tr>
    </w:tbl>
    <w:p w:rsidR="00000000" w:rsidRDefault="008109C5">
      <w:pPr>
        <w:divId w:val="147019810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8109C5">
      <w:pPr>
        <w:spacing w:after="240"/>
        <w:divId w:val="4549571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109C5">
      <w:pPr>
        <w:divId w:val="454957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t>
      </w:r>
      <w:r>
        <w:rPr>
          <w:rFonts w:ascii="Arial" w:eastAsia="Times New Roman" w:hAnsi="Arial" w:cs="Arial"/>
          <w:sz w:val="20"/>
          <w:szCs w:val="20"/>
        </w:rPr>
        <w:t>w the school will coordinate and integrate parental involvement programs and activities that teach parents how to help their children at home, to the extent feasible and appropriate, including but not limited to, other federal programs such as: Head Start,</w:t>
      </w:r>
      <w:r>
        <w:rPr>
          <w:rFonts w:ascii="Arial" w:eastAsia="Times New Roman" w:hAnsi="Arial" w:cs="Arial"/>
          <w:sz w:val="20"/>
          <w:szCs w:val="20"/>
        </w:rPr>
        <w:t xml:space="preserve">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82"/>
        <w:gridCol w:w="7133"/>
      </w:tblGrid>
      <w:tr w:rsidR="00000000">
        <w:trPr>
          <w:divId w:val="20272510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27251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Flagami Elementary will utilize Title III funding to provide tutorial services for English Language Learners students levels 1-4 if available</w:t>
            </w:r>
            <w:r>
              <w:rPr>
                <w:rFonts w:ascii="Arial" w:eastAsia="Times New Roman" w:hAnsi="Arial" w:cs="Arial"/>
                <w:sz w:val="20"/>
                <w:szCs w:val="20"/>
              </w:rPr>
              <w:t>.</w:t>
            </w:r>
          </w:p>
        </w:tc>
      </w:tr>
      <w:tr w:rsidR="00000000">
        <w:trPr>
          <w:divId w:val="2027251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The Title I office and VPK office will work together to coordinate transition programs for students entering the regular public school program. Activities may include: coordinated meetings with parents, VPK teachers, and the kindergarten teachers to discus</w:t>
            </w:r>
            <w:r>
              <w:rPr>
                <w:rFonts w:ascii="Arial" w:eastAsia="Times New Roman" w:hAnsi="Arial" w:cs="Arial"/>
                <w:sz w:val="20"/>
                <w:szCs w:val="20"/>
              </w:rPr>
              <w:t>s the specific learning needs of students, joint parent meetings to discuss transitioning, etc</w:t>
            </w:r>
            <w:r>
              <w:rPr>
                <w:rFonts w:ascii="Arial" w:eastAsia="Times New Roman" w:hAnsi="Arial" w:cs="Arial"/>
                <w:sz w:val="20"/>
                <w:szCs w:val="20"/>
              </w:rPr>
              <w:t>.</w:t>
            </w:r>
          </w:p>
        </w:tc>
      </w:tr>
      <w:tr w:rsidR="00000000">
        <w:trPr>
          <w:divId w:val="2027251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w:t>
            </w:r>
            <w:r>
              <w:rPr>
                <w:rFonts w:ascii="Arial" w:eastAsia="Times New Roman" w:hAnsi="Arial" w:cs="Arial"/>
                <w:sz w:val="20"/>
                <w:szCs w:val="20"/>
              </w:rPr>
              <w:t>elopment of the students IEP</w:t>
            </w:r>
            <w:r>
              <w:rPr>
                <w:rFonts w:ascii="Arial" w:eastAsia="Times New Roman" w:hAnsi="Arial" w:cs="Arial"/>
                <w:sz w:val="20"/>
                <w:szCs w:val="20"/>
              </w:rPr>
              <w:t>.</w:t>
            </w:r>
          </w:p>
        </w:tc>
      </w:tr>
    </w:tbl>
    <w:p w:rsidR="00000000" w:rsidRDefault="008109C5">
      <w:pPr>
        <w:divId w:val="212195202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8109C5">
      <w:pPr>
        <w:spacing w:after="240"/>
        <w:divId w:val="80112169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109C5">
      <w:pPr>
        <w:divId w:val="8011216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w:t>
      </w:r>
      <w:r>
        <w:rPr>
          <w:rFonts w:ascii="Arial" w:eastAsia="Times New Roman" w:hAnsi="Arial" w:cs="Arial"/>
          <w:sz w:val="20"/>
          <w:szCs w:val="20"/>
        </w:rPr>
        <w:t>m, the nature of the Title I program (schoolwide or targeted assistance), Adequately Yearly Progress, school choice, supplemental educational services, and the rights of parents. Include timeline, persons responsible, and evidence the school will use to de</w:t>
      </w:r>
      <w:r>
        <w:rPr>
          <w:rFonts w:ascii="Arial" w:eastAsia="Times New Roman" w:hAnsi="Arial" w:cs="Arial"/>
          <w:sz w:val="20"/>
          <w:szCs w:val="20"/>
        </w:rPr>
        <w:t>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052"/>
        <w:gridCol w:w="2261"/>
        <w:gridCol w:w="1203"/>
        <w:gridCol w:w="3298"/>
      </w:tblGrid>
      <w:tr w:rsidR="00000000">
        <w:trPr>
          <w:divId w:val="3092094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09209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Principal/Parent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Title I documentation box housed in Assistant Principal’s offic</w:t>
            </w:r>
            <w:r>
              <w:rPr>
                <w:rFonts w:ascii="Arial" w:eastAsia="Times New Roman" w:hAnsi="Arial" w:cs="Arial"/>
                <w:sz w:val="20"/>
                <w:szCs w:val="20"/>
              </w:rPr>
              <w:t>e</w:t>
            </w:r>
          </w:p>
        </w:tc>
      </w:tr>
      <w:tr w:rsidR="00000000">
        <w:trPr>
          <w:divId w:val="309209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Title I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Principal, Assistant Principal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Sign-in sheets, annual parent survey and Title I School/Parent Compac</w:t>
            </w:r>
            <w:r>
              <w:rPr>
                <w:rFonts w:ascii="Arial" w:eastAsia="Times New Roman" w:hAnsi="Arial" w:cs="Arial"/>
                <w:sz w:val="20"/>
                <w:szCs w:val="20"/>
              </w:rPr>
              <w:t>t</w:t>
            </w:r>
          </w:p>
        </w:tc>
      </w:tr>
      <w:tr w:rsidR="00000000">
        <w:trPr>
          <w:divId w:val="309209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Principal/Parent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Flyers and Connect-Ed message disseminate</w:t>
            </w:r>
            <w:r>
              <w:rPr>
                <w:rFonts w:ascii="Arial" w:eastAsia="Times New Roman" w:hAnsi="Arial" w:cs="Arial"/>
                <w:sz w:val="20"/>
                <w:szCs w:val="20"/>
              </w:rPr>
              <w:t>d</w:t>
            </w:r>
          </w:p>
        </w:tc>
      </w:tr>
      <w:tr w:rsidR="00000000">
        <w:trPr>
          <w:divId w:val="309209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Principal/Parent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Sign-in sheets for meeting</w:t>
            </w:r>
            <w:r>
              <w:rPr>
                <w:rFonts w:ascii="Arial" w:eastAsia="Times New Roman" w:hAnsi="Arial" w:cs="Arial"/>
                <w:sz w:val="20"/>
                <w:szCs w:val="20"/>
              </w:rPr>
              <w:t xml:space="preserve"> </w:t>
            </w:r>
          </w:p>
        </w:tc>
      </w:tr>
      <w:tr w:rsidR="00000000">
        <w:trPr>
          <w:divId w:val="309209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CIS, BPOP, and "The Parent Academy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Sign-in sheets and of the parent surve</w:t>
            </w:r>
            <w:r>
              <w:rPr>
                <w:rFonts w:ascii="Arial" w:eastAsia="Times New Roman" w:hAnsi="Arial" w:cs="Arial"/>
                <w:sz w:val="20"/>
                <w:szCs w:val="20"/>
              </w:rPr>
              <w:t>y</w:t>
            </w:r>
          </w:p>
        </w:tc>
      </w:tr>
      <w:tr w:rsidR="00000000">
        <w:trPr>
          <w:divId w:val="3092094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Sign-in sheets and School/Parent Compac</w:t>
            </w:r>
            <w:r>
              <w:rPr>
                <w:rFonts w:ascii="Arial" w:eastAsia="Times New Roman" w:hAnsi="Arial" w:cs="Arial"/>
                <w:sz w:val="20"/>
                <w:szCs w:val="20"/>
              </w:rPr>
              <w:t>t</w:t>
            </w:r>
          </w:p>
        </w:tc>
      </w:tr>
    </w:tbl>
    <w:p w:rsidR="00000000" w:rsidRDefault="008109C5">
      <w:pPr>
        <w:divId w:val="62137668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109C5">
      <w:pPr>
        <w:spacing w:after="240"/>
        <w:divId w:val="27363580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109C5">
      <w:pPr>
        <w:divId w:val="2736358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958105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109C5">
            <w:pPr>
              <w:divId w:val="1473292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at Flagami Elementary School strongly believes in meeting the needs of parents. Parent meetings are alternated between morning and evening on a monthly basis</w:t>
            </w:r>
            <w:r>
              <w:rPr>
                <w:rFonts w:ascii="Arial" w:eastAsia="Times New Roman" w:hAnsi="Arial" w:cs="Arial"/>
                <w:sz w:val="20"/>
                <w:szCs w:val="20"/>
              </w:rPr>
              <w:t>. Translation services are provided at each meeting. In an effort to ensure consistent parental involvement in our EESAC meetings, parents are surveyed to ascertain their preference in meeting times</w:t>
            </w:r>
            <w:r>
              <w:rPr>
                <w:rFonts w:ascii="Arial" w:eastAsia="Times New Roman" w:hAnsi="Arial" w:cs="Arial"/>
                <w:sz w:val="20"/>
                <w:szCs w:val="20"/>
              </w:rPr>
              <w:t>.</w:t>
            </w:r>
          </w:p>
        </w:tc>
      </w:tr>
    </w:tbl>
    <w:p w:rsidR="00000000" w:rsidRDefault="008109C5">
      <w:pPr>
        <w:divId w:val="177150692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8109C5">
      <w:pPr>
        <w:spacing w:after="240"/>
        <w:divId w:val="177891445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8109C5">
      <w:pPr>
        <w:divId w:val="17789144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w:t>
      </w:r>
      <w:r>
        <w:rPr>
          <w:rFonts w:ascii="Arial" w:eastAsia="Times New Roman" w:hAnsi="Arial" w:cs="Arial"/>
          <w:sz w:val="20"/>
          <w:szCs w:val="20"/>
        </w:rPr>
        <w:t xml:space="preserve">ove student academic achievement [Section 1118(e)]. Describe the actions the school will take to provide materials and training to help parents work with their child to improve their child’s academic achievement [Section 1118(e)(2)].Include information on </w:t>
      </w:r>
      <w:r>
        <w:rPr>
          <w:rFonts w:ascii="Arial" w:eastAsia="Times New Roman" w:hAnsi="Arial" w:cs="Arial"/>
          <w:sz w:val="20"/>
          <w:szCs w:val="20"/>
        </w:rPr>
        <w:t>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69"/>
        <w:gridCol w:w="1427"/>
        <w:gridCol w:w="2339"/>
        <w:gridCol w:w="1246"/>
        <w:gridCol w:w="1534"/>
      </w:tblGrid>
      <w:tr w:rsidR="00000000">
        <w:trPr>
          <w:divId w:val="4175605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Title I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Provide information and extend opportunities to parents of how they can become involved in their child's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Academic-based (reading, math, writing, science, FSA)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CIS and 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FSA skills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Bilingual Outreach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Bilingual Outreac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October, 2014 - March,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attendance; Sign-in Sheet</w:t>
            </w:r>
            <w:r>
              <w:rPr>
                <w:rFonts w:ascii="Arial" w:eastAsia="Times New Roman" w:hAnsi="Arial" w:cs="Arial"/>
                <w:sz w:val="20"/>
                <w:szCs w:val="20"/>
              </w:rPr>
              <w:t>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Field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April 2015- 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Attendance; Sign-in Sheet</w:t>
            </w:r>
            <w:r>
              <w:rPr>
                <w:rFonts w:ascii="Arial" w:eastAsia="Times New Roman" w:hAnsi="Arial" w:cs="Arial"/>
                <w:sz w:val="20"/>
                <w:szCs w:val="20"/>
              </w:rPr>
              <w:t>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PTA Meetings/Activitie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PTA President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September 2014 - 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Attendance; Sign-in Sheet</w:t>
            </w:r>
            <w:r>
              <w:rPr>
                <w:rFonts w:ascii="Arial" w:eastAsia="Times New Roman" w:hAnsi="Arial" w:cs="Arial"/>
                <w:sz w:val="20"/>
                <w:szCs w:val="20"/>
              </w:rPr>
              <w:t>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Science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Attendance; Sign-In Sheet</w:t>
            </w:r>
            <w:r>
              <w:rPr>
                <w:rFonts w:ascii="Arial" w:eastAsia="Times New Roman" w:hAnsi="Arial" w:cs="Arial"/>
                <w:sz w:val="20"/>
                <w:szCs w:val="20"/>
              </w:rPr>
              <w:t>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Portal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Attendance; Sign-In Sheet</w:t>
            </w:r>
            <w:r>
              <w:rPr>
                <w:rFonts w:ascii="Arial" w:eastAsia="Times New Roman" w:hAnsi="Arial" w:cs="Arial"/>
                <w:sz w:val="20"/>
                <w:szCs w:val="20"/>
              </w:rPr>
              <w:t>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Involved Parents: Structuring the Home Environmen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CIS and 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Attendance; Sign-In Sheet</w:t>
            </w:r>
            <w:r>
              <w:rPr>
                <w:rFonts w:ascii="Arial" w:eastAsia="Times New Roman" w:hAnsi="Arial" w:cs="Arial"/>
                <w:sz w:val="20"/>
                <w:szCs w:val="20"/>
              </w:rPr>
              <w:t>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Involved Parents: Attendance and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CIS and 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Attendance; Sign-In Sheet</w:t>
            </w:r>
            <w:r>
              <w:rPr>
                <w:rFonts w:ascii="Arial" w:eastAsia="Times New Roman" w:hAnsi="Arial" w:cs="Arial"/>
                <w:sz w:val="20"/>
                <w:szCs w:val="20"/>
              </w:rPr>
              <w:t>s</w:t>
            </w:r>
          </w:p>
        </w:tc>
      </w:tr>
      <w:tr w:rsidR="00000000">
        <w:trPr>
          <w:divId w:val="417560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Advocates: Getting Involved in the Support of Children's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 xml:space="preserve">CIS and </w:t>
            </w:r>
            <w:r>
              <w:rPr>
                <w:rFonts w:ascii="Arial" w:eastAsia="Times New Roman" w:hAnsi="Arial" w:cs="Arial"/>
                <w:sz w:val="20"/>
                <w:szCs w:val="20"/>
              </w:rPr>
              <w:t>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attendance; Sign-in Sheet</w:t>
            </w:r>
            <w:r>
              <w:rPr>
                <w:rFonts w:ascii="Arial" w:eastAsia="Times New Roman" w:hAnsi="Arial" w:cs="Arial"/>
                <w:sz w:val="20"/>
                <w:szCs w:val="20"/>
              </w:rPr>
              <w:t>s</w:t>
            </w:r>
          </w:p>
        </w:tc>
      </w:tr>
    </w:tbl>
    <w:p w:rsidR="00000000" w:rsidRDefault="008109C5">
      <w:pPr>
        <w:divId w:val="95513716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109C5">
      <w:pPr>
        <w:spacing w:after="240"/>
        <w:divId w:val="8870151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109C5">
      <w:pPr>
        <w:divId w:val="88701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64"/>
        <w:gridCol w:w="1366"/>
        <w:gridCol w:w="2026"/>
        <w:gridCol w:w="1107"/>
        <w:gridCol w:w="1852"/>
      </w:tblGrid>
      <w:tr w:rsidR="00000000">
        <w:trPr>
          <w:divId w:val="20575843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57584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Value of parental involvement: A monthly calendar will be distributed to teachers and parents that includes information on the value of parental involvment; Distribution of materials in English and Spanish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Improve the ab</w:t>
            </w:r>
            <w:r>
              <w:rPr>
                <w:rFonts w:ascii="Arial" w:eastAsia="Times New Roman" w:hAnsi="Arial" w:cs="Arial"/>
                <w:sz w:val="20"/>
                <w:szCs w:val="20"/>
              </w:rPr>
              <w:t>ility of staff to work effectively with parents by providing examples of best practices for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r w:rsidR="00000000">
        <w:trPr>
          <w:divId w:val="2057584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RTI Staff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RTI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Students involved in the RTI process will be monitored in their Reading and Mathematics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On-going evaluation of effectiveness of meeting school goals and progress monitoring date</w:t>
            </w:r>
            <w:r>
              <w:rPr>
                <w:rFonts w:ascii="Arial" w:eastAsia="Times New Roman" w:hAnsi="Arial" w:cs="Arial"/>
                <w:sz w:val="20"/>
                <w:szCs w:val="20"/>
              </w:rPr>
              <w:t>.</w:t>
            </w:r>
          </w:p>
        </w:tc>
      </w:tr>
      <w:tr w:rsidR="00000000">
        <w:trPr>
          <w:divId w:val="2057584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Student Assessment &amp; Data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RTI Leadership Team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Increase student achievement by the 2011 administration of the FCA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Data Chat Sign-In sheet and Parent Conference Log</w:t>
            </w:r>
            <w:r>
              <w:rPr>
                <w:rFonts w:ascii="Arial" w:eastAsia="Times New Roman" w:hAnsi="Arial" w:cs="Arial"/>
                <w:sz w:val="20"/>
                <w:szCs w:val="20"/>
              </w:rPr>
              <w:t>s</w:t>
            </w:r>
          </w:p>
        </w:tc>
      </w:tr>
      <w:tr w:rsidR="00000000">
        <w:trPr>
          <w:divId w:val="2057584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Grade Level Parental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Grade Level Chairperson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8109C5">
      <w:pPr>
        <w:divId w:val="159698512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109C5">
      <w:pPr>
        <w:spacing w:after="240"/>
        <w:divId w:val="185742423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8109C5">
      <w:pPr>
        <w:divId w:val="18574242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w:t>
      </w:r>
      <w:r>
        <w:rPr>
          <w:rFonts w:ascii="Arial" w:eastAsia="Times New Roman" w:hAnsi="Arial" w:cs="Arial"/>
          <w:sz w:val="20"/>
          <w:szCs w:val="20"/>
        </w:rPr>
        <w:t xml:space="preserve">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68779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109C5">
            <w:pPr>
              <w:divId w:val="19320870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Flagami Elementary School's Parent Resource Center is available for parents Mond</w:t>
            </w:r>
            <w:r>
              <w:rPr>
                <w:rFonts w:ascii="Arial" w:eastAsia="Times New Roman" w:hAnsi="Arial" w:cs="Arial"/>
                <w:sz w:val="20"/>
                <w:szCs w:val="20"/>
              </w:rPr>
              <w:t>ay thru Friday from 8:30am - 1:30pm. Teachers and Staff will continue to send parents to the Resource Center and additional assistance will be provided to help parents in accessing the Parent Portal</w:t>
            </w:r>
            <w:r>
              <w:rPr>
                <w:rFonts w:ascii="Arial" w:eastAsia="Times New Roman" w:hAnsi="Arial" w:cs="Arial"/>
                <w:sz w:val="20"/>
                <w:szCs w:val="20"/>
              </w:rPr>
              <w:t>.</w:t>
            </w:r>
          </w:p>
        </w:tc>
      </w:tr>
    </w:tbl>
    <w:p w:rsidR="00000000" w:rsidRDefault="008109C5">
      <w:pPr>
        <w:divId w:val="102105153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8109C5">
      <w:pPr>
        <w:spacing w:after="240"/>
        <w:divId w:val="101580966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109C5">
      <w:pPr>
        <w:divId w:val="10158096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w:t>
      </w:r>
      <w:r>
        <w:rPr>
          <w:rFonts w:ascii="Arial" w:eastAsia="Times New Roman" w:hAnsi="Arial" w:cs="Arial"/>
          <w:sz w:val="20"/>
          <w:szCs w:val="20"/>
        </w:rPr>
        <w:t xml:space="preserve">scribe how the school will provide parents of participating children the following [Section 1118(c)(4)]: </w:t>
      </w:r>
    </w:p>
    <w:p w:rsidR="00000000" w:rsidRDefault="008109C5">
      <w:pPr>
        <w:numPr>
          <w:ilvl w:val="0"/>
          <w:numId w:val="2"/>
        </w:numPr>
        <w:spacing w:before="100" w:beforeAutospacing="1" w:after="100" w:afterAutospacing="1"/>
        <w:divId w:val="101580966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109C5">
      <w:pPr>
        <w:numPr>
          <w:ilvl w:val="0"/>
          <w:numId w:val="2"/>
        </w:numPr>
        <w:spacing w:before="100" w:beforeAutospacing="1" w:after="100" w:afterAutospacing="1"/>
        <w:divId w:val="101580966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w:t>
      </w:r>
      <w:r>
        <w:rPr>
          <w:rFonts w:ascii="Arial" w:eastAsia="Times New Roman" w:hAnsi="Arial" w:cs="Arial"/>
          <w:sz w:val="20"/>
          <w:szCs w:val="20"/>
        </w:rPr>
        <w:t>mic assessment used to measure student progress, and the proficiency levels students are expected to meet [Section 1118(c)(4)(B)];</w:t>
      </w:r>
    </w:p>
    <w:p w:rsidR="00000000" w:rsidRDefault="008109C5">
      <w:pPr>
        <w:numPr>
          <w:ilvl w:val="0"/>
          <w:numId w:val="2"/>
        </w:numPr>
        <w:spacing w:before="100" w:beforeAutospacing="1" w:after="100" w:afterAutospacing="1"/>
        <w:divId w:val="101580966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w:t>
      </w:r>
      <w:r>
        <w:rPr>
          <w:rFonts w:ascii="Arial" w:eastAsia="Times New Roman" w:hAnsi="Arial" w:cs="Arial"/>
          <w:sz w:val="20"/>
          <w:szCs w:val="20"/>
        </w:rPr>
        <w:t xml:space="preserve">ecisions relating to the education of their children[Section 1118(c)(4)(C)]; and </w:t>
      </w:r>
    </w:p>
    <w:p w:rsidR="00000000" w:rsidRDefault="008109C5">
      <w:pPr>
        <w:numPr>
          <w:ilvl w:val="0"/>
          <w:numId w:val="2"/>
        </w:numPr>
        <w:spacing w:before="100" w:beforeAutospacing="1" w:after="100" w:afterAutospacing="1"/>
        <w:divId w:val="101580966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w:t>
      </w:r>
      <w:r>
        <w:rPr>
          <w:rFonts w:ascii="Arial" w:eastAsia="Times New Roman" w:hAnsi="Arial" w:cs="Arial"/>
          <w:sz w:val="20"/>
          <w:szCs w:val="20"/>
        </w:rPr>
        <w:t>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801071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109C5">
            <w:pPr>
              <w:divId w:val="4908692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Flagami Elementary School will build personal ties between our District, school and parents through providing parents of participating children, timely information about the Title I programs with descriptions and explanations of the curriculum in use at th</w:t>
            </w:r>
            <w:r>
              <w:rPr>
                <w:rFonts w:ascii="Arial" w:eastAsia="Times New Roman" w:hAnsi="Arial" w:cs="Arial"/>
                <w:sz w:val="20"/>
                <w:szCs w:val="20"/>
              </w:rPr>
              <w:t>e school, forms of academic assessments used to measure student progress and the proficiency level students are expected to meet through the Parent Handbook in August of 2014. Interim progress reports every 5 weeks and report cards every 9 weeks. Parents m</w:t>
            </w:r>
            <w:r>
              <w:rPr>
                <w:rFonts w:ascii="Arial" w:eastAsia="Times New Roman" w:hAnsi="Arial" w:cs="Arial"/>
                <w:sz w:val="20"/>
                <w:szCs w:val="20"/>
              </w:rPr>
              <w:t>ay also request teacher conferences in order to provide strategies for the home. Students who are working below grade level will receive intervention using the Reading Wonderworks Basal Series. Students will be progress monitored by teacher who will be com</w:t>
            </w:r>
            <w:r>
              <w:rPr>
                <w:rFonts w:ascii="Arial" w:eastAsia="Times New Roman" w:hAnsi="Arial" w:cs="Arial"/>
                <w:sz w:val="20"/>
                <w:szCs w:val="20"/>
              </w:rPr>
              <w:t>municating progress to parents on a quarterly basis</w:t>
            </w:r>
            <w:r>
              <w:rPr>
                <w:rFonts w:ascii="Arial" w:eastAsia="Times New Roman" w:hAnsi="Arial" w:cs="Arial"/>
                <w:sz w:val="20"/>
                <w:szCs w:val="20"/>
              </w:rPr>
              <w:t>.</w:t>
            </w:r>
          </w:p>
        </w:tc>
      </w:tr>
    </w:tbl>
    <w:p w:rsidR="00000000" w:rsidRDefault="008109C5">
      <w:pPr>
        <w:divId w:val="116366481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8109C5">
      <w:pPr>
        <w:spacing w:after="240"/>
        <w:divId w:val="79136365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8109C5">
      <w:pPr>
        <w:divId w:val="7913636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720172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109C5">
            <w:pPr>
              <w:divId w:val="11522096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Part </w:t>
            </w:r>
            <w:r>
              <w:rPr>
                <w:rFonts w:ascii="Arial" w:eastAsia="Times New Roman" w:hAnsi="Arial" w:cs="Arial"/>
                <w:sz w:val="20"/>
                <w:szCs w:val="20"/>
              </w:rPr>
              <w:t>of our commitment at Flagami Elementary School, includes providing full opportunities for the participation of parents with limited English proficiency, parents with disabilities, and parents of migratory children through ensuring that all school correspon</w:t>
            </w:r>
            <w:r>
              <w:rPr>
                <w:rFonts w:ascii="Arial" w:eastAsia="Times New Roman" w:hAnsi="Arial" w:cs="Arial"/>
                <w:sz w:val="20"/>
                <w:szCs w:val="20"/>
              </w:rPr>
              <w:t xml:space="preserve">dence and communication are in both English and Spanish, as well as by providing translation services as needed and assistance upon request for those parents with disabilities. In addition, the school will host parent meetings on an array of subject areas </w:t>
            </w:r>
            <w:r>
              <w:rPr>
                <w:rFonts w:ascii="Arial" w:eastAsia="Times New Roman" w:hAnsi="Arial" w:cs="Arial"/>
                <w:sz w:val="20"/>
                <w:szCs w:val="20"/>
              </w:rPr>
              <w:t xml:space="preserve">through the Bilingual Parent Outreach Program and the Parent Involvement Resource Center (PIRC). The school will disseminate information through various sources such as parent letters, flyers, Connect Ed messages, posting on the school's Webpage, progress </w:t>
            </w:r>
            <w:r>
              <w:rPr>
                <w:rFonts w:ascii="Arial" w:eastAsia="Times New Roman" w:hAnsi="Arial" w:cs="Arial"/>
                <w:sz w:val="20"/>
                <w:szCs w:val="20"/>
              </w:rPr>
              <w:t>report and report cards, informational letters that go along with instructional software and how to implement it at home, FAIR reports, Reading Plus reports, Florida Standards Assessment results and data interpretations provided by the State's Department o</w:t>
            </w:r>
            <w:r>
              <w:rPr>
                <w:rFonts w:ascii="Arial" w:eastAsia="Times New Roman" w:hAnsi="Arial" w:cs="Arial"/>
                <w:sz w:val="20"/>
                <w:szCs w:val="20"/>
              </w:rPr>
              <w:t>f Education, and last but not least, parents and teachers meet to speak to discuss their child's academic progress so that the student's strengths and weaknesses can be addressed. The same information will be provided the following day for all parents unab</w:t>
            </w:r>
            <w:r>
              <w:rPr>
                <w:rFonts w:ascii="Arial" w:eastAsia="Times New Roman" w:hAnsi="Arial" w:cs="Arial"/>
                <w:sz w:val="20"/>
                <w:szCs w:val="20"/>
              </w:rPr>
              <w:t>le to attend. Teachers will conference with students who are receiving interventions and contact parents regarding strategies either in person or over the phone. Parents will be encouraged to discuss their child's performance with the teacher any time duri</w:t>
            </w:r>
            <w:r>
              <w:rPr>
                <w:rFonts w:ascii="Arial" w:eastAsia="Times New Roman" w:hAnsi="Arial" w:cs="Arial"/>
                <w:sz w:val="20"/>
                <w:szCs w:val="20"/>
              </w:rPr>
              <w:t>ng the school year. Resources and additional information will be found at Flagami's Parent Resource Center (PIRC)</w:t>
            </w:r>
            <w:r>
              <w:rPr>
                <w:rFonts w:ascii="Arial" w:eastAsia="Times New Roman" w:hAnsi="Arial" w:cs="Arial"/>
                <w:sz w:val="20"/>
                <w:szCs w:val="20"/>
              </w:rPr>
              <w:t>.</w:t>
            </w:r>
          </w:p>
        </w:tc>
      </w:tr>
    </w:tbl>
    <w:p w:rsidR="00000000" w:rsidRDefault="008109C5">
      <w:pPr>
        <w:divId w:val="112369433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109C5">
      <w:pPr>
        <w:spacing w:after="240"/>
        <w:divId w:val="107959377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109C5">
      <w:pPr>
        <w:divId w:val="10795937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w:t>
      </w:r>
      <w:r>
        <w:rPr>
          <w:rFonts w:ascii="Arial" w:eastAsia="Times New Roman" w:hAnsi="Arial" w:cs="Arial"/>
          <w:sz w:val="20"/>
          <w:szCs w:val="20"/>
        </w:rPr>
        <w:t>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95"/>
        <w:gridCol w:w="1753"/>
        <w:gridCol w:w="1338"/>
        <w:gridCol w:w="1622"/>
        <w:gridCol w:w="1107"/>
      </w:tblGrid>
      <w:tr w:rsidR="00000000">
        <w:trPr>
          <w:divId w:val="4442702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4442702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w:t>
            </w:r>
            <w:r>
              <w:rPr>
                <w:rFonts w:ascii="Arial" w:eastAsia="Times New Roman" w:hAnsi="Arial" w:cs="Arial"/>
                <w:sz w:val="20"/>
                <w:szCs w:val="20"/>
              </w:rPr>
              <w:t>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 Workshops through Bilingual Parent Outreach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Impact on maximizing student learning and achieving high stakes on testing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September 2014 - May 201</w:t>
            </w:r>
            <w:r>
              <w:rPr>
                <w:rFonts w:ascii="Arial" w:eastAsia="Times New Roman" w:hAnsi="Arial" w:cs="Arial"/>
                <w:sz w:val="20"/>
                <w:szCs w:val="20"/>
              </w:rPr>
              <w:t>5</w:t>
            </w:r>
          </w:p>
        </w:tc>
      </w:tr>
    </w:tbl>
    <w:p w:rsidR="00000000" w:rsidRDefault="008109C5">
      <w:pPr>
        <w:divId w:val="91632865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8109C5">
      <w:pPr>
        <w:spacing w:after="240"/>
        <w:divId w:val="175331009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8109C5">
      <w:pPr>
        <w:divId w:val="17533100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301261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109C5">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8109C5">
      <w:pPr>
        <w:divId w:val="10291986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8109C5">
      <w:pPr>
        <w:spacing w:after="240"/>
        <w:divId w:val="189441609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109C5">
      <w:pPr>
        <w:divId w:val="18944160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519690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109C5">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8109C5">
      <w:pPr>
        <w:divId w:val="73828406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109C5">
      <w:pPr>
        <w:spacing w:after="240"/>
        <w:divId w:val="40797048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109C5">
      <w:pPr>
        <w:divId w:val="4079704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252516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109C5">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w:t>
              </w:r>
              <w:r>
                <w:rPr>
                  <w:rStyle w:val="Hyperlink"/>
                  <w:rFonts w:ascii="Arial" w:eastAsia="Times New Roman" w:hAnsi="Arial" w:cs="Arial"/>
                  <w:sz w:val="20"/>
                  <w:szCs w:val="20"/>
                </w:rPr>
                <w:t>ent</w:t>
              </w:r>
            </w:hyperlink>
          </w:p>
        </w:tc>
      </w:tr>
    </w:tbl>
    <w:p w:rsidR="00000000" w:rsidRDefault="008109C5">
      <w:pPr>
        <w:divId w:val="136316408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109C5">
      <w:pPr>
        <w:pStyle w:val="Heading2"/>
        <w:pageBreakBefore/>
        <w:divId w:val="1130903809"/>
        <w:rPr>
          <w:rFonts w:ascii="Arial" w:eastAsia="Times New Roman" w:hAnsi="Arial" w:cs="Arial"/>
        </w:rPr>
      </w:pPr>
      <w:r>
        <w:rPr>
          <w:rFonts w:ascii="Arial" w:eastAsia="Times New Roman" w:hAnsi="Arial" w:cs="Arial"/>
          <w:u w:val="single"/>
        </w:rPr>
        <w:t>Evaluation of the previous year's Parental Involvement Plan</w:t>
      </w:r>
    </w:p>
    <w:p w:rsidR="00000000" w:rsidRDefault="008109C5">
      <w:pPr>
        <w:spacing w:after="240"/>
        <w:divId w:val="152385769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109C5">
      <w:pPr>
        <w:divId w:val="15238576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w:t>
      </w:r>
      <w:r>
        <w:rPr>
          <w:rFonts w:ascii="Arial" w:eastAsia="Times New Roman" w:hAnsi="Arial" w:cs="Arial"/>
          <w:sz w:val="20"/>
          <w:szCs w:val="20"/>
        </w:rPr>
        <w: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63"/>
        <w:gridCol w:w="1168"/>
        <w:gridCol w:w="1423"/>
        <w:gridCol w:w="3561"/>
      </w:tblGrid>
      <w:tr w:rsidR="00000000">
        <w:trPr>
          <w:divId w:val="1904138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Bilingual Outreach Parent Academy &amp; Workshops: September -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Flagami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Flagami Breakfast with your Chil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Flagami Costume/Monster Mas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Parent-School Communication</w:t>
            </w:r>
            <w:r>
              <w:rPr>
                <w:rFonts w:ascii="Arial" w:eastAsia="Times New Roman" w:hAnsi="Arial" w:cs="Arial"/>
                <w:sz w:val="20"/>
                <w:szCs w:val="20"/>
              </w:rPr>
              <w:t>s</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Title I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Provide information and extend opportunities to parents of how they can become involved in their child's education</w:t>
            </w:r>
            <w:r>
              <w:rPr>
                <w:rFonts w:ascii="Arial" w:eastAsia="Times New Roman" w:hAnsi="Arial" w:cs="Arial"/>
                <w:sz w:val="20"/>
                <w:szCs w:val="20"/>
              </w:rPr>
              <w: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Hispanic Heritage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Cultural Awarenes</w:t>
            </w:r>
            <w:r>
              <w:rPr>
                <w:rFonts w:ascii="Arial" w:eastAsia="Times New Roman" w:hAnsi="Arial" w:cs="Arial"/>
                <w:sz w:val="20"/>
                <w:szCs w:val="20"/>
              </w:rPr>
              <w:t>s</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Science Parent Night/Science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Curriculu</w:t>
            </w:r>
            <w:r>
              <w:rPr>
                <w:rFonts w:ascii="Arial" w:eastAsia="Times New Roman" w:hAnsi="Arial" w:cs="Arial"/>
                <w:sz w:val="20"/>
                <w:szCs w:val="20"/>
              </w:rPr>
              <w:t>m</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5th Grade Magnet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Articulatio</w:t>
            </w:r>
            <w:r>
              <w:rPr>
                <w:rFonts w:ascii="Arial" w:eastAsia="Times New Roman" w:hAnsi="Arial" w:cs="Arial"/>
                <w:sz w:val="20"/>
                <w:szCs w:val="20"/>
              </w:rPr>
              <w:t>n</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Honor Roll Assembl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Thanksgiving School-wide Parent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Parenal Involvemen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Holiday Parent-Student Activity &amp; Presentation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Flagami Field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Flagami Report Card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2nd Grade Kite Flying Culminating Activit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End of the Year Grade Level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r w:rsidR="00000000">
        <w:trPr>
          <w:divId w:val="190413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End of the Year Culminating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w:t>
            </w:r>
            <w:r>
              <w:rPr>
                <w:rFonts w:ascii="Arial" w:eastAsia="Times New Roman" w:hAnsi="Arial" w:cs="Arial"/>
                <w:sz w:val="20"/>
                <w:szCs w:val="20"/>
              </w:rPr>
              <w:t>t</w:t>
            </w:r>
          </w:p>
        </w:tc>
      </w:tr>
    </w:tbl>
    <w:p w:rsidR="00000000" w:rsidRDefault="008109C5">
      <w:pPr>
        <w:divId w:val="18575033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109C5">
      <w:pPr>
        <w:spacing w:after="240"/>
        <w:divId w:val="15769653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109C5">
      <w:pPr>
        <w:divId w:val="157696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w:t>
      </w:r>
      <w:r>
        <w:rPr>
          <w:rFonts w:ascii="Arial" w:eastAsia="Times New Roman" w:hAnsi="Arial" w:cs="Arial"/>
          <w:sz w:val="20"/>
          <w:szCs w:val="20"/>
        </w:rPr>
        <w:t>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02"/>
        <w:gridCol w:w="1239"/>
        <w:gridCol w:w="1494"/>
        <w:gridCol w:w="4180"/>
      </w:tblGrid>
      <w:tr w:rsidR="00000000">
        <w:trPr>
          <w:divId w:val="11449266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Content and Type</w:t>
            </w:r>
            <w:r>
              <w:rPr>
                <w:rFonts w:ascii="Arial" w:eastAsia="Times New Roman" w:hAnsi="Arial" w:cs="Arial"/>
                <w:b/>
                <w:bCs/>
                <w:sz w:val="20"/>
                <w:szCs w:val="20"/>
              </w:rPr>
              <w:t xml:space="preserv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44926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Parental Involvement Monthly Calenda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r>
              <w:rPr>
                <w:rFonts w:ascii="Arial" w:eastAsia="Times New Roman" w:hAnsi="Arial" w:cs="Arial"/>
                <w:sz w:val="20"/>
                <w:szCs w:val="20"/>
              </w:rPr>
              <w:t>.</w:t>
            </w:r>
          </w:p>
        </w:tc>
      </w:tr>
      <w:tr w:rsidR="00000000">
        <w:trPr>
          <w:divId w:val="1144926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Student Assessment &amp; Dat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Increase student achievement through parental involvement</w:t>
            </w:r>
            <w:r>
              <w:rPr>
                <w:rFonts w:ascii="Arial" w:eastAsia="Times New Roman" w:hAnsi="Arial" w:cs="Arial"/>
                <w:sz w:val="20"/>
                <w:szCs w:val="20"/>
              </w:rPr>
              <w:t>.</w:t>
            </w:r>
          </w:p>
        </w:tc>
      </w:tr>
      <w:tr w:rsidR="00000000">
        <w:trPr>
          <w:divId w:val="1144926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The Student Code of Conduct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Decrease the total number of indoor and outdoor</w:t>
            </w:r>
            <w:r>
              <w:rPr>
                <w:rFonts w:ascii="Arial" w:eastAsia="Times New Roman" w:hAnsi="Arial" w:cs="Arial"/>
                <w:sz w:val="20"/>
                <w:szCs w:val="20"/>
              </w:rPr>
              <w:t>.</w:t>
            </w:r>
          </w:p>
        </w:tc>
      </w:tr>
    </w:tbl>
    <w:p w:rsidR="00000000" w:rsidRDefault="008109C5">
      <w:pPr>
        <w:divId w:val="153133802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109C5">
      <w:pPr>
        <w:spacing w:after="240"/>
        <w:divId w:val="142876703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109C5">
      <w:pPr>
        <w:divId w:val="1428767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w:t>
      </w:r>
      <w:r>
        <w:rPr>
          <w:rFonts w:ascii="Arial" w:eastAsia="Times New Roman" w:hAnsi="Arial" w:cs="Arial"/>
          <w:sz w:val="20"/>
          <w:szCs w:val="20"/>
        </w:rPr>
        <w:t>lvement activities. Include the steps the school will take during the current school year to overcome the barriers (with particular attention to parents who are economically disadvantaged, are disabled, have limited English proficiency, have limited litera</w:t>
      </w:r>
      <w:r>
        <w:rPr>
          <w:rFonts w:ascii="Arial" w:eastAsia="Times New Roman" w:hAnsi="Arial" w:cs="Arial"/>
          <w:sz w:val="20"/>
          <w:szCs w:val="20"/>
        </w:rPr>
        <w:t>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56"/>
        <w:gridCol w:w="6259"/>
      </w:tblGrid>
      <w:tr w:rsidR="00000000">
        <w:trPr>
          <w:divId w:val="2789929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78992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Parents are struggling to survive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Community resources are made available</w:t>
            </w:r>
            <w:r>
              <w:rPr>
                <w:rFonts w:ascii="Arial" w:eastAsia="Times New Roman" w:hAnsi="Arial" w:cs="Arial"/>
                <w:sz w:val="20"/>
                <w:szCs w:val="20"/>
              </w:rPr>
              <w:t>.</w:t>
            </w:r>
          </w:p>
        </w:tc>
      </w:tr>
      <w:tr w:rsidR="00000000">
        <w:trPr>
          <w:divId w:val="278992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Families do not have access to healthcare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Kidcare is shared in our Parent Resource Center and parents are referred to our school clinic</w:t>
            </w:r>
            <w:r>
              <w:rPr>
                <w:rFonts w:ascii="Arial" w:eastAsia="Times New Roman" w:hAnsi="Arial" w:cs="Arial"/>
                <w:sz w:val="20"/>
                <w:szCs w:val="20"/>
              </w:rPr>
              <w:t>.</w:t>
            </w:r>
          </w:p>
        </w:tc>
      </w:tr>
      <w:tr w:rsidR="00000000">
        <w:trPr>
          <w:divId w:val="278992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Parents do not have access to technology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109C5">
            <w:pPr>
              <w:rPr>
                <w:rFonts w:ascii="Arial" w:eastAsia="Times New Roman" w:hAnsi="Arial" w:cs="Arial"/>
                <w:sz w:val="20"/>
                <w:szCs w:val="20"/>
              </w:rPr>
            </w:pPr>
            <w:r>
              <w:rPr>
                <w:rFonts w:ascii="Arial" w:eastAsia="Times New Roman" w:hAnsi="Arial" w:cs="Arial"/>
                <w:sz w:val="20"/>
                <w:szCs w:val="20"/>
              </w:rPr>
              <w:t>Technology is being made available for parent to access their portal and for student use during morning before school hours</w:t>
            </w:r>
            <w:r>
              <w:rPr>
                <w:rFonts w:ascii="Arial" w:eastAsia="Times New Roman" w:hAnsi="Arial" w:cs="Arial"/>
                <w:sz w:val="20"/>
                <w:szCs w:val="20"/>
              </w:rPr>
              <w:t>.</w:t>
            </w:r>
          </w:p>
        </w:tc>
      </w:tr>
    </w:tbl>
    <w:p w:rsidR="00000000" w:rsidRDefault="008109C5">
      <w:pPr>
        <w:divId w:val="26889907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8109C5">
      <w:pPr>
        <w:spacing w:after="240"/>
        <w:divId w:val="10593157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109C5">
      <w:pPr>
        <w:divId w:val="1059315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w:t>
      </w:r>
      <w:r>
        <w:rPr>
          <w:rFonts w:ascii="Arial" w:eastAsia="Times New Roman" w:hAnsi="Arial" w:cs="Arial"/>
          <w:sz w:val="20"/>
          <w:szCs w:val="20"/>
        </w:rPr>
        <w:t>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3663703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109C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109C5" w:rsidRDefault="008109C5">
      <w:pPr>
        <w:divId w:val="162654358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8109C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A64"/>
    <w:multiLevelType w:val="multilevel"/>
    <w:tmpl w:val="53B4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33870"/>
    <w:multiLevelType w:val="multilevel"/>
    <w:tmpl w:val="C230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07984"/>
    <w:rsid w:val="00607984"/>
    <w:rsid w:val="008109C5"/>
    <w:rsid w:val="00DA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1134">
      <w:marLeft w:val="0"/>
      <w:marRight w:val="0"/>
      <w:marTop w:val="0"/>
      <w:marBottom w:val="0"/>
      <w:divBdr>
        <w:top w:val="none" w:sz="0" w:space="0" w:color="auto"/>
        <w:left w:val="none" w:sz="0" w:space="0" w:color="auto"/>
        <w:bottom w:val="none" w:sz="0" w:space="0" w:color="auto"/>
        <w:right w:val="none" w:sz="0" w:space="0" w:color="auto"/>
      </w:divBdr>
      <w:divsChild>
        <w:div w:id="1240477192">
          <w:marLeft w:val="0"/>
          <w:marRight w:val="0"/>
          <w:marTop w:val="0"/>
          <w:marBottom w:val="0"/>
          <w:divBdr>
            <w:top w:val="none" w:sz="0" w:space="0" w:color="auto"/>
            <w:left w:val="none" w:sz="0" w:space="0" w:color="auto"/>
            <w:bottom w:val="none" w:sz="0" w:space="0" w:color="auto"/>
            <w:right w:val="none" w:sz="0" w:space="0" w:color="auto"/>
          </w:divBdr>
          <w:divsChild>
            <w:div w:id="322243793">
              <w:marLeft w:val="0"/>
              <w:marRight w:val="0"/>
              <w:marTop w:val="0"/>
              <w:marBottom w:val="0"/>
              <w:divBdr>
                <w:top w:val="none" w:sz="0" w:space="0" w:color="auto"/>
                <w:left w:val="none" w:sz="0" w:space="0" w:color="auto"/>
                <w:bottom w:val="none" w:sz="0" w:space="0" w:color="auto"/>
                <w:right w:val="none" w:sz="0" w:space="0" w:color="auto"/>
              </w:divBdr>
            </w:div>
          </w:divsChild>
        </w:div>
        <w:div w:id="1807309036">
          <w:marLeft w:val="0"/>
          <w:marRight w:val="0"/>
          <w:marTop w:val="0"/>
          <w:marBottom w:val="0"/>
          <w:divBdr>
            <w:top w:val="none" w:sz="0" w:space="0" w:color="auto"/>
            <w:left w:val="none" w:sz="0" w:space="0" w:color="auto"/>
            <w:bottom w:val="none" w:sz="0" w:space="0" w:color="auto"/>
            <w:right w:val="none" w:sz="0" w:space="0" w:color="auto"/>
          </w:divBdr>
          <w:divsChild>
            <w:div w:id="946237407">
              <w:marLeft w:val="0"/>
              <w:marRight w:val="0"/>
              <w:marTop w:val="0"/>
              <w:marBottom w:val="0"/>
              <w:divBdr>
                <w:top w:val="none" w:sz="0" w:space="0" w:color="auto"/>
                <w:left w:val="none" w:sz="0" w:space="0" w:color="auto"/>
                <w:bottom w:val="none" w:sz="0" w:space="0" w:color="auto"/>
                <w:right w:val="none" w:sz="0" w:space="0" w:color="auto"/>
              </w:divBdr>
              <w:divsChild>
                <w:div w:id="142043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514847">
              <w:marLeft w:val="0"/>
              <w:marRight w:val="0"/>
              <w:marTop w:val="0"/>
              <w:marBottom w:val="0"/>
              <w:divBdr>
                <w:top w:val="none" w:sz="0" w:space="0" w:color="auto"/>
                <w:left w:val="none" w:sz="0" w:space="0" w:color="auto"/>
                <w:bottom w:val="none" w:sz="0" w:space="0" w:color="auto"/>
                <w:right w:val="none" w:sz="0" w:space="0" w:color="auto"/>
              </w:divBdr>
            </w:div>
            <w:div w:id="1021590391">
              <w:marLeft w:val="0"/>
              <w:marRight w:val="0"/>
              <w:marTop w:val="0"/>
              <w:marBottom w:val="0"/>
              <w:divBdr>
                <w:top w:val="none" w:sz="0" w:space="0" w:color="auto"/>
                <w:left w:val="none" w:sz="0" w:space="0" w:color="auto"/>
                <w:bottom w:val="none" w:sz="0" w:space="0" w:color="auto"/>
                <w:right w:val="none" w:sz="0" w:space="0" w:color="auto"/>
              </w:divBdr>
              <w:divsChild>
                <w:div w:id="876434740">
                  <w:marLeft w:val="0"/>
                  <w:marRight w:val="0"/>
                  <w:marTop w:val="0"/>
                  <w:marBottom w:val="0"/>
                  <w:divBdr>
                    <w:top w:val="none" w:sz="0" w:space="0" w:color="auto"/>
                    <w:left w:val="none" w:sz="0" w:space="0" w:color="auto"/>
                    <w:bottom w:val="none" w:sz="0" w:space="0" w:color="auto"/>
                    <w:right w:val="none" w:sz="0" w:space="0" w:color="auto"/>
                  </w:divBdr>
                  <w:divsChild>
                    <w:div w:id="890189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98106">
                  <w:marLeft w:val="0"/>
                  <w:marRight w:val="0"/>
                  <w:marTop w:val="0"/>
                  <w:marBottom w:val="0"/>
                  <w:divBdr>
                    <w:top w:val="none" w:sz="0" w:space="0" w:color="auto"/>
                    <w:left w:val="none" w:sz="0" w:space="0" w:color="auto"/>
                    <w:bottom w:val="none" w:sz="0" w:space="0" w:color="auto"/>
                    <w:right w:val="none" w:sz="0" w:space="0" w:color="auto"/>
                  </w:divBdr>
                </w:div>
                <w:div w:id="45495711">
                  <w:marLeft w:val="0"/>
                  <w:marRight w:val="0"/>
                  <w:marTop w:val="0"/>
                  <w:marBottom w:val="0"/>
                  <w:divBdr>
                    <w:top w:val="none" w:sz="0" w:space="0" w:color="auto"/>
                    <w:left w:val="none" w:sz="0" w:space="0" w:color="auto"/>
                    <w:bottom w:val="none" w:sz="0" w:space="0" w:color="auto"/>
                    <w:right w:val="none" w:sz="0" w:space="0" w:color="auto"/>
                  </w:divBdr>
                  <w:divsChild>
                    <w:div w:id="2121952020">
                      <w:marLeft w:val="0"/>
                      <w:marRight w:val="0"/>
                      <w:marTop w:val="0"/>
                      <w:marBottom w:val="0"/>
                      <w:divBdr>
                        <w:top w:val="none" w:sz="0" w:space="0" w:color="auto"/>
                        <w:left w:val="none" w:sz="0" w:space="0" w:color="auto"/>
                        <w:bottom w:val="none" w:sz="0" w:space="0" w:color="auto"/>
                        <w:right w:val="none" w:sz="0" w:space="0" w:color="auto"/>
                      </w:divBdr>
                      <w:divsChild>
                        <w:div w:id="2027251058">
                          <w:marLeft w:val="0"/>
                          <w:marRight w:val="0"/>
                          <w:marTop w:val="0"/>
                          <w:marBottom w:val="0"/>
                          <w:divBdr>
                            <w:top w:val="none" w:sz="0" w:space="0" w:color="auto"/>
                            <w:left w:val="none" w:sz="0" w:space="0" w:color="auto"/>
                            <w:bottom w:val="none" w:sz="0" w:space="0" w:color="auto"/>
                            <w:right w:val="none" w:sz="0" w:space="0" w:color="auto"/>
                          </w:divBdr>
                        </w:div>
                      </w:divsChild>
                    </w:div>
                    <w:div w:id="801121699">
                      <w:marLeft w:val="0"/>
                      <w:marRight w:val="0"/>
                      <w:marTop w:val="0"/>
                      <w:marBottom w:val="0"/>
                      <w:divBdr>
                        <w:top w:val="none" w:sz="0" w:space="0" w:color="auto"/>
                        <w:left w:val="none" w:sz="0" w:space="0" w:color="auto"/>
                        <w:bottom w:val="none" w:sz="0" w:space="0" w:color="auto"/>
                        <w:right w:val="none" w:sz="0" w:space="0" w:color="auto"/>
                      </w:divBdr>
                      <w:divsChild>
                        <w:div w:id="621376684">
                          <w:marLeft w:val="0"/>
                          <w:marRight w:val="0"/>
                          <w:marTop w:val="0"/>
                          <w:marBottom w:val="0"/>
                          <w:divBdr>
                            <w:top w:val="none" w:sz="0" w:space="0" w:color="auto"/>
                            <w:left w:val="none" w:sz="0" w:space="0" w:color="auto"/>
                            <w:bottom w:val="none" w:sz="0" w:space="0" w:color="auto"/>
                            <w:right w:val="none" w:sz="0" w:space="0" w:color="auto"/>
                          </w:divBdr>
                          <w:divsChild>
                            <w:div w:id="309209492">
                              <w:marLeft w:val="0"/>
                              <w:marRight w:val="0"/>
                              <w:marTop w:val="0"/>
                              <w:marBottom w:val="0"/>
                              <w:divBdr>
                                <w:top w:val="none" w:sz="0" w:space="0" w:color="auto"/>
                                <w:left w:val="none" w:sz="0" w:space="0" w:color="auto"/>
                                <w:bottom w:val="none" w:sz="0" w:space="0" w:color="auto"/>
                                <w:right w:val="none" w:sz="0" w:space="0" w:color="auto"/>
                              </w:divBdr>
                            </w:div>
                          </w:divsChild>
                        </w:div>
                        <w:div w:id="273635802">
                          <w:marLeft w:val="0"/>
                          <w:marRight w:val="0"/>
                          <w:marTop w:val="0"/>
                          <w:marBottom w:val="0"/>
                          <w:divBdr>
                            <w:top w:val="none" w:sz="0" w:space="0" w:color="auto"/>
                            <w:left w:val="none" w:sz="0" w:space="0" w:color="auto"/>
                            <w:bottom w:val="none" w:sz="0" w:space="0" w:color="auto"/>
                            <w:right w:val="none" w:sz="0" w:space="0" w:color="auto"/>
                          </w:divBdr>
                          <w:divsChild>
                            <w:div w:id="1695810553">
                              <w:marLeft w:val="0"/>
                              <w:marRight w:val="0"/>
                              <w:marTop w:val="0"/>
                              <w:marBottom w:val="0"/>
                              <w:divBdr>
                                <w:top w:val="none" w:sz="0" w:space="0" w:color="auto"/>
                                <w:left w:val="none" w:sz="0" w:space="0" w:color="auto"/>
                                <w:bottom w:val="none" w:sz="0" w:space="0" w:color="auto"/>
                                <w:right w:val="none" w:sz="0" w:space="0" w:color="auto"/>
                              </w:divBdr>
                              <w:divsChild>
                                <w:div w:id="147329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506928">
                              <w:marLeft w:val="0"/>
                              <w:marRight w:val="0"/>
                              <w:marTop w:val="0"/>
                              <w:marBottom w:val="0"/>
                              <w:divBdr>
                                <w:top w:val="none" w:sz="0" w:space="0" w:color="auto"/>
                                <w:left w:val="none" w:sz="0" w:space="0" w:color="auto"/>
                                <w:bottom w:val="none" w:sz="0" w:space="0" w:color="auto"/>
                                <w:right w:val="none" w:sz="0" w:space="0" w:color="auto"/>
                              </w:divBdr>
                            </w:div>
                            <w:div w:id="1778914459">
                              <w:marLeft w:val="0"/>
                              <w:marRight w:val="0"/>
                              <w:marTop w:val="0"/>
                              <w:marBottom w:val="0"/>
                              <w:divBdr>
                                <w:top w:val="none" w:sz="0" w:space="0" w:color="auto"/>
                                <w:left w:val="none" w:sz="0" w:space="0" w:color="auto"/>
                                <w:bottom w:val="none" w:sz="0" w:space="0" w:color="auto"/>
                                <w:right w:val="none" w:sz="0" w:space="0" w:color="auto"/>
                              </w:divBdr>
                              <w:divsChild>
                                <w:div w:id="955137169">
                                  <w:marLeft w:val="0"/>
                                  <w:marRight w:val="0"/>
                                  <w:marTop w:val="0"/>
                                  <w:marBottom w:val="0"/>
                                  <w:divBdr>
                                    <w:top w:val="none" w:sz="0" w:space="0" w:color="auto"/>
                                    <w:left w:val="none" w:sz="0" w:space="0" w:color="auto"/>
                                    <w:bottom w:val="none" w:sz="0" w:space="0" w:color="auto"/>
                                    <w:right w:val="none" w:sz="0" w:space="0" w:color="auto"/>
                                  </w:divBdr>
                                  <w:divsChild>
                                    <w:div w:id="417560542">
                                      <w:marLeft w:val="0"/>
                                      <w:marRight w:val="0"/>
                                      <w:marTop w:val="0"/>
                                      <w:marBottom w:val="0"/>
                                      <w:divBdr>
                                        <w:top w:val="none" w:sz="0" w:space="0" w:color="auto"/>
                                        <w:left w:val="none" w:sz="0" w:space="0" w:color="auto"/>
                                        <w:bottom w:val="none" w:sz="0" w:space="0" w:color="auto"/>
                                        <w:right w:val="none" w:sz="0" w:space="0" w:color="auto"/>
                                      </w:divBdr>
                                    </w:div>
                                  </w:divsChild>
                                </w:div>
                                <w:div w:id="88701510">
                                  <w:marLeft w:val="0"/>
                                  <w:marRight w:val="0"/>
                                  <w:marTop w:val="0"/>
                                  <w:marBottom w:val="0"/>
                                  <w:divBdr>
                                    <w:top w:val="none" w:sz="0" w:space="0" w:color="auto"/>
                                    <w:left w:val="none" w:sz="0" w:space="0" w:color="auto"/>
                                    <w:bottom w:val="none" w:sz="0" w:space="0" w:color="auto"/>
                                    <w:right w:val="none" w:sz="0" w:space="0" w:color="auto"/>
                                  </w:divBdr>
                                  <w:divsChild>
                                    <w:div w:id="1596985128">
                                      <w:marLeft w:val="0"/>
                                      <w:marRight w:val="0"/>
                                      <w:marTop w:val="0"/>
                                      <w:marBottom w:val="0"/>
                                      <w:divBdr>
                                        <w:top w:val="none" w:sz="0" w:space="0" w:color="auto"/>
                                        <w:left w:val="none" w:sz="0" w:space="0" w:color="auto"/>
                                        <w:bottom w:val="none" w:sz="0" w:space="0" w:color="auto"/>
                                        <w:right w:val="none" w:sz="0" w:space="0" w:color="auto"/>
                                      </w:divBdr>
                                      <w:divsChild>
                                        <w:div w:id="2057584383">
                                          <w:marLeft w:val="0"/>
                                          <w:marRight w:val="0"/>
                                          <w:marTop w:val="0"/>
                                          <w:marBottom w:val="0"/>
                                          <w:divBdr>
                                            <w:top w:val="none" w:sz="0" w:space="0" w:color="auto"/>
                                            <w:left w:val="none" w:sz="0" w:space="0" w:color="auto"/>
                                            <w:bottom w:val="none" w:sz="0" w:space="0" w:color="auto"/>
                                            <w:right w:val="none" w:sz="0" w:space="0" w:color="auto"/>
                                          </w:divBdr>
                                        </w:div>
                                      </w:divsChild>
                                    </w:div>
                                    <w:div w:id="1857424238">
                                      <w:marLeft w:val="0"/>
                                      <w:marRight w:val="0"/>
                                      <w:marTop w:val="0"/>
                                      <w:marBottom w:val="0"/>
                                      <w:divBdr>
                                        <w:top w:val="none" w:sz="0" w:space="0" w:color="auto"/>
                                        <w:left w:val="none" w:sz="0" w:space="0" w:color="auto"/>
                                        <w:bottom w:val="none" w:sz="0" w:space="0" w:color="auto"/>
                                        <w:right w:val="none" w:sz="0" w:space="0" w:color="auto"/>
                                      </w:divBdr>
                                      <w:divsChild>
                                        <w:div w:id="116877941">
                                          <w:marLeft w:val="0"/>
                                          <w:marRight w:val="0"/>
                                          <w:marTop w:val="0"/>
                                          <w:marBottom w:val="0"/>
                                          <w:divBdr>
                                            <w:top w:val="none" w:sz="0" w:space="0" w:color="auto"/>
                                            <w:left w:val="none" w:sz="0" w:space="0" w:color="auto"/>
                                            <w:bottom w:val="none" w:sz="0" w:space="0" w:color="auto"/>
                                            <w:right w:val="none" w:sz="0" w:space="0" w:color="auto"/>
                                          </w:divBdr>
                                          <w:divsChild>
                                            <w:div w:id="193208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051538">
                                          <w:marLeft w:val="0"/>
                                          <w:marRight w:val="0"/>
                                          <w:marTop w:val="0"/>
                                          <w:marBottom w:val="0"/>
                                          <w:divBdr>
                                            <w:top w:val="none" w:sz="0" w:space="0" w:color="auto"/>
                                            <w:left w:val="none" w:sz="0" w:space="0" w:color="auto"/>
                                            <w:bottom w:val="none" w:sz="0" w:space="0" w:color="auto"/>
                                            <w:right w:val="none" w:sz="0" w:space="0" w:color="auto"/>
                                          </w:divBdr>
                                        </w:div>
                                        <w:div w:id="1015809664">
                                          <w:marLeft w:val="0"/>
                                          <w:marRight w:val="0"/>
                                          <w:marTop w:val="0"/>
                                          <w:marBottom w:val="0"/>
                                          <w:divBdr>
                                            <w:top w:val="none" w:sz="0" w:space="0" w:color="auto"/>
                                            <w:left w:val="none" w:sz="0" w:space="0" w:color="auto"/>
                                            <w:bottom w:val="none" w:sz="0" w:space="0" w:color="auto"/>
                                            <w:right w:val="none" w:sz="0" w:space="0" w:color="auto"/>
                                          </w:divBdr>
                                          <w:divsChild>
                                            <w:div w:id="1780107104">
                                              <w:marLeft w:val="0"/>
                                              <w:marRight w:val="0"/>
                                              <w:marTop w:val="0"/>
                                              <w:marBottom w:val="0"/>
                                              <w:divBdr>
                                                <w:top w:val="none" w:sz="0" w:space="0" w:color="auto"/>
                                                <w:left w:val="none" w:sz="0" w:space="0" w:color="auto"/>
                                                <w:bottom w:val="none" w:sz="0" w:space="0" w:color="auto"/>
                                                <w:right w:val="none" w:sz="0" w:space="0" w:color="auto"/>
                                              </w:divBdr>
                                              <w:divsChild>
                                                <w:div w:id="490869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664811">
                                              <w:marLeft w:val="0"/>
                                              <w:marRight w:val="0"/>
                                              <w:marTop w:val="0"/>
                                              <w:marBottom w:val="0"/>
                                              <w:divBdr>
                                                <w:top w:val="none" w:sz="0" w:space="0" w:color="auto"/>
                                                <w:left w:val="none" w:sz="0" w:space="0" w:color="auto"/>
                                                <w:bottom w:val="none" w:sz="0" w:space="0" w:color="auto"/>
                                                <w:right w:val="none" w:sz="0" w:space="0" w:color="auto"/>
                                              </w:divBdr>
                                            </w:div>
                                            <w:div w:id="791363657">
                                              <w:marLeft w:val="0"/>
                                              <w:marRight w:val="0"/>
                                              <w:marTop w:val="0"/>
                                              <w:marBottom w:val="0"/>
                                              <w:divBdr>
                                                <w:top w:val="none" w:sz="0" w:space="0" w:color="auto"/>
                                                <w:left w:val="none" w:sz="0" w:space="0" w:color="auto"/>
                                                <w:bottom w:val="none" w:sz="0" w:space="0" w:color="auto"/>
                                                <w:right w:val="none" w:sz="0" w:space="0" w:color="auto"/>
                                              </w:divBdr>
                                              <w:divsChild>
                                                <w:div w:id="472017232">
                                                  <w:marLeft w:val="0"/>
                                                  <w:marRight w:val="0"/>
                                                  <w:marTop w:val="0"/>
                                                  <w:marBottom w:val="0"/>
                                                  <w:divBdr>
                                                    <w:top w:val="none" w:sz="0" w:space="0" w:color="auto"/>
                                                    <w:left w:val="none" w:sz="0" w:space="0" w:color="auto"/>
                                                    <w:bottom w:val="none" w:sz="0" w:space="0" w:color="auto"/>
                                                    <w:right w:val="none" w:sz="0" w:space="0" w:color="auto"/>
                                                  </w:divBdr>
                                                  <w:divsChild>
                                                    <w:div w:id="115220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694332">
                                                  <w:marLeft w:val="0"/>
                                                  <w:marRight w:val="0"/>
                                                  <w:marTop w:val="0"/>
                                                  <w:marBottom w:val="0"/>
                                                  <w:divBdr>
                                                    <w:top w:val="none" w:sz="0" w:space="0" w:color="auto"/>
                                                    <w:left w:val="none" w:sz="0" w:space="0" w:color="auto"/>
                                                    <w:bottom w:val="none" w:sz="0" w:space="0" w:color="auto"/>
                                                    <w:right w:val="none" w:sz="0" w:space="0" w:color="auto"/>
                                                  </w:divBdr>
                                                </w:div>
                                                <w:div w:id="1079593770">
                                                  <w:marLeft w:val="0"/>
                                                  <w:marRight w:val="0"/>
                                                  <w:marTop w:val="0"/>
                                                  <w:marBottom w:val="0"/>
                                                  <w:divBdr>
                                                    <w:top w:val="none" w:sz="0" w:space="0" w:color="auto"/>
                                                    <w:left w:val="none" w:sz="0" w:space="0" w:color="auto"/>
                                                    <w:bottom w:val="none" w:sz="0" w:space="0" w:color="auto"/>
                                                    <w:right w:val="none" w:sz="0" w:space="0" w:color="auto"/>
                                                  </w:divBdr>
                                                  <w:divsChild>
                                                    <w:div w:id="916328656">
                                                      <w:marLeft w:val="0"/>
                                                      <w:marRight w:val="0"/>
                                                      <w:marTop w:val="0"/>
                                                      <w:marBottom w:val="0"/>
                                                      <w:divBdr>
                                                        <w:top w:val="none" w:sz="0" w:space="0" w:color="auto"/>
                                                        <w:left w:val="none" w:sz="0" w:space="0" w:color="auto"/>
                                                        <w:bottom w:val="none" w:sz="0" w:space="0" w:color="auto"/>
                                                        <w:right w:val="none" w:sz="0" w:space="0" w:color="auto"/>
                                                      </w:divBdr>
                                                      <w:divsChild>
                                                        <w:div w:id="444270287">
                                                          <w:marLeft w:val="0"/>
                                                          <w:marRight w:val="0"/>
                                                          <w:marTop w:val="0"/>
                                                          <w:marBottom w:val="0"/>
                                                          <w:divBdr>
                                                            <w:top w:val="none" w:sz="0" w:space="0" w:color="auto"/>
                                                            <w:left w:val="none" w:sz="0" w:space="0" w:color="auto"/>
                                                            <w:bottom w:val="none" w:sz="0" w:space="0" w:color="auto"/>
                                                            <w:right w:val="none" w:sz="0" w:space="0" w:color="auto"/>
                                                          </w:divBdr>
                                                        </w:div>
                                                      </w:divsChild>
                                                    </w:div>
                                                    <w:div w:id="1753310096">
                                                      <w:marLeft w:val="0"/>
                                                      <w:marRight w:val="0"/>
                                                      <w:marTop w:val="0"/>
                                                      <w:marBottom w:val="0"/>
                                                      <w:divBdr>
                                                        <w:top w:val="none" w:sz="0" w:space="0" w:color="auto"/>
                                                        <w:left w:val="none" w:sz="0" w:space="0" w:color="auto"/>
                                                        <w:bottom w:val="none" w:sz="0" w:space="0" w:color="auto"/>
                                                        <w:right w:val="none" w:sz="0" w:space="0" w:color="auto"/>
                                                      </w:divBdr>
                                                      <w:divsChild>
                                                        <w:div w:id="1130126126">
                                                          <w:marLeft w:val="0"/>
                                                          <w:marRight w:val="0"/>
                                                          <w:marTop w:val="0"/>
                                                          <w:marBottom w:val="0"/>
                                                          <w:divBdr>
                                                            <w:top w:val="none" w:sz="0" w:space="0" w:color="auto"/>
                                                            <w:left w:val="none" w:sz="0" w:space="0" w:color="auto"/>
                                                            <w:bottom w:val="none" w:sz="0" w:space="0" w:color="auto"/>
                                                            <w:right w:val="none" w:sz="0" w:space="0" w:color="auto"/>
                                                          </w:divBdr>
                                                        </w:div>
                                                        <w:div w:id="102919863">
                                                          <w:marLeft w:val="0"/>
                                                          <w:marRight w:val="0"/>
                                                          <w:marTop w:val="0"/>
                                                          <w:marBottom w:val="0"/>
                                                          <w:divBdr>
                                                            <w:top w:val="none" w:sz="0" w:space="0" w:color="auto"/>
                                                            <w:left w:val="none" w:sz="0" w:space="0" w:color="auto"/>
                                                            <w:bottom w:val="none" w:sz="0" w:space="0" w:color="auto"/>
                                                            <w:right w:val="none" w:sz="0" w:space="0" w:color="auto"/>
                                                          </w:divBdr>
                                                        </w:div>
                                                        <w:div w:id="1894416095">
                                                          <w:marLeft w:val="0"/>
                                                          <w:marRight w:val="0"/>
                                                          <w:marTop w:val="0"/>
                                                          <w:marBottom w:val="0"/>
                                                          <w:divBdr>
                                                            <w:top w:val="none" w:sz="0" w:space="0" w:color="auto"/>
                                                            <w:left w:val="none" w:sz="0" w:space="0" w:color="auto"/>
                                                            <w:bottom w:val="none" w:sz="0" w:space="0" w:color="auto"/>
                                                            <w:right w:val="none" w:sz="0" w:space="0" w:color="auto"/>
                                                          </w:divBdr>
                                                          <w:divsChild>
                                                            <w:div w:id="1451969095">
                                                              <w:marLeft w:val="0"/>
                                                              <w:marRight w:val="0"/>
                                                              <w:marTop w:val="0"/>
                                                              <w:marBottom w:val="0"/>
                                                              <w:divBdr>
                                                                <w:top w:val="none" w:sz="0" w:space="0" w:color="auto"/>
                                                                <w:left w:val="none" w:sz="0" w:space="0" w:color="auto"/>
                                                                <w:bottom w:val="none" w:sz="0" w:space="0" w:color="auto"/>
                                                                <w:right w:val="none" w:sz="0" w:space="0" w:color="auto"/>
                                                              </w:divBdr>
                                                            </w:div>
                                                            <w:div w:id="738284067">
                                                              <w:marLeft w:val="0"/>
                                                              <w:marRight w:val="0"/>
                                                              <w:marTop w:val="0"/>
                                                              <w:marBottom w:val="0"/>
                                                              <w:divBdr>
                                                                <w:top w:val="none" w:sz="0" w:space="0" w:color="auto"/>
                                                                <w:left w:val="none" w:sz="0" w:space="0" w:color="auto"/>
                                                                <w:bottom w:val="none" w:sz="0" w:space="0" w:color="auto"/>
                                                                <w:right w:val="none" w:sz="0" w:space="0" w:color="auto"/>
                                                              </w:divBdr>
                                                            </w:div>
                                                            <w:div w:id="407970484">
                                                              <w:marLeft w:val="0"/>
                                                              <w:marRight w:val="0"/>
                                                              <w:marTop w:val="0"/>
                                                              <w:marBottom w:val="0"/>
                                                              <w:divBdr>
                                                                <w:top w:val="none" w:sz="0" w:space="0" w:color="auto"/>
                                                                <w:left w:val="none" w:sz="0" w:space="0" w:color="auto"/>
                                                                <w:bottom w:val="none" w:sz="0" w:space="0" w:color="auto"/>
                                                                <w:right w:val="none" w:sz="0" w:space="0" w:color="auto"/>
                                                              </w:divBdr>
                                                              <w:divsChild>
                                                                <w:div w:id="1725251607">
                                                                  <w:marLeft w:val="0"/>
                                                                  <w:marRight w:val="0"/>
                                                                  <w:marTop w:val="0"/>
                                                                  <w:marBottom w:val="0"/>
                                                                  <w:divBdr>
                                                                    <w:top w:val="none" w:sz="0" w:space="0" w:color="auto"/>
                                                                    <w:left w:val="none" w:sz="0" w:space="0" w:color="auto"/>
                                                                    <w:bottom w:val="none" w:sz="0" w:space="0" w:color="auto"/>
                                                                    <w:right w:val="none" w:sz="0" w:space="0" w:color="auto"/>
                                                                  </w:divBdr>
                                                                </w:div>
                                                                <w:div w:id="1363164082">
                                                                  <w:marLeft w:val="0"/>
                                                                  <w:marRight w:val="0"/>
                                                                  <w:marTop w:val="0"/>
                                                                  <w:marBottom w:val="0"/>
                                                                  <w:divBdr>
                                                                    <w:top w:val="none" w:sz="0" w:space="0" w:color="auto"/>
                                                                    <w:left w:val="none" w:sz="0" w:space="0" w:color="auto"/>
                                                                    <w:bottom w:val="none" w:sz="0" w:space="0" w:color="auto"/>
                                                                    <w:right w:val="none" w:sz="0" w:space="0" w:color="auto"/>
                                                                  </w:divBdr>
                                                                </w:div>
                                                                <w:div w:id="1523857699">
                                                                  <w:marLeft w:val="0"/>
                                                                  <w:marRight w:val="0"/>
                                                                  <w:marTop w:val="0"/>
                                                                  <w:marBottom w:val="0"/>
                                                                  <w:divBdr>
                                                                    <w:top w:val="none" w:sz="0" w:space="0" w:color="auto"/>
                                                                    <w:left w:val="none" w:sz="0" w:space="0" w:color="auto"/>
                                                                    <w:bottom w:val="none" w:sz="0" w:space="0" w:color="auto"/>
                                                                    <w:right w:val="none" w:sz="0" w:space="0" w:color="auto"/>
                                                                  </w:divBdr>
                                                                  <w:divsChild>
                                                                    <w:div w:id="1130903809">
                                                                      <w:marLeft w:val="0"/>
                                                                      <w:marRight w:val="0"/>
                                                                      <w:marTop w:val="0"/>
                                                                      <w:marBottom w:val="0"/>
                                                                      <w:divBdr>
                                                                        <w:top w:val="none" w:sz="0" w:space="0" w:color="auto"/>
                                                                        <w:left w:val="none" w:sz="0" w:space="0" w:color="auto"/>
                                                                        <w:bottom w:val="none" w:sz="0" w:space="0" w:color="auto"/>
                                                                        <w:right w:val="none" w:sz="0" w:space="0" w:color="auto"/>
                                                                      </w:divBdr>
                                                                    </w:div>
                                                                    <w:div w:id="1857503334">
                                                                      <w:marLeft w:val="0"/>
                                                                      <w:marRight w:val="0"/>
                                                                      <w:marTop w:val="0"/>
                                                                      <w:marBottom w:val="0"/>
                                                                      <w:divBdr>
                                                                        <w:top w:val="none" w:sz="0" w:space="0" w:color="auto"/>
                                                                        <w:left w:val="none" w:sz="0" w:space="0" w:color="auto"/>
                                                                        <w:bottom w:val="none" w:sz="0" w:space="0" w:color="auto"/>
                                                                        <w:right w:val="none" w:sz="0" w:space="0" w:color="auto"/>
                                                                      </w:divBdr>
                                                                      <w:divsChild>
                                                                        <w:div w:id="190413839">
                                                                          <w:marLeft w:val="0"/>
                                                                          <w:marRight w:val="0"/>
                                                                          <w:marTop w:val="0"/>
                                                                          <w:marBottom w:val="0"/>
                                                                          <w:divBdr>
                                                                            <w:top w:val="none" w:sz="0" w:space="0" w:color="auto"/>
                                                                            <w:left w:val="none" w:sz="0" w:space="0" w:color="auto"/>
                                                                            <w:bottom w:val="none" w:sz="0" w:space="0" w:color="auto"/>
                                                                            <w:right w:val="none" w:sz="0" w:space="0" w:color="auto"/>
                                                                          </w:divBdr>
                                                                        </w:div>
                                                                      </w:divsChild>
                                                                    </w:div>
                                                                    <w:div w:id="157696537">
                                                                      <w:marLeft w:val="0"/>
                                                                      <w:marRight w:val="0"/>
                                                                      <w:marTop w:val="0"/>
                                                                      <w:marBottom w:val="0"/>
                                                                      <w:divBdr>
                                                                        <w:top w:val="none" w:sz="0" w:space="0" w:color="auto"/>
                                                                        <w:left w:val="none" w:sz="0" w:space="0" w:color="auto"/>
                                                                        <w:bottom w:val="none" w:sz="0" w:space="0" w:color="auto"/>
                                                                        <w:right w:val="none" w:sz="0" w:space="0" w:color="auto"/>
                                                                      </w:divBdr>
                                                                      <w:divsChild>
                                                                        <w:div w:id="1531338027">
                                                                          <w:marLeft w:val="0"/>
                                                                          <w:marRight w:val="0"/>
                                                                          <w:marTop w:val="0"/>
                                                                          <w:marBottom w:val="0"/>
                                                                          <w:divBdr>
                                                                            <w:top w:val="none" w:sz="0" w:space="0" w:color="auto"/>
                                                                            <w:left w:val="none" w:sz="0" w:space="0" w:color="auto"/>
                                                                            <w:bottom w:val="none" w:sz="0" w:space="0" w:color="auto"/>
                                                                            <w:right w:val="none" w:sz="0" w:space="0" w:color="auto"/>
                                                                          </w:divBdr>
                                                                          <w:divsChild>
                                                                            <w:div w:id="1144926651">
                                                                              <w:marLeft w:val="0"/>
                                                                              <w:marRight w:val="0"/>
                                                                              <w:marTop w:val="0"/>
                                                                              <w:marBottom w:val="0"/>
                                                                              <w:divBdr>
                                                                                <w:top w:val="none" w:sz="0" w:space="0" w:color="auto"/>
                                                                                <w:left w:val="none" w:sz="0" w:space="0" w:color="auto"/>
                                                                                <w:bottom w:val="none" w:sz="0" w:space="0" w:color="auto"/>
                                                                                <w:right w:val="none" w:sz="0" w:space="0" w:color="auto"/>
                                                                              </w:divBdr>
                                                                            </w:div>
                                                                          </w:divsChild>
                                                                        </w:div>
                                                                        <w:div w:id="1428767038">
                                                                          <w:marLeft w:val="0"/>
                                                                          <w:marRight w:val="0"/>
                                                                          <w:marTop w:val="0"/>
                                                                          <w:marBottom w:val="0"/>
                                                                          <w:divBdr>
                                                                            <w:top w:val="none" w:sz="0" w:space="0" w:color="auto"/>
                                                                            <w:left w:val="none" w:sz="0" w:space="0" w:color="auto"/>
                                                                            <w:bottom w:val="none" w:sz="0" w:space="0" w:color="auto"/>
                                                                            <w:right w:val="none" w:sz="0" w:space="0" w:color="auto"/>
                                                                          </w:divBdr>
                                                                          <w:divsChild>
                                                                            <w:div w:id="268899077">
                                                                              <w:marLeft w:val="0"/>
                                                                              <w:marRight w:val="0"/>
                                                                              <w:marTop w:val="0"/>
                                                                              <w:marBottom w:val="0"/>
                                                                              <w:divBdr>
                                                                                <w:top w:val="none" w:sz="0" w:space="0" w:color="auto"/>
                                                                                <w:left w:val="none" w:sz="0" w:space="0" w:color="auto"/>
                                                                                <w:bottom w:val="none" w:sz="0" w:space="0" w:color="auto"/>
                                                                                <w:right w:val="none" w:sz="0" w:space="0" w:color="auto"/>
                                                                              </w:divBdr>
                                                                              <w:divsChild>
                                                                                <w:div w:id="278992985">
                                                                                  <w:marLeft w:val="0"/>
                                                                                  <w:marRight w:val="0"/>
                                                                                  <w:marTop w:val="0"/>
                                                                                  <w:marBottom w:val="0"/>
                                                                                  <w:divBdr>
                                                                                    <w:top w:val="none" w:sz="0" w:space="0" w:color="auto"/>
                                                                                    <w:left w:val="none" w:sz="0" w:space="0" w:color="auto"/>
                                                                                    <w:bottom w:val="none" w:sz="0" w:space="0" w:color="auto"/>
                                                                                    <w:right w:val="none" w:sz="0" w:space="0" w:color="auto"/>
                                                                                  </w:divBdr>
                                                                                </w:div>
                                                                              </w:divsChild>
                                                                            </w:div>
                                                                            <w:div w:id="105931575">
                                                                              <w:marLeft w:val="0"/>
                                                                              <w:marRight w:val="0"/>
                                                                              <w:marTop w:val="0"/>
                                                                              <w:marBottom w:val="0"/>
                                                                              <w:divBdr>
                                                                                <w:top w:val="none" w:sz="0" w:space="0" w:color="auto"/>
                                                                                <w:left w:val="none" w:sz="0" w:space="0" w:color="auto"/>
                                                                                <w:bottom w:val="none" w:sz="0" w:space="0" w:color="auto"/>
                                                                                <w:right w:val="none" w:sz="0" w:space="0" w:color="auto"/>
                                                                              </w:divBdr>
                                                                              <w:divsChild>
                                                                                <w:div w:id="1626543586">
                                                                                  <w:marLeft w:val="0"/>
                                                                                  <w:marRight w:val="0"/>
                                                                                  <w:marTop w:val="0"/>
                                                                                  <w:marBottom w:val="0"/>
                                                                                  <w:divBdr>
                                                                                    <w:top w:val="none" w:sz="0" w:space="0" w:color="auto"/>
                                                                                    <w:left w:val="none" w:sz="0" w:space="0" w:color="auto"/>
                                                                                    <w:bottom w:val="none" w:sz="0" w:space="0" w:color="auto"/>
                                                                                    <w:right w:val="none" w:sz="0" w:space="0" w:color="auto"/>
                                                                                  </w:divBdr>
                                                                                  <w:divsChild>
                                                                                    <w:div w:id="3663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17794\AppData\Local\Microsoft\Windows\Temporary%20Internet%20Files\Content.IE5\7NV49JAN\fileUploads\131841_2014-2015_uploadCompactEvidence.pdf" TargetMode="External"/><Relationship Id="rId3" Type="http://schemas.microsoft.com/office/2007/relationships/stylesWithEffects" Target="stylesWithEffects.xml"/><Relationship Id="rId7" Type="http://schemas.openxmlformats.org/officeDocument/2006/relationships/hyperlink" Target="file:///C:\Users\217794\AppData\Local\Microsoft\Windows\Temporary%20Internet%20Files\Content.IE5\7NV49JAN\fileUploads\13184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17794\AppData\Local\Microsoft\Windows\Temporary%20Internet%20Files\Content.IE5\7NV49JAN\fileUploads\13184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Lam, Awilda O.</dc:creator>
  <cp:lastModifiedBy>Lam, Awilda O.</cp:lastModifiedBy>
  <cp:revision>2</cp:revision>
  <dcterms:created xsi:type="dcterms:W3CDTF">2014-10-14T19:20:00Z</dcterms:created>
  <dcterms:modified xsi:type="dcterms:W3CDTF">2014-10-14T19:20:00Z</dcterms:modified>
</cp:coreProperties>
</file>