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FC" w:rsidRDefault="006A3CFC" w:rsidP="006A3CFC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</w:rPr>
        <w:t>Building Capacity</w:t>
      </w:r>
    </w:p>
    <w:p w:rsidR="006A3CFC" w:rsidRDefault="006A3CFC" w:rsidP="006A3CF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Describe how the school will implement activities that will build the capacity for strong parental involvement, in order to ensure effective involvement of parents and to support a partnership among the school involved, parents, and the community to improve student academic achievement [Section 1118(e)]. Describe the actions the school will take to provide materials and training to help parents work with their child to improve their child’s academic achievement [Section 1118(e)(2)].Include information on how the school will provide other reasonable support for parental involvement activities under Section 1118 as parents may request [Section 1118(e)(14)].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1693"/>
        <w:gridCol w:w="1801"/>
        <w:gridCol w:w="2563"/>
        <w:gridCol w:w="1002"/>
        <w:gridCol w:w="1710"/>
      </w:tblGrid>
      <w:tr w:rsidR="006A3CFC" w:rsidTr="00826A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6A3CFC" w:rsidRDefault="006A3CFC" w:rsidP="00826A0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6A3CFC" w:rsidRDefault="006A3CFC" w:rsidP="00826A0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Content and Type of Activity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6A3CFC" w:rsidRDefault="006A3CFC" w:rsidP="00826A0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Person Responsible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6A3CFC" w:rsidRDefault="006A3CFC" w:rsidP="00826A0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Anticipated Impact on Student Achievement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6A3CFC" w:rsidRDefault="006A3CFC" w:rsidP="00826A0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6A3CFC" w:rsidRDefault="006A3CFC" w:rsidP="00826A0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Evidence of Effectiveness</w:t>
            </w:r>
          </w:p>
        </w:tc>
      </w:tr>
      <w:tr w:rsidR="006A3CFC" w:rsidTr="00826A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Annual Title I Meeting/Open House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Administration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Provide information to parents and students regarding Title I and Right to know as well as curriculum and academic expectations.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Once a Year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 in sheets, agendas, flyers, and handouts, parent comments</w:t>
            </w:r>
          </w:p>
        </w:tc>
      </w:tr>
      <w:tr w:rsidR="006A3CFC" w:rsidTr="00826A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Orientations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Administration, Parent Involvement Specialist, and office staff.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Provide information to parents and students regarding expectations, curriculum and testing and graduation requirements.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Weekly August thru May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Sign-in sheets, surveys, Title I packets,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Agenda 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Minutes. </w:t>
            </w:r>
          </w:p>
        </w:tc>
      </w:tr>
      <w:tr w:rsidR="006A3CFC" w:rsidTr="00826A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Junior/Senior CCAS night (College, Career, Armed Services)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Counselors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Provide information to parents and students regarding Educational Opportunities of students once they graduate.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Second Semester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Sign-in Sheets, agendas, flyers, handouts, Minutes, Comments.</w:t>
            </w:r>
          </w:p>
        </w:tc>
      </w:tr>
      <w:tr w:rsidR="006A3CFC" w:rsidTr="00826A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SAC Meetings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SAC Chair &amp; Admin&amp; Parent Involvement Specialist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Provide parents and students with more input into the academic programs and increase parent involvement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Quarterly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 In Sheets,</w:t>
            </w:r>
          </w:p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Agendas, flyers, Minutes, Parent Comments.</w:t>
            </w:r>
          </w:p>
        </w:tc>
      </w:tr>
      <w:tr w:rsidR="006A3CFC" w:rsidTr="00826A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Conscious Discipline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Social Worker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Improve Parenting Skills to enhance student’s academic participation in the classroom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First Semester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 In Sheets,</w:t>
            </w:r>
          </w:p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Agendas, flyers, Minutes, Parents Comments</w:t>
            </w:r>
          </w:p>
        </w:tc>
      </w:tr>
      <w:tr w:rsidR="006A3CFC" w:rsidTr="00826A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LAMP Scholars Club Induction Ceremony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School Counselor/ FGCU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Provides students / Parents educational opportunities to learn a leadership role as an inducted member at LAMP. Also, to be more involved in students education.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First Semester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 In Sheets,</w:t>
            </w:r>
          </w:p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Agendas, flyers, minutes, comments</w:t>
            </w:r>
          </w:p>
        </w:tc>
      </w:tr>
      <w:tr w:rsidR="006A3CFC" w:rsidTr="00826A0B">
        <w:trPr>
          <w:trHeight w:val="1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Fall Social Services Fair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Parent Involvement Specialist /Social Worker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Provides information to parents and students regarding services that will enhance and assist with overcoming barriers to education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First Semester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 In Sheets,</w:t>
            </w:r>
          </w:p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Agendas, flyers, minutes, comments</w:t>
            </w:r>
          </w:p>
        </w:tc>
      </w:tr>
      <w:tr w:rsidR="006A3CFC" w:rsidTr="00826A0B">
        <w:trPr>
          <w:trHeight w:val="1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Fall College Fair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Parent Involvement/ School Counselor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Provides Information to Parents and Students regarding opportunities to further their education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First Semester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 In Sheets,</w:t>
            </w:r>
          </w:p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Agendas, flyers, minutes, comments</w:t>
            </w:r>
          </w:p>
        </w:tc>
      </w:tr>
      <w:tr w:rsidR="006A3CFC" w:rsidTr="00826A0B">
        <w:trPr>
          <w:trHeight w:val="1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SIDS Awareness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Parent Involvement / Kappa Alpha Psi/Sigma Gamma Rho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Provides Educational Information to Parents and Students regarding safety precautions for Sudden Infant Death Syndrome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Once a Year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 In Sheets, Agendas, flyers, minutes, comments</w:t>
            </w:r>
          </w:p>
        </w:tc>
      </w:tr>
      <w:tr w:rsidR="006A3CFC" w:rsidTr="00826A0B">
        <w:trPr>
          <w:trHeight w:val="1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Hydration Workshop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Administration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Provides  parents / students nutritional education for healthy pregnancy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Once a Year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 In Sheets,</w:t>
            </w:r>
          </w:p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Agendas, flyers, minutes, comments</w:t>
            </w:r>
          </w:p>
        </w:tc>
      </w:tr>
      <w:tr w:rsidR="006A3CFC" w:rsidTr="00826A0B">
        <w:trPr>
          <w:trHeight w:val="1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Healthy Living Lab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Administration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Provides information to parents / students regarding educational information regarding healthy living habits pre and post pregnancy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Once a Year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 In Sheets,</w:t>
            </w:r>
          </w:p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Agendas, flyers, minutes, comments</w:t>
            </w:r>
          </w:p>
        </w:tc>
      </w:tr>
      <w:tr w:rsidR="006A3CFC" w:rsidTr="00826A0B">
        <w:trPr>
          <w:trHeight w:val="1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Human Trafficking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Social Worker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Provides educational information for students / parents regarding safety and awareness of Human Trafficking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Once a Year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 In Sheets,</w:t>
            </w:r>
          </w:p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Agendas, flyers minutes, comments</w:t>
            </w:r>
          </w:p>
        </w:tc>
      </w:tr>
      <w:tr w:rsidR="006A3CFC" w:rsidTr="00826A0B">
        <w:trPr>
          <w:trHeight w:val="1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Hot Chocolate and Literacy Workshop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Parent Involvement Specialist, FGCU Educational Outreach Department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Educates Students / Parents on the importance of Reading to their children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Once a Year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 In Sheets,</w:t>
            </w:r>
          </w:p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Agendas, flyers, minutes, comments</w:t>
            </w:r>
          </w:p>
        </w:tc>
      </w:tr>
      <w:tr w:rsidR="006A3CFC" w:rsidTr="00826A0B">
        <w:trPr>
          <w:trHeight w:val="1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LAMP Mother’s Day Celebration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Parent Involvement Specialist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Provides encouragement to students and their families information regarding educational opportunities for graduating young mothers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Once a year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 In Sheets,</w:t>
            </w:r>
          </w:p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Agendas, flyers, minutes, comments</w:t>
            </w:r>
          </w:p>
        </w:tc>
      </w:tr>
      <w:tr w:rsidR="006A3CFC" w:rsidTr="00826A0B">
        <w:trPr>
          <w:trHeight w:val="1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LAMP Enrichment Trip(Tentative)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Parent Involvement Specialist / School Counselor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Educates students / parents  regarding higher educational opportunities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Once a year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 In Sheets,</w:t>
            </w:r>
          </w:p>
          <w:p w:rsidR="006A3CFC" w:rsidRDefault="006A3CFC" w:rsidP="00826A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Agendas, flyers</w:t>
            </w:r>
          </w:p>
        </w:tc>
      </w:tr>
    </w:tbl>
    <w:p w:rsidR="008B4683" w:rsidRDefault="008B4683">
      <w:bookmarkStart w:id="0" w:name="_GoBack"/>
      <w:bookmarkEnd w:id="0"/>
    </w:p>
    <w:sectPr w:rsidR="008B4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FC"/>
    <w:rsid w:val="006A3CFC"/>
    <w:rsid w:val="008B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47CAB-FEF2-4DB1-BDD0-CE385553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C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Lee County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Andrew, Rebecca</dc:creator>
  <cp:keywords/>
  <dc:description/>
  <cp:lastModifiedBy>Andrew, Rebecca</cp:lastModifiedBy>
  <cp:revision>1</cp:revision>
  <dcterms:created xsi:type="dcterms:W3CDTF">2017-12-06T20:39:00Z</dcterms:created>
  <dcterms:modified xsi:type="dcterms:W3CDTF">2017-12-06T20:39:00Z</dcterms:modified>
</cp:coreProperties>
</file>