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B60619" w:rsidP="00F764F8">
                            <w:pPr>
                              <w:jc w:val="center"/>
                              <w:rPr>
                                <w:b/>
                                <w:color w:val="2F5496" w:themeColor="accent5" w:themeShade="BF"/>
                                <w:sz w:val="28"/>
                              </w:rPr>
                            </w:pPr>
                            <w:r>
                              <w:rPr>
                                <w:b/>
                                <w:color w:val="2F5496" w:themeColor="accent5" w:themeShade="BF"/>
                                <w:sz w:val="28"/>
                                <w:highlight w:val="yellow"/>
                              </w:rPr>
                              <w:t>Oscar J. Pope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" fillcolor="window" stroked="f" strokeweight="1pt">
                <v:textbox>
                  <w:txbxContent>
                    <w:p w:rsidR="00F764F8" w:rsidRPr="00B80092" w:rsidRDefault="00B60619" w:rsidP="00F764F8">
                      <w:pPr>
                        <w:jc w:val="center"/>
                        <w:rPr>
                          <w:b/>
                          <w:color w:val="2F5496" w:themeColor="accent5" w:themeShade="BF"/>
                          <w:sz w:val="28"/>
                        </w:rPr>
                      </w:pPr>
                      <w:r>
                        <w:rPr>
                          <w:b/>
                          <w:color w:val="2F5496" w:themeColor="accent5" w:themeShade="BF"/>
                          <w:sz w:val="28"/>
                          <w:highlight w:val="yellow"/>
                        </w:rPr>
                        <w:t>Oscar J. Pope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Pr="00C16553" w:rsidRDefault="00B60619" w:rsidP="00F764F8">
            <w:pPr>
              <w:rPr>
                <w:b/>
                <w:sz w:val="24"/>
                <w:szCs w:val="24"/>
              </w:rPr>
            </w:pPr>
            <w:r w:rsidRPr="00C16553">
              <w:rPr>
                <w:b/>
                <w:sz w:val="24"/>
                <w:szCs w:val="24"/>
              </w:rPr>
              <w:t>District and school-based Title I Parent Involvement Programs in Polk County will strive to build relationships to create real family engagement for every child, every family, every teacher, every day. Studies show that the more parents are involved in the education of their child, the more academically successful that child will be.</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C16553" w:rsidRPr="00056BD9" w:rsidTr="001B03D4">
        <w:tc>
          <w:tcPr>
            <w:tcW w:w="4500" w:type="dxa"/>
          </w:tcPr>
          <w:p w:rsidR="00C16553" w:rsidRPr="0003254A" w:rsidRDefault="00C16553" w:rsidP="00C16553">
            <w:pPr>
              <w:rPr>
                <w:b/>
                <w:i/>
              </w:rPr>
            </w:pPr>
            <w:r w:rsidRPr="0003254A">
              <w:rPr>
                <w:rFonts w:cstheme="minorHAnsi"/>
                <w:b/>
                <w:i/>
                <w:sz w:val="16"/>
                <w:szCs w:val="16"/>
              </w:rPr>
              <w:t>All parents and families are invited to review and revise this plan. Parents and families will be invited 3 times per year to discuss and review the Parent and Family Engagement Plan (PEEP).</w:t>
            </w:r>
          </w:p>
        </w:tc>
        <w:tc>
          <w:tcPr>
            <w:tcW w:w="10130" w:type="dxa"/>
          </w:tcPr>
          <w:p w:rsidR="00C16553" w:rsidRDefault="00C16553" w:rsidP="00C16553">
            <w:r w:rsidRPr="008F549E">
              <w:rPr>
                <w:rFonts w:cstheme="minorHAnsi"/>
                <w:sz w:val="16"/>
                <w:szCs w:val="16"/>
              </w:rPr>
              <w:t>All parents and families are invited to review and revise this plan. Parents and families will be invited 3 times per year to discuss and review the Parent and Family Engagement Plan (PEEP).</w:t>
            </w: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C16553" w:rsidRDefault="00C16553" w:rsidP="001B03D4">
            <w:pPr>
              <w:rPr>
                <w:rFonts w:cstheme="minorHAnsi"/>
                <w:sz w:val="16"/>
                <w:szCs w:val="16"/>
              </w:rPr>
            </w:pPr>
            <w:r>
              <w:rPr>
                <w:rFonts w:cstheme="minorHAnsi"/>
                <w:sz w:val="16"/>
                <w:szCs w:val="16"/>
              </w:rPr>
              <w:t>This plan is review</w:t>
            </w:r>
            <w:r w:rsidR="00677197">
              <w:rPr>
                <w:rFonts w:cstheme="minorHAnsi"/>
                <w:sz w:val="16"/>
                <w:szCs w:val="16"/>
              </w:rPr>
              <w:t>ed</w:t>
            </w:r>
            <w:r>
              <w:rPr>
                <w:rFonts w:cstheme="minorHAnsi"/>
                <w:sz w:val="16"/>
                <w:szCs w:val="16"/>
              </w:rPr>
              <w:t xml:space="preserve"> three time</w:t>
            </w:r>
            <w:r w:rsidR="00677197">
              <w:rPr>
                <w:rFonts w:cstheme="minorHAnsi"/>
                <w:sz w:val="16"/>
                <w:szCs w:val="16"/>
              </w:rPr>
              <w:t>s</w:t>
            </w:r>
            <w:r>
              <w:rPr>
                <w:rFonts w:cstheme="minorHAnsi"/>
                <w:sz w:val="16"/>
                <w:szCs w:val="16"/>
              </w:rPr>
              <w:t xml:space="preserve"> a year for any additional updates and changes made throughout the year. Reviewing student data provides valuable information to help determine where we need additional support to help our fami</w:t>
            </w:r>
            <w:r w:rsidR="00677197">
              <w:rPr>
                <w:rFonts w:cstheme="minorHAnsi"/>
                <w:sz w:val="16"/>
                <w:szCs w:val="16"/>
              </w:rPr>
              <w:t xml:space="preserve">lies understand the curriculum </w:t>
            </w:r>
            <w:r>
              <w:rPr>
                <w:rFonts w:cstheme="minorHAnsi"/>
                <w:sz w:val="16"/>
                <w:szCs w:val="16"/>
              </w:rPr>
              <w:t>and state assessments and to provide strategies, materials, and resources to help support learning at home.</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C16553" w:rsidP="001B03D4">
            <w:pPr>
              <w:rPr>
                <w:rFonts w:cstheme="minorHAnsi"/>
                <w:sz w:val="16"/>
                <w:szCs w:val="16"/>
                <w:u w:val="single"/>
              </w:rPr>
            </w:pPr>
            <w:r>
              <w:rPr>
                <w:rFonts w:cstheme="minorHAnsi"/>
                <w:sz w:val="16"/>
                <w:szCs w:val="16"/>
              </w:rPr>
              <w:t xml:space="preserve">Parents will be invited to participate in different meetings that will address school Parent and Family Plan (PEEP). They will also be invited to be </w:t>
            </w:r>
            <w:r w:rsidR="00677197">
              <w:rPr>
                <w:rFonts w:cstheme="minorHAnsi"/>
                <w:sz w:val="16"/>
                <w:szCs w:val="16"/>
              </w:rPr>
              <w:t xml:space="preserve">a </w:t>
            </w:r>
            <w:r>
              <w:rPr>
                <w:rFonts w:cstheme="minorHAnsi"/>
                <w:sz w:val="16"/>
                <w:szCs w:val="16"/>
              </w:rPr>
              <w:t>part of</w:t>
            </w:r>
            <w:r w:rsidR="00677197">
              <w:rPr>
                <w:rFonts w:cstheme="minorHAnsi"/>
                <w:sz w:val="16"/>
                <w:szCs w:val="16"/>
              </w:rPr>
              <w:t xml:space="preserve"> the</w:t>
            </w:r>
            <w:r>
              <w:rPr>
                <w:rFonts w:cstheme="minorHAnsi"/>
                <w:sz w:val="16"/>
                <w:szCs w:val="16"/>
              </w:rPr>
              <w:t xml:space="preserve"> SAC committee, and other types of training</w:t>
            </w:r>
            <w:r w:rsidR="00677197">
              <w:rPr>
                <w:rFonts w:cstheme="minorHAnsi"/>
                <w:sz w:val="16"/>
                <w:szCs w:val="16"/>
              </w:rPr>
              <w:t>s</w:t>
            </w:r>
            <w:r>
              <w:rPr>
                <w:rFonts w:cstheme="minorHAnsi"/>
                <w:sz w:val="16"/>
                <w:szCs w:val="16"/>
              </w:rPr>
              <w:t xml:space="preserve"> and event</w:t>
            </w:r>
            <w:r w:rsidR="00677197">
              <w:rPr>
                <w:rFonts w:cstheme="minorHAnsi"/>
                <w:sz w:val="16"/>
                <w:szCs w:val="16"/>
              </w:rPr>
              <w:t>s</w:t>
            </w:r>
            <w:r>
              <w:rPr>
                <w:rFonts w:cstheme="minorHAnsi"/>
                <w:sz w:val="16"/>
                <w:szCs w:val="16"/>
              </w:rPr>
              <w:t xml:space="preserve"> provide</w:t>
            </w:r>
            <w:r w:rsidR="00677197">
              <w:rPr>
                <w:rFonts w:cstheme="minorHAnsi"/>
                <w:sz w:val="16"/>
                <w:szCs w:val="16"/>
              </w:rPr>
              <w:t>d</w:t>
            </w:r>
            <w:r>
              <w:rPr>
                <w:rFonts w:cstheme="minorHAnsi"/>
                <w:sz w:val="16"/>
                <w:szCs w:val="16"/>
              </w:rPr>
              <w:t xml:space="preserve"> through the school year. Parent w</w:t>
            </w:r>
            <w:r w:rsidR="00677197">
              <w:rPr>
                <w:rFonts w:cstheme="minorHAnsi"/>
                <w:sz w:val="16"/>
                <w:szCs w:val="16"/>
              </w:rPr>
              <w:t>ill be provided with</w:t>
            </w:r>
            <w:r>
              <w:rPr>
                <w:rFonts w:cstheme="minorHAnsi"/>
                <w:sz w:val="16"/>
                <w:szCs w:val="16"/>
              </w:rPr>
              <w:t xml:space="preserve"> surveys to find out if there are any additional event</w:t>
            </w:r>
            <w:r w:rsidR="00677197">
              <w:rPr>
                <w:rFonts w:cstheme="minorHAnsi"/>
                <w:sz w:val="16"/>
                <w:szCs w:val="16"/>
              </w:rPr>
              <w:t>s</w:t>
            </w:r>
            <w:r>
              <w:rPr>
                <w:rFonts w:cstheme="minorHAnsi"/>
                <w:sz w:val="16"/>
                <w:szCs w:val="16"/>
              </w:rPr>
              <w:t xml:space="preserve"> or training</w:t>
            </w:r>
            <w:r w:rsidR="00677197">
              <w:rPr>
                <w:rFonts w:cstheme="minorHAnsi"/>
                <w:sz w:val="16"/>
                <w:szCs w:val="16"/>
              </w:rPr>
              <w:t>s</w:t>
            </w:r>
            <w:r>
              <w:rPr>
                <w:rFonts w:cstheme="minorHAnsi"/>
                <w:sz w:val="16"/>
                <w:szCs w:val="16"/>
              </w:rPr>
              <w:t xml:space="preserve"> the we can provide to enhance their child’s achievement.</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w:t>
            </w:r>
            <w:r w:rsidR="00677197">
              <w:rPr>
                <w:sz w:val="16"/>
                <w:szCs w:val="18"/>
              </w:rPr>
              <w:t>quired to provide evidence and documentation of:</w:t>
            </w:r>
            <w:r w:rsidRPr="00113F16">
              <w:rPr>
                <w:sz w:val="16"/>
                <w:szCs w:val="18"/>
              </w:rPr>
              <w:t xml:space="preserve">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minutes and/or specific input given by parents.  The Title I Program Coordinators monitor schools for compliance and evidence is uploaded and kept on file in an online monitoring</w:t>
            </w:r>
            <w:r w:rsidR="00677197">
              <w:rPr>
                <w:sz w:val="16"/>
                <w:szCs w:val="18"/>
              </w:rPr>
              <w:t xml:space="preserve"> system</w:t>
            </w:r>
            <w:r w:rsidRPr="00113F16">
              <w:rPr>
                <w:sz w:val="16"/>
                <w:szCs w:val="18"/>
              </w:rPr>
              <w:t>.</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3F6A27" w:rsidRPr="004D461D" w:rsidRDefault="003F6A27" w:rsidP="003F6A27">
            <w:pPr>
              <w:rPr>
                <w:rFonts w:cstheme="minorHAnsi"/>
                <w:sz w:val="16"/>
                <w:szCs w:val="16"/>
              </w:rPr>
            </w:pPr>
            <w:r>
              <w:rPr>
                <w:rFonts w:cstheme="minorHAnsi"/>
                <w:sz w:val="16"/>
                <w:szCs w:val="16"/>
              </w:rPr>
              <w:t>This plan will help us provide parents and families with accurate information and resources needed at home to help every child to succeed during the school year.</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lastRenderedPageBreak/>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4F3DBF" w:rsidRDefault="004F3DBF" w:rsidP="00F764F8">
            <w:pPr>
              <w:rPr>
                <w:rFonts w:cstheme="minorHAnsi"/>
                <w:sz w:val="18"/>
                <w:szCs w:val="18"/>
              </w:rPr>
            </w:pPr>
            <w:r w:rsidRPr="004F3DBF">
              <w:rPr>
                <w:rFonts w:cstheme="minorHAnsi"/>
                <w:sz w:val="18"/>
                <w:szCs w:val="18"/>
              </w:rPr>
              <w:t>August</w:t>
            </w:r>
            <w:r>
              <w:rPr>
                <w:rFonts w:cstheme="minorHAnsi"/>
                <w:sz w:val="18"/>
                <w:szCs w:val="18"/>
              </w:rPr>
              <w:t xml:space="preserve"> ‘18</w:t>
            </w:r>
          </w:p>
          <w:p w:rsidR="00F764F8" w:rsidRPr="004F3DBF" w:rsidRDefault="00F764F8" w:rsidP="00F764F8">
            <w:pPr>
              <w:rPr>
                <w:rFonts w:cstheme="minorHAnsi"/>
                <w:sz w:val="18"/>
                <w:szCs w:val="18"/>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3F6A27" w:rsidRPr="00780C5D" w:rsidRDefault="003F6A27" w:rsidP="003F6A27">
            <w:pPr>
              <w:rPr>
                <w:rFonts w:cstheme="minorHAnsi"/>
                <w:sz w:val="18"/>
                <w:szCs w:val="18"/>
              </w:rPr>
            </w:pPr>
            <w:r w:rsidRPr="00780C5D">
              <w:rPr>
                <w:rFonts w:cstheme="minorHAnsi"/>
                <w:sz w:val="18"/>
                <w:szCs w:val="18"/>
              </w:rPr>
              <w:t>Flyers will be sent home, with students two times prior to this event</w:t>
            </w:r>
          </w:p>
          <w:p w:rsidR="003F6A27" w:rsidRPr="00780C5D" w:rsidRDefault="003F6A27" w:rsidP="003F6A27">
            <w:pPr>
              <w:rPr>
                <w:rFonts w:cstheme="minorHAnsi"/>
                <w:sz w:val="18"/>
                <w:szCs w:val="18"/>
              </w:rPr>
            </w:pPr>
            <w:r w:rsidRPr="00780C5D">
              <w:rPr>
                <w:rFonts w:cstheme="minorHAnsi"/>
                <w:sz w:val="18"/>
                <w:szCs w:val="18"/>
              </w:rPr>
              <w:t>Labels in student agendas</w:t>
            </w:r>
          </w:p>
          <w:p w:rsidR="003F6A27" w:rsidRDefault="003F6A27" w:rsidP="003F6A27">
            <w:pPr>
              <w:rPr>
                <w:rFonts w:cstheme="minorHAnsi"/>
                <w:sz w:val="18"/>
                <w:szCs w:val="18"/>
              </w:rPr>
            </w:pPr>
            <w:r w:rsidRPr="00780C5D">
              <w:rPr>
                <w:rFonts w:cstheme="minorHAnsi"/>
                <w:sz w:val="18"/>
                <w:szCs w:val="18"/>
              </w:rPr>
              <w:t xml:space="preserve">School Social Media and website </w:t>
            </w:r>
          </w:p>
          <w:p w:rsidR="00F1536D" w:rsidRDefault="00F1536D" w:rsidP="00F1536D">
            <w:pPr>
              <w:rPr>
                <w:rFonts w:cstheme="minorHAnsi"/>
                <w:sz w:val="18"/>
                <w:szCs w:val="18"/>
                <w:highlight w:val="yellow"/>
              </w:rPr>
            </w:pPr>
            <w:r w:rsidRPr="00F1536D">
              <w:rPr>
                <w:rFonts w:cstheme="minorHAnsi"/>
                <w:sz w:val="18"/>
                <w:szCs w:val="18"/>
                <w:highlight w:val="yellow"/>
              </w:rPr>
              <w:t xml:space="preserve">Posted on School Marquee </w:t>
            </w:r>
          </w:p>
          <w:p w:rsidR="00F764F8" w:rsidRDefault="00677197" w:rsidP="00F1536D">
            <w:pPr>
              <w:rPr>
                <w:rFonts w:cstheme="minorHAnsi"/>
                <w:sz w:val="18"/>
                <w:szCs w:val="18"/>
              </w:rPr>
            </w:pPr>
            <w:r>
              <w:rPr>
                <w:rFonts w:cstheme="minorHAnsi"/>
                <w:sz w:val="18"/>
                <w:szCs w:val="18"/>
                <w:highlight w:val="yellow"/>
              </w:rPr>
              <w:t>Announcement Board at</w:t>
            </w:r>
            <w:r w:rsidR="00F1536D" w:rsidRPr="00F1536D">
              <w:rPr>
                <w:rFonts w:cstheme="minorHAnsi"/>
                <w:sz w:val="18"/>
                <w:szCs w:val="18"/>
                <w:highlight w:val="yellow"/>
              </w:rPr>
              <w:t xml:space="preserve"> the pick-up &amp; drop off area</w:t>
            </w:r>
          </w:p>
          <w:p w:rsidR="00F1536D" w:rsidRPr="00F1536D" w:rsidRDefault="00F1536D" w:rsidP="00F1536D">
            <w:pPr>
              <w:rPr>
                <w:rFonts w:cstheme="minorHAnsi"/>
                <w:sz w:val="18"/>
                <w:szCs w:val="18"/>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3F6A27" w:rsidRPr="00A1188D" w:rsidRDefault="003F6A27" w:rsidP="003F6A27">
            <w:pPr>
              <w:rPr>
                <w:rFonts w:cstheme="minorHAnsi"/>
                <w:sz w:val="18"/>
                <w:szCs w:val="18"/>
              </w:rPr>
            </w:pPr>
            <w:r>
              <w:rPr>
                <w:rFonts w:cstheme="minorHAnsi"/>
                <w:sz w:val="18"/>
                <w:szCs w:val="18"/>
              </w:rPr>
              <w:t xml:space="preserve">Will address: </w:t>
            </w:r>
            <w:r w:rsidRPr="00A1188D">
              <w:rPr>
                <w:rFonts w:cstheme="minorHAnsi"/>
                <w:sz w:val="18"/>
                <w:szCs w:val="18"/>
              </w:rPr>
              <w:t>Transportation, Language (Translators), Childcare will be provided in future events (if approved), Times meeting is offered, meals and disable access</w:t>
            </w:r>
            <w:r>
              <w:rPr>
                <w:rFonts w:cstheme="minorHAnsi"/>
                <w:sz w:val="18"/>
                <w:szCs w:val="18"/>
              </w:rPr>
              <w:t>.</w:t>
            </w:r>
          </w:p>
          <w:p w:rsidR="003F6A27" w:rsidRPr="00056BD9" w:rsidRDefault="003F6A27" w:rsidP="003F6A27">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5148FC" w:rsidRDefault="005148FC" w:rsidP="00F764F8">
            <w:pPr>
              <w:rPr>
                <w:rFonts w:cstheme="minorHAnsi"/>
                <w:sz w:val="18"/>
                <w:szCs w:val="18"/>
              </w:rPr>
            </w:pPr>
            <w:r>
              <w:rPr>
                <w:rFonts w:cstheme="minorHAnsi"/>
                <w:sz w:val="18"/>
                <w:szCs w:val="18"/>
              </w:rPr>
              <w:t>Parents will be provided with a survey form each time they come to a meeting. This will help us better our services and activities.</w:t>
            </w:r>
          </w:p>
        </w:tc>
      </w:tr>
      <w:tr w:rsidR="003F6A27"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3F6A27" w:rsidRPr="00056BD9" w:rsidRDefault="003F6A27" w:rsidP="003F6A27">
            <w:pPr>
              <w:rPr>
                <w:rFonts w:cstheme="minorHAnsi"/>
                <w:b/>
                <w:i/>
                <w:sz w:val="18"/>
                <w:szCs w:val="18"/>
                <w:u w:val="single"/>
              </w:rPr>
            </w:pPr>
            <w:r w:rsidRPr="00056BD9">
              <w:rPr>
                <w:rFonts w:cstheme="minorHAnsi"/>
                <w:b/>
                <w:i/>
                <w:sz w:val="18"/>
                <w:szCs w:val="18"/>
                <w:u w:val="single"/>
              </w:rPr>
              <w:t>Parents who do not attend?</w:t>
            </w:r>
          </w:p>
          <w:p w:rsidR="003F6A27" w:rsidRDefault="003F6A27" w:rsidP="003F6A27">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3F6A27" w:rsidRDefault="003F6A27" w:rsidP="003F6A27">
            <w:pPr>
              <w:ind w:left="360"/>
              <w:contextualSpacing/>
              <w:rPr>
                <w:rFonts w:cstheme="minorHAnsi"/>
                <w:i/>
                <w:sz w:val="18"/>
                <w:szCs w:val="18"/>
              </w:rPr>
            </w:pPr>
            <w:r w:rsidRPr="00616AA1">
              <w:rPr>
                <w:rFonts w:cstheme="minorHAnsi"/>
                <w:i/>
                <w:sz w:val="18"/>
                <w:szCs w:val="18"/>
              </w:rPr>
              <w:t>not attend the meeting?</w:t>
            </w:r>
          </w:p>
          <w:p w:rsidR="003F6A27" w:rsidRPr="00616AA1" w:rsidRDefault="003F6A27" w:rsidP="003F6A27">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3F6A27" w:rsidRPr="00056BD9" w:rsidRDefault="003F6A27" w:rsidP="003F6A27">
            <w:pPr>
              <w:rPr>
                <w:rFonts w:cstheme="minorHAnsi"/>
                <w:sz w:val="18"/>
                <w:szCs w:val="18"/>
                <w:u w:val="single"/>
              </w:rPr>
            </w:pPr>
          </w:p>
          <w:p w:rsidR="003F6A27" w:rsidRPr="00780C5D" w:rsidRDefault="003F6A27" w:rsidP="003F6A27">
            <w:pPr>
              <w:rPr>
                <w:rFonts w:cstheme="minorHAnsi"/>
                <w:sz w:val="18"/>
                <w:szCs w:val="18"/>
              </w:rPr>
            </w:pPr>
            <w:r w:rsidRPr="00780C5D">
              <w:rPr>
                <w:rFonts w:cstheme="minorHAnsi"/>
                <w:sz w:val="18"/>
                <w:szCs w:val="18"/>
              </w:rPr>
              <w:t>Information will be sent home with their child, PowerPoint and other information will be provided on the school website</w:t>
            </w:r>
            <w:r w:rsidR="00F1536D">
              <w:rPr>
                <w:rFonts w:cstheme="minorHAnsi"/>
                <w:sz w:val="18"/>
                <w:szCs w:val="18"/>
              </w:rPr>
              <w:t xml:space="preserve">. </w:t>
            </w:r>
            <w:r w:rsidR="000C7466">
              <w:rPr>
                <w:rFonts w:cstheme="minorHAnsi"/>
                <w:sz w:val="18"/>
                <w:szCs w:val="18"/>
                <w:highlight w:val="yellow"/>
              </w:rPr>
              <w:t>Parents can also request</w:t>
            </w:r>
            <w:r w:rsidR="00F1536D" w:rsidRPr="00F1536D">
              <w:rPr>
                <w:rFonts w:cstheme="minorHAnsi"/>
                <w:sz w:val="18"/>
                <w:szCs w:val="18"/>
                <w:highlight w:val="yellow"/>
              </w:rPr>
              <w:t xml:space="preserve"> </w:t>
            </w:r>
            <w:r w:rsidR="00F1536D">
              <w:rPr>
                <w:rFonts w:cstheme="minorHAnsi"/>
                <w:sz w:val="18"/>
                <w:szCs w:val="18"/>
                <w:highlight w:val="yellow"/>
              </w:rPr>
              <w:t xml:space="preserve">a meeting with </w:t>
            </w:r>
            <w:r w:rsidR="00F1536D" w:rsidRPr="00F1536D">
              <w:rPr>
                <w:rFonts w:cstheme="minorHAnsi"/>
                <w:sz w:val="18"/>
                <w:szCs w:val="18"/>
                <w:highlight w:val="yellow"/>
              </w:rPr>
              <w:t>staff if they have any questions or concerns</w:t>
            </w:r>
            <w:r w:rsidR="00F1536D">
              <w:rPr>
                <w:rFonts w:cstheme="minorHAnsi"/>
                <w:sz w:val="18"/>
                <w:szCs w:val="18"/>
              </w:rPr>
              <w:t xml:space="preserve"> </w:t>
            </w: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F1536D" w:rsidRDefault="003F6A27" w:rsidP="00F1536D">
            <w:pPr>
              <w:rPr>
                <w:rFonts w:cstheme="minorHAnsi"/>
                <w:sz w:val="18"/>
                <w:szCs w:val="18"/>
              </w:rPr>
            </w:pPr>
            <w:r w:rsidRPr="00780C5D">
              <w:rPr>
                <w:rFonts w:cstheme="minorHAnsi"/>
                <w:sz w:val="18"/>
                <w:szCs w:val="18"/>
              </w:rPr>
              <w:t>Meetings and event</w:t>
            </w:r>
            <w:r w:rsidR="00677197">
              <w:rPr>
                <w:rFonts w:cstheme="minorHAnsi"/>
                <w:sz w:val="18"/>
                <w:szCs w:val="18"/>
              </w:rPr>
              <w:t>s</w:t>
            </w:r>
            <w:r w:rsidRPr="00780C5D">
              <w:rPr>
                <w:rFonts w:cstheme="minorHAnsi"/>
                <w:sz w:val="18"/>
                <w:szCs w:val="18"/>
              </w:rPr>
              <w:t xml:space="preserve"> are held throughout the day in order for parents to attend. Moreover, translation services are provided, as Oscar J. Pope has a large Spanish population.</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F1536D" w:rsidRDefault="003F6A27" w:rsidP="00F1536D">
            <w:pPr>
              <w:rPr>
                <w:rFonts w:cstheme="minorHAnsi"/>
                <w:sz w:val="18"/>
                <w:szCs w:val="18"/>
              </w:rPr>
            </w:pPr>
            <w:r w:rsidRPr="00780C5D">
              <w:rPr>
                <w:rFonts w:cstheme="minorHAnsi"/>
                <w:sz w:val="18"/>
                <w:szCs w:val="18"/>
              </w:rPr>
              <w:t>Parents are encouraged to bring their children to Oscar J. Pope events, thus eliminating the need of childcare. Our future plans are to offer childcare, so parents can enjoy the meetings and events. (If approved by administration).</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3F6A27" w:rsidRPr="00DF4517" w:rsidRDefault="003F6A27" w:rsidP="003F6A27">
            <w:pPr>
              <w:rPr>
                <w:rFonts w:cstheme="minorHAnsi"/>
                <w:sz w:val="18"/>
                <w:szCs w:val="18"/>
              </w:rPr>
            </w:pPr>
            <w:r w:rsidRPr="00DF4517">
              <w:rPr>
                <w:rFonts w:cstheme="minorHAnsi"/>
                <w:sz w:val="18"/>
                <w:szCs w:val="18"/>
              </w:rPr>
              <w:t>Each school year, all parents receive a Right to know letter. This letter describes that parents have to right to request information regarding their child’s teacher and/or paraprofessional. Moreover, these letters are available on the school website.</w:t>
            </w:r>
          </w:p>
          <w:p w:rsidR="003F6A27" w:rsidRPr="00056BD9" w:rsidRDefault="003F6A27" w:rsidP="003F6A27">
            <w:pPr>
              <w:rPr>
                <w:rFonts w:cstheme="minorHAnsi"/>
                <w:sz w:val="18"/>
                <w:szCs w:val="18"/>
                <w:u w:val="single"/>
              </w:rPr>
            </w:pPr>
            <w:r w:rsidRPr="00DF4517">
              <w:rPr>
                <w:rFonts w:cstheme="minorHAnsi"/>
                <w:sz w:val="18"/>
                <w:szCs w:val="18"/>
              </w:rPr>
              <w:t>Letters are provided in both English and Spanish.</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3F6A27" w:rsidRPr="00DF4517" w:rsidRDefault="003F6A27" w:rsidP="003F6A27">
            <w:pPr>
              <w:rPr>
                <w:rFonts w:cstheme="minorHAnsi"/>
                <w:sz w:val="18"/>
                <w:szCs w:val="18"/>
              </w:rPr>
            </w:pPr>
            <w:r w:rsidRPr="00DF4517">
              <w:rPr>
                <w:rFonts w:cstheme="minorHAnsi"/>
                <w:sz w:val="18"/>
                <w:szCs w:val="18"/>
              </w:rPr>
              <w:t>Annual Parent meeting, Website, Newsletters, Parent conferences, Progress monitoring, Extended learning, Curriculum night</w:t>
            </w:r>
            <w:r w:rsidR="00677197">
              <w:rPr>
                <w:rFonts w:cstheme="minorHAnsi"/>
                <w:sz w:val="18"/>
                <w:szCs w:val="18"/>
              </w:rPr>
              <w:t>, Parent Information Nights</w:t>
            </w:r>
          </w:p>
          <w:p w:rsidR="00F1536D" w:rsidRDefault="003F6A27" w:rsidP="001B03D4">
            <w:pPr>
              <w:rPr>
                <w:rFonts w:cstheme="minorHAnsi"/>
                <w:sz w:val="18"/>
                <w:szCs w:val="18"/>
              </w:rPr>
            </w:pPr>
            <w:r w:rsidRPr="00DF4517">
              <w:rPr>
                <w:rFonts w:cstheme="minorHAnsi"/>
                <w:sz w:val="18"/>
                <w:szCs w:val="18"/>
              </w:rPr>
              <w:t>Information is provided in both English and Spanish; Translation services are provided at parent’s conferences and meetings</w:t>
            </w:r>
          </w:p>
          <w:p w:rsidR="006F3E74" w:rsidRPr="00F1536D" w:rsidRDefault="003F6A27" w:rsidP="001B03D4">
            <w:pPr>
              <w:rPr>
                <w:rFonts w:cstheme="minorHAnsi"/>
                <w:sz w:val="18"/>
                <w:szCs w:val="18"/>
              </w:rPr>
            </w:pPr>
            <w:r w:rsidRPr="00DF4517">
              <w:rPr>
                <w:rFonts w:cstheme="minorHAnsi"/>
                <w:sz w:val="18"/>
                <w:szCs w:val="18"/>
              </w:rPr>
              <w:t>.</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F1536D" w:rsidRDefault="003F6A27" w:rsidP="001B03D4">
            <w:pPr>
              <w:rPr>
                <w:rFonts w:cstheme="minorHAnsi"/>
                <w:sz w:val="18"/>
                <w:szCs w:val="18"/>
              </w:rPr>
            </w:pPr>
            <w:r>
              <w:rPr>
                <w:rFonts w:cstheme="minorHAnsi"/>
                <w:sz w:val="18"/>
                <w:szCs w:val="18"/>
              </w:rPr>
              <w:t>***State assessment information is given to parents during open house. If parents do not attend open house, the scores are sent home with the students.</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3F6A27" w:rsidP="001B03D4">
                  <w:pPr>
                    <w:rPr>
                      <w:rFonts w:cstheme="minorHAnsi"/>
                      <w:sz w:val="16"/>
                      <w:szCs w:val="16"/>
                    </w:rPr>
                  </w:pPr>
                  <w:r>
                    <w:rPr>
                      <w:rFonts w:cstheme="minorHAnsi"/>
                      <w:sz w:val="16"/>
                      <w:szCs w:val="16"/>
                    </w:rPr>
                    <w:t>Provide information to parents on curriculum and standards by grade level and how they can help their child at home.</w:t>
                  </w:r>
                </w:p>
              </w:tc>
              <w:tc>
                <w:tcPr>
                  <w:tcW w:w="3420" w:type="dxa"/>
                </w:tcPr>
                <w:p w:rsidR="003F6A27" w:rsidRDefault="003F6A27" w:rsidP="003F6A27">
                  <w:pPr>
                    <w:rPr>
                      <w:rFonts w:cstheme="minorHAnsi"/>
                      <w:sz w:val="16"/>
                      <w:szCs w:val="16"/>
                    </w:rPr>
                  </w:pPr>
                  <w:r>
                    <w:rPr>
                      <w:rFonts w:cstheme="minorHAnsi"/>
                      <w:sz w:val="16"/>
                      <w:szCs w:val="16"/>
                    </w:rPr>
                    <w:t xml:space="preserve">Websites showing State Standards. </w:t>
                  </w:r>
                </w:p>
                <w:p w:rsidR="00217212" w:rsidRPr="00056BD9" w:rsidRDefault="003F6A27" w:rsidP="003F6A27">
                  <w:pPr>
                    <w:rPr>
                      <w:rFonts w:cstheme="minorHAnsi"/>
                      <w:sz w:val="16"/>
                      <w:szCs w:val="16"/>
                    </w:rPr>
                  </w:pPr>
                  <w:r>
                    <w:rPr>
                      <w:rFonts w:cstheme="minorHAnsi"/>
                      <w:sz w:val="16"/>
                      <w:szCs w:val="16"/>
                    </w:rPr>
                    <w:t>Notes/Flyers for parents to take home. Examples of classroom curriculum.</w:t>
                  </w:r>
                </w:p>
              </w:tc>
              <w:tc>
                <w:tcPr>
                  <w:tcW w:w="3240" w:type="dxa"/>
                </w:tcPr>
                <w:p w:rsidR="00217212" w:rsidRPr="00056BD9" w:rsidRDefault="003D2A3E" w:rsidP="001B03D4">
                  <w:pPr>
                    <w:rPr>
                      <w:rFonts w:cstheme="minorHAnsi"/>
                      <w:sz w:val="16"/>
                      <w:szCs w:val="16"/>
                    </w:rPr>
                  </w:pPr>
                  <w:r>
                    <w:rPr>
                      <w:rFonts w:cstheme="minorHAnsi"/>
                      <w:sz w:val="16"/>
                      <w:szCs w:val="16"/>
                    </w:rPr>
                    <w:t>AUGUST ‘18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3D2A3E"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Default="00217212" w:rsidP="001B03D4">
                  <w:pPr>
                    <w:jc w:val="center"/>
                    <w:rPr>
                      <w:rFonts w:cstheme="minorHAnsi"/>
                      <w:b/>
                      <w:sz w:val="16"/>
                      <w:szCs w:val="16"/>
                    </w:rPr>
                  </w:pPr>
                  <w:r w:rsidRPr="00056BD9">
                    <w:rPr>
                      <w:rFonts w:cstheme="minorHAnsi"/>
                      <w:b/>
                      <w:sz w:val="16"/>
                      <w:szCs w:val="16"/>
                    </w:rPr>
                    <w:t xml:space="preserve">State Tests &amp; Achievement Levels </w:t>
                  </w:r>
                </w:p>
                <w:p w:rsidR="003D2A3E" w:rsidRPr="00056BD9" w:rsidRDefault="003D2A3E" w:rsidP="001B03D4">
                  <w:pPr>
                    <w:jc w:val="center"/>
                    <w:rPr>
                      <w:rFonts w:cstheme="minorHAnsi"/>
                      <w:b/>
                      <w:sz w:val="16"/>
                      <w:szCs w:val="16"/>
                    </w:rPr>
                  </w:pPr>
                  <w:r>
                    <w:rPr>
                      <w:rFonts w:cstheme="minorHAnsi"/>
                      <w:b/>
                      <w:sz w:val="16"/>
                      <w:szCs w:val="16"/>
                    </w:rPr>
                    <w:t>MATH NIGHT</w:t>
                  </w:r>
                </w:p>
              </w:tc>
              <w:tc>
                <w:tcPr>
                  <w:tcW w:w="2610" w:type="dxa"/>
                </w:tcPr>
                <w:p w:rsidR="00217212" w:rsidRPr="00056BD9" w:rsidRDefault="00625D68" w:rsidP="001B03D4">
                  <w:pPr>
                    <w:rPr>
                      <w:rFonts w:cstheme="minorHAnsi"/>
                      <w:sz w:val="16"/>
                      <w:szCs w:val="16"/>
                    </w:rPr>
                  </w:pPr>
                  <w:r>
                    <w:rPr>
                      <w:rFonts w:cstheme="minorHAnsi"/>
                      <w:sz w:val="16"/>
                      <w:szCs w:val="16"/>
                    </w:rPr>
                    <w:t>Provide test-taking strategies to parents to assist their child at home. Give information and other resources to demonstrate assessments their child will be expected to take.</w:t>
                  </w:r>
                </w:p>
              </w:tc>
              <w:tc>
                <w:tcPr>
                  <w:tcW w:w="3420" w:type="dxa"/>
                </w:tcPr>
                <w:p w:rsidR="00625D68" w:rsidRDefault="00625D68" w:rsidP="00625D68">
                  <w:pPr>
                    <w:rPr>
                      <w:rFonts w:cstheme="minorHAnsi"/>
                      <w:sz w:val="16"/>
                      <w:szCs w:val="16"/>
                    </w:rPr>
                  </w:pPr>
                  <w:r>
                    <w:rPr>
                      <w:rFonts w:cstheme="minorHAnsi"/>
                      <w:sz w:val="16"/>
                      <w:szCs w:val="16"/>
                    </w:rPr>
                    <w:t>PowerPoint with Sample test questions</w:t>
                  </w:r>
                </w:p>
                <w:p w:rsidR="00625D68" w:rsidRDefault="00625D68" w:rsidP="00625D68">
                  <w:pPr>
                    <w:rPr>
                      <w:rFonts w:cstheme="minorHAnsi"/>
                      <w:sz w:val="16"/>
                      <w:szCs w:val="16"/>
                    </w:rPr>
                  </w:pPr>
                  <w:r>
                    <w:rPr>
                      <w:rFonts w:cstheme="minorHAnsi"/>
                      <w:sz w:val="16"/>
                      <w:szCs w:val="16"/>
                    </w:rPr>
                    <w:t xml:space="preserve">Test taking tips to help their child </w:t>
                  </w:r>
                </w:p>
                <w:p w:rsidR="00625D68" w:rsidRDefault="00625D68" w:rsidP="00625D68">
                  <w:pPr>
                    <w:rPr>
                      <w:rFonts w:cstheme="minorHAnsi"/>
                      <w:sz w:val="16"/>
                      <w:szCs w:val="16"/>
                    </w:rPr>
                  </w:pPr>
                  <w:r>
                    <w:rPr>
                      <w:rFonts w:cstheme="minorHAnsi"/>
                      <w:sz w:val="16"/>
                      <w:szCs w:val="16"/>
                    </w:rPr>
                    <w:t xml:space="preserve">Websites that provide testing practice. </w:t>
                  </w:r>
                </w:p>
                <w:p w:rsidR="00217212" w:rsidRPr="00056BD9" w:rsidRDefault="00625D68" w:rsidP="00625D68">
                  <w:pPr>
                    <w:rPr>
                      <w:rFonts w:cstheme="minorHAnsi"/>
                      <w:sz w:val="16"/>
                      <w:szCs w:val="16"/>
                    </w:rPr>
                  </w:pPr>
                  <w:r>
                    <w:rPr>
                      <w:rFonts w:cstheme="minorHAnsi"/>
                      <w:sz w:val="16"/>
                      <w:szCs w:val="16"/>
                    </w:rPr>
                    <w:t>Additional information on the standard</w:t>
                  </w:r>
                </w:p>
              </w:tc>
              <w:tc>
                <w:tcPr>
                  <w:tcW w:w="3240" w:type="dxa"/>
                </w:tcPr>
                <w:p w:rsidR="00217212" w:rsidRPr="00056BD9" w:rsidRDefault="003D2A3E" w:rsidP="001B03D4">
                  <w:pPr>
                    <w:rPr>
                      <w:rFonts w:cstheme="minorHAnsi"/>
                      <w:sz w:val="16"/>
                      <w:szCs w:val="16"/>
                    </w:rPr>
                  </w:pPr>
                  <w:r>
                    <w:rPr>
                      <w:rFonts w:cstheme="minorHAnsi"/>
                      <w:sz w:val="16"/>
                      <w:szCs w:val="16"/>
                    </w:rPr>
                    <w:t>SPRING ‘19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3D2A3E"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625D68" w:rsidP="001B03D4">
                  <w:pPr>
                    <w:rPr>
                      <w:rFonts w:cstheme="minorHAnsi"/>
                      <w:sz w:val="16"/>
                      <w:szCs w:val="16"/>
                    </w:rPr>
                  </w:pPr>
                  <w:r>
                    <w:rPr>
                      <w:rFonts w:cstheme="minorHAnsi"/>
                      <w:sz w:val="16"/>
                      <w:szCs w:val="16"/>
                    </w:rPr>
                    <w:t>Kindergarten Round-up</w:t>
                  </w:r>
                </w:p>
              </w:tc>
              <w:tc>
                <w:tcPr>
                  <w:tcW w:w="3420" w:type="dxa"/>
                </w:tcPr>
                <w:p w:rsidR="00625D68" w:rsidRDefault="00625D68" w:rsidP="00625D68">
                  <w:pPr>
                    <w:rPr>
                      <w:rFonts w:cstheme="minorHAnsi"/>
                      <w:sz w:val="16"/>
                      <w:szCs w:val="16"/>
                    </w:rPr>
                  </w:pPr>
                  <w:r>
                    <w:rPr>
                      <w:rFonts w:cstheme="minorHAnsi"/>
                      <w:sz w:val="16"/>
                      <w:szCs w:val="16"/>
                    </w:rPr>
                    <w:t>Registration information</w:t>
                  </w:r>
                </w:p>
                <w:p w:rsidR="00625D68" w:rsidRDefault="00625D68" w:rsidP="00625D68">
                  <w:pPr>
                    <w:rPr>
                      <w:rFonts w:cstheme="minorHAnsi"/>
                      <w:sz w:val="16"/>
                      <w:szCs w:val="16"/>
                    </w:rPr>
                  </w:pPr>
                  <w:r>
                    <w:rPr>
                      <w:rFonts w:cstheme="minorHAnsi"/>
                      <w:sz w:val="16"/>
                      <w:szCs w:val="16"/>
                    </w:rPr>
                    <w:t>Books for incoming Kindergartners</w:t>
                  </w:r>
                </w:p>
                <w:p w:rsidR="00625D68" w:rsidRDefault="00625D68" w:rsidP="00625D68">
                  <w:pPr>
                    <w:rPr>
                      <w:rFonts w:cstheme="minorHAnsi"/>
                      <w:sz w:val="16"/>
                      <w:szCs w:val="16"/>
                    </w:rPr>
                  </w:pPr>
                  <w:r>
                    <w:rPr>
                      <w:rFonts w:cstheme="minorHAnsi"/>
                      <w:sz w:val="16"/>
                      <w:szCs w:val="16"/>
                    </w:rPr>
                    <w:t>Décor</w:t>
                  </w:r>
                </w:p>
                <w:p w:rsidR="00217212" w:rsidRPr="00056BD9" w:rsidRDefault="00625D68" w:rsidP="00625D68">
                  <w:pPr>
                    <w:rPr>
                      <w:rFonts w:cstheme="minorHAnsi"/>
                      <w:sz w:val="16"/>
                      <w:szCs w:val="16"/>
                    </w:rPr>
                  </w:pPr>
                  <w:r>
                    <w:rPr>
                      <w:rFonts w:cstheme="minorHAnsi"/>
                      <w:sz w:val="16"/>
                      <w:szCs w:val="16"/>
                    </w:rPr>
                    <w:t>Other helpful materials</w:t>
                  </w:r>
                </w:p>
              </w:tc>
              <w:tc>
                <w:tcPr>
                  <w:tcW w:w="3240" w:type="dxa"/>
                </w:tcPr>
                <w:p w:rsidR="00217212" w:rsidRPr="00056BD9" w:rsidRDefault="000C7466" w:rsidP="001B03D4">
                  <w:pPr>
                    <w:rPr>
                      <w:rFonts w:cstheme="minorHAnsi"/>
                      <w:sz w:val="16"/>
                      <w:szCs w:val="16"/>
                    </w:rPr>
                  </w:pPr>
                  <w:r>
                    <w:rPr>
                      <w:rFonts w:cstheme="minorHAnsi"/>
                      <w:sz w:val="16"/>
                      <w:szCs w:val="16"/>
                    </w:rPr>
                    <w:t>Spring ‘19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3D2A3E" w:rsidP="001B03D4">
                  <w:pPr>
                    <w:rPr>
                      <w:rFonts w:cstheme="minorHAnsi"/>
                      <w:sz w:val="16"/>
                      <w:szCs w:val="16"/>
                    </w:rPr>
                  </w:pPr>
                  <w:r>
                    <w:rPr>
                      <w:rFonts w:cstheme="minorHAnsi"/>
                      <w:sz w:val="16"/>
                      <w:szCs w:val="16"/>
                    </w:rPr>
                    <w:t>X</w:t>
                  </w:r>
                </w:p>
              </w:tc>
            </w:tr>
            <w:tr w:rsidR="00625D68" w:rsidRPr="00056BD9" w:rsidTr="001B03D4">
              <w:trPr>
                <w:trHeight w:val="305"/>
              </w:trPr>
              <w:tc>
                <w:tcPr>
                  <w:tcW w:w="2965" w:type="dxa"/>
                </w:tcPr>
                <w:p w:rsidR="00625D68" w:rsidRDefault="00625D68" w:rsidP="00625D68">
                  <w:pPr>
                    <w:jc w:val="center"/>
                    <w:rPr>
                      <w:rFonts w:cstheme="minorHAnsi"/>
                      <w:b/>
                      <w:color w:val="FF0000"/>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p w:rsidR="003D2A3E" w:rsidRPr="00056BD9" w:rsidRDefault="003D2A3E" w:rsidP="003D2A3E">
                  <w:pPr>
                    <w:jc w:val="center"/>
                    <w:rPr>
                      <w:rFonts w:cstheme="minorHAnsi"/>
                      <w:b/>
                      <w:sz w:val="16"/>
                      <w:szCs w:val="16"/>
                    </w:rPr>
                  </w:pPr>
                  <w:r>
                    <w:rPr>
                      <w:rFonts w:cstheme="minorHAnsi"/>
                      <w:b/>
                      <w:sz w:val="16"/>
                      <w:szCs w:val="16"/>
                    </w:rPr>
                    <w:t>WINTER WONDERLAND</w:t>
                  </w:r>
                </w:p>
              </w:tc>
              <w:tc>
                <w:tcPr>
                  <w:tcW w:w="2610" w:type="dxa"/>
                </w:tcPr>
                <w:p w:rsidR="00625D68" w:rsidRPr="00056BD9" w:rsidRDefault="00625D68" w:rsidP="00625D68">
                  <w:pPr>
                    <w:rPr>
                      <w:rFonts w:cstheme="minorHAnsi"/>
                      <w:sz w:val="16"/>
                      <w:szCs w:val="16"/>
                    </w:rPr>
                  </w:pPr>
                  <w:r>
                    <w:rPr>
                      <w:rFonts w:cstheme="minorHAnsi"/>
                      <w:sz w:val="16"/>
                      <w:szCs w:val="16"/>
                    </w:rPr>
                    <w:t>Parents and student will enjoy an evening of reading fun. They will learn strategies to help them read with their child at home.</w:t>
                  </w:r>
                </w:p>
              </w:tc>
              <w:tc>
                <w:tcPr>
                  <w:tcW w:w="3420" w:type="dxa"/>
                </w:tcPr>
                <w:p w:rsidR="00625D68" w:rsidRDefault="00625D68" w:rsidP="00625D68">
                  <w:pPr>
                    <w:rPr>
                      <w:rFonts w:cstheme="minorHAnsi"/>
                      <w:sz w:val="16"/>
                      <w:szCs w:val="16"/>
                    </w:rPr>
                  </w:pPr>
                  <w:r>
                    <w:rPr>
                      <w:rFonts w:cstheme="minorHAnsi"/>
                      <w:sz w:val="16"/>
                      <w:szCs w:val="16"/>
                    </w:rPr>
                    <w:t>Books</w:t>
                  </w:r>
                </w:p>
                <w:p w:rsidR="00625D68" w:rsidRDefault="00625D68" w:rsidP="00625D68">
                  <w:pPr>
                    <w:rPr>
                      <w:rFonts w:cstheme="minorHAnsi"/>
                      <w:sz w:val="16"/>
                      <w:szCs w:val="16"/>
                    </w:rPr>
                  </w:pPr>
                  <w:r>
                    <w:rPr>
                      <w:rFonts w:cstheme="minorHAnsi"/>
                      <w:sz w:val="16"/>
                      <w:szCs w:val="16"/>
                    </w:rPr>
                    <w:t>Picture with Santa</w:t>
                  </w:r>
                </w:p>
                <w:p w:rsidR="00625D68" w:rsidRPr="00056BD9" w:rsidRDefault="00625D68" w:rsidP="00625D68">
                  <w:pPr>
                    <w:rPr>
                      <w:rFonts w:cstheme="minorHAnsi"/>
                      <w:sz w:val="16"/>
                      <w:szCs w:val="16"/>
                    </w:rPr>
                  </w:pPr>
                  <w:r>
                    <w:rPr>
                      <w:rFonts w:cstheme="minorHAnsi"/>
                      <w:sz w:val="16"/>
                      <w:szCs w:val="16"/>
                    </w:rPr>
                    <w:t>And other helpful materials</w:t>
                  </w:r>
                </w:p>
              </w:tc>
              <w:tc>
                <w:tcPr>
                  <w:tcW w:w="3240" w:type="dxa"/>
                </w:tcPr>
                <w:p w:rsidR="00625D68" w:rsidRPr="00056BD9" w:rsidRDefault="0005296E" w:rsidP="00625D68">
                  <w:pPr>
                    <w:rPr>
                      <w:rFonts w:cstheme="minorHAnsi"/>
                      <w:sz w:val="16"/>
                      <w:szCs w:val="16"/>
                    </w:rPr>
                  </w:pPr>
                  <w:r>
                    <w:rPr>
                      <w:rFonts w:cstheme="minorHAnsi"/>
                      <w:sz w:val="16"/>
                      <w:szCs w:val="16"/>
                    </w:rPr>
                    <w:t>WINTER ‘1</w:t>
                  </w:r>
                  <w:r w:rsidR="000C7466">
                    <w:rPr>
                      <w:rFonts w:cstheme="minorHAnsi"/>
                      <w:sz w:val="16"/>
                      <w:szCs w:val="16"/>
                    </w:rPr>
                    <w:t>8</w:t>
                  </w:r>
                </w:p>
              </w:tc>
              <w:tc>
                <w:tcPr>
                  <w:tcW w:w="45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c>
                <w:tcPr>
                  <w:tcW w:w="36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r>
            <w:tr w:rsidR="003D2A3E" w:rsidRPr="00056BD9" w:rsidTr="001B03D4">
              <w:trPr>
                <w:trHeight w:val="328"/>
              </w:trPr>
              <w:tc>
                <w:tcPr>
                  <w:tcW w:w="2965" w:type="dxa"/>
                </w:tcPr>
                <w:p w:rsidR="003D2A3E" w:rsidRPr="00F1536D" w:rsidRDefault="003D2A3E" w:rsidP="00625D68">
                  <w:pPr>
                    <w:jc w:val="center"/>
                    <w:rPr>
                      <w:rFonts w:cstheme="minorHAnsi"/>
                      <w:b/>
                      <w:sz w:val="16"/>
                      <w:szCs w:val="16"/>
                      <w:highlight w:val="yellow"/>
                    </w:rPr>
                  </w:pPr>
                  <w:r w:rsidRPr="00F1536D">
                    <w:rPr>
                      <w:rFonts w:cstheme="minorHAnsi"/>
                      <w:b/>
                      <w:sz w:val="16"/>
                      <w:szCs w:val="16"/>
                      <w:highlight w:val="yellow"/>
                    </w:rPr>
                    <w:t>SCI</w:t>
                  </w:r>
                  <w:r w:rsidR="00677197">
                    <w:rPr>
                      <w:rFonts w:cstheme="minorHAnsi"/>
                      <w:b/>
                      <w:sz w:val="16"/>
                      <w:szCs w:val="16"/>
                      <w:highlight w:val="yellow"/>
                    </w:rPr>
                    <w:t>E</w:t>
                  </w:r>
                  <w:r w:rsidRPr="00F1536D">
                    <w:rPr>
                      <w:rFonts w:cstheme="minorHAnsi"/>
                      <w:b/>
                      <w:sz w:val="16"/>
                      <w:szCs w:val="16"/>
                      <w:highlight w:val="yellow"/>
                    </w:rPr>
                    <w:t>NCE NIGHT</w:t>
                  </w:r>
                </w:p>
              </w:tc>
              <w:tc>
                <w:tcPr>
                  <w:tcW w:w="2610" w:type="dxa"/>
                </w:tcPr>
                <w:p w:rsidR="003D2A3E" w:rsidRPr="00056BD9" w:rsidRDefault="00F1536D" w:rsidP="00625D68">
                  <w:pPr>
                    <w:rPr>
                      <w:rFonts w:cstheme="minorHAnsi"/>
                      <w:sz w:val="16"/>
                      <w:szCs w:val="16"/>
                    </w:rPr>
                  </w:pPr>
                  <w:r>
                    <w:rPr>
                      <w:rFonts w:cstheme="minorHAnsi"/>
                      <w:sz w:val="16"/>
                      <w:szCs w:val="16"/>
                    </w:rPr>
                    <w:t>Provide information and resources to parents and students to assist their child at home in passing the State Assessment Exam.</w:t>
                  </w:r>
                </w:p>
              </w:tc>
              <w:tc>
                <w:tcPr>
                  <w:tcW w:w="3420" w:type="dxa"/>
                </w:tcPr>
                <w:p w:rsidR="000C7466" w:rsidRDefault="00F1536D" w:rsidP="00625D68">
                  <w:pPr>
                    <w:rPr>
                      <w:rFonts w:cstheme="minorHAnsi"/>
                      <w:sz w:val="16"/>
                      <w:szCs w:val="16"/>
                    </w:rPr>
                  </w:pPr>
                  <w:r>
                    <w:rPr>
                      <w:rFonts w:cstheme="minorHAnsi"/>
                      <w:sz w:val="16"/>
                      <w:szCs w:val="16"/>
                    </w:rPr>
                    <w:t>Websites</w:t>
                  </w:r>
                  <w:r w:rsidR="000C7466">
                    <w:rPr>
                      <w:rFonts w:cstheme="minorHAnsi"/>
                      <w:sz w:val="16"/>
                      <w:szCs w:val="16"/>
                    </w:rPr>
                    <w:t xml:space="preserve"> that provide testing practice</w:t>
                  </w:r>
                </w:p>
                <w:p w:rsidR="003D2A3E" w:rsidRDefault="000C7466" w:rsidP="00625D68">
                  <w:pPr>
                    <w:rPr>
                      <w:rFonts w:cstheme="minorHAnsi"/>
                      <w:sz w:val="16"/>
                      <w:szCs w:val="16"/>
                    </w:rPr>
                  </w:pPr>
                  <w:r>
                    <w:rPr>
                      <w:rFonts w:cstheme="minorHAnsi"/>
                      <w:sz w:val="16"/>
                      <w:szCs w:val="16"/>
                    </w:rPr>
                    <w:t xml:space="preserve">Test taking tips to help their child </w:t>
                  </w:r>
                </w:p>
                <w:p w:rsidR="000C7466" w:rsidRDefault="000C7466" w:rsidP="00625D68">
                  <w:pPr>
                    <w:rPr>
                      <w:rFonts w:cstheme="minorHAnsi"/>
                      <w:sz w:val="16"/>
                      <w:szCs w:val="16"/>
                    </w:rPr>
                  </w:pPr>
                  <w:r>
                    <w:rPr>
                      <w:rFonts w:cstheme="minorHAnsi"/>
                      <w:sz w:val="16"/>
                      <w:szCs w:val="16"/>
                    </w:rPr>
                    <w:t>Reading and practice materials</w:t>
                  </w:r>
                </w:p>
                <w:p w:rsidR="000C7466" w:rsidRDefault="000C7466" w:rsidP="00625D68">
                  <w:pPr>
                    <w:rPr>
                      <w:rFonts w:cstheme="minorHAnsi"/>
                      <w:sz w:val="16"/>
                      <w:szCs w:val="16"/>
                    </w:rPr>
                  </w:pPr>
                </w:p>
                <w:p w:rsidR="000C7466" w:rsidRPr="00056BD9" w:rsidRDefault="000C7466" w:rsidP="00625D68">
                  <w:pPr>
                    <w:rPr>
                      <w:rFonts w:cstheme="minorHAnsi"/>
                      <w:sz w:val="16"/>
                      <w:szCs w:val="16"/>
                    </w:rPr>
                  </w:pPr>
                </w:p>
              </w:tc>
              <w:tc>
                <w:tcPr>
                  <w:tcW w:w="3240" w:type="dxa"/>
                </w:tcPr>
                <w:p w:rsidR="003D2A3E" w:rsidRPr="00056BD9" w:rsidRDefault="000C7466" w:rsidP="00625D68">
                  <w:pPr>
                    <w:rPr>
                      <w:rFonts w:cstheme="minorHAnsi"/>
                      <w:sz w:val="16"/>
                      <w:szCs w:val="16"/>
                    </w:rPr>
                  </w:pPr>
                  <w:r>
                    <w:rPr>
                      <w:rFonts w:cstheme="minorHAnsi"/>
                      <w:sz w:val="16"/>
                      <w:szCs w:val="16"/>
                    </w:rPr>
                    <w:t>Fall ‘18</w:t>
                  </w:r>
                </w:p>
              </w:tc>
              <w:tc>
                <w:tcPr>
                  <w:tcW w:w="450" w:type="dxa"/>
                </w:tcPr>
                <w:p w:rsidR="003D2A3E" w:rsidRPr="00056BD9" w:rsidRDefault="003D2A3E" w:rsidP="00625D68">
                  <w:pPr>
                    <w:rPr>
                      <w:rFonts w:cstheme="minorHAnsi"/>
                      <w:sz w:val="16"/>
                      <w:szCs w:val="16"/>
                    </w:rPr>
                  </w:pPr>
                </w:p>
              </w:tc>
              <w:tc>
                <w:tcPr>
                  <w:tcW w:w="360" w:type="dxa"/>
                </w:tcPr>
                <w:p w:rsidR="003D2A3E" w:rsidRPr="00056BD9" w:rsidRDefault="000C7466" w:rsidP="00625D68">
                  <w:pPr>
                    <w:rPr>
                      <w:rFonts w:cstheme="minorHAnsi"/>
                      <w:sz w:val="16"/>
                      <w:szCs w:val="16"/>
                    </w:rPr>
                  </w:pPr>
                  <w:r>
                    <w:rPr>
                      <w:rFonts w:cstheme="minorHAnsi"/>
                      <w:sz w:val="16"/>
                      <w:szCs w:val="16"/>
                    </w:rPr>
                    <w:t>x</w:t>
                  </w:r>
                </w:p>
              </w:tc>
              <w:tc>
                <w:tcPr>
                  <w:tcW w:w="360" w:type="dxa"/>
                </w:tcPr>
                <w:p w:rsidR="003D2A3E" w:rsidRPr="00056BD9" w:rsidRDefault="003D2A3E" w:rsidP="00625D68">
                  <w:pPr>
                    <w:rPr>
                      <w:rFonts w:cstheme="minorHAnsi"/>
                      <w:sz w:val="16"/>
                      <w:szCs w:val="16"/>
                    </w:rPr>
                  </w:pPr>
                </w:p>
              </w:tc>
              <w:tc>
                <w:tcPr>
                  <w:tcW w:w="360" w:type="dxa"/>
                </w:tcPr>
                <w:p w:rsidR="003D2A3E" w:rsidRPr="00056BD9" w:rsidRDefault="000C7466" w:rsidP="00625D68">
                  <w:pPr>
                    <w:rPr>
                      <w:rFonts w:cstheme="minorHAnsi"/>
                      <w:sz w:val="16"/>
                      <w:szCs w:val="16"/>
                    </w:rPr>
                  </w:pPr>
                  <w:r>
                    <w:rPr>
                      <w:rFonts w:cstheme="minorHAnsi"/>
                      <w:sz w:val="16"/>
                      <w:szCs w:val="16"/>
                    </w:rPr>
                    <w:t>x</w:t>
                  </w:r>
                </w:p>
              </w:tc>
            </w:tr>
            <w:tr w:rsidR="00625D68" w:rsidRPr="00056BD9" w:rsidTr="001B03D4">
              <w:trPr>
                <w:trHeight w:val="328"/>
              </w:trPr>
              <w:tc>
                <w:tcPr>
                  <w:tcW w:w="2965" w:type="dxa"/>
                </w:tcPr>
                <w:p w:rsidR="00625D68" w:rsidRPr="00056BD9" w:rsidRDefault="00625D68" w:rsidP="00625D68">
                  <w:pPr>
                    <w:jc w:val="center"/>
                    <w:rPr>
                      <w:rFonts w:cstheme="minorHAnsi"/>
                      <w:b/>
                      <w:sz w:val="16"/>
                      <w:szCs w:val="16"/>
                    </w:rPr>
                  </w:pPr>
                  <w:r>
                    <w:rPr>
                      <w:rFonts w:cstheme="minorHAnsi"/>
                      <w:b/>
                      <w:sz w:val="16"/>
                      <w:szCs w:val="16"/>
                    </w:rPr>
                    <w:t>Title I Annual Parent Meeting</w:t>
                  </w:r>
                </w:p>
              </w:tc>
              <w:tc>
                <w:tcPr>
                  <w:tcW w:w="2610" w:type="dxa"/>
                </w:tcPr>
                <w:p w:rsidR="00625D68" w:rsidRPr="00056BD9" w:rsidRDefault="00625D68" w:rsidP="00625D68">
                  <w:pPr>
                    <w:rPr>
                      <w:rFonts w:cstheme="minorHAnsi"/>
                      <w:sz w:val="16"/>
                      <w:szCs w:val="16"/>
                    </w:rPr>
                  </w:pPr>
                  <w:r>
                    <w:rPr>
                      <w:rFonts w:cstheme="minorHAnsi"/>
                      <w:sz w:val="16"/>
                      <w:szCs w:val="16"/>
                    </w:rPr>
                    <w:t>Every Title I School must hold an Annual Parent Meeting within the first nine weeks of school, or by October 3</w:t>
                  </w:r>
                  <w:r w:rsidRPr="001C7F94">
                    <w:rPr>
                      <w:rFonts w:cstheme="minorHAnsi"/>
                      <w:sz w:val="16"/>
                      <w:szCs w:val="16"/>
                      <w:vertAlign w:val="superscript"/>
                    </w:rPr>
                    <w:t>rd</w:t>
                  </w:r>
                  <w:r>
                    <w:rPr>
                      <w:rFonts w:cstheme="minorHAnsi"/>
                      <w:sz w:val="16"/>
                      <w:szCs w:val="16"/>
                    </w:rPr>
                    <w:t xml:space="preserve">. The purpose of the Title I Annual Parent Meeting is to provide information </w:t>
                  </w:r>
                  <w:r w:rsidR="00677197">
                    <w:rPr>
                      <w:rFonts w:cstheme="minorHAnsi"/>
                      <w:sz w:val="16"/>
                      <w:szCs w:val="16"/>
                    </w:rPr>
                    <w:t>and other resources regarding T</w:t>
                  </w:r>
                  <w:r>
                    <w:rPr>
                      <w:rFonts w:cstheme="minorHAnsi"/>
                      <w:sz w:val="16"/>
                      <w:szCs w:val="16"/>
                    </w:rPr>
                    <w:t>itle I program and how it benefits the students</w:t>
                  </w:r>
                </w:p>
              </w:tc>
              <w:tc>
                <w:tcPr>
                  <w:tcW w:w="3420" w:type="dxa"/>
                </w:tcPr>
                <w:p w:rsidR="00625D68" w:rsidRPr="00056BD9" w:rsidRDefault="00625D68" w:rsidP="00625D68">
                  <w:pPr>
                    <w:rPr>
                      <w:rFonts w:cstheme="minorHAnsi"/>
                      <w:sz w:val="16"/>
                      <w:szCs w:val="16"/>
                    </w:rPr>
                  </w:pPr>
                  <w:r>
                    <w:rPr>
                      <w:rFonts w:cstheme="minorHAnsi"/>
                      <w:sz w:val="16"/>
                      <w:szCs w:val="16"/>
                    </w:rPr>
                    <w:t>PowerPoint presentation providing information about Title I and the ways it helps students, parents, staff and schools. Statistics for Polk County Schools and Oscar J. Pope Elementary School Improvement Plan, School Compact, Parent and Family engagement plan. (PEEP</w:t>
                  </w:r>
                </w:p>
              </w:tc>
              <w:tc>
                <w:tcPr>
                  <w:tcW w:w="3240" w:type="dxa"/>
                </w:tcPr>
                <w:p w:rsidR="00625D68" w:rsidRPr="00056BD9" w:rsidRDefault="0005296E" w:rsidP="00625D68">
                  <w:pPr>
                    <w:rPr>
                      <w:rFonts w:cstheme="minorHAnsi"/>
                      <w:sz w:val="16"/>
                      <w:szCs w:val="16"/>
                    </w:rPr>
                  </w:pPr>
                  <w:r>
                    <w:rPr>
                      <w:rFonts w:cstheme="minorHAnsi"/>
                      <w:sz w:val="16"/>
                      <w:szCs w:val="16"/>
                    </w:rPr>
                    <w:t>AUGUST ‘18</w:t>
                  </w:r>
                </w:p>
              </w:tc>
              <w:tc>
                <w:tcPr>
                  <w:tcW w:w="450" w:type="dxa"/>
                </w:tcPr>
                <w:p w:rsidR="00625D68" w:rsidRPr="00056BD9" w:rsidRDefault="00625D68" w:rsidP="00625D68">
                  <w:pPr>
                    <w:rPr>
                      <w:rFonts w:cstheme="minorHAnsi"/>
                      <w:sz w:val="16"/>
                      <w:szCs w:val="16"/>
                    </w:rPr>
                  </w:pPr>
                </w:p>
              </w:tc>
              <w:tc>
                <w:tcPr>
                  <w:tcW w:w="360" w:type="dxa"/>
                </w:tcPr>
                <w:p w:rsidR="00625D68" w:rsidRPr="00056BD9" w:rsidRDefault="00625D68" w:rsidP="00625D68">
                  <w:pPr>
                    <w:rPr>
                      <w:rFonts w:cstheme="minorHAnsi"/>
                      <w:sz w:val="16"/>
                      <w:szCs w:val="16"/>
                    </w:rPr>
                  </w:pPr>
                </w:p>
              </w:tc>
              <w:tc>
                <w:tcPr>
                  <w:tcW w:w="36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r>
            <w:tr w:rsidR="00625D68" w:rsidRPr="00056BD9" w:rsidTr="001B03D4">
              <w:trPr>
                <w:trHeight w:val="328"/>
              </w:trPr>
              <w:tc>
                <w:tcPr>
                  <w:tcW w:w="2965" w:type="dxa"/>
                </w:tcPr>
                <w:p w:rsidR="00625D68" w:rsidRPr="00056BD9" w:rsidRDefault="00625D68" w:rsidP="00625D68">
                  <w:pPr>
                    <w:jc w:val="center"/>
                    <w:rPr>
                      <w:rFonts w:cstheme="minorHAnsi"/>
                      <w:b/>
                      <w:sz w:val="16"/>
                      <w:szCs w:val="16"/>
                    </w:rPr>
                  </w:pPr>
                  <w:r>
                    <w:rPr>
                      <w:rFonts w:cstheme="minorHAnsi"/>
                      <w:b/>
                      <w:sz w:val="16"/>
                      <w:szCs w:val="16"/>
                    </w:rPr>
                    <w:t>Pastries with Parents</w:t>
                  </w:r>
                </w:p>
              </w:tc>
              <w:tc>
                <w:tcPr>
                  <w:tcW w:w="2610" w:type="dxa"/>
                </w:tcPr>
                <w:p w:rsidR="00625D68" w:rsidRPr="00056BD9" w:rsidRDefault="00625D68" w:rsidP="00625D68">
                  <w:pPr>
                    <w:rPr>
                      <w:rFonts w:cstheme="minorHAnsi"/>
                      <w:sz w:val="16"/>
                      <w:szCs w:val="16"/>
                    </w:rPr>
                  </w:pPr>
                  <w:r>
                    <w:rPr>
                      <w:rFonts w:cstheme="minorHAnsi"/>
                      <w:sz w:val="16"/>
                      <w:szCs w:val="16"/>
                    </w:rPr>
                    <w:t>Parents will have the chance to bond with their children over activities and learnings strategie</w:t>
                  </w:r>
                  <w:r w:rsidR="00677197">
                    <w:rPr>
                      <w:rFonts w:cstheme="minorHAnsi"/>
                      <w:sz w:val="16"/>
                      <w:szCs w:val="16"/>
                    </w:rPr>
                    <w:t>s. Event includes breakfast</w:t>
                  </w:r>
                  <w:r>
                    <w:rPr>
                      <w:rFonts w:cstheme="minorHAnsi"/>
                      <w:sz w:val="16"/>
                      <w:szCs w:val="16"/>
                    </w:rPr>
                    <w:t xml:space="preserve"> speakers </w:t>
                  </w:r>
                  <w:r>
                    <w:rPr>
                      <w:rFonts w:cstheme="minorHAnsi"/>
                      <w:sz w:val="16"/>
                      <w:szCs w:val="16"/>
                    </w:rPr>
                    <w:lastRenderedPageBreak/>
                    <w:t>and informational packets to be taken home</w:t>
                  </w:r>
                </w:p>
              </w:tc>
              <w:tc>
                <w:tcPr>
                  <w:tcW w:w="3420" w:type="dxa"/>
                </w:tcPr>
                <w:p w:rsidR="00625D68" w:rsidRDefault="00625D68" w:rsidP="00625D68">
                  <w:pPr>
                    <w:rPr>
                      <w:rFonts w:cstheme="minorHAnsi"/>
                      <w:sz w:val="16"/>
                      <w:szCs w:val="16"/>
                    </w:rPr>
                  </w:pPr>
                  <w:r>
                    <w:rPr>
                      <w:rFonts w:cstheme="minorHAnsi"/>
                      <w:sz w:val="16"/>
                      <w:szCs w:val="16"/>
                    </w:rPr>
                    <w:lastRenderedPageBreak/>
                    <w:t>Food</w:t>
                  </w:r>
                </w:p>
                <w:p w:rsidR="00625D68" w:rsidRDefault="00625D68" w:rsidP="00625D68">
                  <w:pPr>
                    <w:rPr>
                      <w:rFonts w:cstheme="minorHAnsi"/>
                      <w:sz w:val="16"/>
                      <w:szCs w:val="16"/>
                    </w:rPr>
                  </w:pPr>
                  <w:r>
                    <w:rPr>
                      <w:rFonts w:cstheme="minorHAnsi"/>
                      <w:sz w:val="16"/>
                      <w:szCs w:val="16"/>
                    </w:rPr>
                    <w:t>PowerPoint</w:t>
                  </w:r>
                </w:p>
                <w:p w:rsidR="00625D68" w:rsidRDefault="00625D68" w:rsidP="00625D68">
                  <w:pPr>
                    <w:rPr>
                      <w:rFonts w:cstheme="minorHAnsi"/>
                      <w:sz w:val="16"/>
                      <w:szCs w:val="16"/>
                    </w:rPr>
                  </w:pPr>
                  <w:r>
                    <w:rPr>
                      <w:rFonts w:cstheme="minorHAnsi"/>
                      <w:sz w:val="16"/>
                      <w:szCs w:val="16"/>
                    </w:rPr>
                    <w:t>Information Flyers</w:t>
                  </w:r>
                </w:p>
                <w:p w:rsidR="00625D68" w:rsidRPr="00056BD9" w:rsidRDefault="00625D68" w:rsidP="00625D68">
                  <w:pPr>
                    <w:rPr>
                      <w:rFonts w:cstheme="minorHAnsi"/>
                      <w:sz w:val="16"/>
                      <w:szCs w:val="16"/>
                    </w:rPr>
                  </w:pPr>
                  <w:r>
                    <w:rPr>
                      <w:rFonts w:cstheme="minorHAnsi"/>
                      <w:sz w:val="16"/>
                      <w:szCs w:val="16"/>
                    </w:rPr>
                    <w:t>Scheduled Speaker</w:t>
                  </w:r>
                </w:p>
              </w:tc>
              <w:tc>
                <w:tcPr>
                  <w:tcW w:w="3240" w:type="dxa"/>
                </w:tcPr>
                <w:p w:rsidR="00625D68" w:rsidRDefault="0005296E" w:rsidP="00625D68">
                  <w:pPr>
                    <w:rPr>
                      <w:rFonts w:cstheme="minorHAnsi"/>
                      <w:sz w:val="16"/>
                      <w:szCs w:val="16"/>
                    </w:rPr>
                  </w:pPr>
                  <w:r>
                    <w:rPr>
                      <w:rFonts w:cstheme="minorHAnsi"/>
                      <w:sz w:val="16"/>
                      <w:szCs w:val="16"/>
                    </w:rPr>
                    <w:t>FALL ‘18</w:t>
                  </w:r>
                </w:p>
                <w:p w:rsidR="0005296E" w:rsidRPr="00056BD9" w:rsidRDefault="0005296E" w:rsidP="00625D68">
                  <w:pPr>
                    <w:rPr>
                      <w:rFonts w:cstheme="minorHAnsi"/>
                      <w:sz w:val="16"/>
                      <w:szCs w:val="16"/>
                    </w:rPr>
                  </w:pPr>
                  <w:r>
                    <w:rPr>
                      <w:rFonts w:cstheme="minorHAnsi"/>
                      <w:sz w:val="16"/>
                      <w:szCs w:val="16"/>
                    </w:rPr>
                    <w:t>SPRING ‘19</w:t>
                  </w:r>
                </w:p>
              </w:tc>
              <w:tc>
                <w:tcPr>
                  <w:tcW w:w="45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c>
                <w:tcPr>
                  <w:tcW w:w="36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r>
            <w:tr w:rsidR="00625D68" w:rsidRPr="00056BD9" w:rsidTr="001B03D4">
              <w:trPr>
                <w:trHeight w:val="328"/>
              </w:trPr>
              <w:tc>
                <w:tcPr>
                  <w:tcW w:w="2965" w:type="dxa"/>
                </w:tcPr>
                <w:p w:rsidR="00625D68" w:rsidRPr="00056BD9" w:rsidRDefault="00625D68" w:rsidP="00625D68">
                  <w:pPr>
                    <w:jc w:val="center"/>
                    <w:rPr>
                      <w:rFonts w:cstheme="minorHAnsi"/>
                      <w:b/>
                      <w:sz w:val="16"/>
                      <w:szCs w:val="16"/>
                    </w:rPr>
                  </w:pPr>
                </w:p>
              </w:tc>
              <w:tc>
                <w:tcPr>
                  <w:tcW w:w="2610" w:type="dxa"/>
                </w:tcPr>
                <w:p w:rsidR="00625D68" w:rsidRPr="00056BD9" w:rsidRDefault="00625D68" w:rsidP="00625D68">
                  <w:pPr>
                    <w:rPr>
                      <w:rFonts w:cstheme="minorHAnsi"/>
                      <w:sz w:val="16"/>
                      <w:szCs w:val="16"/>
                    </w:rPr>
                  </w:pPr>
                </w:p>
              </w:tc>
              <w:tc>
                <w:tcPr>
                  <w:tcW w:w="3420" w:type="dxa"/>
                </w:tcPr>
                <w:p w:rsidR="00625D68" w:rsidRPr="00056BD9" w:rsidRDefault="00625D68" w:rsidP="00625D68">
                  <w:pPr>
                    <w:rPr>
                      <w:rFonts w:cstheme="minorHAnsi"/>
                      <w:sz w:val="16"/>
                      <w:szCs w:val="16"/>
                    </w:rPr>
                  </w:pPr>
                </w:p>
              </w:tc>
              <w:tc>
                <w:tcPr>
                  <w:tcW w:w="3240" w:type="dxa"/>
                </w:tcPr>
                <w:p w:rsidR="00625D68" w:rsidRPr="00056BD9" w:rsidRDefault="00625D68" w:rsidP="00625D68">
                  <w:pPr>
                    <w:rPr>
                      <w:rFonts w:cstheme="minorHAnsi"/>
                      <w:sz w:val="16"/>
                      <w:szCs w:val="16"/>
                    </w:rPr>
                  </w:pPr>
                </w:p>
              </w:tc>
              <w:tc>
                <w:tcPr>
                  <w:tcW w:w="45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c>
                <w:tcPr>
                  <w:tcW w:w="360" w:type="dxa"/>
                </w:tcPr>
                <w:p w:rsidR="00625D68" w:rsidRPr="00056BD9" w:rsidRDefault="00625D68" w:rsidP="00625D68">
                  <w:pPr>
                    <w:rPr>
                      <w:rFonts w:cstheme="minorHAnsi"/>
                      <w:sz w:val="16"/>
                      <w:szCs w:val="16"/>
                    </w:rPr>
                  </w:pPr>
                </w:p>
              </w:tc>
              <w:tc>
                <w:tcPr>
                  <w:tcW w:w="360" w:type="dxa"/>
                </w:tcPr>
                <w:p w:rsidR="00625D68" w:rsidRPr="00056BD9" w:rsidRDefault="003D2A3E" w:rsidP="00625D68">
                  <w:pPr>
                    <w:rPr>
                      <w:rFonts w:cstheme="minorHAnsi"/>
                      <w:sz w:val="16"/>
                      <w:szCs w:val="16"/>
                    </w:rPr>
                  </w:pPr>
                  <w:r>
                    <w:rPr>
                      <w:rFonts w:cstheme="minorHAnsi"/>
                      <w:sz w:val="16"/>
                      <w:szCs w:val="16"/>
                    </w:rPr>
                    <w:t>X</w:t>
                  </w:r>
                </w:p>
              </w:tc>
            </w:tr>
            <w:tr w:rsidR="00625D68" w:rsidRPr="00056BD9" w:rsidTr="001B03D4">
              <w:trPr>
                <w:trHeight w:val="750"/>
              </w:trPr>
              <w:tc>
                <w:tcPr>
                  <w:tcW w:w="5575" w:type="dxa"/>
                  <w:gridSpan w:val="2"/>
                </w:tcPr>
                <w:p w:rsidR="00625D68" w:rsidRPr="00056BD9" w:rsidRDefault="00625D68" w:rsidP="00625D68">
                  <w:pPr>
                    <w:rPr>
                      <w:rFonts w:cstheme="minorHAnsi"/>
                      <w:b/>
                      <w:sz w:val="16"/>
                      <w:szCs w:val="16"/>
                    </w:rPr>
                  </w:pPr>
                  <w:r w:rsidRPr="00056BD9">
                    <w:rPr>
                      <w:rFonts w:cstheme="minorHAnsi"/>
                      <w:b/>
                      <w:sz w:val="16"/>
                      <w:szCs w:val="16"/>
                    </w:rPr>
                    <w:t xml:space="preserve">How do you assess the needs of parents?  </w:t>
                  </w:r>
                </w:p>
                <w:p w:rsidR="00625D68" w:rsidRPr="00056BD9" w:rsidRDefault="00625D68" w:rsidP="00625D68">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625D68" w:rsidRPr="00056BD9" w:rsidRDefault="00625D68" w:rsidP="00625D68">
                  <w:pPr>
                    <w:rPr>
                      <w:rFonts w:cstheme="minorHAnsi"/>
                      <w:b/>
                      <w:sz w:val="16"/>
                      <w:szCs w:val="16"/>
                    </w:rPr>
                  </w:pPr>
                </w:p>
              </w:tc>
              <w:tc>
                <w:tcPr>
                  <w:tcW w:w="8190" w:type="dxa"/>
                  <w:gridSpan w:val="6"/>
                </w:tcPr>
                <w:p w:rsidR="00625D68" w:rsidRPr="00E22C76" w:rsidRDefault="00625D68" w:rsidP="00625D68">
                  <w:pPr>
                    <w:rPr>
                      <w:rFonts w:cstheme="minorHAnsi"/>
                      <w:sz w:val="16"/>
                      <w:szCs w:val="16"/>
                    </w:rPr>
                  </w:pPr>
                  <w:r w:rsidRPr="00E22C76">
                    <w:rPr>
                      <w:rFonts w:cstheme="minorHAnsi"/>
                      <w:sz w:val="16"/>
                      <w:szCs w:val="16"/>
                    </w:rPr>
                    <w:t>Oscar J. Pope invites all parents to attend school events. Upon completion of an event, parents are asked to complete an evaluation. Updates and changes are made based on parent responses.</w:t>
                  </w:r>
                </w:p>
                <w:p w:rsidR="00625D68" w:rsidRPr="00056BD9" w:rsidRDefault="00625D68" w:rsidP="00625D68">
                  <w:pPr>
                    <w:rPr>
                      <w:rFonts w:cstheme="minorHAnsi"/>
                      <w:sz w:val="16"/>
                      <w:szCs w:val="16"/>
                      <w:u w:val="single"/>
                    </w:rPr>
                  </w:pPr>
                </w:p>
                <w:p w:rsidR="00625D68" w:rsidRPr="00056BD9" w:rsidRDefault="00625D68" w:rsidP="00625D68">
                  <w:pPr>
                    <w:rPr>
                      <w:rFonts w:cstheme="minorHAnsi"/>
                      <w:sz w:val="16"/>
                      <w:szCs w:val="16"/>
                      <w:u w:val="single"/>
                    </w:rPr>
                  </w:pPr>
                </w:p>
              </w:tc>
            </w:tr>
            <w:tr w:rsidR="00625D68" w:rsidRPr="00056BD9" w:rsidTr="001B03D4">
              <w:trPr>
                <w:trHeight w:val="369"/>
              </w:trPr>
              <w:tc>
                <w:tcPr>
                  <w:tcW w:w="5575" w:type="dxa"/>
                  <w:gridSpan w:val="2"/>
                </w:tcPr>
                <w:p w:rsidR="00625D68" w:rsidRPr="00056BD9" w:rsidRDefault="00625D68" w:rsidP="00625D68">
                  <w:pPr>
                    <w:rPr>
                      <w:rFonts w:cstheme="minorHAnsi"/>
                      <w:b/>
                      <w:sz w:val="16"/>
                      <w:szCs w:val="16"/>
                    </w:rPr>
                  </w:pPr>
                  <w:r w:rsidRPr="00056BD9">
                    <w:rPr>
                      <w:rFonts w:cstheme="minorHAnsi"/>
                      <w:b/>
                      <w:sz w:val="16"/>
                      <w:szCs w:val="16"/>
                    </w:rPr>
                    <w:t>How do you evaluate effectiveness?</w:t>
                  </w:r>
                </w:p>
              </w:tc>
              <w:tc>
                <w:tcPr>
                  <w:tcW w:w="8190" w:type="dxa"/>
                  <w:gridSpan w:val="6"/>
                </w:tcPr>
                <w:p w:rsidR="00625D68" w:rsidRPr="00563CA0" w:rsidRDefault="00625D68" w:rsidP="00625D68">
                  <w:pPr>
                    <w:rPr>
                      <w:rFonts w:cstheme="minorHAnsi"/>
                      <w:sz w:val="16"/>
                      <w:szCs w:val="16"/>
                    </w:rPr>
                  </w:pPr>
                  <w:r w:rsidRPr="00563CA0">
                    <w:rPr>
                      <w:rFonts w:cstheme="minorHAnsi"/>
                      <w:sz w:val="16"/>
                      <w:szCs w:val="16"/>
                    </w:rPr>
                    <w:t>Evaluations are completed through observations, data collection, and parent surveys</w:t>
                  </w:r>
                  <w:r w:rsidR="00677197">
                    <w:rPr>
                      <w:rFonts w:cstheme="minorHAnsi"/>
                      <w:sz w:val="16"/>
                      <w:szCs w:val="16"/>
                    </w:rPr>
                    <w:t>.</w:t>
                  </w:r>
                </w:p>
                <w:p w:rsidR="00625D68" w:rsidRPr="00056BD9" w:rsidRDefault="00625D68" w:rsidP="00625D68">
                  <w:pPr>
                    <w:rPr>
                      <w:rFonts w:cstheme="minorHAnsi"/>
                      <w:sz w:val="16"/>
                      <w:szCs w:val="16"/>
                      <w:u w:val="single"/>
                    </w:rPr>
                  </w:pPr>
                </w:p>
                <w:p w:rsidR="00625D68" w:rsidRPr="00056BD9" w:rsidRDefault="00625D68" w:rsidP="00625D68">
                  <w:pPr>
                    <w:rPr>
                      <w:rFonts w:cstheme="minorHAnsi"/>
                      <w:sz w:val="16"/>
                      <w:szCs w:val="16"/>
                      <w:u w:val="single"/>
                    </w:rPr>
                  </w:pPr>
                </w:p>
              </w:tc>
            </w:tr>
            <w:tr w:rsidR="00625D68" w:rsidRPr="00056BD9" w:rsidTr="001B03D4">
              <w:trPr>
                <w:trHeight w:val="565"/>
              </w:trPr>
              <w:tc>
                <w:tcPr>
                  <w:tcW w:w="5575" w:type="dxa"/>
                  <w:gridSpan w:val="2"/>
                  <w:tcBorders>
                    <w:bottom w:val="single" w:sz="4" w:space="0" w:color="auto"/>
                  </w:tcBorders>
                </w:tcPr>
                <w:p w:rsidR="00625D68" w:rsidRPr="00056BD9" w:rsidRDefault="00625D68" w:rsidP="00625D68">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625D68" w:rsidRPr="00586DF4" w:rsidRDefault="00625D68" w:rsidP="00625D68">
                  <w:pPr>
                    <w:rPr>
                      <w:rFonts w:cstheme="minorHAnsi"/>
                      <w:sz w:val="16"/>
                      <w:szCs w:val="16"/>
                    </w:rPr>
                  </w:pPr>
                  <w:r w:rsidRPr="00586DF4">
                    <w:rPr>
                      <w:rFonts w:cstheme="minorHAnsi"/>
                      <w:sz w:val="16"/>
                      <w:szCs w:val="16"/>
                    </w:rPr>
                    <w:t>Reading, Math and Science night</w:t>
                  </w:r>
                  <w:r w:rsidR="00677197">
                    <w:rPr>
                      <w:rFonts w:cstheme="minorHAnsi"/>
                      <w:sz w:val="16"/>
                      <w:szCs w:val="16"/>
                    </w:rPr>
                    <w:t>s</w:t>
                  </w:r>
                  <w:r w:rsidRPr="00586DF4">
                    <w:rPr>
                      <w:rFonts w:cstheme="minorHAnsi"/>
                      <w:sz w:val="16"/>
                      <w:szCs w:val="16"/>
                    </w:rPr>
                    <w:t xml:space="preserve"> are offered at Oscar J. Pope. During these events, parents are </w:t>
                  </w:r>
                  <w:r w:rsidR="00677197">
                    <w:rPr>
                      <w:rFonts w:cstheme="minorHAnsi"/>
                      <w:sz w:val="16"/>
                      <w:szCs w:val="16"/>
                    </w:rPr>
                    <w:t>given strategies to use</w:t>
                  </w:r>
                  <w:r w:rsidRPr="00586DF4">
                    <w:rPr>
                      <w:rFonts w:cstheme="minorHAnsi"/>
                      <w:sz w:val="16"/>
                      <w:szCs w:val="16"/>
                    </w:rPr>
                    <w:t xml:space="preserve"> with their children at home. </w:t>
                  </w:r>
                  <w:r w:rsidR="00677197">
                    <w:rPr>
                      <w:rFonts w:cstheme="minorHAnsi"/>
                      <w:sz w:val="16"/>
                      <w:szCs w:val="16"/>
                    </w:rPr>
                    <w:t xml:space="preserve">Along with Parents </w:t>
                  </w:r>
                  <w:r w:rsidRPr="00586DF4">
                    <w:rPr>
                      <w:rFonts w:cstheme="minorHAnsi"/>
                      <w:sz w:val="16"/>
                      <w:szCs w:val="16"/>
                    </w:rPr>
                    <w:t>examples and webs</w:t>
                  </w:r>
                  <w:r w:rsidR="00677197">
                    <w:rPr>
                      <w:rFonts w:cstheme="minorHAnsi"/>
                      <w:sz w:val="16"/>
                      <w:szCs w:val="16"/>
                    </w:rPr>
                    <w:t xml:space="preserve">ites that will </w:t>
                  </w:r>
                  <w:r w:rsidRPr="00586DF4">
                    <w:rPr>
                      <w:rFonts w:cstheme="minorHAnsi"/>
                      <w:sz w:val="16"/>
                      <w:szCs w:val="16"/>
                    </w:rPr>
                    <w:t>assist.</w:t>
                  </w:r>
                </w:p>
                <w:p w:rsidR="00625D68" w:rsidRPr="00586DF4" w:rsidRDefault="00625D68" w:rsidP="00625D68">
                  <w:pPr>
                    <w:rPr>
                      <w:rFonts w:cstheme="minorHAnsi"/>
                      <w:sz w:val="16"/>
                      <w:szCs w:val="16"/>
                    </w:rPr>
                  </w:pPr>
                  <w:r w:rsidRPr="00586DF4">
                    <w:rPr>
                      <w:rFonts w:cstheme="minorHAnsi"/>
                      <w:sz w:val="16"/>
                      <w:szCs w:val="16"/>
                    </w:rPr>
                    <w:t>During Orientation</w:t>
                  </w:r>
                  <w:r w:rsidR="00677197">
                    <w:rPr>
                      <w:rFonts w:cstheme="minorHAnsi"/>
                      <w:sz w:val="16"/>
                      <w:szCs w:val="16"/>
                    </w:rPr>
                    <w:t>, OJP provides</w:t>
                  </w:r>
                  <w:r>
                    <w:rPr>
                      <w:rFonts w:cstheme="minorHAnsi"/>
                      <w:sz w:val="16"/>
                      <w:szCs w:val="16"/>
                    </w:rPr>
                    <w:t xml:space="preserve"> students with workbooks and library books to be used at home.</w:t>
                  </w:r>
                </w:p>
                <w:p w:rsidR="00625D68" w:rsidRPr="00056BD9" w:rsidRDefault="00625D68" w:rsidP="00625D68">
                  <w:pPr>
                    <w:rPr>
                      <w:rFonts w:cstheme="minorHAnsi"/>
                      <w:sz w:val="16"/>
                      <w:szCs w:val="16"/>
                      <w:u w:val="single"/>
                    </w:rPr>
                  </w:pPr>
                </w:p>
              </w:tc>
            </w:tr>
            <w:tr w:rsidR="00625D68" w:rsidRPr="00056BD9" w:rsidTr="001B03D4">
              <w:trPr>
                <w:trHeight w:val="554"/>
              </w:trPr>
              <w:tc>
                <w:tcPr>
                  <w:tcW w:w="5575" w:type="dxa"/>
                  <w:gridSpan w:val="2"/>
                  <w:tcBorders>
                    <w:bottom w:val="single" w:sz="4" w:space="0" w:color="auto"/>
                  </w:tcBorders>
                </w:tcPr>
                <w:p w:rsidR="00625D68" w:rsidRPr="00056BD9" w:rsidRDefault="00625D68" w:rsidP="00625D68">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625D68" w:rsidRPr="00056BD9" w:rsidRDefault="00625D68" w:rsidP="00625D68">
                  <w:pPr>
                    <w:rPr>
                      <w:rFonts w:cstheme="minorHAnsi"/>
                      <w:b/>
                      <w:sz w:val="16"/>
                      <w:szCs w:val="16"/>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3F6A27" w:rsidRPr="0005296E" w:rsidRDefault="003F6A27" w:rsidP="003F6A27">
            <w:pPr>
              <w:contextualSpacing/>
              <w:rPr>
                <w:rFonts w:cstheme="minorHAnsi"/>
                <w:sz w:val="18"/>
                <w:szCs w:val="18"/>
                <w:highlight w:val="yellow"/>
              </w:rPr>
            </w:pPr>
            <w:r w:rsidRPr="0005296E">
              <w:rPr>
                <w:rFonts w:cstheme="minorHAnsi"/>
                <w:sz w:val="18"/>
                <w:szCs w:val="18"/>
                <w:highlight w:val="yellow"/>
              </w:rPr>
              <w:t>The HEART</w:t>
            </w:r>
            <w:r w:rsidR="00677197">
              <w:rPr>
                <w:rFonts w:cstheme="minorHAnsi"/>
                <w:sz w:val="18"/>
                <w:szCs w:val="18"/>
                <w:highlight w:val="yellow"/>
              </w:rPr>
              <w:t>H</w:t>
            </w:r>
            <w:r w:rsidRPr="0005296E">
              <w:rPr>
                <w:rFonts w:cstheme="minorHAnsi"/>
                <w:sz w:val="18"/>
                <w:szCs w:val="18"/>
                <w:highlight w:val="yellow"/>
              </w:rPr>
              <w:t xml:space="preserve"> program provide</w:t>
            </w:r>
            <w:r w:rsidR="00677197">
              <w:rPr>
                <w:rFonts w:cstheme="minorHAnsi"/>
                <w:sz w:val="18"/>
                <w:szCs w:val="18"/>
                <w:highlight w:val="yellow"/>
              </w:rPr>
              <w:t>s</w:t>
            </w:r>
            <w:r w:rsidRPr="0005296E">
              <w:rPr>
                <w:rFonts w:cstheme="minorHAnsi"/>
                <w:sz w:val="18"/>
                <w:szCs w:val="18"/>
                <w:highlight w:val="yellow"/>
              </w:rPr>
              <w:t xml:space="preserve"> support for identified homeless students. Title I will provide support to the program and the other activities implemented by the HEARTH program</w:t>
            </w:r>
            <w:r w:rsidR="00677197">
              <w:rPr>
                <w:rFonts w:cstheme="minorHAnsi"/>
                <w:sz w:val="18"/>
                <w:szCs w:val="18"/>
                <w:highlight w:val="yellow"/>
              </w:rPr>
              <w:t>.</w:t>
            </w:r>
          </w:p>
          <w:p w:rsidR="003F6A27" w:rsidRPr="0005296E" w:rsidRDefault="003F6A27" w:rsidP="003F6A27">
            <w:pPr>
              <w:contextualSpacing/>
              <w:rPr>
                <w:rFonts w:cstheme="minorHAnsi"/>
                <w:sz w:val="18"/>
                <w:szCs w:val="18"/>
                <w:highlight w:val="yellow"/>
              </w:rPr>
            </w:pPr>
            <w:r w:rsidRPr="0005296E">
              <w:rPr>
                <w:rFonts w:cstheme="minorHAnsi"/>
                <w:sz w:val="18"/>
                <w:szCs w:val="18"/>
                <w:highlight w:val="yellow"/>
              </w:rPr>
              <w:t>Do you work with the HERTH program?</w:t>
            </w:r>
            <w:r w:rsidR="0005296E" w:rsidRPr="0005296E">
              <w:rPr>
                <w:rFonts w:cstheme="minorHAnsi"/>
                <w:sz w:val="18"/>
                <w:szCs w:val="18"/>
                <w:highlight w:val="yellow"/>
              </w:rPr>
              <w:t xml:space="preserve"> YES.</w:t>
            </w:r>
          </w:p>
          <w:p w:rsidR="003F6A27" w:rsidRPr="0005296E" w:rsidRDefault="003F6A27" w:rsidP="003F6A27">
            <w:pPr>
              <w:contextualSpacing/>
              <w:rPr>
                <w:rFonts w:cstheme="minorHAnsi"/>
                <w:sz w:val="18"/>
                <w:szCs w:val="18"/>
                <w:highlight w:val="yellow"/>
              </w:rPr>
            </w:pPr>
            <w:r w:rsidRPr="0005296E">
              <w:rPr>
                <w:rFonts w:cstheme="minorHAnsi"/>
                <w:sz w:val="18"/>
                <w:szCs w:val="18"/>
                <w:highlight w:val="yellow"/>
              </w:rPr>
              <w:t>How does a teacher know which students?</w:t>
            </w:r>
            <w:r w:rsidR="0005296E" w:rsidRPr="0005296E">
              <w:rPr>
                <w:rFonts w:cstheme="minorHAnsi"/>
                <w:sz w:val="18"/>
                <w:szCs w:val="18"/>
                <w:highlight w:val="yellow"/>
              </w:rPr>
              <w:t xml:space="preserve"> Information is provided by the school administration.</w:t>
            </w:r>
          </w:p>
          <w:p w:rsidR="003F6A27" w:rsidRPr="00056BD9" w:rsidRDefault="003F6A27" w:rsidP="003F6A27">
            <w:pPr>
              <w:contextualSpacing/>
              <w:rPr>
                <w:rFonts w:cstheme="minorHAnsi"/>
                <w:sz w:val="18"/>
                <w:szCs w:val="18"/>
              </w:rPr>
            </w:pPr>
            <w:r w:rsidRPr="0005296E">
              <w:rPr>
                <w:rFonts w:cstheme="minorHAnsi"/>
                <w:sz w:val="18"/>
                <w:szCs w:val="18"/>
                <w:highlight w:val="yellow"/>
              </w:rPr>
              <w:t>What can you do to help these parents of homeless students?</w:t>
            </w:r>
            <w:r w:rsidR="0005296E" w:rsidRPr="0005296E">
              <w:rPr>
                <w:rFonts w:cstheme="minorHAnsi"/>
                <w:sz w:val="18"/>
                <w:szCs w:val="18"/>
                <w:highlight w:val="yellow"/>
              </w:rPr>
              <w:t xml:space="preserve"> We provide them with resources including food packs, clothes, school supplies and hygiene products</w:t>
            </w:r>
            <w:r w:rsidR="0005296E">
              <w:rPr>
                <w:rFonts w:cstheme="minorHAnsi"/>
                <w:sz w:val="18"/>
                <w:szCs w:val="18"/>
              </w:rPr>
              <w:t>.</w:t>
            </w:r>
          </w:p>
          <w:p w:rsidR="008B7797" w:rsidRPr="00056BD9" w:rsidRDefault="008B7797" w:rsidP="001B03D4">
            <w:pPr>
              <w:ind w:left="720"/>
              <w:contextualSpacing/>
              <w:rPr>
                <w:rFonts w:cstheme="minorHAnsi"/>
                <w:sz w:val="18"/>
                <w:szCs w:val="18"/>
              </w:rPr>
            </w:pP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3F6A27" w:rsidRDefault="003F6A27" w:rsidP="003F6A27">
            <w:pPr>
              <w:rPr>
                <w:rFonts w:cstheme="minorHAnsi"/>
                <w:sz w:val="18"/>
                <w:szCs w:val="18"/>
              </w:rPr>
            </w:pPr>
            <w:r>
              <w:rPr>
                <w:rFonts w:cstheme="minorHAnsi"/>
                <w:sz w:val="18"/>
                <w:szCs w:val="18"/>
              </w:rPr>
              <w:t>Do you provide information/materials in their native language?   Yes</w:t>
            </w:r>
          </w:p>
          <w:p w:rsidR="003F6A27" w:rsidRDefault="003F6A27" w:rsidP="003F6A27">
            <w:pPr>
              <w:rPr>
                <w:rFonts w:cstheme="minorHAnsi"/>
                <w:sz w:val="18"/>
                <w:szCs w:val="18"/>
              </w:rPr>
            </w:pPr>
            <w:r>
              <w:rPr>
                <w:rFonts w:cstheme="minorHAnsi"/>
                <w:sz w:val="18"/>
                <w:szCs w:val="18"/>
              </w:rPr>
              <w:t>Do you work with the Migrant department?    Yes</w:t>
            </w:r>
          </w:p>
          <w:p w:rsidR="003F6A27" w:rsidRPr="00056BD9" w:rsidRDefault="003F6A27" w:rsidP="003F6A27">
            <w:pPr>
              <w:rPr>
                <w:rFonts w:cstheme="minorHAnsi"/>
                <w:sz w:val="18"/>
                <w:szCs w:val="18"/>
              </w:rPr>
            </w:pPr>
            <w:r>
              <w:rPr>
                <w:rFonts w:cstheme="minorHAnsi"/>
                <w:sz w:val="18"/>
                <w:szCs w:val="18"/>
              </w:rPr>
              <w:t>Workshops in their language?    Yes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3F6A27" w:rsidRPr="0005296E" w:rsidRDefault="003F6A27" w:rsidP="003F6A27">
            <w:pPr>
              <w:rPr>
                <w:rFonts w:cstheme="minorHAnsi"/>
                <w:sz w:val="18"/>
                <w:szCs w:val="18"/>
                <w:highlight w:val="yellow"/>
              </w:rPr>
            </w:pPr>
            <w:r w:rsidRPr="0005296E">
              <w:rPr>
                <w:rFonts w:cstheme="minorHAnsi"/>
                <w:sz w:val="18"/>
                <w:szCs w:val="18"/>
                <w:highlight w:val="yellow"/>
              </w:rPr>
              <w:t>Do you work with the Preschool teachers on your campus?</w:t>
            </w:r>
            <w:r w:rsidR="0005296E" w:rsidRPr="0005296E">
              <w:rPr>
                <w:rFonts w:cstheme="minorHAnsi"/>
                <w:sz w:val="18"/>
                <w:szCs w:val="18"/>
                <w:highlight w:val="yellow"/>
              </w:rPr>
              <w:t xml:space="preserve"> Yes.</w:t>
            </w:r>
          </w:p>
          <w:p w:rsidR="003F6A27" w:rsidRPr="0005296E" w:rsidRDefault="003F6A27" w:rsidP="003F6A27">
            <w:pPr>
              <w:rPr>
                <w:rFonts w:cstheme="minorHAnsi"/>
                <w:sz w:val="18"/>
                <w:szCs w:val="18"/>
                <w:highlight w:val="yellow"/>
              </w:rPr>
            </w:pPr>
            <w:r w:rsidRPr="0005296E">
              <w:rPr>
                <w:rFonts w:cstheme="minorHAnsi"/>
                <w:sz w:val="18"/>
                <w:szCs w:val="18"/>
                <w:highlight w:val="yellow"/>
              </w:rPr>
              <w:t>Do these parents receive invitations to school programs/events?</w:t>
            </w:r>
            <w:r w:rsidR="0005296E">
              <w:rPr>
                <w:rFonts w:cstheme="minorHAnsi"/>
                <w:sz w:val="18"/>
                <w:szCs w:val="18"/>
                <w:highlight w:val="yellow"/>
              </w:rPr>
              <w:t xml:space="preserve"> Yes.</w:t>
            </w:r>
          </w:p>
          <w:p w:rsidR="003F6A27" w:rsidRPr="0005296E" w:rsidRDefault="003F6A27" w:rsidP="003F6A27">
            <w:pPr>
              <w:rPr>
                <w:rFonts w:cstheme="minorHAnsi"/>
                <w:sz w:val="18"/>
                <w:szCs w:val="18"/>
                <w:highlight w:val="yellow"/>
              </w:rPr>
            </w:pPr>
            <w:r w:rsidRPr="0005296E">
              <w:rPr>
                <w:rFonts w:cstheme="minorHAnsi"/>
                <w:sz w:val="18"/>
                <w:szCs w:val="18"/>
                <w:highlight w:val="yellow"/>
              </w:rPr>
              <w:t>Do you provide workshops specially for these parents?</w:t>
            </w:r>
            <w:r w:rsidR="0005296E">
              <w:rPr>
                <w:rFonts w:cstheme="minorHAnsi"/>
                <w:sz w:val="18"/>
                <w:szCs w:val="18"/>
                <w:highlight w:val="yellow"/>
              </w:rPr>
              <w:t xml:space="preserve"> Yes, we provide monthly </w:t>
            </w:r>
            <w:r w:rsidR="006D6EDD">
              <w:rPr>
                <w:rFonts w:cstheme="minorHAnsi"/>
                <w:sz w:val="18"/>
                <w:szCs w:val="18"/>
                <w:highlight w:val="yellow"/>
              </w:rPr>
              <w:t xml:space="preserve">parent </w:t>
            </w:r>
            <w:r w:rsidR="0005296E">
              <w:rPr>
                <w:rFonts w:cstheme="minorHAnsi"/>
                <w:sz w:val="18"/>
                <w:szCs w:val="18"/>
                <w:highlight w:val="yellow"/>
              </w:rPr>
              <w:t>meetings.</w:t>
            </w:r>
          </w:p>
          <w:p w:rsidR="008B7797" w:rsidRPr="0005296E" w:rsidRDefault="003F6A27" w:rsidP="003F6A27">
            <w:pPr>
              <w:rPr>
                <w:rFonts w:cstheme="minorHAnsi"/>
                <w:sz w:val="18"/>
                <w:szCs w:val="18"/>
                <w:highlight w:val="yellow"/>
              </w:rPr>
            </w:pPr>
            <w:r w:rsidRPr="0005296E">
              <w:rPr>
                <w:rFonts w:cstheme="minorHAnsi"/>
                <w:sz w:val="18"/>
                <w:szCs w:val="18"/>
                <w:highlight w:val="yellow"/>
              </w:rPr>
              <w:t>How do you prepare them for Kindergarten</w:t>
            </w:r>
            <w:r w:rsidR="0005296E">
              <w:rPr>
                <w:rFonts w:cstheme="minorHAnsi"/>
                <w:sz w:val="18"/>
                <w:szCs w:val="18"/>
                <w:highlight w:val="yellow"/>
              </w:rPr>
              <w:t xml:space="preserve">? Yes, </w:t>
            </w:r>
            <w:r w:rsidR="00677197">
              <w:rPr>
                <w:rFonts w:cstheme="minorHAnsi"/>
                <w:sz w:val="18"/>
                <w:szCs w:val="18"/>
                <w:highlight w:val="yellow"/>
              </w:rPr>
              <w:t>we</w:t>
            </w:r>
            <w:r w:rsidR="0005296E">
              <w:rPr>
                <w:rFonts w:cstheme="minorHAnsi"/>
                <w:sz w:val="18"/>
                <w:szCs w:val="18"/>
                <w:highlight w:val="yellow"/>
              </w:rPr>
              <w:t xml:space="preserve"> provide Kindergarten Round-up and transition meeting</w:t>
            </w:r>
            <w:r w:rsidR="00677197">
              <w:rPr>
                <w:rFonts w:cstheme="minorHAnsi"/>
                <w:sz w:val="18"/>
                <w:szCs w:val="18"/>
                <w:highlight w:val="yellow"/>
              </w:rPr>
              <w:t>s</w:t>
            </w:r>
            <w:r w:rsidR="0005296E">
              <w:rPr>
                <w:rFonts w:cstheme="minorHAnsi"/>
                <w:sz w:val="18"/>
                <w:szCs w:val="18"/>
                <w:highlight w:val="yellow"/>
              </w:rPr>
              <w:t xml:space="preserve"> to discuss </w:t>
            </w:r>
            <w:r w:rsidR="006D6EDD">
              <w:rPr>
                <w:rFonts w:cstheme="minorHAnsi"/>
                <w:sz w:val="18"/>
                <w:szCs w:val="18"/>
                <w:highlight w:val="yellow"/>
              </w:rPr>
              <w:t>upcoming</w:t>
            </w:r>
            <w:r w:rsidR="0005296E">
              <w:rPr>
                <w:rFonts w:cstheme="minorHAnsi"/>
                <w:sz w:val="18"/>
                <w:szCs w:val="18"/>
                <w:highlight w:val="yellow"/>
              </w:rPr>
              <w:t xml:space="preserve"> requirements and academic expectations.</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3F6A27" w:rsidRPr="006D6EDD" w:rsidRDefault="003F6A27" w:rsidP="003F6A27">
            <w:pPr>
              <w:rPr>
                <w:rFonts w:cstheme="minorHAnsi"/>
                <w:sz w:val="18"/>
                <w:szCs w:val="18"/>
                <w:highlight w:val="yellow"/>
              </w:rPr>
            </w:pPr>
            <w:r w:rsidRPr="006D6EDD">
              <w:rPr>
                <w:rFonts w:cstheme="minorHAnsi"/>
                <w:sz w:val="18"/>
                <w:szCs w:val="18"/>
                <w:highlight w:val="yellow"/>
              </w:rPr>
              <w:t>Do you have an ESO</w:t>
            </w:r>
            <w:r w:rsidR="006D6EDD" w:rsidRPr="006D6EDD">
              <w:rPr>
                <w:rFonts w:cstheme="minorHAnsi"/>
                <w:sz w:val="18"/>
                <w:szCs w:val="18"/>
                <w:highlight w:val="yellow"/>
              </w:rPr>
              <w:t>L para? Yes. Our ESOL Para provides assistance to our ESOL Students in classrooms</w:t>
            </w:r>
            <w:r w:rsidR="006D6EDD">
              <w:rPr>
                <w:rFonts w:cstheme="minorHAnsi"/>
                <w:sz w:val="18"/>
                <w:szCs w:val="18"/>
                <w:highlight w:val="yellow"/>
              </w:rPr>
              <w:t xml:space="preserve"> and in afterschool tutoring. </w:t>
            </w:r>
            <w:r w:rsidR="00677197">
              <w:rPr>
                <w:rFonts w:cstheme="minorHAnsi"/>
                <w:sz w:val="18"/>
                <w:szCs w:val="18"/>
                <w:highlight w:val="yellow"/>
              </w:rPr>
              <w:t xml:space="preserve">The </w:t>
            </w:r>
            <w:r w:rsidR="006D6EDD">
              <w:rPr>
                <w:rFonts w:cstheme="minorHAnsi"/>
                <w:sz w:val="18"/>
                <w:szCs w:val="18"/>
                <w:highlight w:val="yellow"/>
              </w:rPr>
              <w:t>ESOL Para also assist</w:t>
            </w:r>
            <w:r w:rsidR="00677197">
              <w:rPr>
                <w:rFonts w:cstheme="minorHAnsi"/>
                <w:sz w:val="18"/>
                <w:szCs w:val="18"/>
                <w:highlight w:val="yellow"/>
              </w:rPr>
              <w:t>s</w:t>
            </w:r>
            <w:r w:rsidR="006D6EDD">
              <w:rPr>
                <w:rFonts w:cstheme="minorHAnsi"/>
                <w:sz w:val="18"/>
                <w:szCs w:val="18"/>
                <w:highlight w:val="yellow"/>
              </w:rPr>
              <w:t xml:space="preserve"> during meetings to help teachers and parents communicate.</w:t>
            </w:r>
          </w:p>
          <w:p w:rsidR="003F6A27" w:rsidRPr="006D6EDD" w:rsidRDefault="003F6A27" w:rsidP="003F6A27">
            <w:pPr>
              <w:rPr>
                <w:rFonts w:cstheme="minorHAnsi"/>
                <w:sz w:val="18"/>
                <w:szCs w:val="18"/>
                <w:highlight w:val="yellow"/>
              </w:rPr>
            </w:pPr>
            <w:r w:rsidRPr="006D6EDD">
              <w:rPr>
                <w:rFonts w:cstheme="minorHAnsi"/>
                <w:sz w:val="18"/>
                <w:szCs w:val="18"/>
                <w:highlight w:val="yellow"/>
              </w:rPr>
              <w:t>Do you provide information to parents in their native language? Yes</w:t>
            </w:r>
            <w:r w:rsidR="006D6EDD" w:rsidRPr="006D6EDD">
              <w:rPr>
                <w:rFonts w:cstheme="minorHAnsi"/>
                <w:sz w:val="18"/>
                <w:szCs w:val="18"/>
                <w:highlight w:val="yellow"/>
              </w:rPr>
              <w:t>.</w:t>
            </w:r>
          </w:p>
          <w:p w:rsidR="003F6A27" w:rsidRPr="00056BD9" w:rsidRDefault="003F6A27" w:rsidP="003F6A27">
            <w:pPr>
              <w:rPr>
                <w:rFonts w:cstheme="minorHAnsi"/>
                <w:sz w:val="18"/>
                <w:szCs w:val="18"/>
              </w:rPr>
            </w:pPr>
            <w:r w:rsidRPr="006D6EDD">
              <w:rPr>
                <w:rFonts w:cstheme="minorHAnsi"/>
                <w:sz w:val="18"/>
                <w:szCs w:val="18"/>
                <w:highlight w:val="yellow"/>
              </w:rPr>
              <w:t>Do you work with the ESOL department to get materials/services for parents? Yes</w:t>
            </w:r>
            <w:r w:rsidR="006D6EDD" w:rsidRPr="006D6EDD">
              <w:rPr>
                <w:rFonts w:cstheme="minorHAnsi"/>
                <w:sz w:val="18"/>
                <w:szCs w:val="18"/>
                <w:highlight w:val="yellow"/>
              </w:rPr>
              <w:t>.</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3F6A27" w:rsidRDefault="003F6A27" w:rsidP="003F6A27">
            <w:pPr>
              <w:rPr>
                <w:rFonts w:cstheme="minorHAnsi"/>
                <w:sz w:val="18"/>
                <w:szCs w:val="18"/>
              </w:rPr>
            </w:pPr>
            <w:r>
              <w:rPr>
                <w:rFonts w:cstheme="minorHAnsi"/>
                <w:sz w:val="18"/>
                <w:szCs w:val="18"/>
              </w:rPr>
              <w:t>How do you select members? Parents, Teachers, School Staff and community members are encouraged to join.</w:t>
            </w:r>
          </w:p>
          <w:p w:rsidR="003F6A27" w:rsidRDefault="003F6A27" w:rsidP="003F6A27">
            <w:pPr>
              <w:rPr>
                <w:rFonts w:cstheme="minorHAnsi"/>
                <w:sz w:val="18"/>
                <w:szCs w:val="18"/>
              </w:rPr>
            </w:pPr>
            <w:r>
              <w:rPr>
                <w:rFonts w:cstheme="minorHAnsi"/>
                <w:sz w:val="18"/>
                <w:szCs w:val="18"/>
              </w:rPr>
              <w:t>Are all parents invited to attend meetings? Yes</w:t>
            </w:r>
          </w:p>
          <w:p w:rsidR="003F6A27" w:rsidRDefault="003F6A27" w:rsidP="003F6A27">
            <w:pPr>
              <w:rPr>
                <w:rFonts w:cstheme="minorHAnsi"/>
                <w:sz w:val="18"/>
                <w:szCs w:val="18"/>
              </w:rPr>
            </w:pPr>
            <w:r>
              <w:rPr>
                <w:rFonts w:cstheme="minorHAnsi"/>
                <w:sz w:val="18"/>
                <w:szCs w:val="18"/>
              </w:rPr>
              <w:t>How are they notified of meetings? Flyers, Newsletter, emails</w:t>
            </w:r>
            <w:r w:rsidR="0097049F">
              <w:rPr>
                <w:rFonts w:cstheme="minorHAnsi"/>
                <w:sz w:val="18"/>
                <w:szCs w:val="18"/>
              </w:rPr>
              <w:t>, social media and school marquee</w:t>
            </w:r>
          </w:p>
          <w:p w:rsidR="003F6A27" w:rsidRDefault="003F6A27" w:rsidP="003F6A27">
            <w:pPr>
              <w:rPr>
                <w:rFonts w:cstheme="minorHAnsi"/>
                <w:sz w:val="18"/>
                <w:szCs w:val="18"/>
              </w:rPr>
            </w:pPr>
            <w:r>
              <w:rPr>
                <w:rFonts w:cstheme="minorHAnsi"/>
                <w:sz w:val="18"/>
                <w:szCs w:val="18"/>
              </w:rPr>
              <w:t>Can parents speak at meetings if they are not a member?</w:t>
            </w:r>
          </w:p>
          <w:p w:rsidR="003F6A27" w:rsidRDefault="003F6A27" w:rsidP="003F6A27">
            <w:pPr>
              <w:rPr>
                <w:rFonts w:cstheme="minorHAnsi"/>
                <w:sz w:val="18"/>
                <w:szCs w:val="18"/>
              </w:rPr>
            </w:pPr>
            <w:r>
              <w:rPr>
                <w:rFonts w:cstheme="minorHAnsi"/>
                <w:sz w:val="18"/>
                <w:szCs w:val="18"/>
              </w:rPr>
              <w:t>At the meetings, do you offer information/materials to parents to help them learn how to help their child/children at home? Yes. Oscar J. Pope explains what materials are available to parents at the school and at the parent resource center, which is located at Combee Parent Center.</w:t>
            </w:r>
          </w:p>
          <w:p w:rsidR="003F6A27" w:rsidRPr="00056BD9" w:rsidRDefault="003F6A27" w:rsidP="003F6A27">
            <w:pPr>
              <w:rPr>
                <w:rFonts w:cstheme="minorHAnsi"/>
                <w:sz w:val="18"/>
                <w:szCs w:val="18"/>
              </w:rPr>
            </w:pP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3F6A27" w:rsidRPr="00FF3752" w:rsidRDefault="003F6A27" w:rsidP="003F6A27">
            <w:pPr>
              <w:rPr>
                <w:rFonts w:cstheme="minorHAnsi"/>
                <w:sz w:val="18"/>
                <w:szCs w:val="18"/>
                <w:highlight w:val="yellow"/>
              </w:rPr>
            </w:pPr>
            <w:r w:rsidRPr="00FF3752">
              <w:rPr>
                <w:rFonts w:cstheme="minorHAnsi"/>
                <w:sz w:val="18"/>
                <w:szCs w:val="18"/>
                <w:highlight w:val="yellow"/>
              </w:rPr>
              <w:t>How do you select members?</w:t>
            </w:r>
            <w:r w:rsidR="00FF3752" w:rsidRPr="00FF3752">
              <w:rPr>
                <w:rFonts w:cstheme="minorHAnsi"/>
                <w:sz w:val="18"/>
                <w:szCs w:val="18"/>
                <w:highlight w:val="yellow"/>
              </w:rPr>
              <w:t xml:space="preserve"> Every parent and school staff are encouraged to join. Our members have to be approved volunteers. </w:t>
            </w:r>
          </w:p>
          <w:p w:rsidR="003F6A27" w:rsidRPr="00FF3752" w:rsidRDefault="003F6A27" w:rsidP="003F6A27">
            <w:pPr>
              <w:rPr>
                <w:rFonts w:cstheme="minorHAnsi"/>
                <w:sz w:val="18"/>
                <w:szCs w:val="18"/>
                <w:highlight w:val="yellow"/>
              </w:rPr>
            </w:pPr>
            <w:r w:rsidRPr="00FF3752">
              <w:rPr>
                <w:rFonts w:cstheme="minorHAnsi"/>
                <w:sz w:val="18"/>
                <w:szCs w:val="18"/>
                <w:highlight w:val="yellow"/>
              </w:rPr>
              <w:t>Are all parents invited to attend meetings? Yes</w:t>
            </w:r>
          </w:p>
          <w:p w:rsidR="003F6A27" w:rsidRPr="00FF3752" w:rsidRDefault="003F6A27" w:rsidP="003F6A27">
            <w:pPr>
              <w:rPr>
                <w:rFonts w:cstheme="minorHAnsi"/>
                <w:sz w:val="18"/>
                <w:szCs w:val="18"/>
                <w:highlight w:val="yellow"/>
              </w:rPr>
            </w:pPr>
            <w:r w:rsidRPr="00FF3752">
              <w:rPr>
                <w:rFonts w:cstheme="minorHAnsi"/>
                <w:sz w:val="18"/>
                <w:szCs w:val="18"/>
                <w:highlight w:val="yellow"/>
              </w:rPr>
              <w:t>How are they notified of meeting? Flyer</w:t>
            </w:r>
            <w:r w:rsidR="0097049F">
              <w:rPr>
                <w:rFonts w:cstheme="minorHAnsi"/>
                <w:sz w:val="18"/>
                <w:szCs w:val="18"/>
                <w:highlight w:val="yellow"/>
              </w:rPr>
              <w:t>s</w:t>
            </w:r>
            <w:r w:rsidRPr="00FF3752">
              <w:rPr>
                <w:rFonts w:cstheme="minorHAnsi"/>
                <w:sz w:val="18"/>
                <w:szCs w:val="18"/>
                <w:highlight w:val="yellow"/>
              </w:rPr>
              <w:t>. Newsletter</w:t>
            </w:r>
            <w:r w:rsidR="0097049F">
              <w:rPr>
                <w:rFonts w:cstheme="minorHAnsi"/>
                <w:sz w:val="18"/>
                <w:szCs w:val="18"/>
                <w:highlight w:val="yellow"/>
              </w:rPr>
              <w:t>, emails, social m</w:t>
            </w:r>
            <w:r w:rsidR="00FF3752" w:rsidRPr="00FF3752">
              <w:rPr>
                <w:rFonts w:cstheme="minorHAnsi"/>
                <w:sz w:val="18"/>
                <w:szCs w:val="18"/>
                <w:highlight w:val="yellow"/>
              </w:rPr>
              <w:t>edia</w:t>
            </w:r>
            <w:r w:rsidR="0097049F">
              <w:rPr>
                <w:rFonts w:cstheme="minorHAnsi"/>
                <w:sz w:val="18"/>
                <w:szCs w:val="18"/>
                <w:highlight w:val="yellow"/>
              </w:rPr>
              <w:t xml:space="preserve"> and school marquee</w:t>
            </w:r>
          </w:p>
          <w:p w:rsidR="003F6A27" w:rsidRDefault="003F6A27" w:rsidP="003F6A27">
            <w:pPr>
              <w:rPr>
                <w:rFonts w:cstheme="minorHAnsi"/>
                <w:sz w:val="18"/>
                <w:szCs w:val="18"/>
              </w:rPr>
            </w:pPr>
            <w:r w:rsidRPr="00FF3752">
              <w:rPr>
                <w:rFonts w:cstheme="minorHAnsi"/>
                <w:sz w:val="18"/>
                <w:szCs w:val="18"/>
                <w:highlight w:val="yellow"/>
              </w:rPr>
              <w:t>At the meetings, do you offer information/materials to parents to help them learn how to help their child/children at home? Explain</w:t>
            </w:r>
            <w:r w:rsidR="00FF3752" w:rsidRPr="00FF3752">
              <w:rPr>
                <w:rFonts w:cstheme="minorHAnsi"/>
                <w:sz w:val="18"/>
                <w:szCs w:val="18"/>
                <w:highlight w:val="yellow"/>
              </w:rPr>
              <w:t xml:space="preserve"> We provide information on ways to help their child succeed during the school year. Information of strategies are provided.</w:t>
            </w:r>
            <w:r w:rsidR="00FF3752">
              <w:rPr>
                <w:rFonts w:cstheme="minorHAnsi"/>
                <w:sz w:val="18"/>
                <w:szCs w:val="18"/>
              </w:rPr>
              <w:t xml:space="preserve">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FF3752">
              <w:rPr>
                <w:rFonts w:cstheme="minorHAnsi"/>
                <w:b/>
                <w:i/>
                <w:sz w:val="20"/>
                <w:szCs w:val="20"/>
                <w:highlight w:val="yellow"/>
              </w:rPr>
              <w:t>Community Agencies</w:t>
            </w:r>
          </w:p>
        </w:tc>
        <w:tc>
          <w:tcPr>
            <w:tcW w:w="12275" w:type="dxa"/>
          </w:tcPr>
          <w:p w:rsidR="003F6A27" w:rsidRDefault="003F6A27" w:rsidP="003F6A27">
            <w:pPr>
              <w:rPr>
                <w:rFonts w:cstheme="minorHAnsi"/>
                <w:sz w:val="18"/>
                <w:szCs w:val="18"/>
              </w:rPr>
            </w:pPr>
            <w:r>
              <w:rPr>
                <w:rFonts w:cstheme="minorHAnsi"/>
                <w:sz w:val="18"/>
                <w:szCs w:val="18"/>
              </w:rPr>
              <w:t>SAMPLE:  Churches, Boys and Girls Club, YMCA, daycare, community centers</w:t>
            </w:r>
          </w:p>
          <w:p w:rsidR="003F6A27" w:rsidRDefault="003F6A27" w:rsidP="003F6A27">
            <w:pPr>
              <w:rPr>
                <w:rFonts w:cstheme="minorHAnsi"/>
                <w:sz w:val="18"/>
                <w:szCs w:val="18"/>
              </w:rPr>
            </w:pPr>
            <w:r>
              <w:rPr>
                <w:rFonts w:cstheme="minorHAnsi"/>
                <w:sz w:val="18"/>
                <w:szCs w:val="18"/>
              </w:rPr>
              <w:t>Do you invite member of you community to participate in events at your school? Yes</w:t>
            </w:r>
          </w:p>
          <w:p w:rsidR="003F6A27" w:rsidRDefault="003F6A27" w:rsidP="003F6A27">
            <w:pPr>
              <w:rPr>
                <w:rFonts w:cstheme="minorHAnsi"/>
                <w:sz w:val="18"/>
                <w:szCs w:val="18"/>
              </w:rPr>
            </w:pPr>
            <w:r>
              <w:rPr>
                <w:rFonts w:cstheme="minorHAnsi"/>
                <w:sz w:val="18"/>
                <w:szCs w:val="18"/>
              </w:rPr>
              <w:lastRenderedPageBreak/>
              <w:t>Be on SAC/PTO? Yes</w:t>
            </w:r>
          </w:p>
          <w:p w:rsidR="003F6A27" w:rsidRDefault="003F6A27" w:rsidP="003F6A27">
            <w:pPr>
              <w:rPr>
                <w:rFonts w:cstheme="minorHAnsi"/>
                <w:sz w:val="18"/>
                <w:szCs w:val="18"/>
              </w:rPr>
            </w:pPr>
            <w:r>
              <w:rPr>
                <w:rFonts w:cstheme="minorHAnsi"/>
                <w:sz w:val="18"/>
                <w:szCs w:val="18"/>
              </w:rPr>
              <w:t>Do you keep them informed of school events? Yes</w:t>
            </w:r>
          </w:p>
          <w:p w:rsidR="003F6A27" w:rsidRPr="00056BD9" w:rsidRDefault="003F6A27" w:rsidP="003F6A27">
            <w:pPr>
              <w:rPr>
                <w:rFonts w:cstheme="minorHAnsi"/>
                <w:sz w:val="18"/>
                <w:szCs w:val="18"/>
              </w:rPr>
            </w:pPr>
            <w:r w:rsidRPr="00FF3752">
              <w:rPr>
                <w:rFonts w:cstheme="minorHAnsi"/>
                <w:sz w:val="18"/>
                <w:szCs w:val="18"/>
                <w:highlight w:val="yellow"/>
              </w:rPr>
              <w:t xml:space="preserve">Do you collaborate with them to support learning outside of </w:t>
            </w:r>
            <w:r w:rsidR="0003254A" w:rsidRPr="00FF3752">
              <w:rPr>
                <w:rFonts w:cstheme="minorHAnsi"/>
                <w:sz w:val="18"/>
                <w:szCs w:val="18"/>
                <w:highlight w:val="yellow"/>
              </w:rPr>
              <w:t>school? Yes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3F6A27" w:rsidRPr="00056BD9" w:rsidTr="001B03D4">
        <w:trPr>
          <w:trHeight w:val="490"/>
        </w:trPr>
        <w:tc>
          <w:tcPr>
            <w:tcW w:w="1838" w:type="dxa"/>
          </w:tcPr>
          <w:p w:rsidR="003F6A27" w:rsidRPr="00056BD9" w:rsidRDefault="003F6A27" w:rsidP="003F6A27">
            <w:pPr>
              <w:numPr>
                <w:ilvl w:val="0"/>
                <w:numId w:val="1"/>
              </w:numPr>
              <w:contextualSpacing/>
              <w:rPr>
                <w:rFonts w:cstheme="minorHAnsi"/>
                <w:b/>
                <w:i/>
                <w:sz w:val="20"/>
                <w:szCs w:val="20"/>
              </w:rPr>
            </w:pPr>
            <w:r w:rsidRPr="00056BD9">
              <w:rPr>
                <w:rFonts w:cstheme="minorHAnsi"/>
                <w:b/>
                <w:i/>
                <w:sz w:val="20"/>
                <w:szCs w:val="20"/>
              </w:rPr>
              <w:lastRenderedPageBreak/>
              <w:t xml:space="preserve">Booster </w:t>
            </w:r>
          </w:p>
          <w:p w:rsidR="003F6A27" w:rsidRPr="00056BD9" w:rsidRDefault="003F6A27" w:rsidP="003F6A27">
            <w:pPr>
              <w:ind w:left="360"/>
              <w:contextualSpacing/>
              <w:rPr>
                <w:rFonts w:cstheme="minorHAnsi"/>
                <w:b/>
                <w:i/>
                <w:sz w:val="20"/>
                <w:szCs w:val="20"/>
              </w:rPr>
            </w:pPr>
            <w:r w:rsidRPr="00056BD9">
              <w:rPr>
                <w:rFonts w:cstheme="minorHAnsi"/>
                <w:b/>
                <w:i/>
                <w:sz w:val="20"/>
                <w:szCs w:val="20"/>
              </w:rPr>
              <w:t>Clubs</w:t>
            </w:r>
          </w:p>
        </w:tc>
        <w:tc>
          <w:tcPr>
            <w:tcW w:w="12275" w:type="dxa"/>
          </w:tcPr>
          <w:p w:rsidR="003F6A27" w:rsidRPr="00056BD9" w:rsidRDefault="003F6A27" w:rsidP="003F6A27">
            <w:pPr>
              <w:rPr>
                <w:rFonts w:cstheme="minorHAnsi"/>
                <w:sz w:val="18"/>
                <w:szCs w:val="18"/>
              </w:rPr>
            </w:pPr>
            <w:r>
              <w:rPr>
                <w:rFonts w:cstheme="minorHAnsi"/>
                <w:sz w:val="18"/>
                <w:szCs w:val="18"/>
              </w:rPr>
              <w:t>Do you offer opportunities to parents to be involved as part of a booster club? What is their involvement?</w:t>
            </w:r>
          </w:p>
          <w:p w:rsidR="003F6A27" w:rsidRPr="00056BD9" w:rsidRDefault="003F6A27" w:rsidP="003F6A27">
            <w:pPr>
              <w:rPr>
                <w:rFonts w:cstheme="minorHAnsi"/>
                <w:sz w:val="18"/>
                <w:szCs w:val="18"/>
              </w:rPr>
            </w:pPr>
          </w:p>
        </w:tc>
      </w:tr>
      <w:tr w:rsidR="003F6A27" w:rsidRPr="00056BD9" w:rsidTr="001B03D4">
        <w:trPr>
          <w:trHeight w:val="478"/>
        </w:trPr>
        <w:tc>
          <w:tcPr>
            <w:tcW w:w="1838" w:type="dxa"/>
            <w:tcBorders>
              <w:bottom w:val="single" w:sz="4" w:space="0" w:color="auto"/>
            </w:tcBorders>
          </w:tcPr>
          <w:p w:rsidR="003F6A27" w:rsidRPr="00056BD9" w:rsidRDefault="003F6A27" w:rsidP="003F6A2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3F6A27" w:rsidRPr="0003254A" w:rsidRDefault="003F6A27" w:rsidP="003F6A27">
            <w:pPr>
              <w:rPr>
                <w:rFonts w:cstheme="minorHAnsi"/>
                <w:sz w:val="18"/>
                <w:szCs w:val="18"/>
                <w:highlight w:val="yellow"/>
              </w:rPr>
            </w:pPr>
            <w:r w:rsidRPr="0003254A">
              <w:rPr>
                <w:rFonts w:cstheme="minorHAnsi"/>
                <w:sz w:val="18"/>
                <w:szCs w:val="18"/>
                <w:highlight w:val="yellow"/>
              </w:rPr>
              <w:t>Do you have any business partners that are parents?</w:t>
            </w:r>
            <w:r w:rsidR="00FF3752" w:rsidRPr="0003254A">
              <w:rPr>
                <w:rFonts w:cstheme="minorHAnsi"/>
                <w:sz w:val="18"/>
                <w:szCs w:val="18"/>
                <w:highlight w:val="yellow"/>
              </w:rPr>
              <w:t xml:space="preserve"> Yes.</w:t>
            </w:r>
          </w:p>
          <w:p w:rsidR="003F6A27" w:rsidRPr="0003254A" w:rsidRDefault="003F6A27" w:rsidP="003F6A27">
            <w:pPr>
              <w:rPr>
                <w:rFonts w:cstheme="minorHAnsi"/>
                <w:sz w:val="18"/>
                <w:szCs w:val="18"/>
                <w:highlight w:val="yellow"/>
              </w:rPr>
            </w:pPr>
            <w:r w:rsidRPr="0003254A">
              <w:rPr>
                <w:rFonts w:cstheme="minorHAnsi"/>
                <w:sz w:val="18"/>
                <w:szCs w:val="18"/>
                <w:highlight w:val="yellow"/>
              </w:rPr>
              <w:t>Do you survey your parents to find out about their employment and how they might be able to be a partner?</w:t>
            </w:r>
            <w:r w:rsidR="0003254A" w:rsidRPr="0003254A">
              <w:rPr>
                <w:rFonts w:cstheme="minorHAnsi"/>
                <w:sz w:val="18"/>
                <w:szCs w:val="18"/>
                <w:highlight w:val="yellow"/>
              </w:rPr>
              <w:t xml:space="preserve"> Yes.</w:t>
            </w:r>
          </w:p>
          <w:p w:rsidR="003F6A27" w:rsidRPr="0003254A" w:rsidRDefault="003F6A27" w:rsidP="003F6A27">
            <w:pPr>
              <w:rPr>
                <w:rFonts w:cstheme="minorHAnsi"/>
                <w:sz w:val="18"/>
                <w:szCs w:val="18"/>
                <w:highlight w:val="yellow"/>
              </w:rPr>
            </w:pPr>
            <w:r w:rsidRPr="0003254A">
              <w:rPr>
                <w:rFonts w:cstheme="minorHAnsi"/>
                <w:sz w:val="18"/>
                <w:szCs w:val="18"/>
                <w:highlight w:val="yellow"/>
              </w:rPr>
              <w:t>Do you have a mentor program?</w:t>
            </w:r>
            <w:r w:rsidR="0003254A" w:rsidRPr="0003254A">
              <w:rPr>
                <w:rFonts w:cstheme="minorHAnsi"/>
                <w:sz w:val="18"/>
                <w:szCs w:val="18"/>
                <w:highlight w:val="yellow"/>
              </w:rPr>
              <w:t xml:space="preserve"> Yes. We have big Brothers &amp; Big sisters. We also have Polk State Collegiate Program.</w:t>
            </w:r>
          </w:p>
          <w:p w:rsidR="003F6A27" w:rsidRPr="00056BD9" w:rsidRDefault="003F6A27" w:rsidP="003F6A27">
            <w:pPr>
              <w:rPr>
                <w:rFonts w:cstheme="minorHAnsi"/>
                <w:sz w:val="18"/>
                <w:szCs w:val="18"/>
              </w:rPr>
            </w:pPr>
            <w:r w:rsidRPr="0003254A">
              <w:rPr>
                <w:rFonts w:cstheme="minorHAnsi"/>
                <w:sz w:val="18"/>
                <w:szCs w:val="18"/>
                <w:highlight w:val="yellow"/>
              </w:rPr>
              <w:t>Work release volunteer program</w:t>
            </w:r>
            <w:r w:rsidR="0003254A" w:rsidRPr="0003254A">
              <w:rPr>
                <w:rFonts w:cstheme="minorHAnsi"/>
                <w:sz w:val="18"/>
                <w:szCs w:val="18"/>
                <w:highlight w:val="yellow"/>
              </w:rPr>
              <w:t>? Yes.</w:t>
            </w:r>
            <w:r w:rsidR="0003254A">
              <w:rPr>
                <w:rFonts w:cstheme="minorHAnsi"/>
                <w:sz w:val="18"/>
                <w:szCs w:val="18"/>
              </w:rPr>
              <w:t xml:space="preserve"> </w:t>
            </w:r>
          </w:p>
          <w:p w:rsidR="003F6A27" w:rsidRPr="00056BD9" w:rsidRDefault="003F6A27" w:rsidP="003F6A27">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3F6A27" w:rsidRPr="00F82C2D" w:rsidRDefault="003F6A27" w:rsidP="003F6A27">
            <w:pPr>
              <w:rPr>
                <w:rFonts w:cstheme="minorHAnsi"/>
                <w:sz w:val="18"/>
                <w:szCs w:val="18"/>
              </w:rPr>
            </w:pPr>
            <w:r w:rsidRPr="00F82C2D">
              <w:rPr>
                <w:rFonts w:cstheme="minorHAnsi"/>
                <w:sz w:val="18"/>
                <w:szCs w:val="18"/>
              </w:rPr>
              <w:t>Oscar J. Pope offers multiple opportunities for parents to take an active role in their child’s education, including but not limited to parent conferences, curriculum nights, family events and our annual Title I night. At every school event, Oscar J. Pope encourages parents to volunteer at the school and to mentor students.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3F6A27" w:rsidRPr="004B1033" w:rsidRDefault="003F6A27" w:rsidP="003F6A27">
            <w:pPr>
              <w:rPr>
                <w:rFonts w:cstheme="minorHAnsi"/>
                <w:sz w:val="18"/>
                <w:szCs w:val="18"/>
              </w:rPr>
            </w:pPr>
            <w:r w:rsidRPr="004B1033">
              <w:rPr>
                <w:rFonts w:cstheme="minorHAnsi"/>
                <w:sz w:val="18"/>
                <w:szCs w:val="18"/>
              </w:rPr>
              <w:t>Flyers</w:t>
            </w:r>
          </w:p>
          <w:p w:rsidR="003F6A27" w:rsidRPr="004B1033" w:rsidRDefault="003F6A27" w:rsidP="003F6A27">
            <w:pPr>
              <w:rPr>
                <w:rFonts w:cstheme="minorHAnsi"/>
                <w:sz w:val="18"/>
                <w:szCs w:val="18"/>
              </w:rPr>
            </w:pPr>
            <w:r w:rsidRPr="004B1033">
              <w:rPr>
                <w:rFonts w:cstheme="minorHAnsi"/>
                <w:sz w:val="18"/>
                <w:szCs w:val="18"/>
              </w:rPr>
              <w:t>Student agendas</w:t>
            </w:r>
          </w:p>
          <w:p w:rsidR="003F6A27" w:rsidRPr="004B1033" w:rsidRDefault="003F6A27" w:rsidP="003F6A27">
            <w:pPr>
              <w:rPr>
                <w:rFonts w:cstheme="minorHAnsi"/>
                <w:sz w:val="18"/>
                <w:szCs w:val="18"/>
              </w:rPr>
            </w:pPr>
            <w:r w:rsidRPr="004B1033">
              <w:rPr>
                <w:rFonts w:cstheme="minorHAnsi"/>
                <w:sz w:val="18"/>
                <w:szCs w:val="18"/>
              </w:rPr>
              <w:t>New</w:t>
            </w:r>
            <w:r>
              <w:rPr>
                <w:rFonts w:cstheme="minorHAnsi"/>
                <w:sz w:val="18"/>
                <w:szCs w:val="18"/>
              </w:rPr>
              <w:t>s</w:t>
            </w:r>
            <w:r w:rsidRPr="004B1033">
              <w:rPr>
                <w:rFonts w:cstheme="minorHAnsi"/>
                <w:sz w:val="18"/>
                <w:szCs w:val="18"/>
              </w:rPr>
              <w:t>letters</w:t>
            </w:r>
          </w:p>
          <w:p w:rsidR="003F6A27" w:rsidRPr="004B1033" w:rsidRDefault="003F6A27" w:rsidP="003F6A27">
            <w:pPr>
              <w:rPr>
                <w:rFonts w:cstheme="minorHAnsi"/>
                <w:sz w:val="18"/>
                <w:szCs w:val="18"/>
              </w:rPr>
            </w:pPr>
            <w:r w:rsidRPr="004B1033">
              <w:rPr>
                <w:rFonts w:cstheme="minorHAnsi"/>
                <w:sz w:val="18"/>
                <w:szCs w:val="18"/>
              </w:rPr>
              <w:t>School Marque</w:t>
            </w:r>
            <w:r w:rsidR="000C7466">
              <w:rPr>
                <w:rFonts w:cstheme="minorHAnsi"/>
                <w:sz w:val="18"/>
                <w:szCs w:val="18"/>
              </w:rPr>
              <w:t>e</w:t>
            </w:r>
          </w:p>
          <w:p w:rsidR="003F6A27" w:rsidRPr="004B1033" w:rsidRDefault="003F6A27" w:rsidP="003F6A27">
            <w:pPr>
              <w:rPr>
                <w:rFonts w:cstheme="minorHAnsi"/>
                <w:sz w:val="18"/>
                <w:szCs w:val="18"/>
              </w:rPr>
            </w:pPr>
            <w:r w:rsidRPr="004B1033">
              <w:rPr>
                <w:rFonts w:cstheme="minorHAnsi"/>
                <w:sz w:val="18"/>
                <w:szCs w:val="18"/>
              </w:rPr>
              <w:t>School Website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8B7797" w:rsidRPr="00255334" w:rsidRDefault="003F6A27" w:rsidP="001B03D4">
            <w:pPr>
              <w:rPr>
                <w:rFonts w:cstheme="minorHAnsi"/>
                <w:sz w:val="18"/>
                <w:szCs w:val="18"/>
                <w:u w:val="single"/>
              </w:rPr>
            </w:pPr>
            <w:r w:rsidRPr="004B1033">
              <w:rPr>
                <w:rFonts w:cstheme="minorHAnsi"/>
                <w:sz w:val="18"/>
                <w:szCs w:val="18"/>
              </w:rPr>
              <w:t>Oscar J. Pope offers language interpreters at all of our event, likewise events are family friendly so children can attend with parents, thus eliminating the need for childcare. Events and meetings are held ar</w:t>
            </w:r>
            <w:r>
              <w:rPr>
                <w:rFonts w:cstheme="minorHAnsi"/>
                <w:sz w:val="18"/>
                <w:szCs w:val="18"/>
              </w:rPr>
              <w:t>e</w:t>
            </w:r>
            <w:r w:rsidRPr="004B1033">
              <w:rPr>
                <w:rFonts w:cstheme="minorHAnsi"/>
                <w:sz w:val="18"/>
                <w:szCs w:val="18"/>
              </w:rPr>
              <w:t xml:space="preserve"> different times in order to ensure parents can attend a few each school year.</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3F6A27" w:rsidRDefault="003F6A27" w:rsidP="003F6A27">
            <w:pPr>
              <w:rPr>
                <w:rFonts w:cstheme="minorHAnsi"/>
                <w:sz w:val="18"/>
                <w:szCs w:val="18"/>
              </w:rPr>
            </w:pPr>
            <w:r>
              <w:rPr>
                <w:rFonts w:cstheme="minorHAnsi"/>
                <w:sz w:val="18"/>
                <w:szCs w:val="18"/>
              </w:rPr>
              <w:t>Flyers are provided in English and Spanish.</w:t>
            </w:r>
          </w:p>
          <w:p w:rsidR="003F6A27" w:rsidRDefault="003F6A27" w:rsidP="003F6A27">
            <w:pPr>
              <w:rPr>
                <w:rFonts w:cstheme="minorHAnsi"/>
                <w:sz w:val="18"/>
                <w:szCs w:val="18"/>
              </w:rPr>
            </w:pPr>
            <w:r>
              <w:rPr>
                <w:rFonts w:cstheme="minorHAnsi"/>
                <w:sz w:val="18"/>
                <w:szCs w:val="18"/>
              </w:rPr>
              <w:t>Translators are provided as needed.</w:t>
            </w:r>
          </w:p>
          <w:p w:rsidR="003F6A27" w:rsidRDefault="003F6A27" w:rsidP="003F6A27">
            <w:pPr>
              <w:rPr>
                <w:rFonts w:cstheme="minorHAnsi"/>
                <w:sz w:val="18"/>
                <w:szCs w:val="18"/>
              </w:rPr>
            </w:pPr>
            <w:r>
              <w:rPr>
                <w:rFonts w:cstheme="minorHAnsi"/>
                <w:sz w:val="18"/>
                <w:szCs w:val="18"/>
              </w:rPr>
              <w:t>PowerPoints are shown in both English and Spanish.</w:t>
            </w: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0C7466" w:rsidRDefault="0097049F" w:rsidP="001B03D4">
            <w:pPr>
              <w:rPr>
                <w:rFonts w:cstheme="minorHAnsi"/>
                <w:sz w:val="18"/>
                <w:szCs w:val="18"/>
              </w:rPr>
            </w:pPr>
            <w:r>
              <w:rPr>
                <w:rFonts w:cstheme="minorHAnsi"/>
                <w:sz w:val="18"/>
                <w:szCs w:val="18"/>
                <w:highlight w:val="yellow"/>
              </w:rPr>
              <w:t>Translators are provided at</w:t>
            </w:r>
            <w:r w:rsidR="000C7466" w:rsidRPr="000C7466">
              <w:rPr>
                <w:rFonts w:cstheme="minorHAnsi"/>
                <w:sz w:val="18"/>
                <w:szCs w:val="18"/>
                <w:highlight w:val="yellow"/>
              </w:rPr>
              <w:t xml:space="preserve"> every school event.</w:t>
            </w:r>
            <w:r w:rsidR="000C7466">
              <w:rPr>
                <w:rFonts w:cstheme="minorHAnsi"/>
                <w:sz w:val="18"/>
                <w:szCs w:val="18"/>
              </w:rPr>
              <w:t xml:space="preserve">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3F6A27" w:rsidRPr="004D663C" w:rsidRDefault="003F6A27" w:rsidP="003F6A27">
            <w:pPr>
              <w:rPr>
                <w:rFonts w:cstheme="minorHAnsi"/>
                <w:sz w:val="18"/>
                <w:szCs w:val="18"/>
              </w:rPr>
            </w:pPr>
            <w:r w:rsidRPr="004D663C">
              <w:rPr>
                <w:rFonts w:cstheme="minorHAnsi"/>
                <w:sz w:val="18"/>
                <w:szCs w:val="18"/>
              </w:rPr>
              <w:t>Oscar J. Pope promotes the Title I Parent/Family Resource Center by sending home a monthly calendar of events, posting information on our Title I bulletin board located at the entrance of the school, and having flyers available on the front counter of the school. Likewise, information regarding class, training, w</w:t>
            </w:r>
            <w:r w:rsidR="0097049F">
              <w:rPr>
                <w:rFonts w:cstheme="minorHAnsi"/>
                <w:sz w:val="18"/>
                <w:szCs w:val="18"/>
              </w:rPr>
              <w:t>orkshops, and other resources are</w:t>
            </w:r>
            <w:r w:rsidRPr="004D663C">
              <w:rPr>
                <w:rFonts w:cstheme="minorHAnsi"/>
                <w:sz w:val="18"/>
                <w:szCs w:val="18"/>
              </w:rPr>
              <w:t xml:space="preserve"> available on our school website.</w:t>
            </w:r>
          </w:p>
          <w:p w:rsidR="008B7797" w:rsidRPr="00255334" w:rsidRDefault="008B7797" w:rsidP="003F6A27">
            <w:pPr>
              <w:rPr>
                <w:rFonts w:cstheme="minorHAnsi"/>
                <w:sz w:val="18"/>
                <w:szCs w:val="18"/>
                <w:u w:val="single"/>
              </w:rPr>
            </w:pP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A0" w:rsidRDefault="008458A0" w:rsidP="00F764F8">
      <w:pPr>
        <w:spacing w:after="0" w:line="240" w:lineRule="auto"/>
      </w:pPr>
      <w:r>
        <w:separator/>
      </w:r>
    </w:p>
  </w:endnote>
  <w:endnote w:type="continuationSeparator" w:id="0">
    <w:p w:rsidR="008458A0" w:rsidRDefault="008458A0"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3734BE">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A0" w:rsidRDefault="008458A0" w:rsidP="00F764F8">
      <w:pPr>
        <w:spacing w:after="0" w:line="240" w:lineRule="auto"/>
      </w:pPr>
      <w:r>
        <w:separator/>
      </w:r>
    </w:p>
  </w:footnote>
  <w:footnote w:type="continuationSeparator" w:id="0">
    <w:p w:rsidR="008458A0" w:rsidRDefault="008458A0"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3254A"/>
    <w:rsid w:val="0005296E"/>
    <w:rsid w:val="000C7466"/>
    <w:rsid w:val="00217212"/>
    <w:rsid w:val="00295241"/>
    <w:rsid w:val="003734BE"/>
    <w:rsid w:val="003A2F6B"/>
    <w:rsid w:val="003D2A3E"/>
    <w:rsid w:val="003E1E4D"/>
    <w:rsid w:val="003F6A27"/>
    <w:rsid w:val="004F3DBF"/>
    <w:rsid w:val="005148FC"/>
    <w:rsid w:val="00625D68"/>
    <w:rsid w:val="00677197"/>
    <w:rsid w:val="006D6EDD"/>
    <w:rsid w:val="006F3E74"/>
    <w:rsid w:val="007C6711"/>
    <w:rsid w:val="00811A21"/>
    <w:rsid w:val="008458A0"/>
    <w:rsid w:val="008531AB"/>
    <w:rsid w:val="008B7797"/>
    <w:rsid w:val="009009B5"/>
    <w:rsid w:val="0097049F"/>
    <w:rsid w:val="00B60619"/>
    <w:rsid w:val="00C16553"/>
    <w:rsid w:val="00DC7497"/>
    <w:rsid w:val="00F1536D"/>
    <w:rsid w:val="00F764F8"/>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Griffin, Carol E.</cp:lastModifiedBy>
  <cp:revision>2</cp:revision>
  <cp:lastPrinted>2018-05-07T15:42:00Z</cp:lastPrinted>
  <dcterms:created xsi:type="dcterms:W3CDTF">2018-08-01T20:22:00Z</dcterms:created>
  <dcterms:modified xsi:type="dcterms:W3CDTF">2018-08-01T20:22:00Z</dcterms:modified>
</cp:coreProperties>
</file>