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566DA8"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A13E56" w:rsidP="00B80092">
                            <w:pPr>
                              <w:jc w:val="center"/>
                              <w:rPr>
                                <w:b/>
                                <w:color w:val="2F5496" w:themeColor="accent5" w:themeShade="BF"/>
                                <w:sz w:val="28"/>
                              </w:rPr>
                            </w:pPr>
                            <w:r>
                              <w:rPr>
                                <w:b/>
                                <w:color w:val="2F5496" w:themeColor="accent5" w:themeShade="BF"/>
                                <w:sz w:val="28"/>
                              </w:rPr>
                              <w:t>CODE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A13E56" w:rsidP="00B80092">
                      <w:pPr>
                        <w:jc w:val="center"/>
                        <w:rPr>
                          <w:b/>
                          <w:color w:val="2F5496" w:themeColor="accent5" w:themeShade="BF"/>
                          <w:sz w:val="28"/>
                        </w:rPr>
                      </w:pPr>
                      <w:r>
                        <w:rPr>
                          <w:b/>
                          <w:color w:val="2F5496" w:themeColor="accent5" w:themeShade="BF"/>
                          <w:sz w:val="28"/>
                        </w:rPr>
                        <w:t>CODE Academy</w:t>
                      </w:r>
                    </w:p>
                  </w:txbxContent>
                </v:textbox>
                <w10:wrap type="square"/>
              </v:shape>
            </w:pict>
          </mc:Fallback>
        </mc:AlternateContent>
      </w:r>
      <w:r w:rsidR="00B80092" w:rsidRPr="00B80092">
        <w:rPr>
          <w:b/>
          <w:color w:val="FF0000"/>
          <w:sz w:val="40"/>
        </w:rPr>
        <w:t>Title I Parent and Family Engagement Plan</w:t>
      </w:r>
    </w:p>
    <w:p w:rsidR="00B80092" w:rsidRDefault="00B17D54" w:rsidP="00B80092">
      <w:pPr>
        <w:jc w:val="center"/>
        <w:rPr>
          <w:b/>
          <w:color w:val="FF0000"/>
          <w:sz w:val="4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171450</wp:posOffset>
                </wp:positionH>
                <wp:positionV relativeFrom="paragraph">
                  <wp:posOffset>1981835</wp:posOffset>
                </wp:positionV>
                <wp:extent cx="8915400" cy="91059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91059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w:t>
                            </w:r>
                            <w:r w:rsidR="00B17D54">
                              <w:rPr>
                                <w:color w:val="0070C0"/>
                                <w:sz w:val="24"/>
                                <w:szCs w:val="24"/>
                              </w:rPr>
                              <w:t xml:space="preserve">        </w:t>
                            </w:r>
                            <w:r w:rsidR="00B17D54" w:rsidRPr="006045A9">
                              <w:rPr>
                                <w:noProof/>
                              </w:rPr>
                              <w:drawing>
                                <wp:inline distT="0" distB="0" distL="0" distR="0" wp14:anchorId="28125B8F" wp14:editId="634F361E">
                                  <wp:extent cx="1279927" cy="342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935" cy="360986"/>
                                          </a:xfrm>
                                          <a:prstGeom prst="rect">
                                            <a:avLst/>
                                          </a:prstGeom>
                                          <a:noFill/>
                                          <a:ln>
                                            <a:noFill/>
                                          </a:ln>
                                        </pic:spPr>
                                      </pic:pic>
                                    </a:graphicData>
                                  </a:graphic>
                                </wp:inline>
                              </w:drawing>
                            </w:r>
                            <w:r w:rsidR="00B17D54">
                              <w:rPr>
                                <w:color w:val="0070C0"/>
                                <w:sz w:val="24"/>
                                <w:szCs w:val="24"/>
                              </w:rPr>
                              <w:t xml:space="preserve">           </w:t>
                            </w:r>
                            <w:r w:rsidRPr="00056BD9">
                              <w:rPr>
                                <w:color w:val="0070C0"/>
                                <w:sz w:val="24"/>
                                <w:szCs w:val="24"/>
                              </w:rPr>
                              <w:t xml:space="preserve">Date: </w:t>
                            </w:r>
                            <w:r w:rsidR="00B17D54">
                              <w:rPr>
                                <w:color w:val="0070C0"/>
                                <w:sz w:val="24"/>
                                <w:szCs w:val="24"/>
                              </w:rPr>
                              <w:t>August 13, 2018</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left:0;text-align:left;margin-left:13.5pt;margin-top:156.05pt;width:702pt;height:7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w:t>
                      </w:r>
                      <w:r w:rsidR="00B17D54">
                        <w:rPr>
                          <w:color w:val="0070C0"/>
                          <w:sz w:val="24"/>
                          <w:szCs w:val="24"/>
                        </w:rPr>
                        <w:t xml:space="preserve">        </w:t>
                      </w:r>
                      <w:r w:rsidR="00B17D54" w:rsidRPr="006045A9">
                        <w:rPr>
                          <w:noProof/>
                        </w:rPr>
                        <w:drawing>
                          <wp:inline distT="0" distB="0" distL="0" distR="0" wp14:anchorId="28125B8F" wp14:editId="634F361E">
                            <wp:extent cx="1279927" cy="342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935" cy="360986"/>
                                    </a:xfrm>
                                    <a:prstGeom prst="rect">
                                      <a:avLst/>
                                    </a:prstGeom>
                                    <a:noFill/>
                                    <a:ln>
                                      <a:noFill/>
                                    </a:ln>
                                  </pic:spPr>
                                </pic:pic>
                              </a:graphicData>
                            </a:graphic>
                          </wp:inline>
                        </w:drawing>
                      </w:r>
                      <w:r w:rsidR="00B17D54">
                        <w:rPr>
                          <w:color w:val="0070C0"/>
                          <w:sz w:val="24"/>
                          <w:szCs w:val="24"/>
                        </w:rPr>
                        <w:t xml:space="preserve">           </w:t>
                      </w:r>
                      <w:r w:rsidRPr="00056BD9">
                        <w:rPr>
                          <w:color w:val="0070C0"/>
                          <w:sz w:val="24"/>
                          <w:szCs w:val="24"/>
                        </w:rPr>
                        <w:t xml:space="preserve">Date: </w:t>
                      </w:r>
                      <w:r w:rsidR="00B17D54">
                        <w:rPr>
                          <w:color w:val="0070C0"/>
                          <w:sz w:val="24"/>
                          <w:szCs w:val="24"/>
                        </w:rPr>
                        <w:t>August 13, 2018</w:t>
                      </w:r>
                    </w:p>
                    <w:p w:rsidR="00056BD9" w:rsidRDefault="00056BD9"/>
                  </w:txbxContent>
                </v:textbox>
                <w10:wrap type="square"/>
              </v:shape>
            </w:pict>
          </mc:Fallback>
        </mc:AlternateContent>
      </w: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B80092" w:rsidRPr="00A13E56" w:rsidRDefault="00A13E56" w:rsidP="00B80092">
            <w:pPr>
              <w:jc w:val="both"/>
              <w:rPr>
                <w:rFonts w:eastAsia="Times New Roman" w:cstheme="minorHAnsi"/>
                <w:bCs/>
                <w:color w:val="000000"/>
                <w:sz w:val="24"/>
                <w:szCs w:val="20"/>
              </w:rPr>
            </w:pPr>
            <w:r>
              <w:rPr>
                <w:rFonts w:eastAsia="Times New Roman" w:cstheme="minorHAnsi"/>
                <w:bCs/>
                <w:color w:val="000000"/>
                <w:sz w:val="24"/>
                <w:szCs w:val="20"/>
              </w:rPr>
              <w:t>CODE Academy’s Parent Involvement program provides a way for families to participate in the educational process, improve our school, and engage with their children.  Through this program, both family and school will achieve great things.</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 xml:space="preserve">Polk County Public Schools Title I program requires schools to submit evidence that documents parent input and approval for how the funds are spent.  This documentation </w:t>
            </w:r>
            <w:proofErr w:type="gramStart"/>
            <w:r w:rsidRPr="00113F16">
              <w:rPr>
                <w:sz w:val="16"/>
              </w:rPr>
              <w:t>is monitored for compliance and kept on file in the Title I online monitoring file system</w:t>
            </w:r>
            <w:proofErr w:type="gramEnd"/>
            <w:r w:rsidRPr="00113F16">
              <w:rPr>
                <w:sz w:val="16"/>
              </w:rPr>
              <w:t>.</w:t>
            </w:r>
            <w:r>
              <w:rPr>
                <w:sz w:val="16"/>
              </w:rPr>
              <w:t xml:space="preserve">  Parent input </w:t>
            </w:r>
            <w:proofErr w:type="gramStart"/>
            <w:r>
              <w:rPr>
                <w:sz w:val="16"/>
              </w:rPr>
              <w:t>is gathered</w:t>
            </w:r>
            <w:proofErr w:type="gramEnd"/>
            <w:r>
              <w:rPr>
                <w:sz w:val="16"/>
              </w:rPr>
              <w:t xml:space="preserve">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proofErr w:type="gramStart"/>
            <w:r w:rsidRPr="00056BD9">
              <w:rPr>
                <w:rFonts w:cs="Times New Roman"/>
                <w:b/>
                <w:i/>
                <w:color w:val="030912"/>
                <w:sz w:val="16"/>
                <w:szCs w:val="16"/>
              </w:rPr>
              <w:t>Describe how this plan is a shared responsibility and families give input to review and improve this plan?</w:t>
            </w:r>
            <w:proofErr w:type="gramEnd"/>
            <w:r w:rsidRPr="00056BD9">
              <w:rPr>
                <w:rFonts w:cs="Times New Roman"/>
                <w:b/>
                <w:i/>
                <w:color w:val="030912"/>
                <w:sz w:val="16"/>
                <w:szCs w:val="16"/>
              </w:rPr>
              <w:t xml:space="preserve"> How often?</w:t>
            </w:r>
          </w:p>
        </w:tc>
        <w:tc>
          <w:tcPr>
            <w:tcW w:w="10130" w:type="dxa"/>
          </w:tcPr>
          <w:p w:rsidR="00056BD9" w:rsidRPr="00056BD9" w:rsidRDefault="00A13E56" w:rsidP="00056BD9">
            <w:pPr>
              <w:rPr>
                <w:rFonts w:cstheme="minorHAnsi"/>
                <w:sz w:val="16"/>
                <w:szCs w:val="16"/>
              </w:rPr>
            </w:pPr>
            <w:r>
              <w:rPr>
                <w:rFonts w:cstheme="minorHAnsi"/>
                <w:sz w:val="16"/>
                <w:szCs w:val="16"/>
              </w:rPr>
              <w:t>Parents are encouraged to give their input for t</w:t>
            </w:r>
            <w:r w:rsidR="002D4C70">
              <w:rPr>
                <w:rFonts w:cstheme="minorHAnsi"/>
                <w:sz w:val="16"/>
                <w:szCs w:val="16"/>
              </w:rPr>
              <w:t xml:space="preserve">he improvement of our Title I </w:t>
            </w:r>
            <w:r>
              <w:rPr>
                <w:rFonts w:cstheme="minorHAnsi"/>
                <w:sz w:val="16"/>
                <w:szCs w:val="16"/>
              </w:rPr>
              <w:t>programs.  Parents can give their ideas several different ways; they can complete parent surveys given during Family Nights, attend parent involvement meetings where our Compact and Plan are reviewed, planned, and improved, volunteer to be part of our SAC committee where the use of Parent Involvement funds are discussed and voted on.</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A13E56" w:rsidRDefault="00A13E56" w:rsidP="00056BD9">
            <w:pPr>
              <w:rPr>
                <w:rFonts w:cstheme="minorHAnsi"/>
                <w:sz w:val="16"/>
                <w:szCs w:val="16"/>
              </w:rPr>
            </w:pPr>
            <w:r>
              <w:rPr>
                <w:rFonts w:cstheme="minorHAnsi"/>
                <w:sz w:val="16"/>
                <w:szCs w:val="16"/>
              </w:rPr>
              <w:t>Feedback from evaluations and ideas given during discussions are u</w:t>
            </w:r>
            <w:bookmarkStart w:id="0" w:name="_GoBack"/>
            <w:bookmarkEnd w:id="0"/>
            <w:r>
              <w:rPr>
                <w:rFonts w:cstheme="minorHAnsi"/>
                <w:sz w:val="16"/>
                <w:szCs w:val="16"/>
              </w:rPr>
              <w:t xml:space="preserve">sed to review the plan and create </w:t>
            </w:r>
            <w:proofErr w:type="gramStart"/>
            <w:r>
              <w:rPr>
                <w:rFonts w:cstheme="minorHAnsi"/>
                <w:sz w:val="16"/>
                <w:szCs w:val="16"/>
              </w:rPr>
              <w:t xml:space="preserve">more effective </w:t>
            </w:r>
            <w:r w:rsidR="00FF509C">
              <w:rPr>
                <w:rFonts w:cstheme="minorHAnsi"/>
                <w:sz w:val="16"/>
                <w:szCs w:val="16"/>
              </w:rPr>
              <w:t>engagement</w:t>
            </w:r>
            <w:proofErr w:type="gramEnd"/>
            <w:r w:rsidR="00FF509C">
              <w:rPr>
                <w:rFonts w:cstheme="minorHAnsi"/>
                <w:sz w:val="16"/>
                <w:szCs w:val="16"/>
              </w:rPr>
              <w:t xml:space="preserve">.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A13E56" w:rsidRDefault="00A13E56" w:rsidP="00113F16">
            <w:pPr>
              <w:rPr>
                <w:rFonts w:cstheme="minorHAnsi"/>
                <w:sz w:val="16"/>
                <w:szCs w:val="16"/>
              </w:rPr>
            </w:pPr>
            <w:r>
              <w:rPr>
                <w:rFonts w:cstheme="minorHAnsi"/>
                <w:sz w:val="16"/>
                <w:szCs w:val="16"/>
              </w:rPr>
              <w:t xml:space="preserve">Parents are encouraged to attend family nights and provide feedback, attend our SAC meetings where parent involvement funds </w:t>
            </w:r>
            <w:proofErr w:type="gramStart"/>
            <w:r>
              <w:rPr>
                <w:rFonts w:cstheme="minorHAnsi"/>
                <w:sz w:val="16"/>
                <w:szCs w:val="16"/>
              </w:rPr>
              <w:t>are discussed and voted on,</w:t>
            </w:r>
            <w:proofErr w:type="gramEnd"/>
            <w:r>
              <w:rPr>
                <w:rFonts w:cstheme="minorHAnsi"/>
                <w:sz w:val="16"/>
                <w:szCs w:val="16"/>
              </w:rPr>
              <w:t xml:space="preserve"> and share ideas and suggestions with staff during parent conferences and/or other school events.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 xml:space="preserve">Polk County Schools Title I program requires that all Title I </w:t>
            </w:r>
            <w:proofErr w:type="gramStart"/>
            <w:r w:rsidRPr="00113F16">
              <w:rPr>
                <w:sz w:val="16"/>
                <w:szCs w:val="18"/>
              </w:rPr>
              <w:t>schools</w:t>
            </w:r>
            <w:proofErr w:type="gramEnd"/>
            <w:r w:rsidRPr="00113F16">
              <w:rPr>
                <w:sz w:val="16"/>
                <w:szCs w:val="18"/>
              </w:rPr>
              <w:t xml:space="preserve"> hold a parent meeting to develop or write/revise their “Parent and Family Engagement Policy”.  Schools are required to provide evidence that documents</w:t>
            </w:r>
            <w:proofErr w:type="gramStart"/>
            <w:r w:rsidRPr="00113F16">
              <w:rPr>
                <w:sz w:val="16"/>
                <w:szCs w:val="18"/>
              </w:rPr>
              <w:t>;</w:t>
            </w:r>
            <w:proofErr w:type="gramEnd"/>
            <w:r w:rsidRPr="00113F16">
              <w:rPr>
                <w:sz w:val="16"/>
                <w:szCs w:val="18"/>
              </w:rPr>
              <w:t xml:space="preserve">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 xml:space="preserve">minutes and/or specific input given by parents.  The Title I Program Coordinators monitor schools for compliance and evidence </w:t>
            </w:r>
            <w:proofErr w:type="gramStart"/>
            <w:r w:rsidRPr="00113F16">
              <w:rPr>
                <w:sz w:val="16"/>
                <w:szCs w:val="18"/>
              </w:rPr>
              <w:t>is uploaded and kept on file in an online monitoring</w:t>
            </w:r>
            <w:proofErr w:type="gramEnd"/>
            <w:r w:rsidRPr="00113F16">
              <w:rPr>
                <w:sz w:val="16"/>
                <w:szCs w:val="18"/>
              </w:rPr>
              <w:t>.</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FF509C" w:rsidRDefault="0047611C" w:rsidP="00056BD9">
            <w:pPr>
              <w:rPr>
                <w:rFonts w:cstheme="minorHAnsi"/>
                <w:sz w:val="16"/>
                <w:szCs w:val="16"/>
              </w:rPr>
            </w:pPr>
            <w:proofErr w:type="gramStart"/>
            <w:r>
              <w:rPr>
                <w:rFonts w:cstheme="minorHAnsi"/>
                <w:sz w:val="16"/>
                <w:szCs w:val="16"/>
              </w:rPr>
              <w:t>This</w:t>
            </w:r>
            <w:proofErr w:type="gramEnd"/>
            <w:r>
              <w:rPr>
                <w:rFonts w:cstheme="minorHAnsi"/>
                <w:sz w:val="16"/>
                <w:szCs w:val="16"/>
              </w:rPr>
              <w:t xml:space="preserve"> plan helps ensure that we provide families with information, materials, and resources to support their child’s learning at home by offering parent workshops that support the high quality instruction provided during the school day.</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w:t>
            </w:r>
            <w:proofErr w:type="gramStart"/>
            <w:r>
              <w:rPr>
                <w:rFonts w:cstheme="minorHAnsi"/>
                <w:sz w:val="16"/>
                <w:szCs w:val="16"/>
              </w:rPr>
              <w:t>are considered,</w:t>
            </w:r>
            <w:r w:rsidRPr="001A4DA6">
              <w:rPr>
                <w:rFonts w:cstheme="minorHAnsi"/>
                <w:sz w:val="16"/>
                <w:szCs w:val="16"/>
              </w:rPr>
              <w:t xml:space="preserve"> documented and kept on file as evidence of parents providing input for both FLDOE and the District</w:t>
            </w:r>
            <w:proofErr w:type="gramEnd"/>
            <w:r w:rsidRPr="001A4DA6">
              <w:rPr>
                <w:rFonts w:cstheme="minorHAnsi"/>
                <w:sz w:val="16"/>
                <w:szCs w:val="16"/>
              </w:rPr>
              <w:t xml:space="preserve">.  When, feasible parent suggestions </w:t>
            </w:r>
            <w:proofErr w:type="gramStart"/>
            <w:r w:rsidRPr="001A4DA6">
              <w:rPr>
                <w:rFonts w:cstheme="minorHAnsi"/>
                <w:sz w:val="16"/>
                <w:szCs w:val="16"/>
              </w:rPr>
              <w:t>are incorporated</w:t>
            </w:r>
            <w:proofErr w:type="gramEnd"/>
            <w:r w:rsidRPr="001A4DA6">
              <w:rPr>
                <w:rFonts w:cstheme="minorHAnsi"/>
                <w:sz w:val="16"/>
                <w:szCs w:val="16"/>
              </w:rPr>
              <w:t xml:space="preserve">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 xml:space="preserve">How </w:t>
            </w:r>
            <w:proofErr w:type="gramStart"/>
            <w:r w:rsidRPr="00056BD9">
              <w:rPr>
                <w:rFonts w:cstheme="minorHAnsi"/>
                <w:b/>
                <w:i/>
                <w:sz w:val="16"/>
                <w:szCs w:val="16"/>
              </w:rPr>
              <w:t>will this plan be made</w:t>
            </w:r>
            <w:proofErr w:type="gramEnd"/>
            <w:r w:rsidRPr="00056BD9">
              <w:rPr>
                <w:rFonts w:cstheme="minorHAnsi"/>
                <w:b/>
                <w:i/>
                <w:sz w:val="16"/>
                <w:szCs w:val="16"/>
              </w:rPr>
              <w:t xml:space="preserv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proofErr w:type="gramStart"/>
                  <w:r w:rsidRPr="00056BD9">
                    <w:rPr>
                      <w:rFonts w:cstheme="minorHAnsi"/>
                      <w:b/>
                      <w:i/>
                      <w:sz w:val="18"/>
                      <w:szCs w:val="18"/>
                    </w:rPr>
                    <w:t>Describe how you provide flexible dates and times for activities, workshops, events, so that all parents may have an opportunity to attend?</w:t>
                  </w:r>
                  <w:proofErr w:type="gramEnd"/>
                </w:p>
              </w:tc>
              <w:tc>
                <w:tcPr>
                  <w:tcW w:w="9540" w:type="dxa"/>
                  <w:tcBorders>
                    <w:top w:val="single" w:sz="4" w:space="0" w:color="auto"/>
                    <w:left w:val="single" w:sz="4" w:space="0" w:color="auto"/>
                    <w:bottom w:val="single" w:sz="4" w:space="0" w:color="auto"/>
                  </w:tcBorders>
                </w:tcPr>
                <w:p w:rsidR="00616AA1" w:rsidRPr="00FF509C" w:rsidRDefault="00FF509C" w:rsidP="00616AA1">
                  <w:pPr>
                    <w:rPr>
                      <w:rFonts w:cstheme="minorHAnsi"/>
                      <w:sz w:val="18"/>
                      <w:szCs w:val="18"/>
                    </w:rPr>
                  </w:pPr>
                  <w:r>
                    <w:rPr>
                      <w:rFonts w:cstheme="minorHAnsi"/>
                      <w:sz w:val="18"/>
                      <w:szCs w:val="18"/>
                    </w:rPr>
                    <w:t xml:space="preserve">Our Annual Parent Meeting </w:t>
                  </w:r>
                  <w:proofErr w:type="gramStart"/>
                  <w:r>
                    <w:rPr>
                      <w:rFonts w:cstheme="minorHAnsi"/>
                      <w:sz w:val="18"/>
                      <w:szCs w:val="18"/>
                    </w:rPr>
                    <w:t>will be offered</w:t>
                  </w:r>
                  <w:proofErr w:type="gramEnd"/>
                  <w:r>
                    <w:rPr>
                      <w:rFonts w:cstheme="minorHAnsi"/>
                      <w:sz w:val="18"/>
                      <w:szCs w:val="18"/>
                    </w:rPr>
                    <w:t xml:space="preserve"> at two different times on the same date, Parent Workshops/Family Nights will be offered several times throughout the school year in the evenings, and Parent Teacher Conferences will be offered at various morning and evening times.  </w:t>
                  </w:r>
                  <w:r w:rsidR="000453DD">
                    <w:rPr>
                      <w:rFonts w:cstheme="minorHAnsi"/>
                      <w:sz w:val="18"/>
                      <w:szCs w:val="18"/>
                    </w:rPr>
                    <w:t xml:space="preserve">School Advisory Council (SAC) and Parent Teacher Association (PTA) meeting </w:t>
                  </w:r>
                  <w:proofErr w:type="gramStart"/>
                  <w:r w:rsidR="000453DD">
                    <w:rPr>
                      <w:rFonts w:cstheme="minorHAnsi"/>
                      <w:sz w:val="18"/>
                      <w:szCs w:val="18"/>
                    </w:rPr>
                    <w:t>will be offered</w:t>
                  </w:r>
                  <w:proofErr w:type="gramEnd"/>
                  <w:r w:rsidR="000453DD">
                    <w:rPr>
                      <w:rFonts w:cstheme="minorHAnsi"/>
                      <w:sz w:val="18"/>
                      <w:szCs w:val="18"/>
                    </w:rPr>
                    <w:t xml:space="preserve"> at a time decided upon by the voting members—attendance is open to all interested parties.</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 xml:space="preserve">Describe what childcare, home visits and/or transportation services </w:t>
                  </w:r>
                  <w:proofErr w:type="gramStart"/>
                  <w:r w:rsidRPr="00056BD9">
                    <w:rPr>
                      <w:rFonts w:cstheme="minorHAnsi"/>
                      <w:b/>
                      <w:i/>
                      <w:sz w:val="18"/>
                      <w:szCs w:val="18"/>
                    </w:rPr>
                    <w:t>are provided</w:t>
                  </w:r>
                  <w:proofErr w:type="gramEnd"/>
                  <w:r w:rsidRPr="00056BD9">
                    <w:rPr>
                      <w:rFonts w:cstheme="minorHAnsi"/>
                      <w:b/>
                      <w:i/>
                      <w:sz w:val="18"/>
                      <w:szCs w:val="18"/>
                    </w:rPr>
                    <w:t xml:space="preserve">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453DD" w:rsidRDefault="002D4C70" w:rsidP="00616AA1">
                  <w:pPr>
                    <w:rPr>
                      <w:rFonts w:cstheme="minorHAnsi"/>
                      <w:sz w:val="18"/>
                      <w:szCs w:val="18"/>
                    </w:rPr>
                  </w:pPr>
                  <w:r>
                    <w:rPr>
                      <w:rFonts w:cstheme="minorHAnsi"/>
                      <w:sz w:val="18"/>
                      <w:szCs w:val="18"/>
                    </w:rPr>
                    <w:t xml:space="preserve">Our events are family friendly, making sure activities engage all ages. </w:t>
                  </w:r>
                  <w:r w:rsidR="000453DD">
                    <w:rPr>
                      <w:rFonts w:cstheme="minorHAnsi"/>
                      <w:sz w:val="18"/>
                      <w:szCs w:val="18"/>
                    </w:rPr>
                    <w:t xml:space="preserve"> Depending on the need, home visits </w:t>
                  </w:r>
                  <w:proofErr w:type="gramStart"/>
                  <w:r w:rsidR="000453DD">
                    <w:rPr>
                      <w:rFonts w:cstheme="minorHAnsi"/>
                      <w:sz w:val="18"/>
                      <w:szCs w:val="18"/>
                    </w:rPr>
                    <w:t>are made</w:t>
                  </w:r>
                  <w:proofErr w:type="gramEnd"/>
                  <w:r w:rsidR="000453DD">
                    <w:rPr>
                      <w:rFonts w:cstheme="minorHAnsi"/>
                      <w:sz w:val="18"/>
                      <w:szCs w:val="18"/>
                    </w:rPr>
                    <w:t>.</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w:t>
            </w:r>
            <w:proofErr w:type="gramStart"/>
            <w:r w:rsidRPr="00616AA1">
              <w:rPr>
                <w:rFonts w:eastAsiaTheme="minorHAnsi"/>
                <w:sz w:val="16"/>
                <w:szCs w:val="18"/>
              </w:rPr>
              <w:t>;</w:t>
            </w:r>
            <w:proofErr w:type="gramEnd"/>
            <w:r w:rsidRPr="00616AA1">
              <w:rPr>
                <w:rFonts w:eastAsiaTheme="minorHAnsi"/>
                <w:sz w:val="16"/>
                <w:szCs w:val="18"/>
              </w:rPr>
              <w:t xml:space="preserve">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7B00A2" w:rsidRDefault="007B00A2" w:rsidP="00056BD9">
            <w:pPr>
              <w:rPr>
                <w:rFonts w:cstheme="minorHAnsi"/>
                <w:sz w:val="18"/>
                <w:szCs w:val="18"/>
              </w:rPr>
            </w:pPr>
            <w:r w:rsidRPr="007B00A2">
              <w:rPr>
                <w:rFonts w:cstheme="minorHAnsi"/>
                <w:sz w:val="18"/>
                <w:szCs w:val="18"/>
              </w:rPr>
              <w:t>September 20</w:t>
            </w:r>
            <w:r w:rsidR="00CA2F67">
              <w:rPr>
                <w:rFonts w:cstheme="minorHAnsi"/>
                <w:sz w:val="18"/>
                <w:szCs w:val="18"/>
              </w:rPr>
              <w:t>, 2018</w:t>
            </w:r>
            <w:r w:rsidR="00FF509C" w:rsidRPr="007B00A2">
              <w:rPr>
                <w:rFonts w:cstheme="minorHAnsi"/>
                <w:sz w:val="18"/>
                <w:szCs w:val="18"/>
              </w:rPr>
              <w:t>; 5:00 and 6:00</w:t>
            </w:r>
          </w:p>
          <w:p w:rsidR="00056BD9" w:rsidRPr="00566DA8" w:rsidRDefault="00056BD9" w:rsidP="00056BD9">
            <w:pPr>
              <w:rPr>
                <w:rFonts w:cstheme="minorHAnsi"/>
                <w:sz w:val="18"/>
                <w:szCs w:val="18"/>
                <w:highlight w:val="yellow"/>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FF509C" w:rsidRDefault="00FF509C" w:rsidP="00056BD9">
            <w:pPr>
              <w:rPr>
                <w:rFonts w:cstheme="minorHAnsi"/>
                <w:sz w:val="18"/>
                <w:szCs w:val="18"/>
              </w:rPr>
            </w:pPr>
            <w:r>
              <w:rPr>
                <w:rFonts w:cstheme="minorHAnsi"/>
                <w:sz w:val="18"/>
                <w:szCs w:val="18"/>
              </w:rPr>
              <w:t xml:space="preserve">Parents </w:t>
            </w:r>
            <w:proofErr w:type="gramStart"/>
            <w:r>
              <w:rPr>
                <w:rFonts w:cstheme="minorHAnsi"/>
                <w:sz w:val="18"/>
                <w:szCs w:val="18"/>
              </w:rPr>
              <w:t>will be sent</w:t>
            </w:r>
            <w:proofErr w:type="gramEnd"/>
            <w:r>
              <w:rPr>
                <w:rFonts w:cstheme="minorHAnsi"/>
                <w:sz w:val="18"/>
                <w:szCs w:val="18"/>
              </w:rPr>
              <w:t xml:space="preserve"> flyers notifying them of the meeting, notes will be written in the agenda, reminder labels will be sent, and announcement</w:t>
            </w:r>
            <w:r w:rsidR="00772BCB">
              <w:rPr>
                <w:rFonts w:cstheme="minorHAnsi"/>
                <w:sz w:val="18"/>
                <w:szCs w:val="18"/>
              </w:rPr>
              <w:t>s</w:t>
            </w:r>
            <w:r>
              <w:rPr>
                <w:rFonts w:cstheme="minorHAnsi"/>
                <w:sz w:val="18"/>
                <w:szCs w:val="18"/>
              </w:rPr>
              <w:t xml:space="preserve"> will be on the school’s website, Facebook page, and marquee.</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w:t>
            </w:r>
            <w:proofErr w:type="gramStart"/>
            <w:r w:rsidRPr="00616AA1">
              <w:rPr>
                <w:sz w:val="16"/>
                <w:szCs w:val="18"/>
              </w:rPr>
              <w:t>;</w:t>
            </w:r>
            <w:proofErr w:type="gramEnd"/>
            <w:r w:rsidRPr="00616AA1">
              <w:rPr>
                <w:sz w:val="16"/>
                <w:szCs w:val="18"/>
              </w:rPr>
              <w:t xml:space="preserve"> 1.  The Title I Program 2.  Parents Right to Know 3. Curriculum and Assessment </w:t>
            </w:r>
            <w:proofErr w:type="gramStart"/>
            <w:r w:rsidRPr="00616AA1">
              <w:rPr>
                <w:sz w:val="16"/>
                <w:szCs w:val="18"/>
              </w:rPr>
              <w:t>information,</w:t>
            </w:r>
            <w:proofErr w:type="gramEnd"/>
            <w:r w:rsidRPr="00616AA1">
              <w:rPr>
                <w:sz w:val="16"/>
                <w:szCs w:val="18"/>
              </w:rPr>
              <w:t xml:space="preserve">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 xml:space="preserve">Polk County Public Schools Title I program provides all Title I schools with a letter informing parents of their rights. This letter </w:t>
            </w:r>
            <w:proofErr w:type="gramStart"/>
            <w:r w:rsidRPr="00616AA1">
              <w:rPr>
                <w:sz w:val="16"/>
              </w:rPr>
              <w:t>is sent</w:t>
            </w:r>
            <w:proofErr w:type="gramEnd"/>
            <w:r w:rsidRPr="00616AA1">
              <w:rPr>
                <w:sz w:val="16"/>
              </w:rPr>
              <w:t xml:space="preserve">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FF509C" w:rsidRDefault="00FF509C" w:rsidP="00056BD9">
            <w:pPr>
              <w:rPr>
                <w:rFonts w:cstheme="minorHAnsi"/>
                <w:sz w:val="18"/>
                <w:szCs w:val="18"/>
              </w:rPr>
            </w:pPr>
            <w:r>
              <w:rPr>
                <w:rFonts w:cstheme="minorHAnsi"/>
                <w:sz w:val="18"/>
                <w:szCs w:val="18"/>
              </w:rPr>
              <w:t>CODE Academy will hold the Annual Parent meeting after school so families may have the opportunity to attend.  Translators will be on campus to provide needed translations.</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FF509C" w:rsidRDefault="00FF509C" w:rsidP="00056BD9">
            <w:pPr>
              <w:rPr>
                <w:rFonts w:cstheme="minorHAnsi"/>
                <w:sz w:val="18"/>
                <w:szCs w:val="18"/>
              </w:rPr>
            </w:pPr>
            <w:r>
              <w:rPr>
                <w:rFonts w:cstheme="minorHAnsi"/>
                <w:sz w:val="18"/>
                <w:szCs w:val="18"/>
              </w:rPr>
              <w:t xml:space="preserve">Evaluations of the Annual Meeting </w:t>
            </w:r>
            <w:proofErr w:type="gramStart"/>
            <w:r>
              <w:rPr>
                <w:rFonts w:cstheme="minorHAnsi"/>
                <w:sz w:val="18"/>
                <w:szCs w:val="18"/>
              </w:rPr>
              <w:t xml:space="preserve">will be </w:t>
            </w:r>
            <w:r w:rsidR="002D4C70">
              <w:rPr>
                <w:rFonts w:cstheme="minorHAnsi"/>
                <w:sz w:val="18"/>
                <w:szCs w:val="18"/>
              </w:rPr>
              <w:t>given</w:t>
            </w:r>
            <w:proofErr w:type="gramEnd"/>
            <w:r w:rsidR="002D4C70">
              <w:rPr>
                <w:rFonts w:cstheme="minorHAnsi"/>
                <w:sz w:val="18"/>
                <w:szCs w:val="18"/>
              </w:rPr>
              <w:t xml:space="preserve"> to parents to complete at </w:t>
            </w:r>
            <w:r>
              <w:rPr>
                <w:rFonts w:cstheme="minorHAnsi"/>
                <w:sz w:val="18"/>
                <w:szCs w:val="18"/>
              </w:rPr>
              <w:t>the conclusion of the meeting.</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FF509C" w:rsidRDefault="00FF509C" w:rsidP="00056BD9">
            <w:pPr>
              <w:rPr>
                <w:rFonts w:cstheme="minorHAnsi"/>
                <w:sz w:val="18"/>
                <w:szCs w:val="18"/>
              </w:rPr>
            </w:pPr>
            <w:r>
              <w:rPr>
                <w:rFonts w:cstheme="minorHAnsi"/>
                <w:sz w:val="18"/>
                <w:szCs w:val="18"/>
              </w:rPr>
              <w:t>Parents who are unable to attend the Annual Parent Meeting may gain access to the information on the school website (code.polk-fl.net), viewing the Parent Involvement Notebook (PIN) located in the front office, or by requesting the information.</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w:t>
            </w:r>
            <w:proofErr w:type="gramStart"/>
            <w:r w:rsidRPr="00056BD9">
              <w:rPr>
                <w:rFonts w:cs="Arial"/>
                <w:b/>
                <w:color w:val="000000"/>
                <w:sz w:val="18"/>
                <w:szCs w:val="18"/>
              </w:rPr>
              <w:t>are invited</w:t>
            </w:r>
            <w:proofErr w:type="gramEnd"/>
            <w:r w:rsidRPr="00056BD9">
              <w:rPr>
                <w:rFonts w:cs="Arial"/>
                <w:b/>
                <w:color w:val="000000"/>
                <w:sz w:val="18"/>
                <w:szCs w:val="18"/>
              </w:rPr>
              <w:t xml:space="preserve">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w:t>
            </w:r>
            <w:proofErr w:type="gramStart"/>
            <w:r w:rsidRPr="00056BD9">
              <w:rPr>
                <w:rFonts w:cs="Arial"/>
                <w:i/>
                <w:color w:val="000000"/>
                <w:sz w:val="16"/>
                <w:szCs w:val="16"/>
              </w:rPr>
              <w:t>;</w:t>
            </w:r>
            <w:proofErr w:type="gramEnd"/>
            <w:r w:rsidRPr="00056BD9">
              <w:rPr>
                <w:rFonts w:cs="Arial"/>
                <w:i/>
                <w:color w:val="000000"/>
                <w:sz w:val="16"/>
                <w:szCs w:val="16"/>
              </w:rPr>
              <w:t xml:space="preserve">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7B00A2" w:rsidRDefault="00437BD2" w:rsidP="00437BD2">
                  <w:pPr>
                    <w:jc w:val="center"/>
                    <w:rPr>
                      <w:rFonts w:cstheme="minorHAnsi"/>
                      <w:b/>
                      <w:sz w:val="20"/>
                      <w:szCs w:val="20"/>
                      <w:u w:val="single"/>
                    </w:rPr>
                  </w:pPr>
                  <w:r w:rsidRPr="007B00A2">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7B00A2">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0A3286" w:rsidP="00437BD2">
                  <w:pPr>
                    <w:jc w:val="center"/>
                    <w:rPr>
                      <w:rFonts w:cstheme="minorHAnsi"/>
                      <w:b/>
                      <w:sz w:val="16"/>
                      <w:szCs w:val="16"/>
                    </w:rPr>
                  </w:pPr>
                  <w:r>
                    <w:rPr>
                      <w:rFonts w:cstheme="minorHAnsi"/>
                      <w:b/>
                      <w:sz w:val="16"/>
                      <w:szCs w:val="16"/>
                    </w:rPr>
                    <w:t>Parent Conference Nights</w:t>
                  </w:r>
                </w:p>
              </w:tc>
              <w:tc>
                <w:tcPr>
                  <w:tcW w:w="2610" w:type="dxa"/>
                </w:tcPr>
                <w:p w:rsidR="00437BD2" w:rsidRDefault="000A3286" w:rsidP="00437BD2">
                  <w:pPr>
                    <w:rPr>
                      <w:rFonts w:cstheme="minorHAnsi"/>
                      <w:sz w:val="16"/>
                      <w:szCs w:val="16"/>
                    </w:rPr>
                  </w:pPr>
                  <w:r>
                    <w:rPr>
                      <w:rFonts w:cstheme="minorHAnsi"/>
                      <w:sz w:val="16"/>
                      <w:szCs w:val="16"/>
                    </w:rPr>
                    <w:t xml:space="preserve">Provide information to parents on </w:t>
                  </w:r>
                  <w:proofErr w:type="gramStart"/>
                  <w:r>
                    <w:rPr>
                      <w:rFonts w:cstheme="minorHAnsi"/>
                      <w:sz w:val="16"/>
                      <w:szCs w:val="16"/>
                    </w:rPr>
                    <w:t>standards by grade level and how they can help their child at home</w:t>
                  </w:r>
                  <w:proofErr w:type="gramEnd"/>
                  <w:r>
                    <w:rPr>
                      <w:rFonts w:cstheme="minorHAnsi"/>
                      <w:sz w:val="16"/>
                      <w:szCs w:val="16"/>
                    </w:rPr>
                    <w:t>.</w:t>
                  </w:r>
                </w:p>
                <w:p w:rsidR="000A3286" w:rsidRPr="00056BD9" w:rsidRDefault="000A3286" w:rsidP="00437BD2">
                  <w:pPr>
                    <w:rPr>
                      <w:rFonts w:cstheme="minorHAnsi"/>
                      <w:sz w:val="16"/>
                      <w:szCs w:val="16"/>
                    </w:rPr>
                  </w:pPr>
                  <w:r>
                    <w:rPr>
                      <w:rFonts w:cstheme="minorHAnsi"/>
                      <w:sz w:val="16"/>
                      <w:szCs w:val="16"/>
                    </w:rPr>
                    <w:t>(Grades 3-5 FSA state assessments)</w:t>
                  </w:r>
                </w:p>
              </w:tc>
              <w:tc>
                <w:tcPr>
                  <w:tcW w:w="3420" w:type="dxa"/>
                </w:tcPr>
                <w:p w:rsidR="00437BD2" w:rsidRPr="000A3286" w:rsidRDefault="000A3286" w:rsidP="00437BD2">
                  <w:pPr>
                    <w:rPr>
                      <w:rFonts w:cstheme="minorHAnsi"/>
                      <w:sz w:val="16"/>
                      <w:szCs w:val="16"/>
                    </w:rPr>
                  </w:pPr>
                  <w:r w:rsidRPr="000A3286">
                    <w:rPr>
                      <w:rFonts w:cstheme="minorHAnsi"/>
                      <w:sz w:val="16"/>
                      <w:szCs w:val="16"/>
                    </w:rPr>
                    <w:t>Curriculum /Florida Standards</w:t>
                  </w:r>
                  <w:r>
                    <w:rPr>
                      <w:rFonts w:cstheme="minorHAnsi"/>
                      <w:sz w:val="16"/>
                      <w:szCs w:val="16"/>
                    </w:rPr>
                    <w:t xml:space="preserve">, achievement levels, and child’s academic progress </w:t>
                  </w:r>
                  <w:proofErr w:type="gramStart"/>
                  <w:r>
                    <w:rPr>
                      <w:rFonts w:cstheme="minorHAnsi"/>
                      <w:sz w:val="16"/>
                      <w:szCs w:val="16"/>
                    </w:rPr>
                    <w:t>will be discussed</w:t>
                  </w:r>
                  <w:proofErr w:type="gramEnd"/>
                  <w:r>
                    <w:rPr>
                      <w:rFonts w:cstheme="minorHAnsi"/>
                      <w:sz w:val="16"/>
                      <w:szCs w:val="16"/>
                    </w:rPr>
                    <w:t xml:space="preserve">.  Parents </w:t>
                  </w:r>
                  <w:proofErr w:type="gramStart"/>
                  <w:r>
                    <w:rPr>
                      <w:rFonts w:cstheme="minorHAnsi"/>
                      <w:sz w:val="16"/>
                      <w:szCs w:val="16"/>
                    </w:rPr>
                    <w:t>will be given</w:t>
                  </w:r>
                  <w:proofErr w:type="gramEnd"/>
                  <w:r>
                    <w:rPr>
                      <w:rFonts w:cstheme="minorHAnsi"/>
                      <w:sz w:val="16"/>
                      <w:szCs w:val="16"/>
                    </w:rPr>
                    <w:t xml:space="preserve"> information on how they can assist their child at home.</w:t>
                  </w:r>
                </w:p>
              </w:tc>
              <w:tc>
                <w:tcPr>
                  <w:tcW w:w="3240" w:type="dxa"/>
                </w:tcPr>
                <w:p w:rsidR="00437BD2" w:rsidRDefault="007B00A2" w:rsidP="00437BD2">
                  <w:pPr>
                    <w:rPr>
                      <w:rFonts w:cstheme="minorHAnsi"/>
                      <w:sz w:val="16"/>
                      <w:szCs w:val="16"/>
                    </w:rPr>
                  </w:pPr>
                  <w:r>
                    <w:rPr>
                      <w:rFonts w:cstheme="minorHAnsi"/>
                      <w:sz w:val="16"/>
                      <w:szCs w:val="16"/>
                    </w:rPr>
                    <w:t>September 27, 2018</w:t>
                  </w:r>
                </w:p>
                <w:p w:rsidR="00D425D3" w:rsidRPr="00FF5457" w:rsidRDefault="00D36DC0" w:rsidP="00FF5457">
                  <w:pPr>
                    <w:pStyle w:val="Heading2"/>
                    <w:rPr>
                      <w:rFonts w:asciiTheme="minorHAnsi" w:hAnsiTheme="minorHAnsi" w:cstheme="minorHAnsi"/>
                      <w:sz w:val="16"/>
                      <w:szCs w:val="16"/>
                    </w:rPr>
                  </w:pPr>
                  <w:r w:rsidRPr="00FF5457">
                    <w:rPr>
                      <w:rFonts w:asciiTheme="minorHAnsi" w:hAnsiTheme="minorHAnsi" w:cstheme="minorHAnsi"/>
                      <w:color w:val="auto"/>
                      <w:sz w:val="16"/>
                      <w:szCs w:val="16"/>
                    </w:rPr>
                    <w:t>January 18, 2019</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8409F"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7B00A2" w:rsidP="00437BD2">
                  <w:pPr>
                    <w:jc w:val="center"/>
                    <w:rPr>
                      <w:rFonts w:cstheme="minorHAnsi"/>
                      <w:b/>
                      <w:sz w:val="16"/>
                      <w:szCs w:val="16"/>
                    </w:rPr>
                  </w:pPr>
                  <w:r>
                    <w:rPr>
                      <w:rFonts w:cstheme="minorHAnsi"/>
                      <w:b/>
                      <w:sz w:val="16"/>
                      <w:szCs w:val="16"/>
                    </w:rPr>
                    <w:t>Literacy/Math/Science</w:t>
                  </w:r>
                </w:p>
              </w:tc>
              <w:tc>
                <w:tcPr>
                  <w:tcW w:w="2610" w:type="dxa"/>
                </w:tcPr>
                <w:p w:rsidR="00437BD2" w:rsidRPr="00056BD9" w:rsidRDefault="000A3286" w:rsidP="00437BD2">
                  <w:pPr>
                    <w:rPr>
                      <w:rFonts w:cstheme="minorHAnsi"/>
                      <w:sz w:val="16"/>
                      <w:szCs w:val="16"/>
                    </w:rPr>
                  </w:pPr>
                  <w:r>
                    <w:rPr>
                      <w:rFonts w:cstheme="minorHAnsi"/>
                      <w:sz w:val="16"/>
                      <w:szCs w:val="16"/>
                    </w:rPr>
                    <w:t xml:space="preserve">Provide parents with strategies to help them work with their child at home on </w:t>
                  </w:r>
                  <w:r w:rsidR="007B00A2">
                    <w:rPr>
                      <w:rFonts w:cstheme="minorHAnsi"/>
                      <w:sz w:val="16"/>
                      <w:szCs w:val="16"/>
                    </w:rPr>
                    <w:t xml:space="preserve">Reading, </w:t>
                  </w:r>
                  <w:r>
                    <w:rPr>
                      <w:rFonts w:cstheme="minorHAnsi"/>
                      <w:sz w:val="16"/>
                      <w:szCs w:val="16"/>
                    </w:rPr>
                    <w:t>Math and Science.</w:t>
                  </w:r>
                </w:p>
              </w:tc>
              <w:tc>
                <w:tcPr>
                  <w:tcW w:w="3420" w:type="dxa"/>
                </w:tcPr>
                <w:p w:rsidR="00437BD2" w:rsidRPr="00056BD9" w:rsidRDefault="000A3286" w:rsidP="00437BD2">
                  <w:pPr>
                    <w:rPr>
                      <w:rFonts w:cstheme="minorHAnsi"/>
                      <w:sz w:val="16"/>
                      <w:szCs w:val="16"/>
                    </w:rPr>
                  </w:pPr>
                  <w:r>
                    <w:rPr>
                      <w:rFonts w:cstheme="minorHAnsi"/>
                      <w:sz w:val="16"/>
                      <w:szCs w:val="16"/>
                    </w:rPr>
                    <w:t>Math and Science tips and strategies.  Make and take ideas for home.</w:t>
                  </w:r>
                </w:p>
              </w:tc>
              <w:tc>
                <w:tcPr>
                  <w:tcW w:w="3240" w:type="dxa"/>
                </w:tcPr>
                <w:p w:rsidR="007B00A2" w:rsidRDefault="007B00A2" w:rsidP="00437BD2">
                  <w:pPr>
                    <w:rPr>
                      <w:rFonts w:cstheme="minorHAnsi"/>
                      <w:sz w:val="16"/>
                      <w:szCs w:val="16"/>
                    </w:rPr>
                  </w:pPr>
                  <w:r>
                    <w:rPr>
                      <w:rFonts w:cstheme="minorHAnsi"/>
                      <w:sz w:val="16"/>
                      <w:szCs w:val="16"/>
                    </w:rPr>
                    <w:t>Academic Nights (K-2 Oct. 16; 3-5 Oct. 18)</w:t>
                  </w:r>
                </w:p>
                <w:p w:rsidR="007B00A2" w:rsidRDefault="007B00A2" w:rsidP="007B00A2">
                  <w:pPr>
                    <w:rPr>
                      <w:rFonts w:cstheme="minorHAnsi"/>
                      <w:sz w:val="16"/>
                      <w:szCs w:val="16"/>
                    </w:rPr>
                  </w:pPr>
                  <w:r>
                    <w:rPr>
                      <w:rFonts w:cstheme="minorHAnsi"/>
                      <w:sz w:val="16"/>
                      <w:szCs w:val="16"/>
                    </w:rPr>
                    <w:t>Festival of Trees (12-18-18)</w:t>
                  </w:r>
                </w:p>
                <w:p w:rsidR="007B00A2" w:rsidRPr="00056BD9" w:rsidRDefault="007B00A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7B00A2"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8409F"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000A3286">
                    <w:rPr>
                      <w:rFonts w:cstheme="minorHAnsi"/>
                      <w:b/>
                      <w:sz w:val="16"/>
                      <w:szCs w:val="16"/>
                    </w:rPr>
                    <w:t>(</w:t>
                  </w:r>
                  <w:proofErr w:type="spellStart"/>
                  <w:r w:rsidR="000A3286">
                    <w:rPr>
                      <w:rFonts w:cstheme="minorHAnsi"/>
                      <w:b/>
                      <w:sz w:val="16"/>
                      <w:szCs w:val="16"/>
                    </w:rPr>
                    <w:t>Kdg</w:t>
                  </w:r>
                  <w:proofErr w:type="spellEnd"/>
                  <w:r w:rsidRPr="00056BD9">
                    <w:rPr>
                      <w:rFonts w:cstheme="minorHAnsi"/>
                      <w:b/>
                      <w:sz w:val="16"/>
                      <w:szCs w:val="16"/>
                    </w:rPr>
                    <w:t>)</w:t>
                  </w:r>
                </w:p>
              </w:tc>
              <w:tc>
                <w:tcPr>
                  <w:tcW w:w="2610" w:type="dxa"/>
                </w:tcPr>
                <w:p w:rsidR="00437BD2" w:rsidRPr="00056BD9" w:rsidRDefault="0028409F" w:rsidP="00437BD2">
                  <w:pPr>
                    <w:rPr>
                      <w:rFonts w:cstheme="minorHAnsi"/>
                      <w:sz w:val="16"/>
                      <w:szCs w:val="16"/>
                    </w:rPr>
                  </w:pPr>
                  <w:r>
                    <w:rPr>
                      <w:rFonts w:cstheme="minorHAnsi"/>
                      <w:sz w:val="16"/>
                      <w:szCs w:val="16"/>
                    </w:rPr>
                    <w:t>This workshop will provide information to parents to help their child make a smooth transition to school.</w:t>
                  </w:r>
                </w:p>
              </w:tc>
              <w:tc>
                <w:tcPr>
                  <w:tcW w:w="3420" w:type="dxa"/>
                </w:tcPr>
                <w:p w:rsidR="00437BD2" w:rsidRPr="00056BD9" w:rsidRDefault="0028409F" w:rsidP="00437BD2">
                  <w:pPr>
                    <w:rPr>
                      <w:rFonts w:cstheme="minorHAnsi"/>
                      <w:sz w:val="16"/>
                      <w:szCs w:val="16"/>
                    </w:rPr>
                  </w:pPr>
                  <w:r>
                    <w:rPr>
                      <w:rFonts w:cstheme="minorHAnsi"/>
                      <w:sz w:val="16"/>
                      <w:szCs w:val="16"/>
                    </w:rPr>
                    <w:t>Provide parents of incoming kindergarten</w:t>
                  </w:r>
                  <w:r w:rsidR="00772BCB">
                    <w:rPr>
                      <w:rFonts w:cstheme="minorHAnsi"/>
                      <w:sz w:val="16"/>
                      <w:szCs w:val="16"/>
                    </w:rPr>
                    <w:t>er</w:t>
                  </w:r>
                  <w:r>
                    <w:rPr>
                      <w:rFonts w:cstheme="minorHAnsi"/>
                      <w:sz w:val="16"/>
                      <w:szCs w:val="16"/>
                    </w:rPr>
                    <w:t xml:space="preserve"> information on how to prepare their child for school.</w:t>
                  </w:r>
                </w:p>
              </w:tc>
              <w:tc>
                <w:tcPr>
                  <w:tcW w:w="3240" w:type="dxa"/>
                </w:tcPr>
                <w:p w:rsidR="00437BD2" w:rsidRPr="00056BD9" w:rsidRDefault="0028409F" w:rsidP="00663281">
                  <w:pPr>
                    <w:rPr>
                      <w:rFonts w:cstheme="minorHAnsi"/>
                      <w:sz w:val="16"/>
                      <w:szCs w:val="16"/>
                    </w:rPr>
                  </w:pPr>
                  <w:r>
                    <w:rPr>
                      <w:rFonts w:cstheme="minorHAnsi"/>
                      <w:sz w:val="16"/>
                      <w:szCs w:val="16"/>
                    </w:rPr>
                    <w:t>Kindergarten Round Up</w:t>
                  </w:r>
                  <w:r w:rsidR="008917E2">
                    <w:rPr>
                      <w:rFonts w:cstheme="minorHAnsi"/>
                      <w:sz w:val="16"/>
                      <w:szCs w:val="16"/>
                    </w:rPr>
                    <w:t xml:space="preserve">  </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28409F"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8409F"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28409F" w:rsidRDefault="0028409F" w:rsidP="00437BD2">
                  <w:pPr>
                    <w:rPr>
                      <w:rFonts w:cstheme="minorHAnsi"/>
                      <w:sz w:val="16"/>
                      <w:szCs w:val="16"/>
                    </w:rPr>
                  </w:pPr>
                  <w:r>
                    <w:rPr>
                      <w:rFonts w:cstheme="minorHAnsi"/>
                      <w:sz w:val="16"/>
                      <w:szCs w:val="16"/>
                    </w:rPr>
                    <w:t xml:space="preserve">Evaluations from previous workshops </w:t>
                  </w:r>
                  <w:proofErr w:type="gramStart"/>
                  <w:r>
                    <w:rPr>
                      <w:rFonts w:cstheme="minorHAnsi"/>
                      <w:sz w:val="16"/>
                      <w:szCs w:val="16"/>
                    </w:rPr>
                    <w:t>are used</w:t>
                  </w:r>
                  <w:proofErr w:type="gramEnd"/>
                  <w:r>
                    <w:rPr>
                      <w:rFonts w:cstheme="minorHAnsi"/>
                      <w:sz w:val="16"/>
                      <w:szCs w:val="16"/>
                    </w:rPr>
                    <w:t xml:space="preserve"> to assess the needs of our parents.  </w:t>
                  </w:r>
                  <w:proofErr w:type="gramStart"/>
                  <w:r>
                    <w:rPr>
                      <w:rFonts w:cstheme="minorHAnsi"/>
                      <w:sz w:val="16"/>
                      <w:szCs w:val="16"/>
                    </w:rPr>
                    <w:t>Also</w:t>
                  </w:r>
                  <w:proofErr w:type="gramEnd"/>
                  <w:r>
                    <w:rPr>
                      <w:rFonts w:cstheme="minorHAnsi"/>
                      <w:sz w:val="16"/>
                      <w:szCs w:val="16"/>
                    </w:rPr>
                    <w:t xml:space="preserve">, parents are invited to attend our School Advisory Council and Parent Teacher Association meetings each month and share ideas and give feedback.  District surveys </w:t>
                  </w:r>
                  <w:proofErr w:type="gramStart"/>
                  <w:r>
                    <w:rPr>
                      <w:rFonts w:cstheme="minorHAnsi"/>
                      <w:sz w:val="16"/>
                      <w:szCs w:val="16"/>
                    </w:rPr>
                    <w:t>are also analyzed</w:t>
                  </w:r>
                  <w:proofErr w:type="gramEnd"/>
                  <w:r>
                    <w:rPr>
                      <w:rFonts w:cstheme="minorHAnsi"/>
                      <w:sz w:val="16"/>
                      <w:szCs w:val="16"/>
                    </w:rPr>
                    <w:t>.</w:t>
                  </w:r>
                </w:p>
                <w:p w:rsidR="00437BD2" w:rsidRPr="00056BD9" w:rsidRDefault="00437BD2" w:rsidP="00437BD2">
                  <w:pPr>
                    <w:rPr>
                      <w:rFonts w:cstheme="minorHAnsi"/>
                      <w:sz w:val="16"/>
                      <w:szCs w:val="16"/>
                      <w:u w:val="single"/>
                    </w:rPr>
                  </w:pP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28409F" w:rsidRDefault="0028409F" w:rsidP="00437BD2">
                  <w:pPr>
                    <w:rPr>
                      <w:rFonts w:cstheme="minorHAnsi"/>
                      <w:sz w:val="16"/>
                      <w:szCs w:val="16"/>
                    </w:rPr>
                  </w:pPr>
                  <w:r>
                    <w:rPr>
                      <w:rFonts w:cstheme="minorHAnsi"/>
                      <w:sz w:val="16"/>
                      <w:szCs w:val="16"/>
                    </w:rPr>
                    <w:t xml:space="preserve">Survey results, comments on surveys, number of families in attendance, and student achievement data </w:t>
                  </w:r>
                  <w:proofErr w:type="gramStart"/>
                  <w:r>
                    <w:rPr>
                      <w:rFonts w:cstheme="minorHAnsi"/>
                      <w:sz w:val="16"/>
                      <w:szCs w:val="16"/>
                    </w:rPr>
                    <w:t>are used</w:t>
                  </w:r>
                  <w:proofErr w:type="gramEnd"/>
                  <w:r>
                    <w:rPr>
                      <w:rFonts w:cstheme="minorHAnsi"/>
                      <w:sz w:val="16"/>
                      <w:szCs w:val="16"/>
                    </w:rPr>
                    <w:t xml:space="preserve"> to evaluate effectiveness of workshops.</w:t>
                  </w:r>
                </w:p>
                <w:p w:rsidR="00437BD2" w:rsidRPr="00056BD9" w:rsidRDefault="00437BD2" w:rsidP="00437BD2">
                  <w:pPr>
                    <w:rPr>
                      <w:rFonts w:cstheme="minorHAnsi"/>
                      <w:sz w:val="16"/>
                      <w:szCs w:val="16"/>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proofErr w:type="gramStart"/>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w:t>
                  </w:r>
                  <w:proofErr w:type="gramEnd"/>
                  <w:r w:rsidRPr="00056BD9">
                    <w:rPr>
                      <w:rFonts w:cstheme="minorHAnsi"/>
                      <w:b/>
                      <w:sz w:val="16"/>
                      <w:szCs w:val="16"/>
                    </w:rPr>
                    <w:t xml:space="preserve">                                                                          Give examples</w:t>
                  </w:r>
                  <w:r w:rsidR="00D91DA0">
                    <w:rPr>
                      <w:rFonts w:cstheme="minorHAnsi"/>
                      <w:b/>
                      <w:sz w:val="16"/>
                      <w:szCs w:val="16"/>
                    </w:rPr>
                    <w:t>.</w:t>
                  </w:r>
                </w:p>
              </w:tc>
              <w:tc>
                <w:tcPr>
                  <w:tcW w:w="8190" w:type="dxa"/>
                  <w:gridSpan w:val="6"/>
                  <w:tcBorders>
                    <w:bottom w:val="single" w:sz="4" w:space="0" w:color="auto"/>
                  </w:tcBorders>
                </w:tcPr>
                <w:p w:rsidR="00437BD2" w:rsidRPr="000B13C5" w:rsidRDefault="000B13C5" w:rsidP="00437BD2">
                  <w:pPr>
                    <w:rPr>
                      <w:rFonts w:cstheme="minorHAnsi"/>
                      <w:sz w:val="16"/>
                      <w:szCs w:val="16"/>
                    </w:rPr>
                  </w:pPr>
                  <w:r>
                    <w:rPr>
                      <w:rFonts w:cstheme="minorHAnsi"/>
                      <w:sz w:val="16"/>
                      <w:szCs w:val="16"/>
                    </w:rPr>
                    <w:t xml:space="preserve">At each parent workshop, CODE Academy provides strategies and materials for parents to use at home to assist their child.  Books and reading materials go home each night.  </w:t>
                  </w: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proofErr w:type="gramStart"/>
                  <w:r w:rsidRPr="00056BD9">
                    <w:rPr>
                      <w:rFonts w:cstheme="minorHAnsi"/>
                      <w:b/>
                      <w:sz w:val="16"/>
                      <w:szCs w:val="16"/>
                    </w:rPr>
                    <w:t>Explain how your school implements activities that build relationships with the community, business partners, and churches, to improve student achievement?</w:t>
                  </w:r>
                  <w:proofErr w:type="gramEnd"/>
                </w:p>
              </w:tc>
              <w:tc>
                <w:tcPr>
                  <w:tcW w:w="8190" w:type="dxa"/>
                  <w:gridSpan w:val="6"/>
                  <w:tcBorders>
                    <w:bottom w:val="single" w:sz="4" w:space="0" w:color="auto"/>
                  </w:tcBorders>
                </w:tcPr>
                <w:p w:rsidR="00437BD2" w:rsidRPr="000B13C5" w:rsidRDefault="00D425D3" w:rsidP="000B13C5">
                  <w:pPr>
                    <w:rPr>
                      <w:rFonts w:cstheme="minorHAnsi"/>
                      <w:sz w:val="16"/>
                      <w:szCs w:val="16"/>
                    </w:rPr>
                  </w:pPr>
                  <w:r>
                    <w:rPr>
                      <w:rFonts w:cstheme="minorHAnsi"/>
                      <w:sz w:val="16"/>
                      <w:szCs w:val="16"/>
                    </w:rPr>
                    <w:t xml:space="preserve">CODE Academy </w:t>
                  </w:r>
                  <w:proofErr w:type="gramStart"/>
                  <w:r>
                    <w:rPr>
                      <w:rFonts w:cstheme="minorHAnsi"/>
                      <w:sz w:val="16"/>
                      <w:szCs w:val="16"/>
                    </w:rPr>
                    <w:t>partners</w:t>
                  </w:r>
                  <w:proofErr w:type="gramEnd"/>
                  <w:r>
                    <w:rPr>
                      <w:rFonts w:cstheme="minorHAnsi"/>
                      <w:sz w:val="16"/>
                      <w:szCs w:val="16"/>
                    </w:rPr>
                    <w:t xml:space="preserve"> with an area church to provide gifts to students and calls on the pastor to “play” Santa at our Festival of Trees event.  We also </w:t>
                  </w:r>
                  <w:proofErr w:type="gramStart"/>
                  <w:r>
                    <w:rPr>
                      <w:rFonts w:cstheme="minorHAnsi"/>
                      <w:sz w:val="16"/>
                      <w:szCs w:val="16"/>
                    </w:rPr>
                    <w:t>partner</w:t>
                  </w:r>
                  <w:proofErr w:type="gramEnd"/>
                  <w:r>
                    <w:rPr>
                      <w:rFonts w:cstheme="minorHAnsi"/>
                      <w:sz w:val="16"/>
                      <w:szCs w:val="16"/>
                    </w:rPr>
                    <w:t xml:space="preserve"> with First Friday Kids Club, Inc., who provide food backpacks to students on the weekends.  FedEx works with a group of our students on computer coding and programing and Harrison School of the Arts</w:t>
                  </w:r>
                  <w:r w:rsidR="00E41CD1">
                    <w:rPr>
                      <w:rFonts w:cstheme="minorHAnsi"/>
                      <w:sz w:val="16"/>
                      <w:szCs w:val="16"/>
                    </w:rPr>
                    <w:t xml:space="preserve"> teaches a dance class to a group of 1</w:t>
                  </w:r>
                  <w:r w:rsidR="00E41CD1" w:rsidRPr="00E41CD1">
                    <w:rPr>
                      <w:rFonts w:cstheme="minorHAnsi"/>
                      <w:sz w:val="16"/>
                      <w:szCs w:val="16"/>
                      <w:vertAlign w:val="superscript"/>
                    </w:rPr>
                    <w:t>st</w:t>
                  </w:r>
                  <w:r w:rsidR="00E41CD1">
                    <w:rPr>
                      <w:rFonts w:cstheme="minorHAnsi"/>
                      <w:sz w:val="16"/>
                      <w:szCs w:val="16"/>
                    </w:rPr>
                    <w:t xml:space="preserve"> and 5</w:t>
                  </w:r>
                  <w:r w:rsidR="00E41CD1" w:rsidRPr="00E41CD1">
                    <w:rPr>
                      <w:rFonts w:cstheme="minorHAnsi"/>
                      <w:sz w:val="16"/>
                      <w:szCs w:val="16"/>
                      <w:vertAlign w:val="superscript"/>
                    </w:rPr>
                    <w:t>th</w:t>
                  </w:r>
                  <w:r w:rsidR="00E41CD1">
                    <w:rPr>
                      <w:rFonts w:cstheme="minorHAnsi"/>
                      <w:sz w:val="16"/>
                      <w:szCs w:val="16"/>
                    </w:rPr>
                    <w:t xml:space="preserve"> graders on a weekly basis.  </w:t>
                  </w:r>
                  <w:r w:rsidR="00772BCB">
                    <w:rPr>
                      <w:rFonts w:cstheme="minorHAnsi"/>
                      <w:sz w:val="16"/>
                      <w:szCs w:val="16"/>
                    </w:rPr>
                    <w:t>Throughout the year, as a culminating activity to STEM units, professionals from the community are invited to share their expertise and knowledge in different their different fields of study.</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1513F9">
              <w:rPr>
                <w:rFonts w:cs="Arial"/>
                <w:b/>
                <w:bCs/>
                <w:color w:val="000000"/>
                <w:sz w:val="28"/>
                <w:szCs w:val="20"/>
              </w:rPr>
              <w:lastRenderedPageBreak/>
              <w:t>Building Capacity</w:t>
            </w:r>
            <w:r w:rsidRPr="008117BA">
              <w:rPr>
                <w:rFonts w:cs="Arial"/>
                <w:b/>
                <w:bCs/>
                <w:color w:val="000000"/>
                <w:sz w:val="28"/>
                <w:szCs w:val="20"/>
              </w:rPr>
              <w:t xml:space="preserve">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Default="000B13C5" w:rsidP="00056BD9">
            <w:pPr>
              <w:rPr>
                <w:rFonts w:cstheme="minorHAnsi"/>
                <w:sz w:val="18"/>
                <w:szCs w:val="18"/>
              </w:rPr>
            </w:pPr>
            <w:r>
              <w:rPr>
                <w:rFonts w:cstheme="minorHAnsi"/>
                <w:sz w:val="18"/>
                <w:szCs w:val="18"/>
              </w:rPr>
              <w:t>Family Friendly Schools</w:t>
            </w:r>
          </w:p>
          <w:p w:rsidR="000B13C5" w:rsidRPr="000B13C5" w:rsidRDefault="000B13C5" w:rsidP="00056BD9">
            <w:pPr>
              <w:rPr>
                <w:rFonts w:cstheme="minorHAnsi"/>
                <w:sz w:val="18"/>
                <w:szCs w:val="18"/>
              </w:rPr>
            </w:pPr>
            <w:r>
              <w:rPr>
                <w:rFonts w:cstheme="minorHAnsi"/>
                <w:sz w:val="18"/>
                <w:szCs w:val="18"/>
              </w:rPr>
              <w:t>(Parent Conferencing)</w:t>
            </w:r>
          </w:p>
        </w:tc>
        <w:tc>
          <w:tcPr>
            <w:tcW w:w="2160" w:type="dxa"/>
          </w:tcPr>
          <w:p w:rsidR="00056BD9" w:rsidRPr="000B13C5" w:rsidRDefault="000B13C5" w:rsidP="00056BD9">
            <w:pPr>
              <w:rPr>
                <w:rFonts w:cstheme="minorHAnsi"/>
                <w:sz w:val="18"/>
                <w:szCs w:val="18"/>
              </w:rPr>
            </w:pPr>
            <w:r>
              <w:rPr>
                <w:rFonts w:cstheme="minorHAnsi"/>
                <w:sz w:val="18"/>
                <w:szCs w:val="18"/>
              </w:rPr>
              <w:t>Tips for making our school more friendly and welcoming for parents and visitors to the school.</w:t>
            </w:r>
          </w:p>
        </w:tc>
        <w:tc>
          <w:tcPr>
            <w:tcW w:w="3150" w:type="dxa"/>
          </w:tcPr>
          <w:p w:rsidR="00056BD9" w:rsidRPr="000B13C5" w:rsidRDefault="000B13C5" w:rsidP="00056BD9">
            <w:pPr>
              <w:rPr>
                <w:rFonts w:cstheme="minorHAnsi"/>
                <w:sz w:val="18"/>
                <w:szCs w:val="18"/>
              </w:rPr>
            </w:pPr>
            <w:r>
              <w:rPr>
                <w:rFonts w:cstheme="minorHAnsi"/>
                <w:sz w:val="18"/>
                <w:szCs w:val="18"/>
              </w:rPr>
              <w:t>A mini PD workshop at the beginning of the school year.</w:t>
            </w:r>
          </w:p>
        </w:tc>
        <w:tc>
          <w:tcPr>
            <w:tcW w:w="2970" w:type="dxa"/>
          </w:tcPr>
          <w:p w:rsidR="00056BD9" w:rsidRPr="000B13C5" w:rsidRDefault="000B13C5" w:rsidP="00056BD9">
            <w:pPr>
              <w:rPr>
                <w:rFonts w:cstheme="minorHAnsi"/>
                <w:sz w:val="18"/>
                <w:szCs w:val="18"/>
              </w:rPr>
            </w:pPr>
            <w:r>
              <w:rPr>
                <w:rFonts w:cstheme="minorHAnsi"/>
                <w:sz w:val="18"/>
                <w:szCs w:val="18"/>
              </w:rPr>
              <w:t>All Staff</w:t>
            </w:r>
          </w:p>
        </w:tc>
        <w:tc>
          <w:tcPr>
            <w:tcW w:w="3669" w:type="dxa"/>
          </w:tcPr>
          <w:p w:rsidR="00056BD9" w:rsidRPr="000B13C5" w:rsidRDefault="00D36DC0" w:rsidP="00056BD9">
            <w:pPr>
              <w:rPr>
                <w:rFonts w:cstheme="minorHAnsi"/>
                <w:sz w:val="18"/>
                <w:szCs w:val="18"/>
              </w:rPr>
            </w:pPr>
            <w:r>
              <w:rPr>
                <w:rFonts w:cstheme="minorHAnsi"/>
                <w:sz w:val="18"/>
                <w:szCs w:val="18"/>
              </w:rPr>
              <w:t>August 3, 2018</w:t>
            </w:r>
            <w:r w:rsidR="000B13C5">
              <w:rPr>
                <w:rFonts w:cstheme="minorHAnsi"/>
                <w:sz w:val="18"/>
                <w:szCs w:val="18"/>
              </w:rPr>
              <w:t xml:space="preserve">  Back to School Meeting</w:t>
            </w:r>
          </w:p>
        </w:tc>
      </w:tr>
      <w:tr w:rsidR="00056BD9" w:rsidRPr="00056BD9" w:rsidTr="00255334">
        <w:trPr>
          <w:trHeight w:val="350"/>
        </w:trPr>
        <w:tc>
          <w:tcPr>
            <w:tcW w:w="2271" w:type="dxa"/>
          </w:tcPr>
          <w:p w:rsidR="00056BD9" w:rsidRPr="000B13C5" w:rsidRDefault="000B13C5" w:rsidP="00056BD9">
            <w:pPr>
              <w:rPr>
                <w:rFonts w:cstheme="minorHAnsi"/>
                <w:sz w:val="18"/>
                <w:szCs w:val="18"/>
              </w:rPr>
            </w:pPr>
            <w:r>
              <w:rPr>
                <w:rFonts w:cstheme="minorHAnsi"/>
                <w:sz w:val="18"/>
                <w:szCs w:val="18"/>
              </w:rPr>
              <w:t>Eric Jenson</w:t>
            </w:r>
          </w:p>
        </w:tc>
        <w:tc>
          <w:tcPr>
            <w:tcW w:w="2160" w:type="dxa"/>
          </w:tcPr>
          <w:p w:rsidR="00056BD9" w:rsidRPr="000B13C5" w:rsidRDefault="000B13C5" w:rsidP="00056BD9">
            <w:pPr>
              <w:rPr>
                <w:rFonts w:cstheme="minorHAnsi"/>
                <w:sz w:val="18"/>
                <w:szCs w:val="18"/>
              </w:rPr>
            </w:pPr>
            <w:r>
              <w:rPr>
                <w:rFonts w:cstheme="minorHAnsi"/>
                <w:sz w:val="18"/>
                <w:szCs w:val="18"/>
              </w:rPr>
              <w:t>Strategies to work with students/families of poverty</w:t>
            </w:r>
          </w:p>
          <w:p w:rsidR="00056BD9" w:rsidRPr="00056BD9" w:rsidRDefault="00056BD9" w:rsidP="00056BD9">
            <w:pPr>
              <w:rPr>
                <w:rFonts w:cstheme="minorHAnsi"/>
                <w:sz w:val="18"/>
                <w:szCs w:val="18"/>
                <w:u w:val="single"/>
              </w:rPr>
            </w:pPr>
          </w:p>
        </w:tc>
        <w:tc>
          <w:tcPr>
            <w:tcW w:w="3150" w:type="dxa"/>
          </w:tcPr>
          <w:p w:rsidR="00056BD9" w:rsidRPr="000B13C5" w:rsidRDefault="000B13C5" w:rsidP="00056BD9">
            <w:pPr>
              <w:rPr>
                <w:rFonts w:cstheme="minorHAnsi"/>
                <w:sz w:val="18"/>
                <w:szCs w:val="18"/>
              </w:rPr>
            </w:pPr>
            <w:r>
              <w:rPr>
                <w:rFonts w:cstheme="minorHAnsi"/>
                <w:sz w:val="18"/>
                <w:szCs w:val="18"/>
              </w:rPr>
              <w:t>Book Study</w:t>
            </w:r>
            <w:r w:rsidR="00772BCB">
              <w:rPr>
                <w:rFonts w:cstheme="minorHAnsi"/>
                <w:sz w:val="18"/>
                <w:szCs w:val="18"/>
              </w:rPr>
              <w:t xml:space="preserve"> (continuation)</w:t>
            </w:r>
          </w:p>
        </w:tc>
        <w:tc>
          <w:tcPr>
            <w:tcW w:w="2970" w:type="dxa"/>
          </w:tcPr>
          <w:p w:rsidR="00056BD9" w:rsidRPr="000B13C5" w:rsidRDefault="000B13C5" w:rsidP="00056BD9">
            <w:pPr>
              <w:rPr>
                <w:rFonts w:cstheme="minorHAnsi"/>
                <w:sz w:val="18"/>
                <w:szCs w:val="18"/>
              </w:rPr>
            </w:pPr>
            <w:r>
              <w:rPr>
                <w:rFonts w:cstheme="minorHAnsi"/>
                <w:sz w:val="18"/>
                <w:szCs w:val="18"/>
              </w:rPr>
              <w:t>All instructional staff</w:t>
            </w:r>
          </w:p>
        </w:tc>
        <w:tc>
          <w:tcPr>
            <w:tcW w:w="3669" w:type="dxa"/>
          </w:tcPr>
          <w:p w:rsidR="00056BD9" w:rsidRPr="000B13C5" w:rsidRDefault="000B13C5" w:rsidP="00056BD9">
            <w:pPr>
              <w:rPr>
                <w:rFonts w:cstheme="minorHAnsi"/>
                <w:sz w:val="18"/>
                <w:szCs w:val="18"/>
              </w:rPr>
            </w:pPr>
            <w:r>
              <w:rPr>
                <w:rFonts w:cstheme="minorHAnsi"/>
                <w:sz w:val="18"/>
                <w:szCs w:val="18"/>
              </w:rPr>
              <w:t>Monthly</w:t>
            </w:r>
          </w:p>
        </w:tc>
      </w:tr>
      <w:tr w:rsidR="00056BD9" w:rsidRPr="00056BD9" w:rsidTr="00255334">
        <w:trPr>
          <w:trHeight w:val="269"/>
        </w:trPr>
        <w:tc>
          <w:tcPr>
            <w:tcW w:w="2271" w:type="dxa"/>
          </w:tcPr>
          <w:p w:rsidR="00056BD9" w:rsidRPr="00772BCB" w:rsidRDefault="004C688D" w:rsidP="00056BD9">
            <w:pPr>
              <w:rPr>
                <w:rFonts w:cstheme="minorHAnsi"/>
                <w:sz w:val="18"/>
                <w:szCs w:val="18"/>
              </w:rPr>
            </w:pPr>
            <w:r>
              <w:rPr>
                <w:rFonts w:cstheme="minorHAnsi"/>
                <w:sz w:val="18"/>
                <w:szCs w:val="18"/>
              </w:rPr>
              <w:t>Mindset: The New Psychology of Success</w:t>
            </w:r>
          </w:p>
        </w:tc>
        <w:tc>
          <w:tcPr>
            <w:tcW w:w="2160" w:type="dxa"/>
          </w:tcPr>
          <w:p w:rsidR="00056BD9" w:rsidRPr="001513F9" w:rsidRDefault="001513F9" w:rsidP="00056BD9">
            <w:pPr>
              <w:rPr>
                <w:rFonts w:cstheme="minorHAnsi"/>
                <w:sz w:val="18"/>
                <w:szCs w:val="18"/>
                <w:u w:val="single"/>
              </w:rPr>
            </w:pPr>
            <w:r>
              <w:rPr>
                <w:rFonts w:cstheme="minorHAnsi"/>
                <w:color w:val="333333"/>
                <w:sz w:val="18"/>
                <w:szCs w:val="18"/>
                <w:shd w:val="clear" w:color="auto" w:fill="FFFFFF"/>
              </w:rPr>
              <w:t xml:space="preserve">With a </w:t>
            </w:r>
            <w:proofErr w:type="gramStart"/>
            <w:r>
              <w:rPr>
                <w:rFonts w:cstheme="minorHAnsi"/>
                <w:color w:val="333333"/>
                <w:sz w:val="18"/>
                <w:szCs w:val="18"/>
                <w:shd w:val="clear" w:color="auto" w:fill="FFFFFF"/>
              </w:rPr>
              <w:t>g</w:t>
            </w:r>
            <w:r w:rsidRPr="001513F9">
              <w:rPr>
                <w:rFonts w:cstheme="minorHAnsi"/>
                <w:color w:val="333333"/>
                <w:sz w:val="18"/>
                <w:szCs w:val="18"/>
                <w:shd w:val="clear" w:color="auto" w:fill="FFFFFF"/>
              </w:rPr>
              <w:t>rowth</w:t>
            </w:r>
            <w:proofErr w:type="gramEnd"/>
            <w:r w:rsidRPr="001513F9">
              <w:rPr>
                <w:rFonts w:cstheme="minorHAnsi"/>
                <w:color w:val="333333"/>
                <w:sz w:val="18"/>
                <w:szCs w:val="18"/>
                <w:shd w:val="clear" w:color="auto" w:fill="FFFFFF"/>
              </w:rPr>
              <w:t xml:space="preserve"> mindset </w:t>
            </w:r>
            <w:r>
              <w:rPr>
                <w:rFonts w:cstheme="minorHAnsi"/>
                <w:color w:val="333333"/>
                <w:sz w:val="18"/>
                <w:szCs w:val="18"/>
                <w:shd w:val="clear" w:color="auto" w:fill="FFFFFF"/>
              </w:rPr>
              <w:t>teachers/</w:t>
            </w:r>
            <w:r w:rsidRPr="001513F9">
              <w:rPr>
                <w:rFonts w:cstheme="minorHAnsi"/>
                <w:color w:val="333333"/>
                <w:sz w:val="18"/>
                <w:szCs w:val="18"/>
                <w:shd w:val="clear" w:color="auto" w:fill="FFFFFF"/>
              </w:rPr>
              <w:t>students understand that their talents and abilities can be developed through effort, good teaching and persistence.</w:t>
            </w:r>
          </w:p>
          <w:p w:rsidR="00056BD9" w:rsidRPr="00056BD9" w:rsidRDefault="00056BD9" w:rsidP="00056BD9">
            <w:pPr>
              <w:rPr>
                <w:rFonts w:cstheme="minorHAnsi"/>
                <w:sz w:val="18"/>
                <w:szCs w:val="18"/>
                <w:u w:val="single"/>
              </w:rPr>
            </w:pPr>
          </w:p>
        </w:tc>
        <w:tc>
          <w:tcPr>
            <w:tcW w:w="3150" w:type="dxa"/>
          </w:tcPr>
          <w:p w:rsidR="00056BD9" w:rsidRPr="00772BCB" w:rsidRDefault="00772BCB" w:rsidP="00056BD9">
            <w:pPr>
              <w:rPr>
                <w:rFonts w:cstheme="minorHAnsi"/>
                <w:sz w:val="18"/>
                <w:szCs w:val="18"/>
              </w:rPr>
            </w:pPr>
            <w:r>
              <w:rPr>
                <w:rFonts w:cstheme="minorHAnsi"/>
                <w:sz w:val="18"/>
                <w:szCs w:val="18"/>
              </w:rPr>
              <w:t>Book Study</w:t>
            </w:r>
          </w:p>
        </w:tc>
        <w:tc>
          <w:tcPr>
            <w:tcW w:w="2970" w:type="dxa"/>
          </w:tcPr>
          <w:p w:rsidR="00056BD9" w:rsidRPr="001513F9" w:rsidRDefault="001513F9" w:rsidP="00056BD9">
            <w:pPr>
              <w:rPr>
                <w:rFonts w:cstheme="minorHAnsi"/>
                <w:sz w:val="18"/>
                <w:szCs w:val="18"/>
              </w:rPr>
            </w:pPr>
            <w:r>
              <w:rPr>
                <w:rFonts w:cstheme="minorHAnsi"/>
                <w:sz w:val="18"/>
                <w:szCs w:val="18"/>
              </w:rPr>
              <w:t>All instructional staff</w:t>
            </w:r>
          </w:p>
        </w:tc>
        <w:tc>
          <w:tcPr>
            <w:tcW w:w="3669" w:type="dxa"/>
          </w:tcPr>
          <w:p w:rsidR="00056BD9" w:rsidRPr="001513F9" w:rsidRDefault="001513F9" w:rsidP="00056BD9">
            <w:pPr>
              <w:rPr>
                <w:rFonts w:cstheme="minorHAnsi"/>
                <w:sz w:val="18"/>
                <w:szCs w:val="18"/>
              </w:rPr>
            </w:pPr>
            <w:r>
              <w:rPr>
                <w:rFonts w:cstheme="minorHAnsi"/>
                <w:sz w:val="18"/>
                <w:szCs w:val="18"/>
              </w:rPr>
              <w:t>Monthly</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 xml:space="preserve">How do you notify each family, in a timely manner when their child </w:t>
            </w:r>
            <w:proofErr w:type="gramStart"/>
            <w:r w:rsidRPr="00056BD9">
              <w:rPr>
                <w:rFonts w:cs="Arial"/>
                <w:b/>
                <w:color w:val="000000"/>
                <w:sz w:val="16"/>
                <w:szCs w:val="18"/>
              </w:rPr>
              <w:t>has been assigned</w:t>
            </w:r>
            <w:proofErr w:type="gramEnd"/>
            <w:r w:rsidRPr="00056BD9">
              <w:rPr>
                <w:rFonts w:cs="Arial"/>
                <w:b/>
                <w:color w:val="000000"/>
                <w:sz w:val="16"/>
                <w:szCs w:val="18"/>
              </w:rPr>
              <w:t>,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 xml:space="preserve">Schools are required to notify each family, in a timely manner when their child </w:t>
            </w:r>
            <w:proofErr w:type="gramStart"/>
            <w:r w:rsidRPr="001A4DA6">
              <w:rPr>
                <w:rFonts w:cs="Arial"/>
                <w:sz w:val="16"/>
                <w:szCs w:val="18"/>
              </w:rPr>
              <w:t>has been assigned</w:t>
            </w:r>
            <w:proofErr w:type="gramEnd"/>
            <w:r w:rsidRPr="001A4DA6">
              <w:rPr>
                <w:rFonts w:cs="Arial"/>
                <w:sz w:val="16"/>
                <w:szCs w:val="18"/>
              </w:rPr>
              <w:t xml:space="preserve">, or has been taught for four or more consecutive weeks, by a teacher who is out of field.  Documentation of these letters and a list of the parents who receive the letter </w:t>
            </w:r>
            <w:proofErr w:type="gramStart"/>
            <w:r w:rsidRPr="001A4DA6">
              <w:rPr>
                <w:rFonts w:cs="Arial"/>
                <w:sz w:val="16"/>
                <w:szCs w:val="18"/>
              </w:rPr>
              <w:t>is kept</w:t>
            </w:r>
            <w:proofErr w:type="gramEnd"/>
            <w:r w:rsidRPr="001A4DA6">
              <w:rPr>
                <w:rFonts w:cs="Arial"/>
                <w:sz w:val="16"/>
                <w:szCs w:val="18"/>
              </w:rPr>
              <w:t xml:space="preserve">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E41CD1" w:rsidRDefault="00E41CD1" w:rsidP="00056BD9">
            <w:pPr>
              <w:rPr>
                <w:rFonts w:cstheme="minorHAnsi"/>
                <w:sz w:val="18"/>
                <w:szCs w:val="18"/>
              </w:rPr>
            </w:pPr>
            <w:r>
              <w:rPr>
                <w:rFonts w:cstheme="minorHAnsi"/>
                <w:sz w:val="18"/>
                <w:szCs w:val="18"/>
              </w:rPr>
              <w:t xml:space="preserve">Annually, at the beginning of each school year, a Right to Know letter </w:t>
            </w:r>
            <w:proofErr w:type="gramStart"/>
            <w:r>
              <w:rPr>
                <w:rFonts w:cstheme="minorHAnsi"/>
                <w:sz w:val="18"/>
                <w:szCs w:val="18"/>
              </w:rPr>
              <w:t>is sent</w:t>
            </w:r>
            <w:proofErr w:type="gramEnd"/>
            <w:r>
              <w:rPr>
                <w:rFonts w:cstheme="minorHAnsi"/>
                <w:sz w:val="18"/>
                <w:szCs w:val="18"/>
              </w:rPr>
              <w:t xml:space="preserve"> home to parents.  A list of teacher qualifications </w:t>
            </w:r>
            <w:proofErr w:type="gramStart"/>
            <w:r>
              <w:rPr>
                <w:rFonts w:cstheme="minorHAnsi"/>
                <w:sz w:val="18"/>
                <w:szCs w:val="18"/>
              </w:rPr>
              <w:t>is also sent</w:t>
            </w:r>
            <w:proofErr w:type="gramEnd"/>
            <w:r>
              <w:rPr>
                <w:rFonts w:cstheme="minorHAnsi"/>
                <w:sz w:val="18"/>
                <w:szCs w:val="18"/>
              </w:rPr>
              <w:t>.</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parents </w:t>
            </w:r>
            <w:proofErr w:type="gramStart"/>
            <w:r w:rsidRPr="00056BD9">
              <w:rPr>
                <w:rFonts w:cstheme="minorHAnsi"/>
                <w:b/>
                <w:i/>
                <w:sz w:val="16"/>
                <w:szCs w:val="18"/>
              </w:rPr>
              <w:t>are informed</w:t>
            </w:r>
            <w:proofErr w:type="gramEnd"/>
            <w:r w:rsidRPr="00056BD9">
              <w:rPr>
                <w:rFonts w:cstheme="minorHAnsi"/>
                <w:b/>
                <w:i/>
                <w:sz w:val="16"/>
                <w:szCs w:val="18"/>
              </w:rPr>
              <w:t xml:space="preserve"> of the curriculum; forms of assessment used to measure student progress and the achievement levels students are expected to obtain?</w:t>
            </w:r>
          </w:p>
        </w:tc>
        <w:tc>
          <w:tcPr>
            <w:tcW w:w="9000" w:type="dxa"/>
          </w:tcPr>
          <w:p w:rsidR="00056BD9" w:rsidRPr="007D76A1" w:rsidRDefault="007D76A1" w:rsidP="00056BD9">
            <w:pPr>
              <w:rPr>
                <w:rFonts w:cstheme="minorHAnsi"/>
                <w:sz w:val="18"/>
                <w:szCs w:val="18"/>
              </w:rPr>
            </w:pPr>
            <w:r>
              <w:rPr>
                <w:rFonts w:cstheme="minorHAnsi"/>
                <w:sz w:val="18"/>
                <w:szCs w:val="18"/>
              </w:rPr>
              <w:t xml:space="preserve">Parents </w:t>
            </w:r>
            <w:proofErr w:type="gramStart"/>
            <w:r>
              <w:rPr>
                <w:rFonts w:cstheme="minorHAnsi"/>
                <w:sz w:val="18"/>
                <w:szCs w:val="18"/>
              </w:rPr>
              <w:t>are informed</w:t>
            </w:r>
            <w:proofErr w:type="gramEnd"/>
            <w:r>
              <w:rPr>
                <w:rFonts w:cstheme="minorHAnsi"/>
                <w:sz w:val="18"/>
                <w:szCs w:val="18"/>
              </w:rPr>
              <w:t xml:space="preserve"> through visiting the school’s website, Facebook page, attending the Annual Parent meeting, parent conferences, parent workshops, and reviewing progress reports sent home.  </w:t>
            </w:r>
          </w:p>
        </w:tc>
      </w:tr>
      <w:tr w:rsidR="00056BD9" w:rsidRPr="00056BD9" w:rsidTr="00DD1B38">
        <w:tc>
          <w:tcPr>
            <w:tcW w:w="5310" w:type="dxa"/>
          </w:tcPr>
          <w:p w:rsidR="00056BD9" w:rsidRPr="00056BD9" w:rsidRDefault="00056BD9" w:rsidP="00056BD9">
            <w:pPr>
              <w:rPr>
                <w:rFonts w:cstheme="minorHAnsi"/>
                <w:b/>
                <w:i/>
                <w:sz w:val="16"/>
                <w:szCs w:val="18"/>
              </w:rPr>
            </w:pPr>
            <w:proofErr w:type="gramStart"/>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on the state assessments?</w:t>
            </w:r>
            <w:proofErr w:type="gramEnd"/>
            <w:r w:rsidRPr="00056BD9">
              <w:rPr>
                <w:rFonts w:cstheme="minorHAnsi"/>
                <w:b/>
                <w:i/>
                <w:sz w:val="16"/>
                <w:szCs w:val="18"/>
              </w:rPr>
              <w:t xml:space="preserve">  </w:t>
            </w:r>
          </w:p>
        </w:tc>
        <w:tc>
          <w:tcPr>
            <w:tcW w:w="9000" w:type="dxa"/>
          </w:tcPr>
          <w:p w:rsidR="00056BD9" w:rsidRPr="007D76A1" w:rsidRDefault="007D76A1" w:rsidP="00056BD9">
            <w:pPr>
              <w:rPr>
                <w:rFonts w:cstheme="minorHAnsi"/>
                <w:sz w:val="18"/>
                <w:szCs w:val="18"/>
              </w:rPr>
            </w:pPr>
            <w:r>
              <w:rPr>
                <w:rFonts w:cstheme="minorHAnsi"/>
                <w:sz w:val="18"/>
                <w:szCs w:val="18"/>
              </w:rPr>
              <w:t>Teachers will provide parents with state and district reports, interim and report cards, and will discuss the reports at parent conferences.</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proofErr w:type="gramStart"/>
            <w:r w:rsidR="00D91DA0">
              <w:rPr>
                <w:rFonts w:cs="Arial"/>
                <w:b/>
                <w:i/>
                <w:color w:val="000000"/>
                <w:sz w:val="16"/>
                <w:szCs w:val="18"/>
              </w:rPr>
              <w:t>is</w:t>
            </w:r>
            <w:r w:rsidRPr="00056BD9">
              <w:rPr>
                <w:rFonts w:cs="Arial"/>
                <w:b/>
                <w:i/>
                <w:color w:val="000000"/>
                <w:sz w:val="16"/>
                <w:szCs w:val="18"/>
              </w:rPr>
              <w:t xml:space="preserve"> discussed</w:t>
            </w:r>
            <w:proofErr w:type="gramEnd"/>
            <w:r w:rsidRPr="00056BD9">
              <w:rPr>
                <w:rFonts w:cs="Arial"/>
                <w:b/>
                <w:i/>
                <w:color w:val="000000"/>
                <w:sz w:val="16"/>
                <w:szCs w:val="18"/>
              </w:rPr>
              <w:t xml:space="preserve">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 xml:space="preserve">Each Title I elementary school is required to hold at least one </w:t>
            </w:r>
            <w:proofErr w:type="gramStart"/>
            <w:r w:rsidRPr="00B2701C">
              <w:rPr>
                <w:rFonts w:cstheme="minorHAnsi"/>
                <w:sz w:val="16"/>
                <w:szCs w:val="16"/>
              </w:rPr>
              <w:t>face to face</w:t>
            </w:r>
            <w:proofErr w:type="gramEnd"/>
            <w:r w:rsidRPr="00B2701C">
              <w:rPr>
                <w:rFonts w:cstheme="minorHAnsi"/>
                <w:sz w:val="16"/>
                <w:szCs w:val="16"/>
              </w:rPr>
              <w:t xml:space="preserve"> conference with each student’s parent/family.  Each elementary school is required to have an agenda for what </w:t>
            </w:r>
            <w:proofErr w:type="gramStart"/>
            <w:r w:rsidRPr="00B2701C">
              <w:rPr>
                <w:rFonts w:cstheme="minorHAnsi"/>
                <w:sz w:val="16"/>
                <w:szCs w:val="16"/>
              </w:rPr>
              <w:t>is expected</w:t>
            </w:r>
            <w:proofErr w:type="gramEnd"/>
            <w:r w:rsidRPr="00B2701C">
              <w:rPr>
                <w:rFonts w:cstheme="minorHAnsi"/>
                <w:sz w:val="16"/>
                <w:szCs w:val="16"/>
              </w:rPr>
              <w:t xml:space="preserve"> of teachers to cover as part of the conference.  Schools keep individual teacher logs documenting the date, time, and parent signature showing that the compact </w:t>
            </w:r>
            <w:proofErr w:type="gramStart"/>
            <w:r w:rsidRPr="00B2701C">
              <w:rPr>
                <w:rFonts w:cstheme="minorHAnsi"/>
                <w:sz w:val="16"/>
                <w:szCs w:val="16"/>
              </w:rPr>
              <w:t>was discussed</w:t>
            </w:r>
            <w:proofErr w:type="gramEnd"/>
            <w:r w:rsidRPr="00B2701C">
              <w:rPr>
                <w:rFonts w:cstheme="minorHAnsi"/>
                <w:sz w:val="16"/>
                <w:szCs w:val="16"/>
              </w:rPr>
              <w:t>.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proofErr w:type="gramStart"/>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roofErr w:type="gramEnd"/>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B13C5" w:rsidRDefault="00932DAB" w:rsidP="00932DAB">
            <w:pPr>
              <w:contextualSpacing/>
              <w:rPr>
                <w:rFonts w:cstheme="minorHAnsi"/>
                <w:sz w:val="18"/>
                <w:szCs w:val="18"/>
              </w:rPr>
            </w:pPr>
            <w:r w:rsidRPr="000B13C5">
              <w:rPr>
                <w:sz w:val="18"/>
                <w:szCs w:val="18"/>
              </w:rPr>
              <w:t>Funded through Title X - Homeless, The Hearth Program provides support for identified homeless students. Title I provides support for the program, and many activities implemented by the Hearth program are carried out in cooperation with the Migrant Education Program (MEP) funded through Title I, Part C.</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0B13C5" w:rsidP="00DD1B38">
            <w:pPr>
              <w:rPr>
                <w:rFonts w:cstheme="minorHAnsi"/>
                <w:sz w:val="18"/>
                <w:szCs w:val="18"/>
              </w:rPr>
            </w:pPr>
            <w:r>
              <w:rPr>
                <w:rFonts w:cstheme="minorHAnsi"/>
                <w:sz w:val="18"/>
                <w:szCs w:val="18"/>
              </w:rPr>
              <w:t xml:space="preserve">Translators are available during workshops and conferences.  Materials </w:t>
            </w:r>
            <w:proofErr w:type="gramStart"/>
            <w:r>
              <w:rPr>
                <w:rFonts w:cstheme="minorHAnsi"/>
                <w:sz w:val="18"/>
                <w:szCs w:val="18"/>
              </w:rPr>
              <w:t>are sent</w:t>
            </w:r>
            <w:proofErr w:type="gramEnd"/>
            <w:r>
              <w:rPr>
                <w:rFonts w:cstheme="minorHAnsi"/>
                <w:sz w:val="18"/>
                <w:szCs w:val="18"/>
              </w:rPr>
              <w:t xml:space="preserve"> home in native languages.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B13C5" w:rsidRDefault="00932DAB" w:rsidP="00DD1B38">
            <w:pPr>
              <w:rPr>
                <w:rFonts w:cstheme="minorHAnsi"/>
                <w:sz w:val="18"/>
                <w:szCs w:val="18"/>
              </w:rPr>
            </w:pPr>
            <w:r w:rsidRPr="000B13C5">
              <w:rPr>
                <w:sz w:val="18"/>
                <w:szCs w:val="18"/>
              </w:rPr>
              <w:t>CODE Academy supports Polk County Schools Preschool Programs by offering developmentally appropriate curriculum with awareness of the unique needs of individuals, families and cultural differences.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B13C5" w:rsidRDefault="00932DAB" w:rsidP="00DD1B38">
            <w:pPr>
              <w:rPr>
                <w:rFonts w:cstheme="minorHAnsi"/>
                <w:sz w:val="18"/>
                <w:szCs w:val="18"/>
              </w:rPr>
            </w:pPr>
            <w:r w:rsidRPr="000B13C5">
              <w:rPr>
                <w:sz w:val="18"/>
                <w:szCs w:val="18"/>
              </w:rPr>
              <w:t>Under the guidance of the district ESOL program, parents will receive assistance with parent-teacher conferences and translation services at family events.</w:t>
            </w: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B13C5" w:rsidRDefault="00932DAB" w:rsidP="00DD1B38">
            <w:pPr>
              <w:rPr>
                <w:rFonts w:cstheme="minorHAnsi"/>
                <w:sz w:val="18"/>
                <w:szCs w:val="18"/>
              </w:rPr>
            </w:pPr>
            <w:proofErr w:type="gramStart"/>
            <w:r w:rsidRPr="000B13C5">
              <w:rPr>
                <w:rFonts w:cstheme="minorHAnsi"/>
                <w:sz w:val="18"/>
                <w:szCs w:val="18"/>
              </w:rPr>
              <w:t>SAC members are voted on by parents</w:t>
            </w:r>
            <w:proofErr w:type="gramEnd"/>
            <w:r w:rsidRPr="000B13C5">
              <w:rPr>
                <w:rFonts w:cstheme="minorHAnsi"/>
                <w:sz w:val="18"/>
                <w:szCs w:val="18"/>
              </w:rPr>
              <w:t xml:space="preserve"> every two years.  SAC meetings </w:t>
            </w:r>
            <w:proofErr w:type="gramStart"/>
            <w:r w:rsidRPr="000B13C5">
              <w:rPr>
                <w:rFonts w:cstheme="minorHAnsi"/>
                <w:sz w:val="18"/>
                <w:szCs w:val="18"/>
              </w:rPr>
              <w:t>are held</w:t>
            </w:r>
            <w:proofErr w:type="gramEnd"/>
            <w:r w:rsidRPr="000B13C5">
              <w:rPr>
                <w:rFonts w:cstheme="minorHAnsi"/>
                <w:sz w:val="18"/>
                <w:szCs w:val="18"/>
              </w:rPr>
              <w:t xml:space="preserve"> on the first Thursday of each month at 5:30 p.m. and all families are welcome to attend.  SAC members discuss and vote on how parent involvement funds </w:t>
            </w:r>
            <w:proofErr w:type="gramStart"/>
            <w:r w:rsidRPr="000B13C5">
              <w:rPr>
                <w:rFonts w:cstheme="minorHAnsi"/>
                <w:sz w:val="18"/>
                <w:szCs w:val="18"/>
              </w:rPr>
              <w:t>are spent</w:t>
            </w:r>
            <w:proofErr w:type="gramEnd"/>
            <w:r w:rsidRPr="000B13C5">
              <w:rPr>
                <w:rFonts w:cstheme="minorHAnsi"/>
                <w:sz w:val="18"/>
                <w:szCs w:val="18"/>
              </w:rPr>
              <w:t xml:space="preserve"> each year.</w:t>
            </w:r>
          </w:p>
          <w:p w:rsidR="00DD1B38" w:rsidRPr="000B13C5"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B13C5" w:rsidRDefault="00932DAB" w:rsidP="00DD1B38">
            <w:pPr>
              <w:rPr>
                <w:rFonts w:cstheme="minorHAnsi"/>
                <w:sz w:val="18"/>
                <w:szCs w:val="18"/>
              </w:rPr>
            </w:pPr>
            <w:r w:rsidRPr="000B13C5">
              <w:rPr>
                <w:rFonts w:cstheme="minorHAnsi"/>
                <w:sz w:val="18"/>
                <w:szCs w:val="18"/>
              </w:rPr>
              <w:t>PTA encourages parents to become members at all of our Family Nights.  All families are welcome to attend the PTA meetings held on the first Thursday of each month at 6:00 p.m.</w:t>
            </w: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0B13C5" w:rsidP="00DD1B38">
            <w:pPr>
              <w:rPr>
                <w:rFonts w:cstheme="minorHAnsi"/>
                <w:sz w:val="18"/>
                <w:szCs w:val="18"/>
              </w:rPr>
            </w:pPr>
            <w:r>
              <w:rPr>
                <w:rFonts w:cstheme="minorHAnsi"/>
                <w:sz w:val="18"/>
                <w:szCs w:val="18"/>
              </w:rPr>
              <w:t xml:space="preserve">Members of the community </w:t>
            </w:r>
            <w:proofErr w:type="gramStart"/>
            <w:r>
              <w:rPr>
                <w:rFonts w:cstheme="minorHAnsi"/>
                <w:sz w:val="18"/>
                <w:szCs w:val="18"/>
              </w:rPr>
              <w:t>are invited</w:t>
            </w:r>
            <w:proofErr w:type="gramEnd"/>
            <w:r>
              <w:rPr>
                <w:rFonts w:cstheme="minorHAnsi"/>
                <w:sz w:val="18"/>
                <w:szCs w:val="18"/>
              </w:rPr>
              <w:t xml:space="preserve"> to be on our School Advisory Council and Parent Teacher Association.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B07A7A"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6473D2" w:rsidRDefault="00B07A7A" w:rsidP="00DD1B38">
            <w:pPr>
              <w:rPr>
                <w:rFonts w:cstheme="minorHAnsi"/>
                <w:sz w:val="18"/>
                <w:szCs w:val="18"/>
              </w:rPr>
            </w:pPr>
            <w:r>
              <w:rPr>
                <w:rFonts w:cstheme="minorHAnsi"/>
                <w:sz w:val="18"/>
                <w:szCs w:val="18"/>
              </w:rPr>
              <w:t xml:space="preserve">CODE Academy </w:t>
            </w:r>
            <w:r w:rsidR="006473D2">
              <w:rPr>
                <w:rFonts w:cstheme="minorHAnsi"/>
                <w:sz w:val="18"/>
                <w:szCs w:val="18"/>
              </w:rPr>
              <w:t xml:space="preserve">invites business partners and other professionals/parents to speak to the students after the end of each unit on the topic of study.  </w:t>
            </w:r>
          </w:p>
          <w:p w:rsidR="00DD1B38" w:rsidRPr="00056BD9" w:rsidRDefault="006473D2" w:rsidP="00DD1B38">
            <w:pPr>
              <w:rPr>
                <w:rFonts w:cstheme="minorHAnsi"/>
                <w:sz w:val="18"/>
                <w:szCs w:val="18"/>
              </w:rPr>
            </w:pPr>
            <w:r>
              <w:rPr>
                <w:rFonts w:cstheme="minorHAnsi"/>
                <w:sz w:val="18"/>
                <w:szCs w:val="18"/>
              </w:rPr>
              <w:t xml:space="preserve"> </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6E4CD4" w:rsidRDefault="006E4CD4" w:rsidP="00B80092">
      <w:pPr>
        <w:jc w:val="center"/>
        <w:rPr>
          <w:sz w:val="28"/>
        </w:rPr>
      </w:pPr>
    </w:p>
    <w:p w:rsidR="006E4CD4" w:rsidRDefault="006E4CD4" w:rsidP="00B80092">
      <w:pPr>
        <w:jc w:val="center"/>
        <w:rPr>
          <w:sz w:val="28"/>
        </w:rPr>
      </w:pPr>
    </w:p>
    <w:p w:rsidR="006E4CD4" w:rsidRDefault="006E4CD4" w:rsidP="00B80092">
      <w:pPr>
        <w:jc w:val="center"/>
        <w:rPr>
          <w:sz w:val="28"/>
        </w:rPr>
      </w:pPr>
    </w:p>
    <w:p w:rsidR="00255334" w:rsidRDefault="00255334"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lastRenderedPageBreak/>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proofErr w:type="gramStart"/>
            <w:r w:rsidRPr="00255334">
              <w:rPr>
                <w:rFonts w:cstheme="minorHAnsi"/>
                <w:b/>
                <w:i/>
                <w:color w:val="000000" w:themeColor="text1"/>
                <w:sz w:val="18"/>
                <w:szCs w:val="18"/>
              </w:rPr>
              <w:t>Volunteer?</w:t>
            </w:r>
            <w:proofErr w:type="gramEnd"/>
            <w:r w:rsidRPr="00255334">
              <w:rPr>
                <w:rFonts w:cstheme="minorHAnsi"/>
                <w:b/>
                <w:i/>
                <w:color w:val="000000" w:themeColor="text1"/>
                <w:sz w:val="18"/>
                <w:szCs w:val="18"/>
              </w:rPr>
              <w:t xml:space="preserve">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7D76A1" w:rsidRDefault="007D76A1" w:rsidP="00255334">
            <w:pPr>
              <w:rPr>
                <w:rFonts w:cstheme="minorHAnsi"/>
                <w:sz w:val="18"/>
                <w:szCs w:val="18"/>
              </w:rPr>
            </w:pPr>
            <w:r>
              <w:rPr>
                <w:rFonts w:cstheme="minorHAnsi"/>
                <w:sz w:val="18"/>
                <w:szCs w:val="18"/>
              </w:rPr>
              <w:t xml:space="preserve">Parents are encouraged to become volunteers and assist at school in the classroom, library, and/or cafeteria.  All families </w:t>
            </w:r>
            <w:proofErr w:type="gramStart"/>
            <w:r>
              <w:rPr>
                <w:rFonts w:cstheme="minorHAnsi"/>
                <w:sz w:val="18"/>
                <w:szCs w:val="18"/>
              </w:rPr>
              <w:t>are invited</w:t>
            </w:r>
            <w:proofErr w:type="gramEnd"/>
            <w:r>
              <w:rPr>
                <w:rFonts w:cstheme="minorHAnsi"/>
                <w:sz w:val="18"/>
                <w:szCs w:val="18"/>
              </w:rPr>
              <w:t xml:space="preserve"> to participate on the School Advisory Council and Parent Teacher Association.  </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7D76A1" w:rsidRDefault="007D76A1" w:rsidP="00255334">
            <w:pPr>
              <w:rPr>
                <w:rFonts w:cstheme="minorHAnsi"/>
                <w:sz w:val="18"/>
                <w:szCs w:val="18"/>
              </w:rPr>
            </w:pPr>
            <w:r>
              <w:rPr>
                <w:rFonts w:cstheme="minorHAnsi"/>
                <w:sz w:val="18"/>
                <w:szCs w:val="18"/>
              </w:rPr>
              <w:t xml:space="preserve">CODE Academy communicates with their families using flyers and invitations, the school website (code.polk-fl.net), Facebook page, on the school marquee, </w:t>
            </w:r>
            <w:r w:rsidR="00CE1354">
              <w:rPr>
                <w:rFonts w:cstheme="minorHAnsi"/>
                <w:sz w:val="18"/>
                <w:szCs w:val="18"/>
              </w:rPr>
              <w:t xml:space="preserve">grade level websites, at parent workshops and conferences, and </w:t>
            </w:r>
            <w:proofErr w:type="gramStart"/>
            <w:r w:rsidR="00CE1354">
              <w:rPr>
                <w:rFonts w:cstheme="minorHAnsi"/>
                <w:sz w:val="18"/>
                <w:szCs w:val="18"/>
              </w:rPr>
              <w:t>through the use of</w:t>
            </w:r>
            <w:proofErr w:type="gramEnd"/>
            <w:r w:rsidR="00CE1354">
              <w:rPr>
                <w:rFonts w:cstheme="minorHAnsi"/>
                <w:sz w:val="18"/>
                <w:szCs w:val="18"/>
              </w:rPr>
              <w:t xml:space="preserve"> their child’s agendas.  Report cards, interim reports, and assessments </w:t>
            </w:r>
            <w:proofErr w:type="gramStart"/>
            <w:r w:rsidR="00CE1354">
              <w:rPr>
                <w:rFonts w:cstheme="minorHAnsi"/>
                <w:sz w:val="18"/>
                <w:szCs w:val="18"/>
              </w:rPr>
              <w:t>are sent</w:t>
            </w:r>
            <w:proofErr w:type="gramEnd"/>
            <w:r w:rsidR="00CE1354">
              <w:rPr>
                <w:rFonts w:cstheme="minorHAnsi"/>
                <w:sz w:val="18"/>
                <w:szCs w:val="18"/>
              </w:rPr>
              <w:t xml:space="preserve"> home for parents to review.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Default="00630F0F" w:rsidP="00255334">
            <w:pPr>
              <w:rPr>
                <w:rFonts w:cstheme="minorHAnsi"/>
                <w:sz w:val="18"/>
                <w:szCs w:val="18"/>
              </w:rPr>
            </w:pPr>
            <w:r>
              <w:rPr>
                <w:rFonts w:cstheme="minorHAnsi"/>
                <w:sz w:val="18"/>
                <w:szCs w:val="18"/>
              </w:rPr>
              <w:t>Work schedules, language, and childcare can be barriers for our families.</w:t>
            </w:r>
          </w:p>
          <w:p w:rsidR="00630F0F" w:rsidRPr="00630F0F" w:rsidRDefault="00630F0F" w:rsidP="00255334">
            <w:pPr>
              <w:rPr>
                <w:rFonts w:cstheme="minorHAnsi"/>
                <w:sz w:val="18"/>
                <w:szCs w:val="18"/>
              </w:rPr>
            </w:pPr>
            <w:r>
              <w:rPr>
                <w:rFonts w:cstheme="minorHAnsi"/>
                <w:sz w:val="18"/>
                <w:szCs w:val="18"/>
              </w:rPr>
              <w:t xml:space="preserve">In order to overcome these barriers, all of our events will be family/child friendly.  We will also provide translators when needed.  </w:t>
            </w:r>
            <w:proofErr w:type="gramStart"/>
            <w:r>
              <w:rPr>
                <w:rFonts w:cstheme="minorHAnsi"/>
                <w:sz w:val="18"/>
                <w:szCs w:val="18"/>
              </w:rPr>
              <w:t>Parents</w:t>
            </w:r>
            <w:proofErr w:type="gramEnd"/>
            <w:r>
              <w:rPr>
                <w:rFonts w:cstheme="minorHAnsi"/>
                <w:sz w:val="18"/>
                <w:szCs w:val="18"/>
              </w:rPr>
              <w:t xml:space="preserve"> who are unable to attend our workshops, may request information from their child’s teacher.  Teachers and staff will </w:t>
            </w:r>
            <w:proofErr w:type="gramStart"/>
            <w:r>
              <w:rPr>
                <w:rFonts w:cstheme="minorHAnsi"/>
                <w:sz w:val="18"/>
                <w:szCs w:val="18"/>
              </w:rPr>
              <w:t>make arrangements</w:t>
            </w:r>
            <w:proofErr w:type="gramEnd"/>
            <w:r>
              <w:rPr>
                <w:rFonts w:cstheme="minorHAnsi"/>
                <w:sz w:val="18"/>
                <w:szCs w:val="18"/>
              </w:rPr>
              <w:t xml:space="preserve"> for parents to attend conference at a time that is most convenient.</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w:t>
            </w:r>
            <w:proofErr w:type="gramStart"/>
            <w:r w:rsidRPr="00255334">
              <w:rPr>
                <w:rFonts w:eastAsia="Times New Roman" w:cstheme="minorHAnsi"/>
                <w:b/>
                <w:i/>
                <w:color w:val="000000" w:themeColor="text1"/>
                <w:sz w:val="18"/>
                <w:szCs w:val="18"/>
              </w:rPr>
              <w:t>parent’s</w:t>
            </w:r>
            <w:proofErr w:type="gramEnd"/>
            <w:r w:rsidRPr="00255334">
              <w:rPr>
                <w:rFonts w:eastAsia="Times New Roman" w:cstheme="minorHAnsi"/>
                <w:b/>
                <w:i/>
                <w:color w:val="000000" w:themeColor="text1"/>
                <w:sz w:val="18"/>
                <w:szCs w:val="18"/>
              </w:rPr>
              <w:t xml:space="preserve">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 xml:space="preserve">Do you provide translators or facilitators at parent events/workshops?  </w:t>
            </w:r>
            <w:proofErr w:type="gramStart"/>
            <w:r w:rsidRPr="00255334">
              <w:rPr>
                <w:rFonts w:cstheme="minorHAnsi"/>
                <w:b/>
                <w:i/>
                <w:color w:val="000000" w:themeColor="text1"/>
                <w:sz w:val="18"/>
                <w:szCs w:val="18"/>
              </w:rPr>
              <w:t>Or</w:t>
            </w:r>
            <w:proofErr w:type="gramEnd"/>
            <w:r w:rsidRPr="00255334">
              <w:rPr>
                <w:rFonts w:cstheme="minorHAnsi"/>
                <w:b/>
                <w:i/>
                <w:color w:val="000000" w:themeColor="text1"/>
                <w:sz w:val="18"/>
                <w:szCs w:val="18"/>
              </w:rPr>
              <w:t>, do you provide workshops in a parent’s native language?  Explain</w:t>
            </w:r>
          </w:p>
        </w:tc>
        <w:tc>
          <w:tcPr>
            <w:tcW w:w="9341" w:type="dxa"/>
          </w:tcPr>
          <w:p w:rsidR="00255334" w:rsidRPr="00CE1354" w:rsidRDefault="00C34BD6" w:rsidP="00255334">
            <w:pPr>
              <w:rPr>
                <w:rFonts w:cstheme="minorHAnsi"/>
                <w:sz w:val="18"/>
                <w:szCs w:val="18"/>
              </w:rPr>
            </w:pPr>
            <w:r>
              <w:rPr>
                <w:rFonts w:cstheme="minorHAnsi"/>
                <w:sz w:val="18"/>
                <w:szCs w:val="18"/>
              </w:rPr>
              <w:t xml:space="preserve">Workshop information </w:t>
            </w:r>
            <w:proofErr w:type="gramStart"/>
            <w:r>
              <w:rPr>
                <w:rFonts w:cstheme="minorHAnsi"/>
                <w:sz w:val="18"/>
                <w:szCs w:val="18"/>
              </w:rPr>
              <w:t>is given</w:t>
            </w:r>
            <w:proofErr w:type="gramEnd"/>
            <w:r>
              <w:rPr>
                <w:rFonts w:cstheme="minorHAnsi"/>
                <w:sz w:val="18"/>
                <w:szCs w:val="18"/>
              </w:rPr>
              <w:t xml:space="preserve"> in the native language.  Translators are available at workshops and conferences.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Default="00C34BD6" w:rsidP="00255334">
            <w:pPr>
              <w:rPr>
                <w:rFonts w:cstheme="minorHAnsi"/>
                <w:sz w:val="18"/>
                <w:szCs w:val="18"/>
              </w:rPr>
            </w:pPr>
            <w:r>
              <w:rPr>
                <w:rFonts w:cstheme="minorHAnsi"/>
                <w:sz w:val="18"/>
                <w:szCs w:val="18"/>
              </w:rPr>
              <w:t xml:space="preserve">All </w:t>
            </w:r>
            <w:r w:rsidR="002D4C70">
              <w:rPr>
                <w:rFonts w:cstheme="minorHAnsi"/>
                <w:sz w:val="18"/>
                <w:szCs w:val="18"/>
              </w:rPr>
              <w:t>workshops, events, and Title I</w:t>
            </w:r>
            <w:r>
              <w:rPr>
                <w:rFonts w:cstheme="minorHAnsi"/>
                <w:sz w:val="18"/>
                <w:szCs w:val="18"/>
              </w:rPr>
              <w:t xml:space="preserve"> parent involvement information </w:t>
            </w:r>
            <w:proofErr w:type="gramStart"/>
            <w:r>
              <w:rPr>
                <w:rFonts w:cstheme="minorHAnsi"/>
                <w:sz w:val="18"/>
                <w:szCs w:val="18"/>
              </w:rPr>
              <w:t>can be found</w:t>
            </w:r>
            <w:proofErr w:type="gramEnd"/>
            <w:r>
              <w:rPr>
                <w:rFonts w:cstheme="minorHAnsi"/>
                <w:sz w:val="18"/>
                <w:szCs w:val="18"/>
              </w:rPr>
              <w:t xml:space="preserve"> on the school’s website and in the Parent Involvement Notebook (PIN) located in the front office.  Information </w:t>
            </w:r>
            <w:proofErr w:type="gramStart"/>
            <w:r>
              <w:rPr>
                <w:rFonts w:cstheme="minorHAnsi"/>
                <w:sz w:val="18"/>
                <w:szCs w:val="18"/>
              </w:rPr>
              <w:t>can also be found</w:t>
            </w:r>
            <w:proofErr w:type="gramEnd"/>
            <w:r>
              <w:rPr>
                <w:rFonts w:cstheme="minorHAnsi"/>
                <w:sz w:val="18"/>
                <w:szCs w:val="18"/>
              </w:rPr>
              <w:t xml:space="preserve"> on the grade level’s website and the school’s Facebook page.  </w:t>
            </w:r>
          </w:p>
          <w:p w:rsidR="00C34BD6" w:rsidRPr="00C34BD6" w:rsidRDefault="00C34BD6" w:rsidP="00255334">
            <w:pPr>
              <w:rPr>
                <w:rFonts w:cstheme="minorHAnsi"/>
                <w:sz w:val="18"/>
                <w:szCs w:val="18"/>
              </w:rPr>
            </w:pPr>
            <w:r>
              <w:rPr>
                <w:rFonts w:cstheme="minorHAnsi"/>
                <w:sz w:val="18"/>
                <w:szCs w:val="18"/>
              </w:rPr>
              <w:t>Mon</w:t>
            </w:r>
            <w:r w:rsidR="002D4C70">
              <w:rPr>
                <w:rFonts w:cstheme="minorHAnsi"/>
                <w:sz w:val="18"/>
                <w:szCs w:val="18"/>
              </w:rPr>
              <w:t>thly calendars for the Title I</w:t>
            </w:r>
            <w:r>
              <w:rPr>
                <w:rFonts w:cstheme="minorHAnsi"/>
                <w:sz w:val="18"/>
                <w:szCs w:val="18"/>
              </w:rPr>
              <w:t xml:space="preserve"> Parent/Family Resource Center </w:t>
            </w:r>
            <w:proofErr w:type="gramStart"/>
            <w:r>
              <w:rPr>
                <w:rFonts w:cstheme="minorHAnsi"/>
                <w:sz w:val="18"/>
                <w:szCs w:val="18"/>
              </w:rPr>
              <w:t>are sent</w:t>
            </w:r>
            <w:proofErr w:type="gramEnd"/>
            <w:r>
              <w:rPr>
                <w:rFonts w:cstheme="minorHAnsi"/>
                <w:sz w:val="18"/>
                <w:szCs w:val="18"/>
              </w:rPr>
              <w:t xml:space="preserve"> home.  All families are encouraged to visit the resource center located in the blue portable on our campus.</w:t>
            </w:r>
          </w:p>
        </w:tc>
      </w:tr>
    </w:tbl>
    <w:p w:rsidR="00255334" w:rsidRPr="00B80092" w:rsidRDefault="00255334" w:rsidP="00255334">
      <w:pPr>
        <w:ind w:firstLine="540"/>
        <w:jc w:val="center"/>
        <w:rPr>
          <w:sz w:val="28"/>
        </w:rPr>
      </w:pPr>
    </w:p>
    <w:sectPr w:rsidR="00255334" w:rsidRPr="00B80092" w:rsidSect="00056BD9">
      <w:footerReference w:type="default" r:id="rId10"/>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DA" w:rsidRDefault="009858DA" w:rsidP="00B80092">
      <w:pPr>
        <w:spacing w:after="0" w:line="240" w:lineRule="auto"/>
      </w:pPr>
      <w:r>
        <w:separator/>
      </w:r>
    </w:p>
  </w:endnote>
  <w:endnote w:type="continuationSeparator" w:id="0">
    <w:p w:rsidR="009858DA" w:rsidRDefault="009858DA"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EB2DD1" w:rsidP="00EB2DD1">
              <w:pPr>
                <w:pStyle w:val="Footer"/>
                <w:tabs>
                  <w:tab w:val="clear" w:pos="4680"/>
                  <w:tab w:val="clear" w:pos="9360"/>
                </w:tabs>
                <w:rPr>
                  <w:caps/>
                  <w:color w:val="808080" w:themeColor="background1" w:themeShade="80"/>
                  <w:sz w:val="18"/>
                  <w:szCs w:val="18"/>
                </w:rPr>
              </w:pPr>
              <w:r>
                <w:rPr>
                  <w:b/>
                  <w:caps/>
                  <w:color w:val="0070C0"/>
                  <w:sz w:val="18"/>
                  <w:szCs w:val="18"/>
                </w:rPr>
                <w:t>CODE Academy</w:t>
              </w:r>
              <w:r w:rsidR="00566DA8">
                <w:rPr>
                  <w:b/>
                  <w:caps/>
                  <w:color w:val="0070C0"/>
                  <w:sz w:val="18"/>
                  <w:szCs w:val="18"/>
                </w:rPr>
                <w:t xml:space="preserve">  -  2018-2019</w:t>
              </w:r>
              <w:r w:rsidR="00DD1B38">
                <w:rPr>
                  <w:b/>
                  <w:caps/>
                  <w:color w:val="0070C0"/>
                  <w:sz w:val="18"/>
                  <w:szCs w:val="18"/>
                </w:rPr>
                <w:t xml:space="preserve">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17D54">
            <w:rPr>
              <w:caps/>
              <w:noProof/>
              <w:color w:val="808080" w:themeColor="background1" w:themeShade="80"/>
              <w:sz w:val="18"/>
              <w:szCs w:val="18"/>
            </w:rPr>
            <w:t>7</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DA" w:rsidRDefault="009858DA" w:rsidP="00B80092">
      <w:pPr>
        <w:spacing w:after="0" w:line="240" w:lineRule="auto"/>
      </w:pPr>
      <w:r>
        <w:separator/>
      </w:r>
    </w:p>
  </w:footnote>
  <w:footnote w:type="continuationSeparator" w:id="0">
    <w:p w:rsidR="009858DA" w:rsidRDefault="009858DA"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453DD"/>
    <w:rsid w:val="00056BD9"/>
    <w:rsid w:val="000A020A"/>
    <w:rsid w:val="000A3286"/>
    <w:rsid w:val="000B13C5"/>
    <w:rsid w:val="00113F16"/>
    <w:rsid w:val="00120865"/>
    <w:rsid w:val="001513F9"/>
    <w:rsid w:val="00162965"/>
    <w:rsid w:val="001A4DA6"/>
    <w:rsid w:val="00255334"/>
    <w:rsid w:val="00260D12"/>
    <w:rsid w:val="0028409F"/>
    <w:rsid w:val="002D4C70"/>
    <w:rsid w:val="003B16A9"/>
    <w:rsid w:val="00437BD2"/>
    <w:rsid w:val="0046693F"/>
    <w:rsid w:val="0047611C"/>
    <w:rsid w:val="004C688D"/>
    <w:rsid w:val="00566DA8"/>
    <w:rsid w:val="005A1FFA"/>
    <w:rsid w:val="005A5612"/>
    <w:rsid w:val="00616AA1"/>
    <w:rsid w:val="00630F0F"/>
    <w:rsid w:val="006473D2"/>
    <w:rsid w:val="00663281"/>
    <w:rsid w:val="00683CD8"/>
    <w:rsid w:val="006B4DD7"/>
    <w:rsid w:val="006B5248"/>
    <w:rsid w:val="006E4CD4"/>
    <w:rsid w:val="006F44E5"/>
    <w:rsid w:val="00772BCB"/>
    <w:rsid w:val="007B00A2"/>
    <w:rsid w:val="007D76A1"/>
    <w:rsid w:val="007E53A8"/>
    <w:rsid w:val="008917E2"/>
    <w:rsid w:val="008D29F0"/>
    <w:rsid w:val="00932DAB"/>
    <w:rsid w:val="009858DA"/>
    <w:rsid w:val="009A3934"/>
    <w:rsid w:val="00A03E5E"/>
    <w:rsid w:val="00A13E56"/>
    <w:rsid w:val="00A24018"/>
    <w:rsid w:val="00A751BE"/>
    <w:rsid w:val="00B07A7A"/>
    <w:rsid w:val="00B17D54"/>
    <w:rsid w:val="00B3595C"/>
    <w:rsid w:val="00B80092"/>
    <w:rsid w:val="00C34BD6"/>
    <w:rsid w:val="00C61DEE"/>
    <w:rsid w:val="00C95668"/>
    <w:rsid w:val="00CA2F67"/>
    <w:rsid w:val="00CE1354"/>
    <w:rsid w:val="00CF3445"/>
    <w:rsid w:val="00D23C1D"/>
    <w:rsid w:val="00D36DC0"/>
    <w:rsid w:val="00D425D3"/>
    <w:rsid w:val="00D44853"/>
    <w:rsid w:val="00D91DA0"/>
    <w:rsid w:val="00DD1B38"/>
    <w:rsid w:val="00DE0FEB"/>
    <w:rsid w:val="00DF0300"/>
    <w:rsid w:val="00E41CD1"/>
    <w:rsid w:val="00E62D51"/>
    <w:rsid w:val="00EA0447"/>
    <w:rsid w:val="00EB05B4"/>
    <w:rsid w:val="00EB2DD1"/>
    <w:rsid w:val="00F251D2"/>
    <w:rsid w:val="00F74F58"/>
    <w:rsid w:val="00FA482D"/>
    <w:rsid w:val="00FF509C"/>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3CBC"/>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5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57"/>
    <w:rPr>
      <w:rFonts w:ascii="Segoe UI" w:hAnsi="Segoe UI" w:cs="Segoe UI"/>
      <w:sz w:val="18"/>
      <w:szCs w:val="18"/>
    </w:rPr>
  </w:style>
  <w:style w:type="character" w:customStyle="1" w:styleId="Heading2Char">
    <w:name w:val="Heading 2 Char"/>
    <w:basedOn w:val="DefaultParagraphFont"/>
    <w:link w:val="Heading2"/>
    <w:uiPriority w:val="9"/>
    <w:rsid w:val="00FF54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67299">
      <w:bodyDiv w:val="1"/>
      <w:marLeft w:val="0"/>
      <w:marRight w:val="0"/>
      <w:marTop w:val="0"/>
      <w:marBottom w:val="0"/>
      <w:divBdr>
        <w:top w:val="none" w:sz="0" w:space="0" w:color="auto"/>
        <w:left w:val="none" w:sz="0" w:space="0" w:color="auto"/>
        <w:bottom w:val="none" w:sz="0" w:space="0" w:color="auto"/>
        <w:right w:val="none" w:sz="0" w:space="0" w:color="auto"/>
      </w:divBdr>
      <w:divsChild>
        <w:div w:id="606234068">
          <w:marLeft w:val="0"/>
          <w:marRight w:val="0"/>
          <w:marTop w:val="0"/>
          <w:marBottom w:val="0"/>
          <w:divBdr>
            <w:top w:val="none" w:sz="0" w:space="0" w:color="auto"/>
            <w:left w:val="none" w:sz="0" w:space="0" w:color="auto"/>
            <w:bottom w:val="none" w:sz="0" w:space="0" w:color="auto"/>
            <w:right w:val="none" w:sz="0" w:space="0" w:color="auto"/>
          </w:divBdr>
          <w:divsChild>
            <w:div w:id="751321440">
              <w:marLeft w:val="0"/>
              <w:marRight w:val="0"/>
              <w:marTop w:val="0"/>
              <w:marBottom w:val="0"/>
              <w:divBdr>
                <w:top w:val="none" w:sz="0" w:space="0" w:color="auto"/>
                <w:left w:val="none" w:sz="0" w:space="0" w:color="auto"/>
                <w:bottom w:val="none" w:sz="0" w:space="0" w:color="auto"/>
                <w:right w:val="none" w:sz="0" w:space="0" w:color="auto"/>
              </w:divBdr>
              <w:divsChild>
                <w:div w:id="761797828">
                  <w:marLeft w:val="0"/>
                  <w:marRight w:val="0"/>
                  <w:marTop w:val="0"/>
                  <w:marBottom w:val="0"/>
                  <w:divBdr>
                    <w:top w:val="none" w:sz="0" w:space="0" w:color="auto"/>
                    <w:left w:val="none" w:sz="0" w:space="0" w:color="auto"/>
                    <w:bottom w:val="none" w:sz="0" w:space="0" w:color="auto"/>
                    <w:right w:val="none" w:sz="0" w:space="0" w:color="auto"/>
                  </w:divBdr>
                  <w:divsChild>
                    <w:div w:id="241062822">
                      <w:marLeft w:val="0"/>
                      <w:marRight w:val="0"/>
                      <w:marTop w:val="0"/>
                      <w:marBottom w:val="0"/>
                      <w:divBdr>
                        <w:top w:val="none" w:sz="0" w:space="0" w:color="auto"/>
                        <w:left w:val="none" w:sz="0" w:space="0" w:color="auto"/>
                        <w:bottom w:val="none" w:sz="0" w:space="0" w:color="auto"/>
                        <w:right w:val="none" w:sz="0" w:space="0" w:color="auto"/>
                      </w:divBdr>
                      <w:divsChild>
                        <w:div w:id="1834223400">
                          <w:marLeft w:val="0"/>
                          <w:marRight w:val="0"/>
                          <w:marTop w:val="0"/>
                          <w:marBottom w:val="0"/>
                          <w:divBdr>
                            <w:top w:val="none" w:sz="0" w:space="0" w:color="auto"/>
                            <w:left w:val="none" w:sz="0" w:space="0" w:color="auto"/>
                            <w:bottom w:val="none" w:sz="0" w:space="0" w:color="auto"/>
                            <w:right w:val="none" w:sz="0" w:space="0" w:color="auto"/>
                          </w:divBdr>
                          <w:divsChild>
                            <w:div w:id="1905212093">
                              <w:marLeft w:val="0"/>
                              <w:marRight w:val="0"/>
                              <w:marTop w:val="0"/>
                              <w:marBottom w:val="0"/>
                              <w:divBdr>
                                <w:top w:val="none" w:sz="0" w:space="0" w:color="auto"/>
                                <w:left w:val="none" w:sz="0" w:space="0" w:color="auto"/>
                                <w:bottom w:val="none" w:sz="0" w:space="0" w:color="auto"/>
                                <w:right w:val="none" w:sz="0" w:space="0" w:color="auto"/>
                              </w:divBdr>
                              <w:divsChild>
                                <w:div w:id="1734229363">
                                  <w:marLeft w:val="0"/>
                                  <w:marRight w:val="0"/>
                                  <w:marTop w:val="0"/>
                                  <w:marBottom w:val="0"/>
                                  <w:divBdr>
                                    <w:top w:val="none" w:sz="0" w:space="0" w:color="auto"/>
                                    <w:left w:val="none" w:sz="0" w:space="0" w:color="auto"/>
                                    <w:bottom w:val="none" w:sz="0" w:space="0" w:color="auto"/>
                                    <w:right w:val="none" w:sz="0" w:space="0" w:color="auto"/>
                                  </w:divBdr>
                                  <w:divsChild>
                                    <w:div w:id="513422416">
                                      <w:marLeft w:val="0"/>
                                      <w:marRight w:val="0"/>
                                      <w:marTop w:val="0"/>
                                      <w:marBottom w:val="0"/>
                                      <w:divBdr>
                                        <w:top w:val="none" w:sz="0" w:space="0" w:color="auto"/>
                                        <w:left w:val="none" w:sz="0" w:space="0" w:color="auto"/>
                                        <w:bottom w:val="none" w:sz="0" w:space="0" w:color="auto"/>
                                        <w:right w:val="none" w:sz="0" w:space="0" w:color="auto"/>
                                      </w:divBdr>
                                      <w:divsChild>
                                        <w:div w:id="18404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A1BDE"/>
    <w:rsid w:val="00335F7C"/>
    <w:rsid w:val="00535FA3"/>
    <w:rsid w:val="00673E1F"/>
    <w:rsid w:val="00782FE6"/>
    <w:rsid w:val="00861DD0"/>
    <w:rsid w:val="00B318AD"/>
    <w:rsid w:val="00C116B8"/>
    <w:rsid w:val="00D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8D3D-EFAD-474B-86D3-0E00856E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Academy  -  2018-2019 Title I Parent and Family Engagement Plan</dc:creator>
  <cp:keywords/>
  <dc:description/>
  <cp:lastModifiedBy>Cox, Kristi L.</cp:lastModifiedBy>
  <cp:revision>15</cp:revision>
  <cp:lastPrinted>2018-09-25T20:21:00Z</cp:lastPrinted>
  <dcterms:created xsi:type="dcterms:W3CDTF">2018-07-30T14:22:00Z</dcterms:created>
  <dcterms:modified xsi:type="dcterms:W3CDTF">2018-09-25T21:55:00Z</dcterms:modified>
</cp:coreProperties>
</file>