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C69" w:rsidRDefault="00DD6C22">
      <w:pPr>
        <w:jc w:val="center"/>
        <w:rPr>
          <w:b/>
          <w:color w:val="FF0000"/>
        </w:rPr>
      </w:pPr>
      <w:bookmarkStart w:id="0" w:name="_GoBack"/>
      <w:bookmarkEnd w:id="0"/>
      <w:r>
        <w:rPr>
          <w:b/>
          <w:color w:val="FF0000"/>
        </w:rPr>
        <w:t>St. Andrew</w:t>
      </w:r>
    </w:p>
    <w:p w:rsidR="00D36C69" w:rsidRDefault="00DD6C22">
      <w:pPr>
        <w:jc w:val="center"/>
        <w:rPr>
          <w:b/>
          <w:color w:val="FF0000"/>
        </w:rPr>
      </w:pPr>
      <w:r>
        <w:rPr>
          <w:b/>
          <w:color w:val="FF0000"/>
        </w:rPr>
        <w:t>18-19 Parent and Family Engagement Plan</w:t>
      </w:r>
    </w:p>
    <w:p w:rsidR="00D36C69" w:rsidRDefault="00DD6C22">
      <w:pPr>
        <w:rPr>
          <w:color w:val="FF0000"/>
        </w:rPr>
      </w:pPr>
      <w:r>
        <w:rPr>
          <w:color w:val="FF0000"/>
        </w:rPr>
        <w:t xml:space="preserve"> </w:t>
      </w:r>
    </w:p>
    <w:p w:rsidR="00D36C69" w:rsidRDefault="00DD6C22">
      <w:pPr>
        <w:ind w:left="-720" w:right="-735"/>
      </w:pPr>
      <w:r>
        <w:t>The Parent and Family Engagement Plan (PFEP) must be jointly developed with parent and must be distributed to parents in an understandable and uniform format, and in the language parents can understand.  It must be made available for the community and upda</w:t>
      </w:r>
      <w:r>
        <w:t xml:space="preserve">ted periodically to meet the changing needs of the parents and the school. [Section 1116(b)]. </w:t>
      </w:r>
    </w:p>
    <w:p w:rsidR="00D36C69" w:rsidRDefault="00DD6C22">
      <w:pPr>
        <w:ind w:left="-720" w:right="-735"/>
        <w:rPr>
          <w:b/>
        </w:rPr>
      </w:pPr>
      <w:r>
        <w:rPr>
          <w:b/>
        </w:rPr>
        <w:t>Instructions: Describe the means by which the school will carry out the ESSA requirements below.</w:t>
      </w:r>
    </w:p>
    <w:p w:rsidR="00D36C69" w:rsidRDefault="00D36C69">
      <w:pPr>
        <w:ind w:left="-720" w:right="-735"/>
        <w:rPr>
          <w:b/>
        </w:rPr>
      </w:pPr>
    </w:p>
    <w:p w:rsidR="00D36C69" w:rsidRDefault="00DD6C22">
      <w:pPr>
        <w:ind w:left="-720" w:right="-735"/>
        <w:rPr>
          <w:b/>
          <w:u w:val="single"/>
        </w:rPr>
      </w:pPr>
      <w:r>
        <w:rPr>
          <w:b/>
        </w:rPr>
        <w:t>1.</w:t>
      </w:r>
      <w:r>
        <w:rPr>
          <w:b/>
        </w:rPr>
        <w:tab/>
      </w:r>
      <w:r>
        <w:rPr>
          <w:b/>
          <w:u w:val="single"/>
        </w:rPr>
        <w:t>POLICY INVOLVEMENT</w:t>
      </w:r>
    </w:p>
    <w:p w:rsidR="00D36C69" w:rsidRDefault="00D36C69">
      <w:pPr>
        <w:ind w:left="-720" w:right="-735"/>
        <w:rPr>
          <w:b/>
          <w:u w:val="single"/>
        </w:rPr>
      </w:pPr>
    </w:p>
    <w:p w:rsidR="00D36C69" w:rsidRDefault="00DD6C22">
      <w:pPr>
        <w:ind w:left="-720" w:right="-735"/>
        <w:rPr>
          <w:b/>
        </w:rPr>
      </w:pPr>
      <w:r>
        <w:rPr>
          <w:b/>
        </w:rPr>
        <w:t>A.   By what means will the school condu</w:t>
      </w:r>
      <w:r>
        <w:rPr>
          <w:b/>
        </w:rPr>
        <w:t>ct a Title I Annual Meeting (convened at a convenient time, to which all parents are invited and encouraged to attend) to inform parents of their school’s participation in Title I, the requirements of Title I, and the right of parents to be involved [Secti</w:t>
      </w:r>
      <w:r>
        <w:rPr>
          <w:b/>
        </w:rPr>
        <w:t>on 1116(c)(1)]?</w:t>
      </w:r>
    </w:p>
    <w:p w:rsidR="00D36C69" w:rsidRDefault="00D36C69">
      <w:pPr>
        <w:ind w:left="-720" w:right="-735"/>
        <w:rPr>
          <w:color w:val="0000FF"/>
        </w:rPr>
      </w:pPr>
    </w:p>
    <w:p w:rsidR="00D36C69" w:rsidRDefault="00DD6C22">
      <w:pPr>
        <w:ind w:left="-720" w:right="-735"/>
      </w:pPr>
      <w:r>
        <w:rPr>
          <w:color w:val="0000FF"/>
        </w:rPr>
        <w:t xml:space="preserve">The Title I Annual Meeting will be held in September and the District will provide a powerpoint that includes all the requirements of the law. </w:t>
      </w:r>
    </w:p>
    <w:p w:rsidR="00D36C69" w:rsidRDefault="00D36C69">
      <w:pPr>
        <w:ind w:left="-720" w:right="-735"/>
      </w:pPr>
    </w:p>
    <w:p w:rsidR="00D36C69" w:rsidRDefault="00DD6C22">
      <w:pPr>
        <w:ind w:left="-720" w:right="-735"/>
        <w:rPr>
          <w:b/>
        </w:rPr>
      </w:pPr>
      <w:r>
        <w:rPr>
          <w:b/>
        </w:rPr>
        <w:t xml:space="preserve">B.   By what means will the school involve parents, in an organized, ongoing, and timely way, </w:t>
      </w:r>
      <w:r>
        <w:rPr>
          <w:b/>
        </w:rPr>
        <w:t xml:space="preserve">in the planning, review, and improvement of the PFEP [Section 1116(c)(3)]? C.   By what means will the school involve parents in the joint development of the School-wide Program Plan [Section 1116(c)(3)]?  </w:t>
      </w:r>
    </w:p>
    <w:p w:rsidR="00D36C69" w:rsidRDefault="00D36C69">
      <w:pPr>
        <w:ind w:left="-720" w:right="-735"/>
        <w:rPr>
          <w:b/>
        </w:rPr>
      </w:pPr>
    </w:p>
    <w:p w:rsidR="00D36C69" w:rsidRDefault="00DD6C22">
      <w:pPr>
        <w:ind w:left="-720" w:right="-735"/>
      </w:pPr>
      <w:r>
        <w:rPr>
          <w:color w:val="0000FF"/>
        </w:rPr>
        <w:t xml:space="preserve">This plan will be jointly developed through the </w:t>
      </w:r>
      <w:r>
        <w:rPr>
          <w:color w:val="0000FF"/>
        </w:rPr>
        <w:t>use of the Title I Spring Survey results, climate survey, compact input form, and PFEP input form from parents and other stakeholders including the School Advisory Council.  Results of the school climate survey, which is also completed by parents and stude</w:t>
      </w:r>
      <w:r>
        <w:rPr>
          <w:color w:val="0000FF"/>
        </w:rPr>
        <w:t>nts, will be utilized in forming an engagement plan that is meaning and purposeful to all St. Andrew stakeholders. The Plan will be reviewed during SAC meetings throughout the year to make revisions according to the changing needs of parent and the school.</w:t>
      </w:r>
      <w:r>
        <w:t xml:space="preserve"> </w:t>
      </w:r>
    </w:p>
    <w:p w:rsidR="00D36C69" w:rsidRDefault="00D36C69">
      <w:pPr>
        <w:ind w:left="-720" w:right="-735"/>
      </w:pPr>
    </w:p>
    <w:p w:rsidR="00D36C69" w:rsidRDefault="00DD6C22">
      <w:pPr>
        <w:ind w:left="-720" w:right="-735"/>
        <w:rPr>
          <w:b/>
        </w:rPr>
      </w:pPr>
      <w:r>
        <w:rPr>
          <w:b/>
        </w:rPr>
        <w:t>C.   By what means will the school involve parents in the joint development of the School-wide Program Plan [Section 1116(c)(3)]?</w:t>
      </w:r>
    </w:p>
    <w:p w:rsidR="00D36C69" w:rsidRDefault="00D36C69">
      <w:pPr>
        <w:ind w:left="-720" w:right="-735"/>
        <w:rPr>
          <w:b/>
          <w:color w:val="0000FF"/>
        </w:rPr>
      </w:pPr>
    </w:p>
    <w:p w:rsidR="00D36C69" w:rsidRDefault="00DD6C22">
      <w:pPr>
        <w:ind w:left="-630" w:right="-735"/>
      </w:pPr>
      <w:r>
        <w:rPr>
          <w:i/>
          <w:color w:val="0000FF"/>
        </w:rPr>
        <w:t>During a SAC meeting, results from a comprehensive needs assessment are discussed.  Strategies from the current year’s SWP</w:t>
      </w:r>
      <w:r>
        <w:rPr>
          <w:i/>
          <w:color w:val="0000FF"/>
        </w:rPr>
        <w:t xml:space="preserve"> are reviewed.  Revisions are made based on needs, barriers, and parent input. </w:t>
      </w:r>
    </w:p>
    <w:p w:rsidR="00D36C69" w:rsidRDefault="00D36C69">
      <w:pPr>
        <w:ind w:left="-720" w:right="-735"/>
      </w:pPr>
    </w:p>
    <w:p w:rsidR="00D36C69" w:rsidRDefault="00DD6C22">
      <w:pPr>
        <w:ind w:left="-720" w:right="-735"/>
        <w:rPr>
          <w:b/>
        </w:rPr>
      </w:pPr>
      <w:r>
        <w:rPr>
          <w:b/>
        </w:rPr>
        <w:t>D.   By what means will the school provide parents opportunities, if requested, for regular meetings to formulate suggestions and to participate, as appropriate, in making dec</w:t>
      </w:r>
      <w:r>
        <w:rPr>
          <w:b/>
        </w:rPr>
        <w:t>isions relating to the education of their children, and respond to any such suggestions as soon as practicably possible [Section 1116(c)(4)(C)]?</w:t>
      </w:r>
    </w:p>
    <w:p w:rsidR="00D36C69" w:rsidRDefault="00D36C69">
      <w:pPr>
        <w:ind w:left="-720" w:right="-735"/>
        <w:rPr>
          <w:b/>
          <w:color w:val="0000FF"/>
        </w:rPr>
      </w:pPr>
    </w:p>
    <w:p w:rsidR="00D36C69" w:rsidRDefault="00DD6C22">
      <w:pPr>
        <w:ind w:left="-720" w:right="-735"/>
        <w:rPr>
          <w:color w:val="0000FF"/>
        </w:rPr>
      </w:pPr>
      <w:r>
        <w:rPr>
          <w:color w:val="0000FF"/>
        </w:rPr>
        <w:t>Parents will be provided opportunities to make educational related decision for their children by participatin</w:t>
      </w:r>
      <w:r>
        <w:rPr>
          <w:color w:val="0000FF"/>
        </w:rPr>
        <w:t xml:space="preserve">g in annual IEP meetings, parent-teacher conferences, SAC meetings, CST meetings. Suggestions make by parents, if practical and reasonable, will be implemented in a timely manner. </w:t>
      </w:r>
    </w:p>
    <w:p w:rsidR="00D36C69" w:rsidRDefault="00D36C69">
      <w:pPr>
        <w:ind w:left="-720" w:right="-735"/>
      </w:pPr>
    </w:p>
    <w:p w:rsidR="00D36C69" w:rsidRDefault="00DD6C22">
      <w:pPr>
        <w:ind w:left="-720" w:right="-735"/>
        <w:rPr>
          <w:b/>
        </w:rPr>
      </w:pPr>
      <w:r>
        <w:rPr>
          <w:b/>
        </w:rPr>
        <w:t>E.   If the School-wide Program Plan is not satisfactory to the parents, b</w:t>
      </w:r>
      <w:r>
        <w:rPr>
          <w:b/>
        </w:rPr>
        <w:t>y what means will the school provide parents an opportunity to submit comments with the plan when it is submitted to the district [Section 1116(c)(5)]?</w:t>
      </w:r>
    </w:p>
    <w:p w:rsidR="00D36C69" w:rsidRDefault="00D36C69">
      <w:pPr>
        <w:ind w:left="-720" w:right="-735"/>
        <w:rPr>
          <w:color w:val="0000FF"/>
        </w:rPr>
      </w:pPr>
    </w:p>
    <w:p w:rsidR="00D36C69" w:rsidRDefault="00DD6C22">
      <w:pPr>
        <w:ind w:left="-720" w:right="-735"/>
      </w:pPr>
      <w:r>
        <w:rPr>
          <w:color w:val="0000FF"/>
        </w:rPr>
        <w:t>Parents who are not satisfied with the school-wide plan will complete a form to be submitted with the plan to the district.</w:t>
      </w:r>
      <w:r>
        <w:t xml:space="preserve"> </w:t>
      </w:r>
    </w:p>
    <w:p w:rsidR="00D36C69" w:rsidRDefault="00DD6C22">
      <w:pPr>
        <w:ind w:left="-720" w:right="-735"/>
      </w:pPr>
      <w:r>
        <w:t xml:space="preserve"> </w:t>
      </w:r>
    </w:p>
    <w:p w:rsidR="00D36C69" w:rsidRDefault="00DD6C22">
      <w:pPr>
        <w:ind w:left="-720" w:right="-735"/>
        <w:rPr>
          <w:b/>
          <w:u w:val="single"/>
        </w:rPr>
      </w:pPr>
      <w:r>
        <w:rPr>
          <w:b/>
        </w:rPr>
        <w:t>2.</w:t>
      </w:r>
      <w:r>
        <w:rPr>
          <w:b/>
        </w:rPr>
        <w:tab/>
      </w:r>
      <w:r>
        <w:rPr>
          <w:b/>
          <w:u w:val="single"/>
        </w:rPr>
        <w:t>BUILDING CAPACITY FOR INVOLVEMENT</w:t>
      </w:r>
    </w:p>
    <w:p w:rsidR="00D36C69" w:rsidRDefault="00DD6C22">
      <w:pPr>
        <w:ind w:left="-720" w:right="-735"/>
        <w:rPr>
          <w:b/>
        </w:rPr>
      </w:pPr>
      <w:r>
        <w:rPr>
          <w:b/>
        </w:rPr>
        <w:t xml:space="preserve"> </w:t>
      </w:r>
    </w:p>
    <w:p w:rsidR="00D36C69" w:rsidRDefault="00DD6C22">
      <w:pPr>
        <w:ind w:left="-720" w:right="-735"/>
        <w:rPr>
          <w:b/>
        </w:rPr>
      </w:pPr>
      <w:r>
        <w:rPr>
          <w:b/>
        </w:rPr>
        <w:t>F.    By what means will the school provide assistance to parents in understanding such to</w:t>
      </w:r>
      <w:r>
        <w:rPr>
          <w:b/>
        </w:rPr>
        <w:t>pics as the challenging State academic standards, State and local academic assessments, the requirements of this part, and how to monitor a child’s progress and work with educators to improve the achievement of their children [Section 1116(e)(1)]? (Include</w:t>
      </w:r>
      <w:r>
        <w:rPr>
          <w:b/>
        </w:rPr>
        <w:t xml:space="preserve"> activities in Table A) </w:t>
      </w:r>
    </w:p>
    <w:p w:rsidR="00D36C69" w:rsidRDefault="00D36C69">
      <w:pPr>
        <w:ind w:left="-720" w:right="-735"/>
        <w:rPr>
          <w:b/>
        </w:rPr>
      </w:pPr>
    </w:p>
    <w:p w:rsidR="00D36C69" w:rsidRDefault="00DD6C22">
      <w:pPr>
        <w:ind w:left="-720" w:right="-735"/>
        <w:rPr>
          <w:color w:val="0000FF"/>
        </w:rPr>
      </w:pPr>
      <w:r>
        <w:rPr>
          <w:color w:val="0000FF"/>
        </w:rPr>
        <w:t>Meet and Greet, Title I Annual Meeting, Open House, Fall and Spring Conferences, Evening Family Workshops (STEAM Night), Pastries with Parents, Parent Portal, Curriculum Nights, Eureka, School Advisory Council, Newsletters</w:t>
      </w:r>
    </w:p>
    <w:p w:rsidR="00D36C69" w:rsidRDefault="00DD6C22">
      <w:pPr>
        <w:ind w:left="-720" w:right="-735"/>
      </w:pPr>
      <w:r>
        <w:t xml:space="preserve"> </w:t>
      </w:r>
    </w:p>
    <w:p w:rsidR="00D36C69" w:rsidRDefault="00DD6C22">
      <w:pPr>
        <w:ind w:left="-720" w:right="-735"/>
        <w:rPr>
          <w:b/>
        </w:rPr>
      </w:pPr>
      <w:r>
        <w:rPr>
          <w:b/>
        </w:rPr>
        <w:t xml:space="preserve">G.   </w:t>
      </w:r>
      <w:r>
        <w:rPr>
          <w:b/>
        </w:rPr>
        <w:t xml:space="preserve">By what means will the school provide parents a description and explanation of the curriculum in use at the school [Section 1116(4)(B)]? (Include activities in Table A) </w:t>
      </w:r>
    </w:p>
    <w:p w:rsidR="00D36C69" w:rsidRDefault="00D36C69">
      <w:pPr>
        <w:ind w:left="-720" w:right="-735"/>
        <w:rPr>
          <w:b/>
          <w:color w:val="0000FF"/>
        </w:rPr>
      </w:pPr>
    </w:p>
    <w:p w:rsidR="00D36C69" w:rsidRDefault="00DD6C22">
      <w:pPr>
        <w:ind w:left="-720" w:right="-735"/>
        <w:rPr>
          <w:color w:val="0000FF"/>
        </w:rPr>
      </w:pPr>
      <w:r>
        <w:rPr>
          <w:color w:val="0000FF"/>
        </w:rPr>
        <w:t>Open House, Curriculum Nights, Parent-Teacher conferences, Annual IEP meeting, Newsle</w:t>
      </w:r>
      <w:r>
        <w:rPr>
          <w:color w:val="0000FF"/>
        </w:rPr>
        <w:t>tters</w:t>
      </w:r>
    </w:p>
    <w:p w:rsidR="00D36C69" w:rsidRDefault="00DD6C22">
      <w:pPr>
        <w:ind w:left="-720" w:right="-735"/>
      </w:pPr>
      <w:r>
        <w:t xml:space="preserve"> </w:t>
      </w:r>
    </w:p>
    <w:p w:rsidR="00D36C69" w:rsidRDefault="00D36C69">
      <w:pPr>
        <w:ind w:left="-720" w:right="-735"/>
      </w:pPr>
    </w:p>
    <w:p w:rsidR="00D36C69" w:rsidRDefault="00DD6C22">
      <w:pPr>
        <w:ind w:left="-720" w:right="-735"/>
        <w:rPr>
          <w:b/>
        </w:rPr>
      </w:pPr>
      <w:r>
        <w:rPr>
          <w:b/>
        </w:rPr>
        <w:t>H.   By what means will the school provide parents a description and explanation of the academic assessments used to measure student progress [Section 1116(4)(B)]? (Include activities in Table A)</w:t>
      </w:r>
    </w:p>
    <w:p w:rsidR="00D36C69" w:rsidRDefault="00DD6C22">
      <w:pPr>
        <w:ind w:left="-720" w:right="-735"/>
        <w:rPr>
          <w:b/>
        </w:rPr>
      </w:pPr>
      <w:r>
        <w:rPr>
          <w:b/>
        </w:rPr>
        <w:t xml:space="preserve"> </w:t>
      </w:r>
    </w:p>
    <w:p w:rsidR="00D36C69" w:rsidRDefault="00DD6C22">
      <w:pPr>
        <w:ind w:left="-720" w:right="-735"/>
        <w:rPr>
          <w:color w:val="0000FF"/>
        </w:rPr>
      </w:pPr>
      <w:r>
        <w:rPr>
          <w:color w:val="0000FF"/>
        </w:rPr>
        <w:t xml:space="preserve"> Annual IEP meetings, Parent-Teacher Conferences, Curriculum Night, Parent Portal training </w:t>
      </w:r>
    </w:p>
    <w:p w:rsidR="00D36C69" w:rsidRDefault="00DD6C22">
      <w:pPr>
        <w:ind w:left="-720" w:right="-735"/>
      </w:pPr>
      <w:r>
        <w:t xml:space="preserve"> </w:t>
      </w:r>
    </w:p>
    <w:p w:rsidR="00D36C69" w:rsidRDefault="00DD6C22">
      <w:pPr>
        <w:ind w:left="-720" w:right="-735"/>
        <w:rPr>
          <w:b/>
        </w:rPr>
      </w:pPr>
      <w:r>
        <w:rPr>
          <w:b/>
        </w:rPr>
        <w:t>I.      By what means will the school provide parents a description and explanation of the achievement levels of the State academic standards that students are ex</w:t>
      </w:r>
      <w:r>
        <w:rPr>
          <w:b/>
        </w:rPr>
        <w:t xml:space="preserve">pected to obtain [Section 1116(4)(B)]? (Include activities in Table A) </w:t>
      </w:r>
    </w:p>
    <w:p w:rsidR="00D36C69" w:rsidRDefault="00D36C69">
      <w:pPr>
        <w:ind w:left="-720" w:right="-735"/>
        <w:rPr>
          <w:b/>
          <w:color w:val="0000FF"/>
        </w:rPr>
      </w:pPr>
    </w:p>
    <w:p w:rsidR="00D36C69" w:rsidRDefault="00DD6C22">
      <w:pPr>
        <w:ind w:left="-720" w:right="-735"/>
      </w:pPr>
      <w:r>
        <w:rPr>
          <w:color w:val="0000FF"/>
        </w:rPr>
        <w:t>Title I Annual Meeting, Curriculum Nights, Annual IEP meetings, Parent-Teacher Conferences</w:t>
      </w:r>
      <w:r>
        <w:t xml:space="preserve"> </w:t>
      </w:r>
    </w:p>
    <w:p w:rsidR="00D36C69" w:rsidRDefault="00DD6C22">
      <w:pPr>
        <w:ind w:left="-720" w:right="-735"/>
      </w:pPr>
      <w:r>
        <w:t xml:space="preserve"> </w:t>
      </w:r>
    </w:p>
    <w:p w:rsidR="00D36C69" w:rsidRDefault="00DD6C22">
      <w:pPr>
        <w:ind w:left="-720" w:right="-735"/>
        <w:rPr>
          <w:b/>
        </w:rPr>
      </w:pPr>
      <w:r>
        <w:rPr>
          <w:b/>
        </w:rPr>
        <w:t xml:space="preserve">J.     By what means will the school provide parents materials and training to help them </w:t>
      </w:r>
      <w:r>
        <w:rPr>
          <w:b/>
        </w:rPr>
        <w:t>to work with their children to improve their children’s achievement, such as literacy training and using technology (including the harms of copyright piracy), to foster parental involvement [Section 1116(e)(2)]? (Include activities in Table A)</w:t>
      </w:r>
    </w:p>
    <w:p w:rsidR="00D36C69" w:rsidRDefault="00D36C69">
      <w:pPr>
        <w:ind w:left="-720" w:right="-735"/>
        <w:rPr>
          <w:b/>
        </w:rPr>
      </w:pPr>
    </w:p>
    <w:p w:rsidR="00D36C69" w:rsidRDefault="00DD6C22">
      <w:pPr>
        <w:ind w:left="-720" w:right="-735"/>
        <w:rPr>
          <w:color w:val="0000FF"/>
        </w:rPr>
      </w:pPr>
      <w:r>
        <w:rPr>
          <w:color w:val="0000FF"/>
        </w:rPr>
        <w:t>Parent Port</w:t>
      </w:r>
      <w:r>
        <w:rPr>
          <w:color w:val="0000FF"/>
        </w:rPr>
        <w:t xml:space="preserve">al Training, Curriculum Night, Parent Center, STEAM Night, Pastries with Parents </w:t>
      </w:r>
    </w:p>
    <w:p w:rsidR="00D36C69" w:rsidRDefault="00DD6C22">
      <w:pPr>
        <w:ind w:left="-720" w:right="-735"/>
      </w:pPr>
      <w:r>
        <w:t xml:space="preserve"> </w:t>
      </w:r>
    </w:p>
    <w:p w:rsidR="00D36C69" w:rsidRDefault="00DD6C22">
      <w:pPr>
        <w:ind w:left="-720" w:right="-735"/>
        <w:jc w:val="center"/>
        <w:rPr>
          <w:b/>
        </w:rPr>
      </w:pPr>
      <w:r>
        <w:rPr>
          <w:b/>
        </w:rPr>
        <w:t>Table A</w:t>
      </w:r>
    </w:p>
    <w:p w:rsidR="00D36C69" w:rsidRDefault="00DD6C22">
      <w:pPr>
        <w:ind w:left="-720" w:right="-735"/>
        <w:jc w:val="center"/>
        <w:rPr>
          <w:b/>
        </w:rPr>
      </w:pPr>
      <w:r>
        <w:rPr>
          <w:b/>
        </w:rPr>
        <w:t>Parent Training Opportunities</w:t>
      </w:r>
    </w:p>
    <w:p w:rsidR="00D36C69" w:rsidRDefault="00DD6C22">
      <w:pPr>
        <w:ind w:left="-630" w:right="-735"/>
      </w:pPr>
      <w:r>
        <w:rPr>
          <w:b/>
        </w:rPr>
        <w:t>Include all activities for requirements F through J above and all transition activities that involve parents.</w:t>
      </w:r>
    </w:p>
    <w:p w:rsidR="00D36C69" w:rsidRDefault="00D36C69">
      <w:pPr>
        <w:ind w:left="-720" w:right="-735"/>
      </w:pPr>
    </w:p>
    <w:tbl>
      <w:tblPr>
        <w:tblStyle w:val="a"/>
        <w:tblW w:w="1065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2730"/>
        <w:gridCol w:w="2895"/>
        <w:gridCol w:w="1350"/>
        <w:gridCol w:w="1140"/>
        <w:gridCol w:w="1305"/>
      </w:tblGrid>
      <w:tr w:rsidR="00D36C6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6C69" w:rsidRDefault="00DD6C22">
            <w:pPr>
              <w:ind w:left="-720" w:right="-735"/>
              <w:jc w:val="center"/>
              <w:rPr>
                <w:b/>
              </w:rPr>
            </w:pPr>
            <w:r>
              <w:rPr>
                <w:b/>
              </w:rPr>
              <w:t>Timeline</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36C69" w:rsidRDefault="00DD6C22">
            <w:pPr>
              <w:ind w:left="-720" w:right="-735"/>
              <w:jc w:val="center"/>
              <w:rPr>
                <w:b/>
              </w:rPr>
            </w:pPr>
            <w:r>
              <w:rPr>
                <w:b/>
              </w:rPr>
              <w:t>Title of</w:t>
            </w:r>
          </w:p>
          <w:p w:rsidR="00D36C69" w:rsidRDefault="00DD6C22">
            <w:pPr>
              <w:ind w:left="-720" w:right="-735"/>
              <w:jc w:val="center"/>
              <w:rPr>
                <w:b/>
              </w:rPr>
            </w:pPr>
            <w:r>
              <w:rPr>
                <w:b/>
              </w:rPr>
              <w:t>Training/Event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36C69" w:rsidRDefault="00DD6C22">
            <w:pPr>
              <w:ind w:left="-720" w:right="-735"/>
              <w:jc w:val="center"/>
              <w:rPr>
                <w:b/>
              </w:rPr>
            </w:pPr>
            <w:r>
              <w:rPr>
                <w:b/>
              </w:rPr>
              <w:t>Topics</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36C69" w:rsidRDefault="00DD6C22">
            <w:pPr>
              <w:ind w:left="-720" w:right="-735"/>
              <w:jc w:val="center"/>
              <w:rPr>
                <w:b/>
              </w:rPr>
            </w:pPr>
            <w:r>
              <w:rPr>
                <w:b/>
              </w:rPr>
              <w:t xml:space="preserve">Requirement(s)  </w:t>
            </w:r>
          </w:p>
          <w:p w:rsidR="00D36C69" w:rsidRDefault="00DD6C22">
            <w:pPr>
              <w:ind w:left="-720" w:right="-735"/>
              <w:jc w:val="center"/>
              <w:rPr>
                <w:b/>
              </w:rPr>
            </w:pPr>
            <w:r>
              <w:rPr>
                <w:b/>
              </w:rPr>
              <w:t>Addressed</w:t>
            </w:r>
          </w:p>
          <w:p w:rsidR="00D36C69" w:rsidRDefault="00DD6C22">
            <w:pPr>
              <w:ind w:left="-720" w:right="-735"/>
              <w:jc w:val="center"/>
              <w:rPr>
                <w:b/>
              </w:rPr>
            </w:pPr>
            <w:r>
              <w:rPr>
                <w:b/>
              </w:rPr>
              <w:t>(F,G,H,I,J)</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36C69" w:rsidRDefault="00DD6C22">
            <w:pPr>
              <w:ind w:left="-720" w:right="-735"/>
              <w:jc w:val="center"/>
              <w:rPr>
                <w:b/>
              </w:rPr>
            </w:pPr>
            <w:r>
              <w:rPr>
                <w:b/>
              </w:rPr>
              <w:t>Time</w:t>
            </w:r>
          </w:p>
          <w:p w:rsidR="00D36C69" w:rsidRDefault="00DD6C22">
            <w:pPr>
              <w:ind w:left="-720" w:right="-735"/>
              <w:jc w:val="center"/>
              <w:rPr>
                <w:b/>
              </w:rPr>
            </w:pPr>
            <w:r>
              <w:rPr>
                <w:b/>
              </w:rPr>
              <w:t xml:space="preserve">(AM or PM) </w:t>
            </w:r>
          </w:p>
          <w:p w:rsidR="00D36C69" w:rsidRDefault="00D36C69">
            <w:pPr>
              <w:ind w:left="-720" w:right="-735"/>
              <w:jc w:val="center"/>
              <w:rPr>
                <w:b/>
              </w:rPr>
            </w:pPr>
          </w:p>
        </w:tc>
        <w:tc>
          <w:tcPr>
            <w:tcW w:w="0" w:type="auto"/>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D36C69" w:rsidRDefault="00DD6C22">
            <w:pPr>
              <w:ind w:left="-720" w:right="-735"/>
              <w:jc w:val="center"/>
              <w:rPr>
                <w:b/>
              </w:rPr>
            </w:pPr>
            <w:r>
              <w:rPr>
                <w:b/>
              </w:rPr>
              <w:t xml:space="preserve"># of Parents </w:t>
            </w:r>
          </w:p>
          <w:p w:rsidR="00D36C69" w:rsidRDefault="00DD6C22">
            <w:pPr>
              <w:ind w:left="-720" w:right="-735"/>
              <w:jc w:val="center"/>
              <w:rPr>
                <w:b/>
              </w:rPr>
            </w:pPr>
            <w:r>
              <w:rPr>
                <w:b/>
              </w:rPr>
              <w:t>Attended*</w:t>
            </w:r>
          </w:p>
        </w:tc>
      </w:tr>
      <w:tr w:rsidR="00D36C69">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6C69" w:rsidRDefault="00DD6C22">
            <w:pPr>
              <w:ind w:left="-720" w:right="-735"/>
              <w:jc w:val="center"/>
            </w:pPr>
            <w:r>
              <w:t>September</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D36C69" w:rsidRDefault="00DD6C22">
            <w:pPr>
              <w:ind w:left="-720" w:right="-735"/>
              <w:jc w:val="center"/>
            </w:pPr>
            <w:r>
              <w:t>Title I Annual Meeting</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D36C69" w:rsidRDefault="00DD6C22">
            <w:pPr>
              <w:ind w:left="-720" w:right="-735"/>
              <w:jc w:val="center"/>
            </w:pPr>
            <w:r>
              <w:t>Requirements of Title I</w:t>
            </w:r>
          </w:p>
        </w:tc>
        <w:tc>
          <w:tcPr>
            <w:tcW w:w="0" w:type="auto"/>
            <w:shd w:val="clear" w:color="auto" w:fill="auto"/>
            <w:tcMar>
              <w:top w:w="100" w:type="dxa"/>
              <w:left w:w="100" w:type="dxa"/>
              <w:bottom w:w="100" w:type="dxa"/>
              <w:right w:w="100" w:type="dxa"/>
            </w:tcMar>
          </w:tcPr>
          <w:p w:rsidR="00D36C69" w:rsidRDefault="00DD6C22">
            <w:pPr>
              <w:widowControl w:val="0"/>
              <w:spacing w:line="240" w:lineRule="auto"/>
              <w:jc w:val="center"/>
            </w:pPr>
            <w:r>
              <w:t>F, G, H</w:t>
            </w:r>
          </w:p>
        </w:tc>
        <w:tc>
          <w:tcPr>
            <w:tcW w:w="0" w:type="auto"/>
            <w:shd w:val="clear" w:color="auto" w:fill="auto"/>
            <w:tcMar>
              <w:top w:w="100" w:type="dxa"/>
              <w:left w:w="100" w:type="dxa"/>
              <w:bottom w:w="100" w:type="dxa"/>
              <w:right w:w="100" w:type="dxa"/>
            </w:tcMar>
          </w:tcPr>
          <w:p w:rsidR="00D36C69" w:rsidRDefault="00DD6C22">
            <w:pPr>
              <w:widowControl w:val="0"/>
              <w:spacing w:line="240" w:lineRule="auto"/>
              <w:jc w:val="center"/>
            </w:pPr>
            <w:r>
              <w:t>AM and PM</w:t>
            </w:r>
          </w:p>
        </w:tc>
        <w:tc>
          <w:tcPr>
            <w:tcW w:w="0" w:type="auto"/>
            <w:shd w:val="clear" w:color="auto" w:fill="auto"/>
            <w:tcMar>
              <w:top w:w="100" w:type="dxa"/>
              <w:left w:w="100" w:type="dxa"/>
              <w:bottom w:w="100" w:type="dxa"/>
              <w:right w:w="100" w:type="dxa"/>
            </w:tcMar>
          </w:tcPr>
          <w:p w:rsidR="00D36C69" w:rsidRDefault="00D36C69">
            <w:pPr>
              <w:widowControl w:val="0"/>
              <w:spacing w:line="240" w:lineRule="auto"/>
              <w:jc w:val="center"/>
            </w:pPr>
          </w:p>
        </w:tc>
      </w:tr>
      <w:tr w:rsidR="00D36C69">
        <w:tc>
          <w:tcPr>
            <w:tcW w:w="0" w:type="auto"/>
            <w:shd w:val="clear" w:color="auto" w:fill="auto"/>
            <w:tcMar>
              <w:top w:w="100" w:type="dxa"/>
              <w:left w:w="100" w:type="dxa"/>
              <w:bottom w:w="100" w:type="dxa"/>
              <w:right w:w="100" w:type="dxa"/>
            </w:tcMar>
          </w:tcPr>
          <w:p w:rsidR="00D36C69" w:rsidRDefault="00DD6C22">
            <w:pPr>
              <w:widowControl w:val="0"/>
              <w:spacing w:line="240" w:lineRule="auto"/>
              <w:jc w:val="center"/>
            </w:pPr>
            <w:r>
              <w:t>September</w:t>
            </w:r>
          </w:p>
        </w:tc>
        <w:tc>
          <w:tcPr>
            <w:tcW w:w="0" w:type="auto"/>
            <w:shd w:val="clear" w:color="auto" w:fill="auto"/>
            <w:tcMar>
              <w:top w:w="100" w:type="dxa"/>
              <w:left w:w="100" w:type="dxa"/>
              <w:bottom w:w="100" w:type="dxa"/>
              <w:right w:w="100" w:type="dxa"/>
            </w:tcMar>
          </w:tcPr>
          <w:p w:rsidR="00D36C69" w:rsidRDefault="00DD6C22">
            <w:pPr>
              <w:widowControl w:val="0"/>
              <w:spacing w:line="240" w:lineRule="auto"/>
              <w:jc w:val="center"/>
            </w:pPr>
            <w:r>
              <w:t>Meet and Greet</w:t>
            </w:r>
          </w:p>
        </w:tc>
        <w:tc>
          <w:tcPr>
            <w:tcW w:w="0" w:type="auto"/>
            <w:shd w:val="clear" w:color="auto" w:fill="auto"/>
            <w:tcMar>
              <w:top w:w="100" w:type="dxa"/>
              <w:left w:w="100" w:type="dxa"/>
              <w:bottom w:w="100" w:type="dxa"/>
              <w:right w:w="100" w:type="dxa"/>
            </w:tcMar>
          </w:tcPr>
          <w:p w:rsidR="00D36C69" w:rsidRDefault="00DD6C22">
            <w:pPr>
              <w:widowControl w:val="0"/>
              <w:spacing w:line="240" w:lineRule="auto"/>
            </w:pPr>
            <w:r>
              <w:t>Contact information, encourage usage of parent portal</w:t>
            </w:r>
          </w:p>
        </w:tc>
        <w:tc>
          <w:tcPr>
            <w:tcW w:w="0" w:type="auto"/>
            <w:shd w:val="clear" w:color="auto" w:fill="auto"/>
            <w:tcMar>
              <w:top w:w="100" w:type="dxa"/>
              <w:left w:w="100" w:type="dxa"/>
              <w:bottom w:w="100" w:type="dxa"/>
              <w:right w:w="100" w:type="dxa"/>
            </w:tcMar>
          </w:tcPr>
          <w:p w:rsidR="00D36C69" w:rsidRDefault="00DD6C22">
            <w:pPr>
              <w:widowControl w:val="0"/>
              <w:spacing w:line="240" w:lineRule="auto"/>
              <w:jc w:val="center"/>
            </w:pPr>
            <w:r>
              <w:t>F, G</w:t>
            </w:r>
          </w:p>
        </w:tc>
        <w:tc>
          <w:tcPr>
            <w:tcW w:w="0" w:type="auto"/>
            <w:shd w:val="clear" w:color="auto" w:fill="auto"/>
            <w:tcMar>
              <w:top w:w="100" w:type="dxa"/>
              <w:left w:w="100" w:type="dxa"/>
              <w:bottom w:w="100" w:type="dxa"/>
              <w:right w:w="100" w:type="dxa"/>
            </w:tcMar>
          </w:tcPr>
          <w:p w:rsidR="00D36C69" w:rsidRDefault="00DD6C22">
            <w:pPr>
              <w:widowControl w:val="0"/>
              <w:spacing w:line="240" w:lineRule="auto"/>
              <w:jc w:val="center"/>
            </w:pPr>
            <w:r>
              <w:t>AM</w:t>
            </w:r>
          </w:p>
        </w:tc>
        <w:tc>
          <w:tcPr>
            <w:tcW w:w="0" w:type="auto"/>
            <w:shd w:val="clear" w:color="auto" w:fill="auto"/>
            <w:tcMar>
              <w:top w:w="100" w:type="dxa"/>
              <w:left w:w="100" w:type="dxa"/>
              <w:bottom w:w="100" w:type="dxa"/>
              <w:right w:w="100" w:type="dxa"/>
            </w:tcMar>
          </w:tcPr>
          <w:p w:rsidR="00D36C69" w:rsidRDefault="00D36C69">
            <w:pPr>
              <w:widowControl w:val="0"/>
              <w:spacing w:line="240" w:lineRule="auto"/>
              <w:jc w:val="center"/>
            </w:pPr>
          </w:p>
        </w:tc>
      </w:tr>
      <w:tr w:rsidR="00D36C69">
        <w:tc>
          <w:tcPr>
            <w:tcW w:w="0" w:type="auto"/>
            <w:shd w:val="clear" w:color="auto" w:fill="auto"/>
            <w:tcMar>
              <w:top w:w="100" w:type="dxa"/>
              <w:left w:w="100" w:type="dxa"/>
              <w:bottom w:w="100" w:type="dxa"/>
              <w:right w:w="100" w:type="dxa"/>
            </w:tcMar>
          </w:tcPr>
          <w:p w:rsidR="00D36C69" w:rsidRDefault="00DD6C22">
            <w:pPr>
              <w:widowControl w:val="0"/>
              <w:spacing w:line="240" w:lineRule="auto"/>
              <w:jc w:val="center"/>
            </w:pPr>
            <w:r>
              <w:t>September</w:t>
            </w:r>
          </w:p>
        </w:tc>
        <w:tc>
          <w:tcPr>
            <w:tcW w:w="0" w:type="auto"/>
            <w:shd w:val="clear" w:color="auto" w:fill="auto"/>
            <w:tcMar>
              <w:top w:w="100" w:type="dxa"/>
              <w:left w:w="100" w:type="dxa"/>
              <w:bottom w:w="100" w:type="dxa"/>
              <w:right w:w="100" w:type="dxa"/>
            </w:tcMar>
          </w:tcPr>
          <w:p w:rsidR="00D36C69" w:rsidRDefault="00DD6C22">
            <w:pPr>
              <w:widowControl w:val="0"/>
              <w:spacing w:line="240" w:lineRule="auto"/>
              <w:jc w:val="center"/>
            </w:pPr>
            <w:r>
              <w:t>Open House</w:t>
            </w:r>
          </w:p>
        </w:tc>
        <w:tc>
          <w:tcPr>
            <w:tcW w:w="0" w:type="auto"/>
            <w:shd w:val="clear" w:color="auto" w:fill="auto"/>
            <w:tcMar>
              <w:top w:w="100" w:type="dxa"/>
              <w:left w:w="100" w:type="dxa"/>
              <w:bottom w:w="100" w:type="dxa"/>
              <w:right w:w="100" w:type="dxa"/>
            </w:tcMar>
          </w:tcPr>
          <w:p w:rsidR="00D36C69" w:rsidRDefault="00DD6C22">
            <w:pPr>
              <w:widowControl w:val="0"/>
              <w:spacing w:line="240" w:lineRule="auto"/>
              <w:jc w:val="center"/>
            </w:pPr>
            <w:r>
              <w:t>Classroom expectations, curriculum, assessments</w:t>
            </w:r>
          </w:p>
        </w:tc>
        <w:tc>
          <w:tcPr>
            <w:tcW w:w="0" w:type="auto"/>
            <w:shd w:val="clear" w:color="auto" w:fill="auto"/>
            <w:tcMar>
              <w:top w:w="100" w:type="dxa"/>
              <w:left w:w="100" w:type="dxa"/>
              <w:bottom w:w="100" w:type="dxa"/>
              <w:right w:w="100" w:type="dxa"/>
            </w:tcMar>
          </w:tcPr>
          <w:p w:rsidR="00D36C69" w:rsidRDefault="00DD6C22">
            <w:pPr>
              <w:widowControl w:val="0"/>
              <w:spacing w:line="240" w:lineRule="auto"/>
              <w:jc w:val="center"/>
            </w:pPr>
            <w:r>
              <w:t>F, G</w:t>
            </w:r>
          </w:p>
        </w:tc>
        <w:tc>
          <w:tcPr>
            <w:tcW w:w="0" w:type="auto"/>
            <w:shd w:val="clear" w:color="auto" w:fill="auto"/>
            <w:tcMar>
              <w:top w:w="100" w:type="dxa"/>
              <w:left w:w="100" w:type="dxa"/>
              <w:bottom w:w="100" w:type="dxa"/>
              <w:right w:w="100" w:type="dxa"/>
            </w:tcMar>
          </w:tcPr>
          <w:p w:rsidR="00D36C69" w:rsidRDefault="00DD6C22">
            <w:pPr>
              <w:widowControl w:val="0"/>
              <w:spacing w:line="240" w:lineRule="auto"/>
              <w:jc w:val="center"/>
            </w:pPr>
            <w:r>
              <w:t>PM</w:t>
            </w:r>
          </w:p>
        </w:tc>
        <w:tc>
          <w:tcPr>
            <w:tcW w:w="0" w:type="auto"/>
            <w:shd w:val="clear" w:color="auto" w:fill="auto"/>
            <w:tcMar>
              <w:top w:w="100" w:type="dxa"/>
              <w:left w:w="100" w:type="dxa"/>
              <w:bottom w:w="100" w:type="dxa"/>
              <w:right w:w="100" w:type="dxa"/>
            </w:tcMar>
          </w:tcPr>
          <w:p w:rsidR="00D36C69" w:rsidRDefault="00D36C69">
            <w:pPr>
              <w:widowControl w:val="0"/>
              <w:spacing w:line="240" w:lineRule="auto"/>
              <w:jc w:val="center"/>
            </w:pPr>
          </w:p>
        </w:tc>
      </w:tr>
      <w:tr w:rsidR="00D36C69">
        <w:tc>
          <w:tcPr>
            <w:tcW w:w="0" w:type="auto"/>
            <w:shd w:val="clear" w:color="auto" w:fill="auto"/>
            <w:tcMar>
              <w:top w:w="100" w:type="dxa"/>
              <w:left w:w="100" w:type="dxa"/>
              <w:bottom w:w="100" w:type="dxa"/>
              <w:right w:w="100" w:type="dxa"/>
            </w:tcMar>
          </w:tcPr>
          <w:p w:rsidR="00D36C69" w:rsidRDefault="00DD6C22">
            <w:pPr>
              <w:widowControl w:val="0"/>
              <w:spacing w:line="240" w:lineRule="auto"/>
              <w:jc w:val="center"/>
            </w:pPr>
            <w:r>
              <w:t>On-Going</w:t>
            </w:r>
          </w:p>
        </w:tc>
        <w:tc>
          <w:tcPr>
            <w:tcW w:w="0" w:type="auto"/>
            <w:shd w:val="clear" w:color="auto" w:fill="auto"/>
            <w:tcMar>
              <w:top w:w="100" w:type="dxa"/>
              <w:left w:w="100" w:type="dxa"/>
              <w:bottom w:w="100" w:type="dxa"/>
              <w:right w:w="100" w:type="dxa"/>
            </w:tcMar>
          </w:tcPr>
          <w:p w:rsidR="00D36C69" w:rsidRDefault="00DD6C22">
            <w:pPr>
              <w:widowControl w:val="0"/>
              <w:spacing w:line="240" w:lineRule="auto"/>
              <w:jc w:val="center"/>
            </w:pPr>
            <w:r>
              <w:t xml:space="preserve">Parent Portal </w:t>
            </w:r>
          </w:p>
          <w:p w:rsidR="00D36C69" w:rsidRDefault="00DD6C22">
            <w:pPr>
              <w:widowControl w:val="0"/>
              <w:spacing w:line="240" w:lineRule="auto"/>
              <w:jc w:val="center"/>
            </w:pPr>
            <w:r>
              <w:t xml:space="preserve">(Pastries with Parents) </w:t>
            </w:r>
          </w:p>
        </w:tc>
        <w:tc>
          <w:tcPr>
            <w:tcW w:w="0" w:type="auto"/>
            <w:shd w:val="clear" w:color="auto" w:fill="auto"/>
            <w:tcMar>
              <w:top w:w="100" w:type="dxa"/>
              <w:left w:w="100" w:type="dxa"/>
              <w:bottom w:w="100" w:type="dxa"/>
              <w:right w:w="100" w:type="dxa"/>
            </w:tcMar>
          </w:tcPr>
          <w:p w:rsidR="00D36C69" w:rsidRDefault="00DD6C22">
            <w:pPr>
              <w:widowControl w:val="0"/>
              <w:spacing w:line="240" w:lineRule="auto"/>
              <w:jc w:val="center"/>
            </w:pPr>
            <w:r>
              <w:t xml:space="preserve">Parent Portal and Launch Pad </w:t>
            </w:r>
          </w:p>
        </w:tc>
        <w:tc>
          <w:tcPr>
            <w:tcW w:w="0" w:type="auto"/>
            <w:shd w:val="clear" w:color="auto" w:fill="auto"/>
            <w:tcMar>
              <w:top w:w="100" w:type="dxa"/>
              <w:left w:w="100" w:type="dxa"/>
              <w:bottom w:w="100" w:type="dxa"/>
              <w:right w:w="100" w:type="dxa"/>
            </w:tcMar>
          </w:tcPr>
          <w:p w:rsidR="00D36C69" w:rsidRDefault="00DD6C22">
            <w:pPr>
              <w:widowControl w:val="0"/>
              <w:spacing w:line="240" w:lineRule="auto"/>
              <w:jc w:val="center"/>
            </w:pPr>
            <w:r>
              <w:t>F, J</w:t>
            </w:r>
          </w:p>
        </w:tc>
        <w:tc>
          <w:tcPr>
            <w:tcW w:w="0" w:type="auto"/>
            <w:shd w:val="clear" w:color="auto" w:fill="auto"/>
            <w:tcMar>
              <w:top w:w="100" w:type="dxa"/>
              <w:left w:w="100" w:type="dxa"/>
              <w:bottom w:w="100" w:type="dxa"/>
              <w:right w:w="100" w:type="dxa"/>
            </w:tcMar>
          </w:tcPr>
          <w:p w:rsidR="00D36C69" w:rsidRDefault="00DD6C22">
            <w:pPr>
              <w:widowControl w:val="0"/>
              <w:spacing w:line="240" w:lineRule="auto"/>
              <w:jc w:val="center"/>
            </w:pPr>
            <w:r>
              <w:t>AM and PM</w:t>
            </w:r>
          </w:p>
        </w:tc>
        <w:tc>
          <w:tcPr>
            <w:tcW w:w="0" w:type="auto"/>
            <w:shd w:val="clear" w:color="auto" w:fill="auto"/>
            <w:tcMar>
              <w:top w:w="100" w:type="dxa"/>
              <w:left w:w="100" w:type="dxa"/>
              <w:bottom w:w="100" w:type="dxa"/>
              <w:right w:w="100" w:type="dxa"/>
            </w:tcMar>
          </w:tcPr>
          <w:p w:rsidR="00D36C69" w:rsidRDefault="00D36C69">
            <w:pPr>
              <w:widowControl w:val="0"/>
              <w:spacing w:line="240" w:lineRule="auto"/>
              <w:jc w:val="center"/>
            </w:pPr>
          </w:p>
        </w:tc>
      </w:tr>
      <w:tr w:rsidR="00D36C69">
        <w:tc>
          <w:tcPr>
            <w:tcW w:w="0" w:type="auto"/>
            <w:shd w:val="clear" w:color="auto" w:fill="auto"/>
            <w:tcMar>
              <w:top w:w="100" w:type="dxa"/>
              <w:left w:w="100" w:type="dxa"/>
              <w:bottom w:w="100" w:type="dxa"/>
              <w:right w:w="100" w:type="dxa"/>
            </w:tcMar>
          </w:tcPr>
          <w:p w:rsidR="00D36C69" w:rsidRDefault="00DD6C22">
            <w:pPr>
              <w:widowControl w:val="0"/>
              <w:spacing w:line="240" w:lineRule="auto"/>
              <w:jc w:val="center"/>
            </w:pPr>
            <w:r>
              <w:t>Fall</w:t>
            </w:r>
          </w:p>
        </w:tc>
        <w:tc>
          <w:tcPr>
            <w:tcW w:w="0" w:type="auto"/>
            <w:shd w:val="clear" w:color="auto" w:fill="auto"/>
            <w:tcMar>
              <w:top w:w="100" w:type="dxa"/>
              <w:left w:w="100" w:type="dxa"/>
              <w:bottom w:w="100" w:type="dxa"/>
              <w:right w:w="100" w:type="dxa"/>
            </w:tcMar>
          </w:tcPr>
          <w:p w:rsidR="00D36C69" w:rsidRDefault="00DD6C22">
            <w:pPr>
              <w:widowControl w:val="0"/>
              <w:spacing w:line="240" w:lineRule="auto"/>
              <w:jc w:val="center"/>
            </w:pPr>
            <w:r>
              <w:t>Curriculum Night</w:t>
            </w:r>
          </w:p>
        </w:tc>
        <w:tc>
          <w:tcPr>
            <w:tcW w:w="0" w:type="auto"/>
            <w:shd w:val="clear" w:color="auto" w:fill="auto"/>
            <w:tcMar>
              <w:top w:w="100" w:type="dxa"/>
              <w:left w:w="100" w:type="dxa"/>
              <w:bottom w:w="100" w:type="dxa"/>
              <w:right w:w="100" w:type="dxa"/>
            </w:tcMar>
          </w:tcPr>
          <w:p w:rsidR="00D36C69" w:rsidRDefault="00DD6C22">
            <w:pPr>
              <w:widowControl w:val="0"/>
              <w:spacing w:line="240" w:lineRule="auto"/>
              <w:jc w:val="center"/>
            </w:pPr>
            <w:r>
              <w:t>Curriculum, assessments, standards</w:t>
            </w:r>
          </w:p>
        </w:tc>
        <w:tc>
          <w:tcPr>
            <w:tcW w:w="0" w:type="auto"/>
            <w:shd w:val="clear" w:color="auto" w:fill="auto"/>
            <w:tcMar>
              <w:top w:w="100" w:type="dxa"/>
              <w:left w:w="100" w:type="dxa"/>
              <w:bottom w:w="100" w:type="dxa"/>
              <w:right w:w="100" w:type="dxa"/>
            </w:tcMar>
          </w:tcPr>
          <w:p w:rsidR="00D36C69" w:rsidRDefault="00DD6C22">
            <w:pPr>
              <w:widowControl w:val="0"/>
              <w:spacing w:line="240" w:lineRule="auto"/>
              <w:jc w:val="center"/>
            </w:pPr>
            <w:r>
              <w:t xml:space="preserve">F, G, H, I, J </w:t>
            </w:r>
          </w:p>
        </w:tc>
        <w:tc>
          <w:tcPr>
            <w:tcW w:w="0" w:type="auto"/>
            <w:shd w:val="clear" w:color="auto" w:fill="auto"/>
            <w:tcMar>
              <w:top w:w="100" w:type="dxa"/>
              <w:left w:w="100" w:type="dxa"/>
              <w:bottom w:w="100" w:type="dxa"/>
              <w:right w:w="100" w:type="dxa"/>
            </w:tcMar>
          </w:tcPr>
          <w:p w:rsidR="00D36C69" w:rsidRDefault="00DD6C22">
            <w:pPr>
              <w:widowControl w:val="0"/>
              <w:spacing w:line="240" w:lineRule="auto"/>
              <w:jc w:val="center"/>
            </w:pPr>
            <w:r>
              <w:t>PM</w:t>
            </w:r>
          </w:p>
        </w:tc>
        <w:tc>
          <w:tcPr>
            <w:tcW w:w="0" w:type="auto"/>
            <w:shd w:val="clear" w:color="auto" w:fill="auto"/>
            <w:tcMar>
              <w:top w:w="100" w:type="dxa"/>
              <w:left w:w="100" w:type="dxa"/>
              <w:bottom w:w="100" w:type="dxa"/>
              <w:right w:w="100" w:type="dxa"/>
            </w:tcMar>
          </w:tcPr>
          <w:p w:rsidR="00D36C69" w:rsidRDefault="00D36C69">
            <w:pPr>
              <w:widowControl w:val="0"/>
              <w:spacing w:line="240" w:lineRule="auto"/>
              <w:jc w:val="center"/>
            </w:pPr>
          </w:p>
        </w:tc>
      </w:tr>
      <w:tr w:rsidR="00D36C69">
        <w:tc>
          <w:tcPr>
            <w:tcW w:w="0" w:type="auto"/>
            <w:shd w:val="clear" w:color="auto" w:fill="auto"/>
            <w:tcMar>
              <w:top w:w="100" w:type="dxa"/>
              <w:left w:w="100" w:type="dxa"/>
              <w:bottom w:w="100" w:type="dxa"/>
              <w:right w:w="100" w:type="dxa"/>
            </w:tcMar>
          </w:tcPr>
          <w:p w:rsidR="00D36C69" w:rsidRDefault="00DD6C22">
            <w:pPr>
              <w:widowControl w:val="0"/>
              <w:spacing w:line="240" w:lineRule="auto"/>
              <w:jc w:val="center"/>
            </w:pPr>
            <w:r>
              <w:t>Spring</w:t>
            </w:r>
          </w:p>
        </w:tc>
        <w:tc>
          <w:tcPr>
            <w:tcW w:w="0" w:type="auto"/>
            <w:shd w:val="clear" w:color="auto" w:fill="auto"/>
            <w:tcMar>
              <w:top w:w="100" w:type="dxa"/>
              <w:left w:w="100" w:type="dxa"/>
              <w:bottom w:w="100" w:type="dxa"/>
              <w:right w:w="100" w:type="dxa"/>
            </w:tcMar>
          </w:tcPr>
          <w:p w:rsidR="00D36C69" w:rsidRDefault="00DD6C22">
            <w:pPr>
              <w:widowControl w:val="0"/>
              <w:spacing w:line="240" w:lineRule="auto"/>
              <w:jc w:val="center"/>
            </w:pPr>
            <w:r>
              <w:t>Evening Family Workshop</w:t>
            </w:r>
          </w:p>
        </w:tc>
        <w:tc>
          <w:tcPr>
            <w:tcW w:w="0" w:type="auto"/>
            <w:shd w:val="clear" w:color="auto" w:fill="auto"/>
            <w:tcMar>
              <w:top w:w="100" w:type="dxa"/>
              <w:left w:w="100" w:type="dxa"/>
              <w:bottom w:w="100" w:type="dxa"/>
              <w:right w:w="100" w:type="dxa"/>
            </w:tcMar>
          </w:tcPr>
          <w:p w:rsidR="00D36C69" w:rsidRDefault="00DD6C22">
            <w:pPr>
              <w:widowControl w:val="0"/>
              <w:spacing w:line="240" w:lineRule="auto"/>
              <w:jc w:val="center"/>
            </w:pPr>
            <w:r>
              <w:t xml:space="preserve">Family STEAM activities </w:t>
            </w:r>
          </w:p>
        </w:tc>
        <w:tc>
          <w:tcPr>
            <w:tcW w:w="0" w:type="auto"/>
            <w:shd w:val="clear" w:color="auto" w:fill="auto"/>
            <w:tcMar>
              <w:top w:w="100" w:type="dxa"/>
              <w:left w:w="100" w:type="dxa"/>
              <w:bottom w:w="100" w:type="dxa"/>
              <w:right w:w="100" w:type="dxa"/>
            </w:tcMar>
          </w:tcPr>
          <w:p w:rsidR="00D36C69" w:rsidRDefault="00DD6C22">
            <w:pPr>
              <w:widowControl w:val="0"/>
              <w:spacing w:line="240" w:lineRule="auto"/>
              <w:jc w:val="center"/>
            </w:pPr>
            <w:r>
              <w:t xml:space="preserve">F, G, H, I, J </w:t>
            </w:r>
          </w:p>
        </w:tc>
        <w:tc>
          <w:tcPr>
            <w:tcW w:w="0" w:type="auto"/>
            <w:shd w:val="clear" w:color="auto" w:fill="auto"/>
            <w:tcMar>
              <w:top w:w="100" w:type="dxa"/>
              <w:left w:w="100" w:type="dxa"/>
              <w:bottom w:w="100" w:type="dxa"/>
              <w:right w:w="100" w:type="dxa"/>
            </w:tcMar>
          </w:tcPr>
          <w:p w:rsidR="00D36C69" w:rsidRDefault="00DD6C22">
            <w:pPr>
              <w:widowControl w:val="0"/>
              <w:spacing w:line="240" w:lineRule="auto"/>
              <w:jc w:val="center"/>
            </w:pPr>
            <w:r>
              <w:t>PM</w:t>
            </w:r>
          </w:p>
        </w:tc>
        <w:tc>
          <w:tcPr>
            <w:tcW w:w="0" w:type="auto"/>
            <w:shd w:val="clear" w:color="auto" w:fill="auto"/>
            <w:tcMar>
              <w:top w:w="100" w:type="dxa"/>
              <w:left w:w="100" w:type="dxa"/>
              <w:bottom w:w="100" w:type="dxa"/>
              <w:right w:w="100" w:type="dxa"/>
            </w:tcMar>
          </w:tcPr>
          <w:p w:rsidR="00D36C69" w:rsidRDefault="00D36C69">
            <w:pPr>
              <w:widowControl w:val="0"/>
              <w:spacing w:line="240" w:lineRule="auto"/>
              <w:jc w:val="center"/>
            </w:pPr>
          </w:p>
        </w:tc>
      </w:tr>
      <w:tr w:rsidR="00D36C69">
        <w:tc>
          <w:tcPr>
            <w:tcW w:w="0" w:type="auto"/>
            <w:shd w:val="clear" w:color="auto" w:fill="auto"/>
            <w:tcMar>
              <w:top w:w="100" w:type="dxa"/>
              <w:left w:w="100" w:type="dxa"/>
              <w:bottom w:w="100" w:type="dxa"/>
              <w:right w:w="100" w:type="dxa"/>
            </w:tcMar>
          </w:tcPr>
          <w:p w:rsidR="00D36C69" w:rsidRDefault="00DD6C22">
            <w:pPr>
              <w:widowControl w:val="0"/>
              <w:spacing w:line="240" w:lineRule="auto"/>
              <w:jc w:val="center"/>
            </w:pPr>
            <w:r>
              <w:t>October</w:t>
            </w:r>
          </w:p>
        </w:tc>
        <w:tc>
          <w:tcPr>
            <w:tcW w:w="0" w:type="auto"/>
            <w:shd w:val="clear" w:color="auto" w:fill="auto"/>
            <w:tcMar>
              <w:top w:w="100" w:type="dxa"/>
              <w:left w:w="100" w:type="dxa"/>
              <w:bottom w:w="100" w:type="dxa"/>
              <w:right w:w="100" w:type="dxa"/>
            </w:tcMar>
          </w:tcPr>
          <w:p w:rsidR="00D36C69" w:rsidRDefault="00DD6C22">
            <w:pPr>
              <w:widowControl w:val="0"/>
              <w:spacing w:line="240" w:lineRule="auto"/>
              <w:jc w:val="center"/>
            </w:pPr>
            <w:r>
              <w:t>Fall Parent-Teacher Conferences</w:t>
            </w:r>
          </w:p>
        </w:tc>
        <w:tc>
          <w:tcPr>
            <w:tcW w:w="0" w:type="auto"/>
            <w:shd w:val="clear" w:color="auto" w:fill="auto"/>
            <w:tcMar>
              <w:top w:w="100" w:type="dxa"/>
              <w:left w:w="100" w:type="dxa"/>
              <w:bottom w:w="100" w:type="dxa"/>
              <w:right w:w="100" w:type="dxa"/>
            </w:tcMar>
          </w:tcPr>
          <w:p w:rsidR="00D36C69" w:rsidRDefault="00DD6C22">
            <w:pPr>
              <w:widowControl w:val="0"/>
              <w:spacing w:line="240" w:lineRule="auto"/>
              <w:jc w:val="center"/>
            </w:pPr>
            <w:r>
              <w:t>Classroom expectations, curriculum, assessments, standards, parent portal</w:t>
            </w:r>
          </w:p>
        </w:tc>
        <w:tc>
          <w:tcPr>
            <w:tcW w:w="0" w:type="auto"/>
            <w:shd w:val="clear" w:color="auto" w:fill="auto"/>
            <w:tcMar>
              <w:top w:w="100" w:type="dxa"/>
              <w:left w:w="100" w:type="dxa"/>
              <w:bottom w:w="100" w:type="dxa"/>
              <w:right w:w="100" w:type="dxa"/>
            </w:tcMar>
          </w:tcPr>
          <w:p w:rsidR="00D36C69" w:rsidRDefault="00DD6C22">
            <w:pPr>
              <w:widowControl w:val="0"/>
              <w:spacing w:line="240" w:lineRule="auto"/>
              <w:jc w:val="center"/>
            </w:pPr>
            <w:r>
              <w:t xml:space="preserve">F, G, H, I, J </w:t>
            </w:r>
          </w:p>
        </w:tc>
        <w:tc>
          <w:tcPr>
            <w:tcW w:w="0" w:type="auto"/>
            <w:shd w:val="clear" w:color="auto" w:fill="auto"/>
            <w:tcMar>
              <w:top w:w="100" w:type="dxa"/>
              <w:left w:w="100" w:type="dxa"/>
              <w:bottom w:w="100" w:type="dxa"/>
              <w:right w:w="100" w:type="dxa"/>
            </w:tcMar>
          </w:tcPr>
          <w:p w:rsidR="00D36C69" w:rsidRDefault="00DD6C22">
            <w:pPr>
              <w:widowControl w:val="0"/>
              <w:spacing w:line="240" w:lineRule="auto"/>
              <w:jc w:val="center"/>
            </w:pPr>
            <w:r>
              <w:t>PM</w:t>
            </w:r>
          </w:p>
        </w:tc>
        <w:tc>
          <w:tcPr>
            <w:tcW w:w="0" w:type="auto"/>
            <w:shd w:val="clear" w:color="auto" w:fill="auto"/>
            <w:tcMar>
              <w:top w:w="100" w:type="dxa"/>
              <w:left w:w="100" w:type="dxa"/>
              <w:bottom w:w="100" w:type="dxa"/>
              <w:right w:w="100" w:type="dxa"/>
            </w:tcMar>
          </w:tcPr>
          <w:p w:rsidR="00D36C69" w:rsidRDefault="00D36C69">
            <w:pPr>
              <w:widowControl w:val="0"/>
              <w:spacing w:line="240" w:lineRule="auto"/>
              <w:jc w:val="center"/>
            </w:pPr>
          </w:p>
        </w:tc>
      </w:tr>
      <w:tr w:rsidR="00D36C69">
        <w:tc>
          <w:tcPr>
            <w:tcW w:w="0" w:type="auto"/>
            <w:shd w:val="clear" w:color="auto" w:fill="auto"/>
            <w:tcMar>
              <w:top w:w="100" w:type="dxa"/>
              <w:left w:w="100" w:type="dxa"/>
              <w:bottom w:w="100" w:type="dxa"/>
              <w:right w:w="100" w:type="dxa"/>
            </w:tcMar>
          </w:tcPr>
          <w:p w:rsidR="00D36C69" w:rsidRDefault="00DD6C22">
            <w:pPr>
              <w:widowControl w:val="0"/>
              <w:spacing w:line="240" w:lineRule="auto"/>
              <w:jc w:val="center"/>
            </w:pPr>
            <w:r>
              <w:t>April</w:t>
            </w:r>
          </w:p>
        </w:tc>
        <w:tc>
          <w:tcPr>
            <w:tcW w:w="0" w:type="auto"/>
            <w:shd w:val="clear" w:color="auto" w:fill="auto"/>
            <w:tcMar>
              <w:top w:w="100" w:type="dxa"/>
              <w:left w:w="100" w:type="dxa"/>
              <w:bottom w:w="100" w:type="dxa"/>
              <w:right w:w="100" w:type="dxa"/>
            </w:tcMar>
          </w:tcPr>
          <w:p w:rsidR="00D36C69" w:rsidRDefault="00DD6C22">
            <w:pPr>
              <w:widowControl w:val="0"/>
              <w:spacing w:line="240" w:lineRule="auto"/>
              <w:jc w:val="center"/>
            </w:pPr>
            <w:r>
              <w:t xml:space="preserve">Spring Parent-Teacher Conferences </w:t>
            </w:r>
          </w:p>
        </w:tc>
        <w:tc>
          <w:tcPr>
            <w:tcW w:w="0" w:type="auto"/>
            <w:shd w:val="clear" w:color="auto" w:fill="auto"/>
            <w:tcMar>
              <w:top w:w="100" w:type="dxa"/>
              <w:left w:w="100" w:type="dxa"/>
              <w:bottom w:w="100" w:type="dxa"/>
              <w:right w:w="100" w:type="dxa"/>
            </w:tcMar>
          </w:tcPr>
          <w:p w:rsidR="00D36C69" w:rsidRDefault="00DD6C22">
            <w:pPr>
              <w:widowControl w:val="0"/>
              <w:spacing w:line="240" w:lineRule="auto"/>
              <w:jc w:val="center"/>
            </w:pPr>
            <w:r>
              <w:t>Classroom expectations, curriculum, assessments, standards, parent portal</w:t>
            </w:r>
          </w:p>
        </w:tc>
        <w:tc>
          <w:tcPr>
            <w:tcW w:w="0" w:type="auto"/>
            <w:shd w:val="clear" w:color="auto" w:fill="auto"/>
            <w:tcMar>
              <w:top w:w="100" w:type="dxa"/>
              <w:left w:w="100" w:type="dxa"/>
              <w:bottom w:w="100" w:type="dxa"/>
              <w:right w:w="100" w:type="dxa"/>
            </w:tcMar>
          </w:tcPr>
          <w:p w:rsidR="00D36C69" w:rsidRDefault="00DD6C22">
            <w:pPr>
              <w:widowControl w:val="0"/>
              <w:spacing w:line="240" w:lineRule="auto"/>
              <w:jc w:val="center"/>
            </w:pPr>
            <w:r>
              <w:t xml:space="preserve">F, G, H, I, J </w:t>
            </w:r>
          </w:p>
        </w:tc>
        <w:tc>
          <w:tcPr>
            <w:tcW w:w="0" w:type="auto"/>
            <w:shd w:val="clear" w:color="auto" w:fill="auto"/>
            <w:tcMar>
              <w:top w:w="100" w:type="dxa"/>
              <w:left w:w="100" w:type="dxa"/>
              <w:bottom w:w="100" w:type="dxa"/>
              <w:right w:w="100" w:type="dxa"/>
            </w:tcMar>
          </w:tcPr>
          <w:p w:rsidR="00D36C69" w:rsidRDefault="00DD6C22">
            <w:pPr>
              <w:widowControl w:val="0"/>
              <w:spacing w:line="240" w:lineRule="auto"/>
              <w:jc w:val="center"/>
            </w:pPr>
            <w:r>
              <w:t>PM</w:t>
            </w:r>
          </w:p>
        </w:tc>
        <w:tc>
          <w:tcPr>
            <w:tcW w:w="0" w:type="auto"/>
            <w:shd w:val="clear" w:color="auto" w:fill="auto"/>
            <w:tcMar>
              <w:top w:w="100" w:type="dxa"/>
              <w:left w:w="100" w:type="dxa"/>
              <w:bottom w:w="100" w:type="dxa"/>
              <w:right w:w="100" w:type="dxa"/>
            </w:tcMar>
          </w:tcPr>
          <w:p w:rsidR="00D36C69" w:rsidRDefault="00D36C69">
            <w:pPr>
              <w:widowControl w:val="0"/>
              <w:spacing w:line="240" w:lineRule="auto"/>
              <w:jc w:val="center"/>
            </w:pPr>
          </w:p>
        </w:tc>
      </w:tr>
      <w:tr w:rsidR="00D36C69">
        <w:tc>
          <w:tcPr>
            <w:tcW w:w="0" w:type="auto"/>
            <w:shd w:val="clear" w:color="auto" w:fill="auto"/>
            <w:tcMar>
              <w:top w:w="100" w:type="dxa"/>
              <w:left w:w="100" w:type="dxa"/>
              <w:bottom w:w="100" w:type="dxa"/>
              <w:right w:w="100" w:type="dxa"/>
            </w:tcMar>
          </w:tcPr>
          <w:p w:rsidR="00D36C69" w:rsidRDefault="00DD6C22">
            <w:pPr>
              <w:widowControl w:val="0"/>
              <w:spacing w:line="240" w:lineRule="auto"/>
              <w:jc w:val="center"/>
            </w:pPr>
            <w:r>
              <w:t>March</w:t>
            </w:r>
          </w:p>
        </w:tc>
        <w:tc>
          <w:tcPr>
            <w:tcW w:w="0" w:type="auto"/>
            <w:shd w:val="clear" w:color="auto" w:fill="auto"/>
            <w:tcMar>
              <w:top w:w="100" w:type="dxa"/>
              <w:left w:w="100" w:type="dxa"/>
              <w:bottom w:w="100" w:type="dxa"/>
              <w:right w:w="100" w:type="dxa"/>
            </w:tcMar>
          </w:tcPr>
          <w:p w:rsidR="00D36C69" w:rsidRDefault="00DD6C22">
            <w:pPr>
              <w:widowControl w:val="0"/>
              <w:spacing w:line="240" w:lineRule="auto"/>
              <w:jc w:val="center"/>
            </w:pPr>
            <w:r>
              <w:t xml:space="preserve">FSA  </w:t>
            </w:r>
          </w:p>
        </w:tc>
        <w:tc>
          <w:tcPr>
            <w:tcW w:w="0" w:type="auto"/>
            <w:shd w:val="clear" w:color="auto" w:fill="auto"/>
            <w:tcMar>
              <w:top w:w="100" w:type="dxa"/>
              <w:left w:w="100" w:type="dxa"/>
              <w:bottom w:w="100" w:type="dxa"/>
              <w:right w:w="100" w:type="dxa"/>
            </w:tcMar>
          </w:tcPr>
          <w:p w:rsidR="00D36C69" w:rsidRDefault="00DD6C22">
            <w:pPr>
              <w:widowControl w:val="0"/>
              <w:spacing w:line="240" w:lineRule="auto"/>
              <w:jc w:val="center"/>
            </w:pPr>
            <w:r>
              <w:t xml:space="preserve">Assessments </w:t>
            </w:r>
          </w:p>
        </w:tc>
        <w:tc>
          <w:tcPr>
            <w:tcW w:w="0" w:type="auto"/>
            <w:shd w:val="clear" w:color="auto" w:fill="auto"/>
            <w:tcMar>
              <w:top w:w="100" w:type="dxa"/>
              <w:left w:w="100" w:type="dxa"/>
              <w:bottom w:w="100" w:type="dxa"/>
              <w:right w:w="100" w:type="dxa"/>
            </w:tcMar>
          </w:tcPr>
          <w:p w:rsidR="00D36C69" w:rsidRDefault="00DD6C22">
            <w:pPr>
              <w:widowControl w:val="0"/>
              <w:spacing w:line="240" w:lineRule="auto"/>
              <w:jc w:val="center"/>
            </w:pPr>
            <w:r>
              <w:t xml:space="preserve">H, I </w:t>
            </w:r>
          </w:p>
        </w:tc>
        <w:tc>
          <w:tcPr>
            <w:tcW w:w="0" w:type="auto"/>
            <w:shd w:val="clear" w:color="auto" w:fill="auto"/>
            <w:tcMar>
              <w:top w:w="100" w:type="dxa"/>
              <w:left w:w="100" w:type="dxa"/>
              <w:bottom w:w="100" w:type="dxa"/>
              <w:right w:w="100" w:type="dxa"/>
            </w:tcMar>
          </w:tcPr>
          <w:p w:rsidR="00D36C69" w:rsidRDefault="00DD6C22">
            <w:pPr>
              <w:widowControl w:val="0"/>
              <w:spacing w:line="240" w:lineRule="auto"/>
              <w:jc w:val="center"/>
            </w:pPr>
            <w:r>
              <w:t>AM and PM</w:t>
            </w:r>
          </w:p>
        </w:tc>
        <w:tc>
          <w:tcPr>
            <w:tcW w:w="0" w:type="auto"/>
            <w:shd w:val="clear" w:color="auto" w:fill="auto"/>
            <w:tcMar>
              <w:top w:w="100" w:type="dxa"/>
              <w:left w:w="100" w:type="dxa"/>
              <w:bottom w:w="100" w:type="dxa"/>
              <w:right w:w="100" w:type="dxa"/>
            </w:tcMar>
          </w:tcPr>
          <w:p w:rsidR="00D36C69" w:rsidRDefault="00D36C69">
            <w:pPr>
              <w:widowControl w:val="0"/>
              <w:spacing w:line="240" w:lineRule="auto"/>
              <w:jc w:val="center"/>
            </w:pPr>
          </w:p>
        </w:tc>
      </w:tr>
    </w:tbl>
    <w:p w:rsidR="00D36C69" w:rsidRDefault="00DD6C22">
      <w:pPr>
        <w:ind w:left="-720" w:right="-735"/>
      </w:pPr>
      <w:r>
        <w:t xml:space="preserve"> *To be updated throughout the year.</w:t>
      </w:r>
    </w:p>
    <w:p w:rsidR="00D36C69" w:rsidRDefault="00DD6C22">
      <w:pPr>
        <w:ind w:left="-720" w:right="-735"/>
        <w:rPr>
          <w:b/>
        </w:rPr>
      </w:pPr>
      <w:r>
        <w:rPr>
          <w:b/>
        </w:rPr>
        <w:t xml:space="preserve"> </w:t>
      </w:r>
    </w:p>
    <w:p w:rsidR="00D36C69" w:rsidRDefault="00D36C69">
      <w:pPr>
        <w:ind w:left="-720" w:right="-735"/>
        <w:rPr>
          <w:b/>
        </w:rPr>
      </w:pPr>
    </w:p>
    <w:p w:rsidR="00D36C69" w:rsidRDefault="00D36C69">
      <w:pPr>
        <w:ind w:left="-720" w:right="-735"/>
        <w:rPr>
          <w:b/>
        </w:rPr>
      </w:pPr>
    </w:p>
    <w:p w:rsidR="00D36C69" w:rsidRDefault="00D36C69">
      <w:pPr>
        <w:ind w:left="-720" w:right="-735"/>
        <w:rPr>
          <w:b/>
        </w:rPr>
      </w:pPr>
    </w:p>
    <w:p w:rsidR="00D36C69" w:rsidRDefault="00D36C69">
      <w:pPr>
        <w:ind w:left="-720" w:right="-735"/>
        <w:rPr>
          <w:b/>
        </w:rPr>
      </w:pPr>
    </w:p>
    <w:p w:rsidR="00D36C69" w:rsidRDefault="00D36C69">
      <w:pPr>
        <w:ind w:left="-720" w:right="-735"/>
        <w:rPr>
          <w:b/>
        </w:rPr>
      </w:pPr>
    </w:p>
    <w:p w:rsidR="00D36C69" w:rsidRDefault="00D36C69">
      <w:pPr>
        <w:ind w:left="-720" w:right="-735"/>
        <w:rPr>
          <w:b/>
        </w:rPr>
      </w:pPr>
    </w:p>
    <w:p w:rsidR="00D36C69" w:rsidRDefault="00DD6C22">
      <w:pPr>
        <w:ind w:left="-720" w:right="-735"/>
        <w:jc w:val="center"/>
        <w:rPr>
          <w:b/>
        </w:rPr>
      </w:pPr>
      <w:r>
        <w:rPr>
          <w:b/>
        </w:rPr>
        <w:t>Table B</w:t>
      </w:r>
    </w:p>
    <w:p w:rsidR="00D36C69" w:rsidRDefault="00DD6C22">
      <w:pPr>
        <w:ind w:left="-720" w:right="-735"/>
        <w:jc w:val="center"/>
        <w:rPr>
          <w:b/>
        </w:rPr>
      </w:pPr>
      <w:r>
        <w:rPr>
          <w:b/>
        </w:rPr>
        <w:t>Other Events/Activities</w:t>
      </w:r>
    </w:p>
    <w:p w:rsidR="00D36C69" w:rsidRDefault="00DD6C22">
      <w:pPr>
        <w:ind w:left="-720" w:right="-735"/>
        <w:jc w:val="both"/>
      </w:pPr>
      <w:r>
        <w:rPr>
          <w:b/>
        </w:rPr>
        <w:t>Other activities, such as parent resource centers, that encourage and support parents in more fully participating in the education of their children [Section 1116(e)(4)].</w:t>
      </w:r>
    </w:p>
    <w:p w:rsidR="00D36C69" w:rsidRDefault="00D36C69">
      <w:pPr>
        <w:ind w:left="-720" w:right="-735"/>
      </w:pPr>
    </w:p>
    <w:tbl>
      <w:tblPr>
        <w:tblStyle w:val="a0"/>
        <w:tblW w:w="10575"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5"/>
        <w:gridCol w:w="3420"/>
        <w:gridCol w:w="3330"/>
        <w:gridCol w:w="1305"/>
        <w:gridCol w:w="1275"/>
      </w:tblGrid>
      <w:tr w:rsidR="00D36C69">
        <w:tc>
          <w:tcPr>
            <w:tcW w:w="0" w:type="auto"/>
            <w:shd w:val="clear" w:color="auto" w:fill="auto"/>
            <w:tcMar>
              <w:top w:w="100" w:type="dxa"/>
              <w:left w:w="100" w:type="dxa"/>
              <w:bottom w:w="100" w:type="dxa"/>
              <w:right w:w="100" w:type="dxa"/>
            </w:tcMar>
          </w:tcPr>
          <w:p w:rsidR="00D36C69" w:rsidRDefault="00DD6C22">
            <w:pPr>
              <w:widowControl w:val="0"/>
              <w:spacing w:line="240" w:lineRule="auto"/>
              <w:rPr>
                <w:b/>
              </w:rPr>
            </w:pPr>
            <w:r>
              <w:rPr>
                <w:b/>
              </w:rPr>
              <w:t>Timeline</w:t>
            </w:r>
          </w:p>
        </w:tc>
        <w:tc>
          <w:tcPr>
            <w:tcW w:w="0" w:type="auto"/>
            <w:shd w:val="clear" w:color="auto" w:fill="auto"/>
            <w:tcMar>
              <w:top w:w="100" w:type="dxa"/>
              <w:left w:w="100" w:type="dxa"/>
              <w:bottom w:w="100" w:type="dxa"/>
              <w:right w:w="100" w:type="dxa"/>
            </w:tcMar>
          </w:tcPr>
          <w:p w:rsidR="00D36C69" w:rsidRDefault="00DD6C22">
            <w:pPr>
              <w:widowControl w:val="0"/>
              <w:spacing w:line="240" w:lineRule="auto"/>
              <w:jc w:val="center"/>
              <w:rPr>
                <w:b/>
              </w:rPr>
            </w:pPr>
            <w:r>
              <w:rPr>
                <w:b/>
              </w:rPr>
              <w:t>Title</w:t>
            </w:r>
          </w:p>
        </w:tc>
        <w:tc>
          <w:tcPr>
            <w:tcW w:w="0" w:type="auto"/>
            <w:shd w:val="clear" w:color="auto" w:fill="auto"/>
            <w:tcMar>
              <w:top w:w="100" w:type="dxa"/>
              <w:left w:w="100" w:type="dxa"/>
              <w:bottom w:w="100" w:type="dxa"/>
              <w:right w:w="100" w:type="dxa"/>
            </w:tcMar>
          </w:tcPr>
          <w:p w:rsidR="00D36C69" w:rsidRDefault="00DD6C22">
            <w:pPr>
              <w:widowControl w:val="0"/>
              <w:spacing w:line="240" w:lineRule="auto"/>
              <w:jc w:val="center"/>
              <w:rPr>
                <w:b/>
              </w:rPr>
            </w:pPr>
            <w:r>
              <w:rPr>
                <w:b/>
              </w:rPr>
              <w:t>Purpose</w:t>
            </w:r>
          </w:p>
        </w:tc>
        <w:tc>
          <w:tcPr>
            <w:tcW w:w="0" w:type="auto"/>
            <w:shd w:val="clear" w:color="auto" w:fill="auto"/>
            <w:tcMar>
              <w:top w:w="100" w:type="dxa"/>
              <w:left w:w="100" w:type="dxa"/>
              <w:bottom w:w="100" w:type="dxa"/>
              <w:right w:w="100" w:type="dxa"/>
            </w:tcMar>
          </w:tcPr>
          <w:p w:rsidR="00D36C69" w:rsidRDefault="00DD6C22">
            <w:pPr>
              <w:widowControl w:val="0"/>
              <w:spacing w:line="240" w:lineRule="auto"/>
              <w:jc w:val="center"/>
              <w:rPr>
                <w:b/>
              </w:rPr>
            </w:pPr>
            <w:r>
              <w:rPr>
                <w:b/>
              </w:rPr>
              <w:t>Time</w:t>
            </w:r>
          </w:p>
          <w:p w:rsidR="00D36C69" w:rsidRDefault="00DD6C22">
            <w:pPr>
              <w:widowControl w:val="0"/>
              <w:spacing w:line="240" w:lineRule="auto"/>
              <w:jc w:val="center"/>
              <w:rPr>
                <w:b/>
              </w:rPr>
            </w:pPr>
            <w:r>
              <w:rPr>
                <w:b/>
              </w:rPr>
              <w:t>(AM or PM) or Method</w:t>
            </w:r>
          </w:p>
        </w:tc>
        <w:tc>
          <w:tcPr>
            <w:tcW w:w="0" w:type="auto"/>
            <w:shd w:val="clear" w:color="auto" w:fill="auto"/>
            <w:tcMar>
              <w:top w:w="100" w:type="dxa"/>
              <w:left w:w="100" w:type="dxa"/>
              <w:bottom w:w="100" w:type="dxa"/>
              <w:right w:w="100" w:type="dxa"/>
            </w:tcMar>
          </w:tcPr>
          <w:p w:rsidR="00D36C69" w:rsidRDefault="00DD6C22">
            <w:pPr>
              <w:ind w:left="-720" w:right="-735"/>
              <w:jc w:val="center"/>
              <w:rPr>
                <w:b/>
                <w:shd w:val="clear" w:color="auto" w:fill="CCCCCC"/>
              </w:rPr>
            </w:pPr>
            <w:r>
              <w:rPr>
                <w:b/>
                <w:shd w:val="clear" w:color="auto" w:fill="CCCCCC"/>
              </w:rPr>
              <w:t xml:space="preserve"># of Parents </w:t>
            </w:r>
          </w:p>
          <w:p w:rsidR="00D36C69" w:rsidRDefault="00DD6C22">
            <w:pPr>
              <w:ind w:left="-720" w:right="-735"/>
              <w:jc w:val="center"/>
              <w:rPr>
                <w:shd w:val="clear" w:color="auto" w:fill="CCCCCC"/>
              </w:rPr>
            </w:pPr>
            <w:r>
              <w:rPr>
                <w:b/>
                <w:shd w:val="clear" w:color="auto" w:fill="CCCCCC"/>
              </w:rPr>
              <w:t>Attended*</w:t>
            </w:r>
          </w:p>
        </w:tc>
      </w:tr>
      <w:tr w:rsidR="00D36C69">
        <w:tc>
          <w:tcPr>
            <w:tcW w:w="0" w:type="auto"/>
            <w:shd w:val="clear" w:color="auto" w:fill="auto"/>
            <w:tcMar>
              <w:top w:w="100" w:type="dxa"/>
              <w:left w:w="100" w:type="dxa"/>
              <w:bottom w:w="100" w:type="dxa"/>
              <w:right w:w="100" w:type="dxa"/>
            </w:tcMar>
          </w:tcPr>
          <w:p w:rsidR="00D36C69" w:rsidRDefault="00DD6C22">
            <w:pPr>
              <w:ind w:left="-720" w:right="-735"/>
              <w:jc w:val="center"/>
            </w:pPr>
            <w:r>
              <w:t>Aug-May</w:t>
            </w:r>
          </w:p>
        </w:tc>
        <w:tc>
          <w:tcPr>
            <w:tcW w:w="0" w:type="auto"/>
            <w:shd w:val="clear" w:color="auto" w:fill="auto"/>
            <w:tcMar>
              <w:top w:w="100" w:type="dxa"/>
              <w:left w:w="100" w:type="dxa"/>
              <w:bottom w:w="100" w:type="dxa"/>
              <w:right w:w="100" w:type="dxa"/>
            </w:tcMar>
          </w:tcPr>
          <w:p w:rsidR="00D36C69" w:rsidRDefault="00DD6C22">
            <w:pPr>
              <w:ind w:left="-720" w:right="-735"/>
              <w:jc w:val="center"/>
            </w:pPr>
            <w:r>
              <w:t>School Advisory Council</w:t>
            </w:r>
          </w:p>
        </w:tc>
        <w:tc>
          <w:tcPr>
            <w:tcW w:w="0" w:type="auto"/>
            <w:shd w:val="clear" w:color="auto" w:fill="auto"/>
            <w:tcMar>
              <w:top w:w="100" w:type="dxa"/>
              <w:left w:w="100" w:type="dxa"/>
              <w:bottom w:w="100" w:type="dxa"/>
              <w:right w:w="100" w:type="dxa"/>
            </w:tcMar>
          </w:tcPr>
          <w:p w:rsidR="00D36C69" w:rsidRDefault="00DD6C22">
            <w:pPr>
              <w:ind w:left="-720" w:right="-735"/>
              <w:jc w:val="center"/>
            </w:pPr>
            <w:r>
              <w:t xml:space="preserve">Plan/review/improve the PFEP </w:t>
            </w:r>
          </w:p>
          <w:p w:rsidR="00D36C69" w:rsidRDefault="00DD6C22">
            <w:pPr>
              <w:ind w:left="-720" w:right="-735"/>
              <w:jc w:val="center"/>
            </w:pPr>
            <w:r>
              <w:t>and develop the SWP</w:t>
            </w:r>
          </w:p>
        </w:tc>
        <w:tc>
          <w:tcPr>
            <w:tcW w:w="0" w:type="auto"/>
            <w:shd w:val="clear" w:color="auto" w:fill="auto"/>
            <w:tcMar>
              <w:top w:w="100" w:type="dxa"/>
              <w:left w:w="100" w:type="dxa"/>
              <w:bottom w:w="100" w:type="dxa"/>
              <w:right w:w="100" w:type="dxa"/>
            </w:tcMar>
          </w:tcPr>
          <w:p w:rsidR="00D36C69" w:rsidRDefault="00D36C69">
            <w:pPr>
              <w:widowControl w:val="0"/>
              <w:spacing w:line="240" w:lineRule="auto"/>
            </w:pPr>
          </w:p>
        </w:tc>
        <w:tc>
          <w:tcPr>
            <w:tcW w:w="0" w:type="auto"/>
            <w:shd w:val="clear" w:color="auto" w:fill="auto"/>
            <w:tcMar>
              <w:top w:w="100" w:type="dxa"/>
              <w:left w:w="100" w:type="dxa"/>
              <w:bottom w:w="100" w:type="dxa"/>
              <w:right w:w="100" w:type="dxa"/>
            </w:tcMar>
          </w:tcPr>
          <w:p w:rsidR="00D36C69" w:rsidRDefault="00D36C69">
            <w:pPr>
              <w:widowControl w:val="0"/>
              <w:spacing w:line="240" w:lineRule="auto"/>
            </w:pPr>
          </w:p>
        </w:tc>
      </w:tr>
      <w:tr w:rsidR="00D36C69">
        <w:tc>
          <w:tcPr>
            <w:tcW w:w="0" w:type="auto"/>
            <w:shd w:val="clear" w:color="auto" w:fill="auto"/>
            <w:tcMar>
              <w:top w:w="100" w:type="dxa"/>
              <w:left w:w="100" w:type="dxa"/>
              <w:bottom w:w="100" w:type="dxa"/>
              <w:right w:w="100" w:type="dxa"/>
            </w:tcMar>
          </w:tcPr>
          <w:p w:rsidR="00D36C69" w:rsidRDefault="00DD6C22">
            <w:pPr>
              <w:widowControl w:val="0"/>
              <w:spacing w:line="240" w:lineRule="auto"/>
            </w:pPr>
            <w:r>
              <w:t>Aug-May</w:t>
            </w:r>
          </w:p>
        </w:tc>
        <w:tc>
          <w:tcPr>
            <w:tcW w:w="0" w:type="auto"/>
            <w:shd w:val="clear" w:color="auto" w:fill="auto"/>
            <w:tcMar>
              <w:top w:w="100" w:type="dxa"/>
              <w:left w:w="100" w:type="dxa"/>
              <w:bottom w:w="100" w:type="dxa"/>
              <w:right w:w="100" w:type="dxa"/>
            </w:tcMar>
          </w:tcPr>
          <w:p w:rsidR="00D36C69" w:rsidRDefault="00DD6C22">
            <w:pPr>
              <w:widowControl w:val="0"/>
              <w:spacing w:line="240" w:lineRule="auto"/>
            </w:pPr>
            <w:r>
              <w:t>School Newsletter</w:t>
            </w:r>
          </w:p>
        </w:tc>
        <w:tc>
          <w:tcPr>
            <w:tcW w:w="0" w:type="auto"/>
            <w:shd w:val="clear" w:color="auto" w:fill="auto"/>
            <w:tcMar>
              <w:top w:w="100" w:type="dxa"/>
              <w:left w:w="100" w:type="dxa"/>
              <w:bottom w:w="100" w:type="dxa"/>
              <w:right w:w="100" w:type="dxa"/>
            </w:tcMar>
          </w:tcPr>
          <w:p w:rsidR="00D36C69" w:rsidRDefault="00DD6C22">
            <w:pPr>
              <w:widowControl w:val="0"/>
              <w:spacing w:line="240" w:lineRule="auto"/>
            </w:pPr>
            <w:r>
              <w:t>Explain school specific information</w:t>
            </w:r>
          </w:p>
        </w:tc>
        <w:tc>
          <w:tcPr>
            <w:tcW w:w="0" w:type="auto"/>
            <w:shd w:val="clear" w:color="auto" w:fill="auto"/>
            <w:tcMar>
              <w:top w:w="100" w:type="dxa"/>
              <w:left w:w="100" w:type="dxa"/>
              <w:bottom w:w="100" w:type="dxa"/>
              <w:right w:w="100" w:type="dxa"/>
            </w:tcMar>
          </w:tcPr>
          <w:p w:rsidR="00D36C69" w:rsidRDefault="00DD6C22">
            <w:pPr>
              <w:widowControl w:val="0"/>
              <w:spacing w:line="240" w:lineRule="auto"/>
            </w:pPr>
            <w:r>
              <w:t>newsletter</w:t>
            </w:r>
          </w:p>
        </w:tc>
        <w:tc>
          <w:tcPr>
            <w:tcW w:w="0" w:type="auto"/>
            <w:shd w:val="clear" w:color="auto" w:fill="auto"/>
            <w:tcMar>
              <w:top w:w="100" w:type="dxa"/>
              <w:left w:w="100" w:type="dxa"/>
              <w:bottom w:w="100" w:type="dxa"/>
              <w:right w:w="100" w:type="dxa"/>
            </w:tcMar>
          </w:tcPr>
          <w:p w:rsidR="00D36C69" w:rsidRDefault="00D36C69">
            <w:pPr>
              <w:widowControl w:val="0"/>
              <w:spacing w:line="240" w:lineRule="auto"/>
            </w:pPr>
          </w:p>
        </w:tc>
      </w:tr>
      <w:tr w:rsidR="00D36C69">
        <w:tc>
          <w:tcPr>
            <w:tcW w:w="0" w:type="auto"/>
            <w:shd w:val="clear" w:color="auto" w:fill="auto"/>
            <w:tcMar>
              <w:top w:w="100" w:type="dxa"/>
              <w:left w:w="100" w:type="dxa"/>
              <w:bottom w:w="100" w:type="dxa"/>
              <w:right w:w="100" w:type="dxa"/>
            </w:tcMar>
          </w:tcPr>
          <w:p w:rsidR="00D36C69" w:rsidRDefault="00DD6C22">
            <w:pPr>
              <w:widowControl w:val="0"/>
              <w:spacing w:line="240" w:lineRule="auto"/>
            </w:pPr>
            <w:r>
              <w:t>Aug-May</w:t>
            </w:r>
          </w:p>
        </w:tc>
        <w:tc>
          <w:tcPr>
            <w:tcW w:w="0" w:type="auto"/>
            <w:shd w:val="clear" w:color="auto" w:fill="auto"/>
            <w:tcMar>
              <w:top w:w="100" w:type="dxa"/>
              <w:left w:w="100" w:type="dxa"/>
              <w:bottom w:w="100" w:type="dxa"/>
              <w:right w:w="100" w:type="dxa"/>
            </w:tcMar>
          </w:tcPr>
          <w:p w:rsidR="00D36C69" w:rsidRDefault="00DD6C22">
            <w:pPr>
              <w:widowControl w:val="0"/>
              <w:spacing w:line="240" w:lineRule="auto"/>
            </w:pPr>
            <w:r>
              <w:t>Parent Resource Center</w:t>
            </w:r>
          </w:p>
        </w:tc>
        <w:tc>
          <w:tcPr>
            <w:tcW w:w="0" w:type="auto"/>
            <w:shd w:val="clear" w:color="auto" w:fill="auto"/>
            <w:tcMar>
              <w:top w:w="100" w:type="dxa"/>
              <w:left w:w="100" w:type="dxa"/>
              <w:bottom w:w="100" w:type="dxa"/>
              <w:right w:w="100" w:type="dxa"/>
            </w:tcMar>
          </w:tcPr>
          <w:p w:rsidR="00D36C69" w:rsidRDefault="00D36C69">
            <w:pPr>
              <w:widowControl w:val="0"/>
              <w:spacing w:line="240" w:lineRule="auto"/>
            </w:pPr>
          </w:p>
        </w:tc>
        <w:tc>
          <w:tcPr>
            <w:tcW w:w="0" w:type="auto"/>
            <w:shd w:val="clear" w:color="auto" w:fill="auto"/>
            <w:tcMar>
              <w:top w:w="100" w:type="dxa"/>
              <w:left w:w="100" w:type="dxa"/>
              <w:bottom w:w="100" w:type="dxa"/>
              <w:right w:w="100" w:type="dxa"/>
            </w:tcMar>
          </w:tcPr>
          <w:p w:rsidR="00D36C69" w:rsidRDefault="00D36C69">
            <w:pPr>
              <w:widowControl w:val="0"/>
              <w:spacing w:line="240" w:lineRule="auto"/>
            </w:pPr>
          </w:p>
        </w:tc>
        <w:tc>
          <w:tcPr>
            <w:tcW w:w="0" w:type="auto"/>
            <w:shd w:val="clear" w:color="auto" w:fill="auto"/>
            <w:tcMar>
              <w:top w:w="100" w:type="dxa"/>
              <w:left w:w="100" w:type="dxa"/>
              <w:bottom w:w="100" w:type="dxa"/>
              <w:right w:w="100" w:type="dxa"/>
            </w:tcMar>
          </w:tcPr>
          <w:p w:rsidR="00D36C69" w:rsidRDefault="00D36C69">
            <w:pPr>
              <w:widowControl w:val="0"/>
              <w:spacing w:line="240" w:lineRule="auto"/>
            </w:pPr>
          </w:p>
        </w:tc>
      </w:tr>
      <w:tr w:rsidR="00D36C69">
        <w:tc>
          <w:tcPr>
            <w:tcW w:w="0" w:type="auto"/>
            <w:shd w:val="clear" w:color="auto" w:fill="auto"/>
            <w:tcMar>
              <w:top w:w="100" w:type="dxa"/>
              <w:left w:w="100" w:type="dxa"/>
              <w:bottom w:w="100" w:type="dxa"/>
              <w:right w:w="100" w:type="dxa"/>
            </w:tcMar>
          </w:tcPr>
          <w:p w:rsidR="00D36C69" w:rsidRDefault="00DD6C22">
            <w:pPr>
              <w:widowControl w:val="0"/>
              <w:spacing w:line="240" w:lineRule="auto"/>
            </w:pPr>
            <w:r>
              <w:t>Aug-May</w:t>
            </w:r>
          </w:p>
        </w:tc>
        <w:tc>
          <w:tcPr>
            <w:tcW w:w="0" w:type="auto"/>
            <w:shd w:val="clear" w:color="auto" w:fill="auto"/>
            <w:tcMar>
              <w:top w:w="100" w:type="dxa"/>
              <w:left w:w="100" w:type="dxa"/>
              <w:bottom w:w="100" w:type="dxa"/>
              <w:right w:w="100" w:type="dxa"/>
            </w:tcMar>
          </w:tcPr>
          <w:p w:rsidR="00D36C69" w:rsidRDefault="00DD6C22">
            <w:pPr>
              <w:widowControl w:val="0"/>
              <w:spacing w:line="240" w:lineRule="auto"/>
            </w:pPr>
            <w:r>
              <w:t>School Bulletin Board Announcements</w:t>
            </w:r>
          </w:p>
        </w:tc>
        <w:tc>
          <w:tcPr>
            <w:tcW w:w="0" w:type="auto"/>
            <w:shd w:val="clear" w:color="auto" w:fill="auto"/>
            <w:tcMar>
              <w:top w:w="100" w:type="dxa"/>
              <w:left w:w="100" w:type="dxa"/>
              <w:bottom w:w="100" w:type="dxa"/>
              <w:right w:w="100" w:type="dxa"/>
            </w:tcMar>
          </w:tcPr>
          <w:p w:rsidR="00D36C69" w:rsidRDefault="00DD6C22">
            <w:pPr>
              <w:widowControl w:val="0"/>
              <w:spacing w:line="240" w:lineRule="auto"/>
            </w:pPr>
            <w:r>
              <w:t>Distribute school specific information</w:t>
            </w:r>
          </w:p>
        </w:tc>
        <w:tc>
          <w:tcPr>
            <w:tcW w:w="0" w:type="auto"/>
            <w:shd w:val="clear" w:color="auto" w:fill="auto"/>
            <w:tcMar>
              <w:top w:w="100" w:type="dxa"/>
              <w:left w:w="100" w:type="dxa"/>
              <w:bottom w:w="100" w:type="dxa"/>
              <w:right w:w="100" w:type="dxa"/>
            </w:tcMar>
          </w:tcPr>
          <w:p w:rsidR="00D36C69" w:rsidRDefault="00D36C69">
            <w:pPr>
              <w:widowControl w:val="0"/>
              <w:spacing w:line="240" w:lineRule="auto"/>
            </w:pPr>
          </w:p>
        </w:tc>
        <w:tc>
          <w:tcPr>
            <w:tcW w:w="0" w:type="auto"/>
            <w:shd w:val="clear" w:color="auto" w:fill="auto"/>
            <w:tcMar>
              <w:top w:w="100" w:type="dxa"/>
              <w:left w:w="100" w:type="dxa"/>
              <w:bottom w:w="100" w:type="dxa"/>
              <w:right w:w="100" w:type="dxa"/>
            </w:tcMar>
          </w:tcPr>
          <w:p w:rsidR="00D36C69" w:rsidRDefault="00D36C69">
            <w:pPr>
              <w:widowControl w:val="0"/>
              <w:spacing w:line="240" w:lineRule="auto"/>
            </w:pPr>
          </w:p>
        </w:tc>
      </w:tr>
      <w:tr w:rsidR="00D36C69">
        <w:tc>
          <w:tcPr>
            <w:tcW w:w="0" w:type="auto"/>
            <w:shd w:val="clear" w:color="auto" w:fill="auto"/>
            <w:tcMar>
              <w:top w:w="100" w:type="dxa"/>
              <w:left w:w="100" w:type="dxa"/>
              <w:bottom w:w="100" w:type="dxa"/>
              <w:right w:w="100" w:type="dxa"/>
            </w:tcMar>
          </w:tcPr>
          <w:p w:rsidR="00D36C69" w:rsidRDefault="00D36C69">
            <w:pPr>
              <w:widowControl w:val="0"/>
              <w:spacing w:line="240" w:lineRule="auto"/>
            </w:pPr>
          </w:p>
        </w:tc>
        <w:tc>
          <w:tcPr>
            <w:tcW w:w="0" w:type="auto"/>
            <w:shd w:val="clear" w:color="auto" w:fill="auto"/>
            <w:tcMar>
              <w:top w:w="100" w:type="dxa"/>
              <w:left w:w="100" w:type="dxa"/>
              <w:bottom w:w="100" w:type="dxa"/>
              <w:right w:w="100" w:type="dxa"/>
            </w:tcMar>
          </w:tcPr>
          <w:p w:rsidR="00D36C69" w:rsidRDefault="00D36C69">
            <w:pPr>
              <w:widowControl w:val="0"/>
              <w:spacing w:line="240" w:lineRule="auto"/>
            </w:pPr>
          </w:p>
        </w:tc>
        <w:tc>
          <w:tcPr>
            <w:tcW w:w="0" w:type="auto"/>
            <w:shd w:val="clear" w:color="auto" w:fill="auto"/>
            <w:tcMar>
              <w:top w:w="100" w:type="dxa"/>
              <w:left w:w="100" w:type="dxa"/>
              <w:bottom w:w="100" w:type="dxa"/>
              <w:right w:w="100" w:type="dxa"/>
            </w:tcMar>
          </w:tcPr>
          <w:p w:rsidR="00D36C69" w:rsidRDefault="00D36C69">
            <w:pPr>
              <w:widowControl w:val="0"/>
              <w:spacing w:line="240" w:lineRule="auto"/>
            </w:pPr>
          </w:p>
        </w:tc>
        <w:tc>
          <w:tcPr>
            <w:tcW w:w="0" w:type="auto"/>
            <w:shd w:val="clear" w:color="auto" w:fill="auto"/>
            <w:tcMar>
              <w:top w:w="100" w:type="dxa"/>
              <w:left w:w="100" w:type="dxa"/>
              <w:bottom w:w="100" w:type="dxa"/>
              <w:right w:w="100" w:type="dxa"/>
            </w:tcMar>
          </w:tcPr>
          <w:p w:rsidR="00D36C69" w:rsidRDefault="00D36C69">
            <w:pPr>
              <w:widowControl w:val="0"/>
              <w:spacing w:line="240" w:lineRule="auto"/>
            </w:pPr>
          </w:p>
        </w:tc>
        <w:tc>
          <w:tcPr>
            <w:tcW w:w="0" w:type="auto"/>
            <w:shd w:val="clear" w:color="auto" w:fill="auto"/>
            <w:tcMar>
              <w:top w:w="100" w:type="dxa"/>
              <w:left w:w="100" w:type="dxa"/>
              <w:bottom w:w="100" w:type="dxa"/>
              <w:right w:w="100" w:type="dxa"/>
            </w:tcMar>
          </w:tcPr>
          <w:p w:rsidR="00D36C69" w:rsidRDefault="00D36C69">
            <w:pPr>
              <w:widowControl w:val="0"/>
              <w:spacing w:line="240" w:lineRule="auto"/>
            </w:pPr>
          </w:p>
        </w:tc>
      </w:tr>
    </w:tbl>
    <w:p w:rsidR="00D36C69" w:rsidRDefault="00D36C69">
      <w:pPr>
        <w:ind w:left="-720" w:right="-735"/>
      </w:pPr>
    </w:p>
    <w:p w:rsidR="00D36C69" w:rsidRDefault="00DD6C22">
      <w:pPr>
        <w:ind w:left="-720" w:right="-735"/>
      </w:pPr>
      <w:r>
        <w:t>*To be updated throughout the year</w:t>
      </w:r>
    </w:p>
    <w:p w:rsidR="00D36C69" w:rsidRDefault="00DD6C22">
      <w:pPr>
        <w:ind w:left="-720" w:right="-735"/>
      </w:pPr>
      <w:r>
        <w:t xml:space="preserve"> </w:t>
      </w:r>
    </w:p>
    <w:p w:rsidR="00D36C69" w:rsidRDefault="00DD6C22">
      <w:pPr>
        <w:ind w:left="-720" w:right="-735"/>
        <w:rPr>
          <w:b/>
        </w:rPr>
      </w:pPr>
      <w:r>
        <w:rPr>
          <w:b/>
        </w:rPr>
        <w:t xml:space="preserve">K.   By what means will the school educate the faculty, staff, and administrators, with the assistance of parents, in the value and utility of contributions of parents, and in how to reach out to, communicate with, and work with parents as equal partners, </w:t>
      </w:r>
      <w:r>
        <w:rPr>
          <w:b/>
        </w:rPr>
        <w:t>implement and coordinate parent programs, and build ties between parents and the school [Section 1116(e)(3)]?</w:t>
      </w:r>
    </w:p>
    <w:p w:rsidR="00D36C69" w:rsidRDefault="00D36C69">
      <w:pPr>
        <w:ind w:left="-720" w:right="-735"/>
        <w:rPr>
          <w:b/>
        </w:rPr>
      </w:pPr>
    </w:p>
    <w:p w:rsidR="00D36C69" w:rsidRDefault="00DD6C22">
      <w:pPr>
        <w:ind w:left="-720" w:right="-735"/>
        <w:rPr>
          <w:color w:val="0000FF"/>
        </w:rPr>
      </w:pPr>
      <w:r>
        <w:rPr>
          <w:color w:val="0000FF"/>
        </w:rPr>
        <w:t>District provided training and information presented at Staff Meetings, informational flyers</w:t>
      </w:r>
    </w:p>
    <w:p w:rsidR="00D36C69" w:rsidRDefault="00DD6C22">
      <w:pPr>
        <w:ind w:left="-720" w:right="-735"/>
      </w:pPr>
      <w:r>
        <w:t xml:space="preserve"> </w:t>
      </w:r>
    </w:p>
    <w:p w:rsidR="00D36C69" w:rsidRDefault="00DD6C22">
      <w:pPr>
        <w:ind w:left="-720" w:right="-735"/>
      </w:pPr>
      <w:r>
        <w:t xml:space="preserve"> </w:t>
      </w:r>
    </w:p>
    <w:p w:rsidR="00D36C69" w:rsidRDefault="00DD6C22">
      <w:pPr>
        <w:ind w:left="-720" w:right="-735"/>
        <w:rPr>
          <w:b/>
        </w:rPr>
      </w:pPr>
      <w:r>
        <w:rPr>
          <w:b/>
        </w:rPr>
        <w:t xml:space="preserve">L.   To the extent feasible, by what means will </w:t>
      </w:r>
      <w:r>
        <w:rPr>
          <w:b/>
        </w:rPr>
        <w:t>the school coordinate and integrate parent involvement programs and activities with other Federal, State, and local programs, including public preschool programs that encourage and support parents in participating in the education of their children [Sectio</w:t>
      </w:r>
      <w:r>
        <w:rPr>
          <w:b/>
        </w:rPr>
        <w:t>n 1116(e)(4)]?</w:t>
      </w:r>
    </w:p>
    <w:p w:rsidR="00D36C69" w:rsidRDefault="00DD6C22">
      <w:pPr>
        <w:ind w:left="-720" w:right="-735"/>
      </w:pPr>
      <w:r>
        <w:t xml:space="preserve"> </w:t>
      </w:r>
    </w:p>
    <w:p w:rsidR="00D36C69" w:rsidRDefault="00DD6C22">
      <w:pPr>
        <w:ind w:left="-720" w:right="-735"/>
        <w:rPr>
          <w:color w:val="0000FF"/>
        </w:rPr>
      </w:pPr>
      <w:r>
        <w:rPr>
          <w:color w:val="0000FF"/>
        </w:rPr>
        <w:t>St. Andrew School will participate in any District sponsored events for parents including pre-school.</w:t>
      </w:r>
    </w:p>
    <w:p w:rsidR="00D36C69" w:rsidRDefault="00D36C69">
      <w:pPr>
        <w:widowControl w:val="0"/>
        <w:spacing w:before="3" w:line="240" w:lineRule="auto"/>
        <w:rPr>
          <w:b/>
        </w:rPr>
      </w:pPr>
    </w:p>
    <w:p w:rsidR="00D36C69" w:rsidRDefault="00D36C69">
      <w:pPr>
        <w:ind w:left="-720" w:right="-735"/>
      </w:pPr>
    </w:p>
    <w:p w:rsidR="00D36C69" w:rsidRDefault="00DD6C22">
      <w:pPr>
        <w:ind w:left="-720" w:right="-735"/>
      </w:pPr>
      <w:r>
        <w:t xml:space="preserve"> </w:t>
      </w:r>
    </w:p>
    <w:p w:rsidR="00D36C69" w:rsidRDefault="00DD6C22">
      <w:pPr>
        <w:ind w:left="-720" w:right="-735"/>
        <w:rPr>
          <w:b/>
        </w:rPr>
      </w:pPr>
      <w:r>
        <w:rPr>
          <w:b/>
        </w:rPr>
        <w:t>M.   By what means will the school provide other reasonable support for parental involvement activities as parents may request [Section 1116(e)(13)]?  (Based on the Title I Spring Parent Survey results, what activities did the parents request that are incl</w:t>
      </w:r>
      <w:r>
        <w:rPr>
          <w:b/>
        </w:rPr>
        <w:t>uded in this plan?)</w:t>
      </w:r>
    </w:p>
    <w:p w:rsidR="00D36C69" w:rsidRDefault="00D36C69">
      <w:pPr>
        <w:ind w:left="-720" w:right="-735"/>
        <w:rPr>
          <w:b/>
        </w:rPr>
      </w:pPr>
    </w:p>
    <w:p w:rsidR="00D36C69" w:rsidRDefault="00DD6C22">
      <w:pPr>
        <w:ind w:left="-720" w:right="-735"/>
        <w:rPr>
          <w:color w:val="0000FF"/>
        </w:rPr>
      </w:pPr>
      <w:r>
        <w:rPr>
          <w:color w:val="0000FF"/>
        </w:rPr>
        <w:t>Based on the results of our Spring Parent Survey, Event Evaluations, and Climate Survey, parents are requesting help understanding Parent Portal and Launch Pad. During our events throughout the year in 2018-2019, we are adding help for</w:t>
      </w:r>
      <w:r>
        <w:rPr>
          <w:color w:val="0000FF"/>
        </w:rPr>
        <w:t xml:space="preserve"> parents to become more familiar with accessing Parent Portal and Launch Pad services. </w:t>
      </w:r>
    </w:p>
    <w:p w:rsidR="00D36C69" w:rsidRDefault="00DD6C22">
      <w:pPr>
        <w:ind w:left="-720" w:right="-735"/>
      </w:pPr>
      <w:r>
        <w:t xml:space="preserve"> </w:t>
      </w:r>
    </w:p>
    <w:p w:rsidR="00D36C69" w:rsidRDefault="00DD6C22">
      <w:pPr>
        <w:ind w:left="-720" w:right="-735"/>
      </w:pPr>
      <w:r>
        <w:t xml:space="preserve"> </w:t>
      </w:r>
    </w:p>
    <w:p w:rsidR="00D36C69" w:rsidRDefault="00DD6C22">
      <w:pPr>
        <w:ind w:left="-720" w:right="-735"/>
        <w:rPr>
          <w:b/>
        </w:rPr>
      </w:pPr>
      <w:r>
        <w:rPr>
          <w:b/>
        </w:rPr>
        <w:t>N.   Elementary Only - How will the school ensure that teachers conduct a parent-teacher conference for individual students at least annually, during which the comp</w:t>
      </w:r>
      <w:r>
        <w:rPr>
          <w:b/>
        </w:rPr>
        <w:t>act is discussed [Section 1116 (d)(2)(A)]</w:t>
      </w:r>
    </w:p>
    <w:p w:rsidR="00D36C69" w:rsidRDefault="00D36C69">
      <w:pPr>
        <w:ind w:left="-720" w:right="-735"/>
        <w:rPr>
          <w:b/>
        </w:rPr>
      </w:pPr>
    </w:p>
    <w:p w:rsidR="00D36C69" w:rsidRDefault="00DD6C22">
      <w:pPr>
        <w:ind w:left="-720" w:right="-735"/>
        <w:rPr>
          <w:color w:val="0000FF"/>
        </w:rPr>
      </w:pPr>
      <w:r>
        <w:rPr>
          <w:color w:val="0000FF"/>
        </w:rPr>
        <w:t>St. Andrew School will provide 3 formal opportunities for discussion of the compact to include Annual IEP Meeting, Fall, Spring Conference</w:t>
      </w:r>
    </w:p>
    <w:p w:rsidR="00D36C69" w:rsidRDefault="00D36C69">
      <w:pPr>
        <w:ind w:left="-720" w:right="-735"/>
      </w:pPr>
    </w:p>
    <w:p w:rsidR="00D36C69" w:rsidRDefault="00DD6C22">
      <w:pPr>
        <w:ind w:left="-720" w:right="-735"/>
        <w:rPr>
          <w:b/>
        </w:rPr>
      </w:pPr>
      <w:r>
        <w:rPr>
          <w:b/>
        </w:rPr>
        <w:t>O.   Optional – How will the school develop appropriate roles for communi</w:t>
      </w:r>
      <w:r>
        <w:rPr>
          <w:b/>
        </w:rPr>
        <w:t>ty-based organizations and businesses in parent involvement activities [Section 1116(e)(13)]?</w:t>
      </w:r>
    </w:p>
    <w:p w:rsidR="00D36C69" w:rsidRDefault="00DD6C22">
      <w:pPr>
        <w:ind w:left="-720" w:right="-735"/>
      </w:pPr>
      <w:r>
        <w:t xml:space="preserve"> </w:t>
      </w:r>
    </w:p>
    <w:p w:rsidR="00D36C69" w:rsidRDefault="00DD6C22">
      <w:pPr>
        <w:ind w:left="-720" w:right="-735"/>
      </w:pPr>
      <w:r>
        <w:t xml:space="preserve"> </w:t>
      </w:r>
    </w:p>
    <w:p w:rsidR="00D36C69" w:rsidRDefault="00DD6C22">
      <w:pPr>
        <w:ind w:left="-720" w:right="-735"/>
        <w:rPr>
          <w:b/>
        </w:rPr>
      </w:pPr>
      <w:r>
        <w:rPr>
          <w:b/>
        </w:rPr>
        <w:t>P.  Optional – By what means will the school involve parents in the development of training for teachers, principals, and other educators to improve the effec</w:t>
      </w:r>
      <w:r>
        <w:rPr>
          <w:b/>
        </w:rPr>
        <w:t xml:space="preserve">tiveness of the trainings [Section 1116(e)(6)]? </w:t>
      </w:r>
    </w:p>
    <w:p w:rsidR="00D36C69" w:rsidRDefault="00DD6C22">
      <w:pPr>
        <w:ind w:left="-720" w:right="-735"/>
      </w:pPr>
      <w:r>
        <w:t xml:space="preserve"> </w:t>
      </w:r>
    </w:p>
    <w:p w:rsidR="00D36C69" w:rsidRDefault="00DD6C22">
      <w:pPr>
        <w:ind w:left="-720" w:right="-735"/>
      </w:pPr>
      <w:r>
        <w:t xml:space="preserve"> </w:t>
      </w:r>
    </w:p>
    <w:p w:rsidR="00D36C69" w:rsidRDefault="00DD6C22">
      <w:pPr>
        <w:ind w:left="-720" w:right="-735"/>
        <w:rPr>
          <w:b/>
        </w:rPr>
      </w:pPr>
      <w:r>
        <w:rPr>
          <w:b/>
        </w:rPr>
        <w:t xml:space="preserve">Q.   Optional – By what means will the school provide literacy training for parents if the LEA has exhausted all other sources of funding [Section 1116(e)(7)]? </w:t>
      </w:r>
    </w:p>
    <w:p w:rsidR="00D36C69" w:rsidRDefault="00DD6C22">
      <w:pPr>
        <w:ind w:left="-720" w:right="-735"/>
      </w:pPr>
      <w:r>
        <w:t xml:space="preserve"> </w:t>
      </w:r>
    </w:p>
    <w:p w:rsidR="00D36C69" w:rsidRDefault="00DD6C22">
      <w:pPr>
        <w:ind w:left="-720" w:right="-735"/>
      </w:pPr>
      <w:r>
        <w:t xml:space="preserve"> </w:t>
      </w:r>
    </w:p>
    <w:p w:rsidR="00D36C69" w:rsidRDefault="00DD6C22">
      <w:pPr>
        <w:ind w:left="-720" w:right="-735"/>
        <w:rPr>
          <w:b/>
        </w:rPr>
      </w:pPr>
      <w:r>
        <w:rPr>
          <w:b/>
        </w:rPr>
        <w:t>R.   Optional – By what means will the school pay reasonable and necessary expenses, including transportation and child care costs, to enable parents to participate in school-related meetings and training sessions [Section 1116(e)(8)]?</w:t>
      </w:r>
    </w:p>
    <w:p w:rsidR="00D36C69" w:rsidRDefault="00D36C69">
      <w:pPr>
        <w:ind w:left="-720" w:right="-735"/>
        <w:rPr>
          <w:b/>
        </w:rPr>
      </w:pPr>
    </w:p>
    <w:p w:rsidR="00D36C69" w:rsidRDefault="00DD6C22">
      <w:pPr>
        <w:ind w:left="-720" w:right="-735"/>
        <w:rPr>
          <w:color w:val="0000FF"/>
        </w:rPr>
      </w:pPr>
      <w:r>
        <w:rPr>
          <w:color w:val="0000FF"/>
        </w:rPr>
        <w:t xml:space="preserve">Title I funds will </w:t>
      </w:r>
      <w:r>
        <w:rPr>
          <w:color w:val="0000FF"/>
        </w:rPr>
        <w:t>be used to provide refreshments to parents and families during meal-time events.</w:t>
      </w:r>
    </w:p>
    <w:p w:rsidR="00D36C69" w:rsidRDefault="00D36C69">
      <w:pPr>
        <w:ind w:left="-720" w:right="-735"/>
        <w:rPr>
          <w:color w:val="0000FF"/>
        </w:rPr>
      </w:pPr>
    </w:p>
    <w:p w:rsidR="00D36C69" w:rsidRDefault="00DD6C22">
      <w:pPr>
        <w:ind w:left="-720" w:right="-735"/>
      </w:pPr>
      <w:r>
        <w:t xml:space="preserve"> </w:t>
      </w:r>
    </w:p>
    <w:p w:rsidR="00D36C69" w:rsidRDefault="00DD6C22">
      <w:pPr>
        <w:ind w:left="-720" w:right="-735"/>
        <w:rPr>
          <w:b/>
        </w:rPr>
      </w:pPr>
      <w:r>
        <w:rPr>
          <w:b/>
        </w:rPr>
        <w:t>S.   Optional – By what means will the school train parents to enhance the involvement of other parents [Section 1116(e)(9)]?</w:t>
      </w:r>
    </w:p>
    <w:p w:rsidR="00D36C69" w:rsidRDefault="00DD6C22">
      <w:pPr>
        <w:ind w:left="-720" w:right="-735"/>
      </w:pPr>
      <w:r>
        <w:t xml:space="preserve"> </w:t>
      </w:r>
    </w:p>
    <w:p w:rsidR="00D36C69" w:rsidRDefault="00DD6C22">
      <w:pPr>
        <w:ind w:left="-720" w:right="-735"/>
      </w:pPr>
      <w:r>
        <w:t xml:space="preserve"> </w:t>
      </w:r>
    </w:p>
    <w:p w:rsidR="00D36C69" w:rsidRDefault="00D36C69">
      <w:pPr>
        <w:ind w:left="-720" w:right="-735"/>
      </w:pPr>
    </w:p>
    <w:p w:rsidR="00D36C69" w:rsidRDefault="00D36C69">
      <w:pPr>
        <w:ind w:left="-720" w:right="-735"/>
      </w:pPr>
    </w:p>
    <w:p w:rsidR="00D36C69" w:rsidRDefault="00DD6C22">
      <w:pPr>
        <w:ind w:left="-720" w:right="-735"/>
        <w:rPr>
          <w:b/>
        </w:rPr>
      </w:pPr>
      <w:r>
        <w:rPr>
          <w:b/>
        </w:rPr>
        <w:t>T.   Optional – By what means will the school conduct in-home conferences for parents who are unable to attend at school [Section 1116(e)(10)]?</w:t>
      </w:r>
    </w:p>
    <w:p w:rsidR="00D36C69" w:rsidRDefault="00D36C69">
      <w:pPr>
        <w:ind w:left="-720" w:right="-735"/>
        <w:rPr>
          <w:b/>
        </w:rPr>
      </w:pPr>
    </w:p>
    <w:p w:rsidR="00D36C69" w:rsidRDefault="00DD6C22">
      <w:pPr>
        <w:ind w:left="-720" w:right="-735"/>
      </w:pPr>
      <w:r>
        <w:rPr>
          <w:color w:val="0000FF"/>
        </w:rPr>
        <w:t>Counselors may conduct home visits for parents that are unable to attend meetings at school</w:t>
      </w:r>
      <w:r>
        <w:t xml:space="preserve">. </w:t>
      </w:r>
    </w:p>
    <w:p w:rsidR="00D36C69" w:rsidRDefault="00DD6C22">
      <w:pPr>
        <w:ind w:left="-720" w:right="-735"/>
      </w:pPr>
      <w:r>
        <w:t xml:space="preserve"> </w:t>
      </w:r>
    </w:p>
    <w:p w:rsidR="00D36C69" w:rsidRDefault="00DD6C22">
      <w:pPr>
        <w:ind w:left="-720" w:right="-735"/>
      </w:pPr>
      <w:r>
        <w:t xml:space="preserve"> </w:t>
      </w:r>
    </w:p>
    <w:p w:rsidR="00D36C69" w:rsidRDefault="00DD6C22">
      <w:pPr>
        <w:ind w:left="-720" w:right="-735"/>
        <w:rPr>
          <w:b/>
        </w:rPr>
      </w:pPr>
      <w:r>
        <w:rPr>
          <w:b/>
        </w:rPr>
        <w:t>U.   Optional</w:t>
      </w:r>
      <w:r>
        <w:rPr>
          <w:b/>
        </w:rPr>
        <w:t xml:space="preserve"> – By what means will the school adopt and implement model approaches to improve parent involvement [Section 1116(e)(11)]?</w:t>
      </w:r>
    </w:p>
    <w:p w:rsidR="00D36C69" w:rsidRDefault="00DD6C22">
      <w:pPr>
        <w:ind w:left="-720" w:right="-735"/>
      </w:pPr>
      <w:r>
        <w:t xml:space="preserve"> </w:t>
      </w:r>
    </w:p>
    <w:p w:rsidR="00D36C69" w:rsidRDefault="00DD6C22">
      <w:pPr>
        <w:ind w:left="-720" w:right="-735"/>
      </w:pPr>
      <w:r>
        <w:t xml:space="preserve"> </w:t>
      </w:r>
    </w:p>
    <w:p w:rsidR="00D36C69" w:rsidRDefault="00DD6C22">
      <w:pPr>
        <w:ind w:left="-720" w:right="-735"/>
        <w:rPr>
          <w:b/>
          <w:u w:val="single"/>
        </w:rPr>
      </w:pPr>
      <w:r>
        <w:rPr>
          <w:b/>
        </w:rPr>
        <w:t>3.</w:t>
      </w:r>
      <w:r>
        <w:rPr>
          <w:b/>
        </w:rPr>
        <w:tab/>
      </w:r>
      <w:r>
        <w:rPr>
          <w:b/>
          <w:u w:val="single"/>
        </w:rPr>
        <w:t>ACCESSIBILITY</w:t>
      </w:r>
    </w:p>
    <w:p w:rsidR="00D36C69" w:rsidRDefault="00D36C69">
      <w:pPr>
        <w:ind w:left="-720" w:right="-735"/>
        <w:rPr>
          <w:b/>
          <w:u w:val="single"/>
        </w:rPr>
      </w:pPr>
    </w:p>
    <w:p w:rsidR="00D36C69" w:rsidRDefault="00DD6C22">
      <w:pPr>
        <w:ind w:left="-720" w:right="-735"/>
        <w:rPr>
          <w:b/>
        </w:rPr>
      </w:pPr>
      <w:r>
        <w:rPr>
          <w:b/>
        </w:rPr>
        <w:t>V.   By what means will the school provide opportunities for informed participation of parents and family membe</w:t>
      </w:r>
      <w:r>
        <w:rPr>
          <w:b/>
        </w:rPr>
        <w:t>rs (including parents and family members with limited English proficiency, with disabilities, and parents of migratory children). [Section 1116(f)]? (List the barriers identified by parents in the Title I Spring Survey and the methods by which the school w</w:t>
      </w:r>
      <w:r>
        <w:rPr>
          <w:b/>
        </w:rPr>
        <w:t>ill assist to overcome the barriers.)</w:t>
      </w:r>
    </w:p>
    <w:p w:rsidR="00D36C69" w:rsidRDefault="00D36C69">
      <w:pPr>
        <w:ind w:left="-720" w:right="-735"/>
        <w:rPr>
          <w:b/>
          <w:color w:val="0000FF"/>
        </w:rPr>
      </w:pPr>
    </w:p>
    <w:p w:rsidR="00D36C69" w:rsidRDefault="00DD6C22">
      <w:pPr>
        <w:ind w:left="-720" w:right="-735"/>
        <w:rPr>
          <w:color w:val="0000FF"/>
          <w:sz w:val="24"/>
          <w:szCs w:val="24"/>
        </w:rPr>
      </w:pPr>
      <w:r>
        <w:rPr>
          <w:color w:val="0000FF"/>
          <w:sz w:val="24"/>
          <w:szCs w:val="24"/>
        </w:rPr>
        <w:t>Based on the results of our Title I Spring Survey, the barriers identified by parents are childcare, limited English, transportation, and work schedule. Written communication will be provided to parents in their prefe</w:t>
      </w:r>
      <w:r>
        <w:rPr>
          <w:color w:val="0000FF"/>
          <w:sz w:val="24"/>
          <w:szCs w:val="24"/>
        </w:rPr>
        <w:t xml:space="preserve">rred language as needed.  Interpreters will be provided when oral communication is necessary for conferences and meetings. Events will be scheduled at alternate times throughout the day to accommodate work schedules. </w:t>
      </w:r>
    </w:p>
    <w:p w:rsidR="00D36C69" w:rsidRDefault="00D36C69">
      <w:pPr>
        <w:ind w:left="-720" w:right="-735"/>
        <w:rPr>
          <w:color w:val="0000FF"/>
          <w:sz w:val="24"/>
          <w:szCs w:val="24"/>
        </w:rPr>
      </w:pPr>
    </w:p>
    <w:p w:rsidR="00D36C69" w:rsidRDefault="00D36C69">
      <w:pPr>
        <w:ind w:left="-720" w:right="-735"/>
      </w:pPr>
    </w:p>
    <w:p w:rsidR="00D36C69" w:rsidRDefault="00DD6C22">
      <w:pPr>
        <w:ind w:left="-720" w:right="-735"/>
        <w:rPr>
          <w:b/>
        </w:rPr>
      </w:pPr>
      <w:r>
        <w:rPr>
          <w:b/>
        </w:rPr>
        <w:t>W.   By what means will the school e</w:t>
      </w:r>
      <w:r>
        <w:rPr>
          <w:b/>
        </w:rPr>
        <w:t>nsure that information related to school and parent programs, school reports, meetings, and other activities is sent to the parents in a format and in a language the parents can understand [Section 1116(e)(5) and (f)]?</w:t>
      </w:r>
    </w:p>
    <w:p w:rsidR="00D36C69" w:rsidRDefault="00D36C69">
      <w:pPr>
        <w:ind w:left="-720" w:right="-735"/>
        <w:rPr>
          <w:b/>
        </w:rPr>
      </w:pPr>
    </w:p>
    <w:p w:rsidR="00D36C69" w:rsidRDefault="00DD6C22">
      <w:pPr>
        <w:ind w:left="-720" w:right="-735"/>
        <w:rPr>
          <w:b/>
          <w:color w:val="0000FF"/>
        </w:rPr>
      </w:pPr>
      <w:r>
        <w:rPr>
          <w:color w:val="0000FF"/>
          <w:sz w:val="24"/>
          <w:szCs w:val="24"/>
        </w:rPr>
        <w:t>Written communication will be provid</w:t>
      </w:r>
      <w:r>
        <w:rPr>
          <w:color w:val="0000FF"/>
          <w:sz w:val="24"/>
          <w:szCs w:val="24"/>
        </w:rPr>
        <w:t>ed to parents in their preferred language as needed.  Interpreters will be provided when oral communication is necessary for conferences and meetings.</w:t>
      </w:r>
    </w:p>
    <w:p w:rsidR="00D36C69" w:rsidRDefault="00DD6C22">
      <w:pPr>
        <w:ind w:left="-720" w:right="-735"/>
        <w:rPr>
          <w:color w:val="0000FF"/>
        </w:rPr>
      </w:pPr>
      <w:r>
        <w:rPr>
          <w:color w:val="0000FF"/>
        </w:rPr>
        <w:t xml:space="preserve"> </w:t>
      </w:r>
    </w:p>
    <w:p w:rsidR="00D36C69" w:rsidRDefault="00DD6C22">
      <w:pPr>
        <w:ind w:left="-720" w:right="-735"/>
      </w:pPr>
      <w:r>
        <w:t xml:space="preserve"> </w:t>
      </w:r>
    </w:p>
    <w:p w:rsidR="00D36C69" w:rsidRDefault="00DD6C22">
      <w:pPr>
        <w:ind w:left="-720" w:right="-735"/>
        <w:rPr>
          <w:b/>
        </w:rPr>
      </w:pPr>
      <w:r>
        <w:rPr>
          <w:b/>
        </w:rPr>
        <w:t>X.   By what means will the school offer a flexible number of meetings, such as meetings in the morni</w:t>
      </w:r>
      <w:r>
        <w:rPr>
          <w:b/>
        </w:rPr>
        <w:t>ng or evening to accommodate parents’ schedules [Section 1116(c)(2)]?</w:t>
      </w:r>
    </w:p>
    <w:p w:rsidR="00D36C69" w:rsidRDefault="00D36C69">
      <w:pPr>
        <w:ind w:left="-720" w:right="-735"/>
        <w:rPr>
          <w:b/>
        </w:rPr>
      </w:pPr>
    </w:p>
    <w:p w:rsidR="00D36C69" w:rsidRDefault="00DD6C22">
      <w:pPr>
        <w:ind w:left="-720" w:right="-735"/>
        <w:rPr>
          <w:color w:val="0000FF"/>
          <w:sz w:val="20"/>
          <w:szCs w:val="20"/>
        </w:rPr>
      </w:pPr>
      <w:r>
        <w:rPr>
          <w:color w:val="0000FF"/>
          <w:sz w:val="24"/>
          <w:szCs w:val="24"/>
        </w:rPr>
        <w:t>St. Andrew will offer Fall and Spring conferences after hours to provide an alternate time for parents to meet with teachers. Parent survey data indicated this was a need and survey dat</w:t>
      </w:r>
      <w:r>
        <w:rPr>
          <w:color w:val="0000FF"/>
          <w:sz w:val="24"/>
          <w:szCs w:val="24"/>
        </w:rPr>
        <w:t>a was used to help determine the most convenient times for parents to attend meetings. St. Andrew will try to increase the number of morning events as indicated by the Spring survey. The St. Andrew School Advisory Committee will meet quarterly. Parents and</w:t>
      </w:r>
      <w:r>
        <w:rPr>
          <w:color w:val="0000FF"/>
          <w:sz w:val="24"/>
          <w:szCs w:val="24"/>
        </w:rPr>
        <w:t xml:space="preserve"> Community supporters are invited to attend. Workshops and other parent meetings will be scheduled during hours convenient to parents as indicated on Title I Spring Survey. In an effort to offer access to information to parents who cannot attend any of the</w:t>
      </w:r>
      <w:r>
        <w:rPr>
          <w:color w:val="0000FF"/>
          <w:sz w:val="24"/>
          <w:szCs w:val="24"/>
        </w:rPr>
        <w:t>se meetings, St. Andrew will include information and handouts from these meetings on their website when possible. Additionally, the school newsletter will contain information about the meetings and hard copies of handouts will be available in the school fr</w:t>
      </w:r>
      <w:r>
        <w:rPr>
          <w:color w:val="0000FF"/>
          <w:sz w:val="24"/>
          <w:szCs w:val="24"/>
        </w:rPr>
        <w:t>ont office in the Title I Purple Notebook</w:t>
      </w:r>
      <w:r>
        <w:rPr>
          <w:color w:val="0000FF"/>
          <w:sz w:val="20"/>
          <w:szCs w:val="20"/>
        </w:rPr>
        <w:t>.</w:t>
      </w:r>
    </w:p>
    <w:p w:rsidR="00D36C69" w:rsidRDefault="00D36C69">
      <w:pPr>
        <w:ind w:left="-720" w:right="-735"/>
        <w:rPr>
          <w:b/>
        </w:rPr>
      </w:pPr>
    </w:p>
    <w:p w:rsidR="00D36C69" w:rsidRDefault="00DD6C22">
      <w:pPr>
        <w:ind w:left="-720" w:right="-735"/>
      </w:pPr>
      <w:r>
        <w:t xml:space="preserve"> </w:t>
      </w:r>
    </w:p>
    <w:p w:rsidR="00D36C69" w:rsidRDefault="00DD6C22">
      <w:pPr>
        <w:ind w:left="-720" w:right="-735"/>
      </w:pPr>
      <w:r>
        <w:t xml:space="preserve"> </w:t>
      </w:r>
    </w:p>
    <w:p w:rsidR="00D36C69" w:rsidRDefault="00DD6C22">
      <w:pPr>
        <w:ind w:left="-720" w:right="-735"/>
        <w:rPr>
          <w:b/>
        </w:rPr>
      </w:pPr>
      <w:r>
        <w:rPr>
          <w:b/>
        </w:rPr>
        <w:t xml:space="preserve">Y.   By what means will the school provide parents with </w:t>
      </w:r>
      <w:r>
        <w:rPr>
          <w:b/>
          <w:u w:val="single"/>
        </w:rPr>
        <w:t>timely information</w:t>
      </w:r>
      <w:r>
        <w:rPr>
          <w:b/>
        </w:rPr>
        <w:t xml:space="preserve"> about meetings, activities, and events [Section 1116(c)(4)(A)].</w:t>
      </w:r>
    </w:p>
    <w:p w:rsidR="00D36C69" w:rsidRDefault="00D36C69">
      <w:pPr>
        <w:ind w:left="-720" w:right="-735"/>
        <w:rPr>
          <w:b/>
        </w:rPr>
      </w:pPr>
    </w:p>
    <w:p w:rsidR="00D36C69" w:rsidRDefault="00DD6C22">
      <w:pPr>
        <w:ind w:left="-720" w:right="-735"/>
        <w:rPr>
          <w:b/>
          <w:color w:val="0000FF"/>
        </w:rPr>
      </w:pPr>
      <w:r>
        <w:rPr>
          <w:color w:val="0000FF"/>
          <w:sz w:val="24"/>
          <w:szCs w:val="24"/>
        </w:rPr>
        <w:t>St. Andrew will make every effort to utilize not only standard forms of communication (daily home notes, flyers, newsletters, IRIS Alerts) but will capitalize on forms of social media to notify parents of activities and events.</w:t>
      </w:r>
    </w:p>
    <w:p w:rsidR="00D36C69" w:rsidRDefault="00D36C69"/>
    <w:p w:rsidR="00D36C69" w:rsidRDefault="00D36C69"/>
    <w:p w:rsidR="00D36C69" w:rsidRDefault="00DD6C22">
      <w:pPr>
        <w:rPr>
          <w:b/>
        </w:rPr>
      </w:pPr>
      <w:r>
        <w:rPr>
          <w:b/>
        </w:rPr>
        <w:t>Title I Expenditures Paren</w:t>
      </w:r>
      <w:r>
        <w:rPr>
          <w:b/>
        </w:rPr>
        <w:t xml:space="preserve">t and Family Engagement (Adjust to reflect the planned expenditures) </w:t>
      </w:r>
    </w:p>
    <w:tbl>
      <w:tblPr>
        <w:tblStyle w:val="a1"/>
        <w:tblW w:w="936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6645"/>
      </w:tblGrid>
      <w:tr w:rsidR="00D36C69">
        <w:tc>
          <w:tcPr>
            <w:tcW w:w="0" w:type="auto"/>
            <w:shd w:val="clear" w:color="auto" w:fill="auto"/>
            <w:tcMar>
              <w:top w:w="100" w:type="dxa"/>
              <w:left w:w="100" w:type="dxa"/>
              <w:bottom w:w="100" w:type="dxa"/>
              <w:right w:w="100" w:type="dxa"/>
            </w:tcMar>
          </w:tcPr>
          <w:p w:rsidR="00D36C69" w:rsidRDefault="00DD6C22">
            <w:pPr>
              <w:widowControl w:val="0"/>
              <w:spacing w:line="240" w:lineRule="auto"/>
              <w:rPr>
                <w:b/>
              </w:rPr>
            </w:pPr>
            <w:r>
              <w:rPr>
                <w:b/>
              </w:rPr>
              <w:t>Category</w:t>
            </w:r>
          </w:p>
        </w:tc>
        <w:tc>
          <w:tcPr>
            <w:tcW w:w="0" w:type="auto"/>
            <w:shd w:val="clear" w:color="auto" w:fill="auto"/>
            <w:tcMar>
              <w:top w:w="100" w:type="dxa"/>
              <w:left w:w="100" w:type="dxa"/>
              <w:bottom w:w="100" w:type="dxa"/>
              <w:right w:w="100" w:type="dxa"/>
            </w:tcMar>
          </w:tcPr>
          <w:p w:rsidR="00D36C69" w:rsidRDefault="00DD6C22">
            <w:pPr>
              <w:widowControl w:val="0"/>
              <w:spacing w:line="240" w:lineRule="auto"/>
              <w:rPr>
                <w:b/>
              </w:rPr>
            </w:pPr>
            <w:r>
              <w:rPr>
                <w:b/>
              </w:rPr>
              <w:t>List of Items</w:t>
            </w:r>
          </w:p>
        </w:tc>
      </w:tr>
      <w:tr w:rsidR="00D36C69">
        <w:tc>
          <w:tcPr>
            <w:tcW w:w="0" w:type="auto"/>
            <w:shd w:val="clear" w:color="auto" w:fill="auto"/>
            <w:tcMar>
              <w:top w:w="100" w:type="dxa"/>
              <w:left w:w="100" w:type="dxa"/>
              <w:bottom w:w="100" w:type="dxa"/>
              <w:right w:w="100" w:type="dxa"/>
            </w:tcMar>
          </w:tcPr>
          <w:p w:rsidR="00D36C69" w:rsidRDefault="00DD6C22">
            <w:pPr>
              <w:widowControl w:val="0"/>
              <w:spacing w:line="240" w:lineRule="auto"/>
            </w:pPr>
            <w:r>
              <w:t>Parent Communications</w:t>
            </w:r>
          </w:p>
        </w:tc>
        <w:tc>
          <w:tcPr>
            <w:tcW w:w="0" w:type="auto"/>
            <w:shd w:val="clear" w:color="auto" w:fill="auto"/>
            <w:tcMar>
              <w:top w:w="100" w:type="dxa"/>
              <w:left w:w="100" w:type="dxa"/>
              <w:bottom w:w="100" w:type="dxa"/>
              <w:right w:w="100" w:type="dxa"/>
            </w:tcMar>
          </w:tcPr>
          <w:p w:rsidR="00D36C69" w:rsidRDefault="00DD6C22">
            <w:pPr>
              <w:widowControl w:val="0"/>
              <w:spacing w:line="240" w:lineRule="auto"/>
            </w:pPr>
            <w:r>
              <w:t>Paper, ink/toner, copier rental, stamps, digital newsletter, printed materials/brochures</w:t>
            </w:r>
          </w:p>
        </w:tc>
      </w:tr>
      <w:tr w:rsidR="00D36C69">
        <w:tc>
          <w:tcPr>
            <w:tcW w:w="0" w:type="auto"/>
            <w:shd w:val="clear" w:color="auto" w:fill="auto"/>
            <w:tcMar>
              <w:top w:w="100" w:type="dxa"/>
              <w:left w:w="100" w:type="dxa"/>
              <w:bottom w:w="100" w:type="dxa"/>
              <w:right w:w="100" w:type="dxa"/>
            </w:tcMar>
          </w:tcPr>
          <w:p w:rsidR="00D36C69" w:rsidRDefault="00DD6C22">
            <w:pPr>
              <w:widowControl w:val="0"/>
              <w:spacing w:line="240" w:lineRule="auto"/>
            </w:pPr>
            <w:r>
              <w:t>Parent Training/Events</w:t>
            </w:r>
          </w:p>
        </w:tc>
        <w:tc>
          <w:tcPr>
            <w:tcW w:w="0" w:type="auto"/>
            <w:shd w:val="clear" w:color="auto" w:fill="auto"/>
            <w:tcMar>
              <w:top w:w="100" w:type="dxa"/>
              <w:left w:w="100" w:type="dxa"/>
              <w:bottom w:w="100" w:type="dxa"/>
              <w:right w:w="100" w:type="dxa"/>
            </w:tcMar>
          </w:tcPr>
          <w:p w:rsidR="00D36C69" w:rsidRDefault="00DD6C22">
            <w:pPr>
              <w:widowControl w:val="0"/>
              <w:spacing w:line="240" w:lineRule="auto"/>
            </w:pPr>
            <w:r>
              <w:t>Refreshments, materials, su</w:t>
            </w:r>
            <w:r>
              <w:t xml:space="preserve">pplies, stipends for teachers as consultants, printed materials, consultants/author visits, ink/toner, </w:t>
            </w:r>
          </w:p>
        </w:tc>
      </w:tr>
      <w:tr w:rsidR="00D36C69">
        <w:tc>
          <w:tcPr>
            <w:tcW w:w="0" w:type="auto"/>
            <w:shd w:val="clear" w:color="auto" w:fill="auto"/>
            <w:tcMar>
              <w:top w:w="100" w:type="dxa"/>
              <w:left w:w="100" w:type="dxa"/>
              <w:bottom w:w="100" w:type="dxa"/>
              <w:right w:w="100" w:type="dxa"/>
            </w:tcMar>
          </w:tcPr>
          <w:p w:rsidR="00D36C69" w:rsidRDefault="00DD6C22">
            <w:pPr>
              <w:widowControl w:val="0"/>
              <w:spacing w:line="240" w:lineRule="auto"/>
            </w:pPr>
            <w:r>
              <w:t>Parent/Teacher Conferences</w:t>
            </w:r>
          </w:p>
        </w:tc>
        <w:tc>
          <w:tcPr>
            <w:tcW w:w="0" w:type="auto"/>
            <w:shd w:val="clear" w:color="auto" w:fill="auto"/>
            <w:tcMar>
              <w:top w:w="100" w:type="dxa"/>
              <w:left w:w="100" w:type="dxa"/>
              <w:bottom w:w="100" w:type="dxa"/>
              <w:right w:w="100" w:type="dxa"/>
            </w:tcMar>
          </w:tcPr>
          <w:p w:rsidR="00D36C69" w:rsidRDefault="00DD6C22">
            <w:pPr>
              <w:widowControl w:val="0"/>
              <w:spacing w:line="240" w:lineRule="auto"/>
            </w:pPr>
            <w:r>
              <w:t>Subs to cover classrooms, stipends for after hours</w:t>
            </w:r>
          </w:p>
        </w:tc>
      </w:tr>
    </w:tbl>
    <w:p w:rsidR="00D36C69" w:rsidRDefault="00D36C69"/>
    <w:p w:rsidR="00D36C69" w:rsidRDefault="00D36C69">
      <w:pPr>
        <w:rPr>
          <w:b/>
        </w:rPr>
      </w:pPr>
    </w:p>
    <w:sectPr w:rsidR="00D36C6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C69"/>
    <w:rsid w:val="00D36C69"/>
    <w:rsid w:val="00DD6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236FA1-4FBC-443F-8B5E-CCDA3EA68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1998</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BDS</Company>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 Robinson</dc:creator>
  <cp:lastModifiedBy>Eugenia Robinson</cp:lastModifiedBy>
  <cp:revision>2</cp:revision>
  <dcterms:created xsi:type="dcterms:W3CDTF">2018-07-30T17:39:00Z</dcterms:created>
  <dcterms:modified xsi:type="dcterms:W3CDTF">2018-07-30T17:39:00Z</dcterms:modified>
</cp:coreProperties>
</file>