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5ED2A" w14:textId="77777777" w:rsidR="006661CF" w:rsidRDefault="00304CDE">
      <w:pPr>
        <w:pStyle w:val="Title"/>
      </w:pPr>
      <w:bookmarkStart w:id="0" w:name="_fonbgvn0rveq" w:colFirst="0" w:colLast="0"/>
      <w:bookmarkStart w:id="1" w:name="_GoBack"/>
      <w:bookmarkEnd w:id="0"/>
      <w:bookmarkEnd w:id="1"/>
      <w:r>
        <w:t>Pine Forest High School Title I, Part A Parental and Family Engagement Plan</w:t>
      </w:r>
    </w:p>
    <w:p w14:paraId="698826B8" w14:textId="77777777" w:rsidR="006661CF" w:rsidRDefault="006661CF">
      <w:pPr>
        <w:spacing w:after="240"/>
        <w:rPr>
          <w:rFonts w:ascii="Arial" w:eastAsia="Arial" w:hAnsi="Arial" w:cs="Arial"/>
        </w:rPr>
      </w:pPr>
    </w:p>
    <w:p w14:paraId="27423F1B" w14:textId="77777777" w:rsidR="006661CF" w:rsidRDefault="00304CDE">
      <w:pPr>
        <w:pStyle w:val="Heading1"/>
      </w:pPr>
      <w:bookmarkStart w:id="2" w:name="_ji9ahht9z398" w:colFirst="0" w:colLast="0"/>
      <w:bookmarkEnd w:id="2"/>
      <w:r>
        <w:t>Involvement of Parents</w:t>
      </w:r>
    </w:p>
    <w:p w14:paraId="337BB59E" w14:textId="77777777" w:rsidR="006661CF" w:rsidRDefault="00304CDE">
      <w:commentRangeStart w:id="3"/>
      <w:r>
        <w:t xml:space="preserve">Describe how the school will involve parents and families in an organized, ongoing, and timely manner, in the planning, review, and improvement of Title I programs including involvement in the decisions regarding how funds for parental involvement will be </w:t>
      </w:r>
      <w:r>
        <w:t xml:space="preserve">used {ESEA Section 1116}.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661CF" w14:paraId="5A48387F" w14:textId="77777777">
        <w:trPr>
          <w:trHeight w:val="1600"/>
        </w:trPr>
        <w:tc>
          <w:tcPr>
            <w:tcW w:w="9350" w:type="dxa"/>
            <w:shd w:val="clear" w:color="auto" w:fill="FFF2CC"/>
          </w:tcPr>
          <w:commentRangeEnd w:id="3"/>
          <w:p w14:paraId="2BF33AD4" w14:textId="77777777" w:rsidR="006661CF" w:rsidRDefault="00304CDE">
            <w:r>
              <w:commentReference w:id="3"/>
            </w:r>
            <w:r>
              <w:t>Pine Forest High School will work diligently and consistently to inform parents of all school</w:t>
            </w:r>
          </w:p>
          <w:p w14:paraId="2D2494FC" w14:textId="77777777" w:rsidR="006661CF" w:rsidRDefault="00304CDE">
            <w:r>
              <w:t>activities and academic programs through regular communications by the school website, individual web pages of our instructional st</w:t>
            </w:r>
            <w:r>
              <w:t>aff members, social media, our school marquee, and the school messenger system. Our School Advisory Council is a diverse representation of our school community and will work collaboratively to make informed decisions that impact all students and involve fa</w:t>
            </w:r>
            <w:r>
              <w:t>milies.</w:t>
            </w:r>
          </w:p>
          <w:p w14:paraId="6F744356" w14:textId="77777777" w:rsidR="006661CF" w:rsidRDefault="006661CF"/>
        </w:tc>
      </w:tr>
    </w:tbl>
    <w:p w14:paraId="1FAC3C87" w14:textId="77777777" w:rsidR="006661CF" w:rsidRDefault="006661CF">
      <w:pPr>
        <w:rPr>
          <w:rFonts w:ascii="Arial" w:eastAsia="Arial" w:hAnsi="Arial" w:cs="Arial"/>
          <w:sz w:val="20"/>
          <w:szCs w:val="20"/>
        </w:rPr>
      </w:pPr>
    </w:p>
    <w:p w14:paraId="2D9AB919" w14:textId="77777777" w:rsidR="006661CF" w:rsidRDefault="00304CDE">
      <w:pPr>
        <w:pStyle w:val="Heading1"/>
      </w:pPr>
      <w:bookmarkStart w:id="4" w:name="_sb86jyyopt2d" w:colFirst="0" w:colLast="0"/>
      <w:bookmarkEnd w:id="4"/>
      <w:r>
        <w:t>Coordination and Integration with Other Federal Programs</w:t>
      </w:r>
    </w:p>
    <w:p w14:paraId="23BBB473" w14:textId="77777777" w:rsidR="006661CF" w:rsidRDefault="00304CDE">
      <w:r>
        <w:t xml:space="preserve">Describe how the school will coordinate and integrate parent and family engagement programs and activities that teach parents how to help their children at home {ESEA Section 1116}.  </w:t>
      </w:r>
    </w:p>
    <w:tbl>
      <w:tblPr>
        <w:tblStyle w:val="a0"/>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3555"/>
        <w:gridCol w:w="5160"/>
      </w:tblGrid>
      <w:tr w:rsidR="006661CF" w14:paraId="626636C8" w14:textId="77777777">
        <w:tc>
          <w:tcPr>
            <w:tcW w:w="480" w:type="dxa"/>
          </w:tcPr>
          <w:p w14:paraId="73065460" w14:textId="77777777" w:rsidR="006661CF" w:rsidRDefault="00304CDE">
            <w:pPr>
              <w:rPr>
                <w:b/>
              </w:rPr>
            </w:pPr>
            <w:r>
              <w:rPr>
                <w:b/>
              </w:rPr>
              <w:t>#</w:t>
            </w:r>
          </w:p>
        </w:tc>
        <w:tc>
          <w:tcPr>
            <w:tcW w:w="3555" w:type="dxa"/>
          </w:tcPr>
          <w:p w14:paraId="54DFD458" w14:textId="77777777" w:rsidR="006661CF" w:rsidRDefault="00304CDE">
            <w:pPr>
              <w:rPr>
                <w:b/>
              </w:rPr>
            </w:pPr>
            <w:r>
              <w:rPr>
                <w:b/>
              </w:rPr>
              <w:t>Pr</w:t>
            </w:r>
            <w:r>
              <w:rPr>
                <w:b/>
              </w:rPr>
              <w:t>ogram</w:t>
            </w:r>
          </w:p>
        </w:tc>
        <w:tc>
          <w:tcPr>
            <w:tcW w:w="5160" w:type="dxa"/>
          </w:tcPr>
          <w:p w14:paraId="29E21C58" w14:textId="77777777" w:rsidR="006661CF" w:rsidRDefault="00304CDE">
            <w:pPr>
              <w:rPr>
                <w:b/>
              </w:rPr>
            </w:pPr>
            <w:r>
              <w:rPr>
                <w:b/>
              </w:rPr>
              <w:t>Coordination</w:t>
            </w:r>
          </w:p>
        </w:tc>
      </w:tr>
      <w:tr w:rsidR="006661CF" w14:paraId="7C1F3B8A" w14:textId="77777777">
        <w:tc>
          <w:tcPr>
            <w:tcW w:w="480" w:type="dxa"/>
          </w:tcPr>
          <w:p w14:paraId="06507632" w14:textId="77777777" w:rsidR="006661CF" w:rsidRDefault="00304CDE">
            <w:r>
              <w:t>1</w:t>
            </w:r>
          </w:p>
        </w:tc>
        <w:tc>
          <w:tcPr>
            <w:tcW w:w="3555" w:type="dxa"/>
            <w:shd w:val="clear" w:color="auto" w:fill="FFF2CC"/>
          </w:tcPr>
          <w:p w14:paraId="57D2FFFB" w14:textId="77777777" w:rsidR="006661CF" w:rsidRDefault="00304CDE">
            <w:pPr>
              <w:tabs>
                <w:tab w:val="left" w:pos="547"/>
              </w:tabs>
              <w:rPr>
                <w:shd w:val="clear" w:color="auto" w:fill="FCE5CD"/>
              </w:rPr>
            </w:pPr>
            <w:r>
              <w:t xml:space="preserve">  Freshman Orientation</w:t>
            </w:r>
          </w:p>
        </w:tc>
        <w:tc>
          <w:tcPr>
            <w:tcW w:w="5160" w:type="dxa"/>
          </w:tcPr>
          <w:p w14:paraId="54B31347" w14:textId="77777777" w:rsidR="006661CF" w:rsidRDefault="00304CDE">
            <w:r>
              <w:t xml:space="preserve"> Administrative staff and faculty of the Freshmen Center provide new students and their parents with academic information about high school expectations, available resources, a tour of the facility, as well as their tentative high school schedule.</w:t>
            </w:r>
          </w:p>
          <w:p w14:paraId="74F7757D" w14:textId="77777777" w:rsidR="006661CF" w:rsidRDefault="00304CDE">
            <w:r>
              <w:t>August 4</w:t>
            </w:r>
            <w:r>
              <w:t>,  2018</w:t>
            </w:r>
          </w:p>
          <w:p w14:paraId="54632F6D" w14:textId="77777777" w:rsidR="006661CF" w:rsidRDefault="006661CF"/>
        </w:tc>
      </w:tr>
      <w:tr w:rsidR="006661CF" w14:paraId="236504FF" w14:textId="77777777">
        <w:tc>
          <w:tcPr>
            <w:tcW w:w="480" w:type="dxa"/>
          </w:tcPr>
          <w:p w14:paraId="553C2042" w14:textId="77777777" w:rsidR="006661CF" w:rsidRDefault="00304CDE">
            <w:r>
              <w:t>2</w:t>
            </w:r>
          </w:p>
        </w:tc>
        <w:tc>
          <w:tcPr>
            <w:tcW w:w="3555" w:type="dxa"/>
            <w:shd w:val="clear" w:color="auto" w:fill="FFF2CC"/>
          </w:tcPr>
          <w:p w14:paraId="7EAE5904" w14:textId="77777777" w:rsidR="006661CF" w:rsidRDefault="00304CDE">
            <w:r>
              <w:t xml:space="preserve"> Open House</w:t>
            </w:r>
          </w:p>
        </w:tc>
        <w:tc>
          <w:tcPr>
            <w:tcW w:w="5160" w:type="dxa"/>
          </w:tcPr>
          <w:p w14:paraId="0199F4E1" w14:textId="77777777" w:rsidR="006661CF" w:rsidRDefault="00304CDE">
            <w:r>
              <w:t>The faculty and staff use this opportunity to inform parents of their classroom expectations, goals for the year, and helpful educational resources available to supplement their content areas. We encourage parents to access the Focu</w:t>
            </w:r>
            <w:r>
              <w:t>s Parent Portal for the progress of their student, as well as informing guidance if a conference is required to</w:t>
            </w:r>
          </w:p>
          <w:p w14:paraId="0A540A1F" w14:textId="77777777" w:rsidR="006661CF" w:rsidRDefault="00304CDE">
            <w:r>
              <w:t>address concerns. Clubs, organizations, and sports will also set up booths to answer questions and pass out informative literature to parents an</w:t>
            </w:r>
            <w:r>
              <w:t xml:space="preserve">d students. </w:t>
            </w:r>
          </w:p>
          <w:p w14:paraId="55150B72" w14:textId="77777777" w:rsidR="006661CF" w:rsidRDefault="00304CDE">
            <w:r>
              <w:t>August 27, 2018</w:t>
            </w:r>
          </w:p>
        </w:tc>
      </w:tr>
      <w:tr w:rsidR="006661CF" w14:paraId="1D34FC51" w14:textId="77777777">
        <w:tc>
          <w:tcPr>
            <w:tcW w:w="480" w:type="dxa"/>
          </w:tcPr>
          <w:p w14:paraId="757D6E12" w14:textId="77777777" w:rsidR="006661CF" w:rsidRDefault="00304CDE">
            <w:r>
              <w:t>3</w:t>
            </w:r>
          </w:p>
        </w:tc>
        <w:tc>
          <w:tcPr>
            <w:tcW w:w="3555" w:type="dxa"/>
            <w:shd w:val="clear" w:color="auto" w:fill="FFF2CC"/>
          </w:tcPr>
          <w:p w14:paraId="67F494A9" w14:textId="77777777" w:rsidR="006661CF" w:rsidRDefault="00304CDE">
            <w:r>
              <w:t xml:space="preserve"> Senior Night</w:t>
            </w:r>
          </w:p>
        </w:tc>
        <w:tc>
          <w:tcPr>
            <w:tcW w:w="5160" w:type="dxa"/>
          </w:tcPr>
          <w:p w14:paraId="2CF7F56E" w14:textId="77777777" w:rsidR="006661CF" w:rsidRDefault="00304CDE">
            <w:r>
              <w:t>Graduating Seniors and their parents attend this event to receive information about important activities which take place throughout the</w:t>
            </w:r>
          </w:p>
          <w:p w14:paraId="3F8F553A" w14:textId="77777777" w:rsidR="006661CF" w:rsidRDefault="00304CDE">
            <w:r>
              <w:t xml:space="preserve">year. The guidance staff informs students and </w:t>
            </w:r>
            <w:r>
              <w:lastRenderedPageBreak/>
              <w:t>parents about areas of concerns, available community school to replace poor grades, as well as information about college ready assessments. Our ultimate goal is to</w:t>
            </w:r>
          </w:p>
          <w:p w14:paraId="78C56ADB" w14:textId="77777777" w:rsidR="006661CF" w:rsidRDefault="00304CDE">
            <w:r>
              <w:t>leave no senior behind and have 100% graduatio</w:t>
            </w:r>
            <w:r>
              <w:t>n participants with this cohort of students.</w:t>
            </w:r>
          </w:p>
          <w:p w14:paraId="48A15D20" w14:textId="77777777" w:rsidR="006661CF" w:rsidRDefault="006661CF"/>
          <w:p w14:paraId="717E8158" w14:textId="77777777" w:rsidR="006661CF" w:rsidRDefault="00304CDE">
            <w:r>
              <w:t>September 11, 2018</w:t>
            </w:r>
          </w:p>
        </w:tc>
      </w:tr>
      <w:tr w:rsidR="006661CF" w14:paraId="3DBD5AA0" w14:textId="77777777">
        <w:tc>
          <w:tcPr>
            <w:tcW w:w="480" w:type="dxa"/>
          </w:tcPr>
          <w:p w14:paraId="14C05FE8" w14:textId="77777777" w:rsidR="006661CF" w:rsidRDefault="00304CDE">
            <w:r>
              <w:lastRenderedPageBreak/>
              <w:t>4</w:t>
            </w:r>
          </w:p>
        </w:tc>
        <w:tc>
          <w:tcPr>
            <w:tcW w:w="3555" w:type="dxa"/>
            <w:shd w:val="clear" w:color="auto" w:fill="FFF2CC"/>
          </w:tcPr>
          <w:p w14:paraId="332C0EC4" w14:textId="77777777" w:rsidR="006661CF" w:rsidRDefault="00304CDE">
            <w:r>
              <w:t>College and Career Night</w:t>
            </w:r>
          </w:p>
        </w:tc>
        <w:tc>
          <w:tcPr>
            <w:tcW w:w="5160" w:type="dxa"/>
          </w:tcPr>
          <w:p w14:paraId="3C3F339E" w14:textId="77777777" w:rsidR="006661CF" w:rsidRDefault="00304CDE">
            <w:r>
              <w:t>Students and parents have an opportunity to explore a variety of college, careers, and military opportunities for students. We will have representatives from sever</w:t>
            </w:r>
            <w:r>
              <w:t>al colleges and universities, local careers, military recruiters, and local business opportunities for students to become acquainted with before graduation. Students and parents will be able to attend several breakout sessions that focus on information tha</w:t>
            </w:r>
            <w:r>
              <w:t>t will help them better understand the process of college applications, FAFSA, ACT/SAT, and Dual Enrollment and Advanced Placement courses that are offered to PFHS students. ACT and SAT test study materials and books to help with assessment preparation wil</w:t>
            </w:r>
            <w:r>
              <w:t xml:space="preserve">l be provided to students. </w:t>
            </w:r>
          </w:p>
          <w:p w14:paraId="5FAC1A00" w14:textId="77777777" w:rsidR="006661CF" w:rsidRDefault="006661CF"/>
          <w:p w14:paraId="686E5787" w14:textId="77777777" w:rsidR="006661CF" w:rsidRDefault="00304CDE">
            <w:r>
              <w:t>October 16, 2018</w:t>
            </w:r>
          </w:p>
          <w:p w14:paraId="6C20B49A" w14:textId="77777777" w:rsidR="006661CF" w:rsidRDefault="006661CF"/>
        </w:tc>
      </w:tr>
      <w:tr w:rsidR="006661CF" w14:paraId="00835EFB" w14:textId="77777777">
        <w:tc>
          <w:tcPr>
            <w:tcW w:w="480" w:type="dxa"/>
          </w:tcPr>
          <w:p w14:paraId="244A8E82" w14:textId="77777777" w:rsidR="006661CF" w:rsidRDefault="00304CDE">
            <w:r>
              <w:t>5</w:t>
            </w:r>
          </w:p>
        </w:tc>
        <w:tc>
          <w:tcPr>
            <w:tcW w:w="3555" w:type="dxa"/>
            <w:shd w:val="clear" w:color="auto" w:fill="FFF2CC"/>
          </w:tcPr>
          <w:p w14:paraId="5B49D7A8" w14:textId="77777777" w:rsidR="006661CF" w:rsidRDefault="00304CDE">
            <w:r>
              <w:t xml:space="preserve"> M.E.S.S and Curriculum Fair</w:t>
            </w:r>
          </w:p>
        </w:tc>
        <w:tc>
          <w:tcPr>
            <w:tcW w:w="5160" w:type="dxa"/>
          </w:tcPr>
          <w:p w14:paraId="3AE33E58" w14:textId="77777777" w:rsidR="006661CF" w:rsidRDefault="00304CDE">
            <w:r>
              <w:t>The faculty and staff will provide information and demonstrations in order for parents to provide assistance at home with math, English</w:t>
            </w:r>
          </w:p>
          <w:p w14:paraId="3ADB888A" w14:textId="77777777" w:rsidR="006661CF" w:rsidRDefault="00304CDE">
            <w:r>
              <w:t>Language Arts, science and social studies assignments in the Innovation Center while at the same time in the commons area students and parents have an opportunity to explore and gain knowledge of resources, clubs, athletics, and course offerings at Pine Fo</w:t>
            </w:r>
            <w:r>
              <w:t>rest.</w:t>
            </w:r>
          </w:p>
          <w:p w14:paraId="1311F66B" w14:textId="77777777" w:rsidR="006661CF" w:rsidRDefault="006661CF"/>
          <w:p w14:paraId="33272A02" w14:textId="77777777" w:rsidR="006661CF" w:rsidRDefault="00304CDE">
            <w:r>
              <w:t>TBA</w:t>
            </w:r>
          </w:p>
        </w:tc>
      </w:tr>
      <w:tr w:rsidR="006661CF" w14:paraId="3975538D" w14:textId="77777777">
        <w:tc>
          <w:tcPr>
            <w:tcW w:w="480" w:type="dxa"/>
          </w:tcPr>
          <w:p w14:paraId="4ADF64E7" w14:textId="77777777" w:rsidR="006661CF" w:rsidRDefault="00304CDE">
            <w:r>
              <w:t>6</w:t>
            </w:r>
          </w:p>
        </w:tc>
        <w:tc>
          <w:tcPr>
            <w:tcW w:w="3555" w:type="dxa"/>
            <w:shd w:val="clear" w:color="auto" w:fill="FFF2CC"/>
          </w:tcPr>
          <w:p w14:paraId="772EC1B7" w14:textId="77777777" w:rsidR="006661CF" w:rsidRDefault="00304CDE">
            <w:r>
              <w:t>Awards and Recognition</w:t>
            </w:r>
          </w:p>
        </w:tc>
        <w:tc>
          <w:tcPr>
            <w:tcW w:w="5160" w:type="dxa"/>
          </w:tcPr>
          <w:p w14:paraId="57CA7FF1" w14:textId="77777777" w:rsidR="006661CF" w:rsidRDefault="00304CDE">
            <w:r>
              <w:t>Students and their families gather to celebrate the academic achievements of selected students. They are recognized for their persistent efforts to achieve excellence.</w:t>
            </w:r>
          </w:p>
          <w:p w14:paraId="0E9B2123" w14:textId="77777777" w:rsidR="006661CF" w:rsidRDefault="00304CDE">
            <w:r>
              <w:t xml:space="preserve"> </w:t>
            </w:r>
          </w:p>
          <w:p w14:paraId="7052F45C" w14:textId="77777777" w:rsidR="006661CF" w:rsidRDefault="00304CDE">
            <w:r>
              <w:t>TBA</w:t>
            </w:r>
          </w:p>
        </w:tc>
      </w:tr>
      <w:tr w:rsidR="006661CF" w14:paraId="1DADD57E" w14:textId="77777777">
        <w:tc>
          <w:tcPr>
            <w:tcW w:w="480" w:type="dxa"/>
          </w:tcPr>
          <w:p w14:paraId="651311E0" w14:textId="77777777" w:rsidR="006661CF" w:rsidRDefault="00304CDE">
            <w:r>
              <w:t>7</w:t>
            </w:r>
          </w:p>
        </w:tc>
        <w:tc>
          <w:tcPr>
            <w:tcW w:w="3555" w:type="dxa"/>
            <w:shd w:val="clear" w:color="auto" w:fill="FFF2CC"/>
          </w:tcPr>
          <w:p w14:paraId="27A1AD6C" w14:textId="77777777" w:rsidR="006661CF" w:rsidRDefault="00304CDE">
            <w:r>
              <w:t>Ninth Grade Welcome Night</w:t>
            </w:r>
          </w:p>
        </w:tc>
        <w:tc>
          <w:tcPr>
            <w:tcW w:w="5160" w:type="dxa"/>
          </w:tcPr>
          <w:p w14:paraId="0086C30F" w14:textId="77777777" w:rsidR="006661CF" w:rsidRDefault="00304CDE">
            <w:r>
              <w:t>Incoming ninth grade students and their parents have the opportunity to meet with guidance counselors to review their potential high school</w:t>
            </w:r>
          </w:p>
          <w:p w14:paraId="4CF5BA1D" w14:textId="77777777" w:rsidR="006661CF" w:rsidRDefault="00304CDE">
            <w:r>
              <w:t>schedule. Student leaders and academy teachers are available to answer questions and provide information. Summer eve</w:t>
            </w:r>
            <w:r>
              <w:t xml:space="preserve">nts for students are highlighted. Dinner is also served to participating families. </w:t>
            </w:r>
          </w:p>
          <w:p w14:paraId="09F1D610" w14:textId="77777777" w:rsidR="006661CF" w:rsidRDefault="00304CDE">
            <w:r>
              <w:lastRenderedPageBreak/>
              <w:t>TBA</w:t>
            </w:r>
          </w:p>
        </w:tc>
      </w:tr>
    </w:tbl>
    <w:p w14:paraId="30E406A9" w14:textId="77777777" w:rsidR="006661CF" w:rsidRDefault="00304CDE">
      <w:pPr>
        <w:rPr>
          <w:rFonts w:ascii="Arial" w:eastAsia="Arial" w:hAnsi="Arial" w:cs="Arial"/>
          <w:b/>
          <w:sz w:val="20"/>
          <w:szCs w:val="20"/>
        </w:rPr>
      </w:pPr>
      <w:r>
        <w:rPr>
          <w:rFonts w:ascii="Arial" w:eastAsia="Arial" w:hAnsi="Arial" w:cs="Arial"/>
          <w:b/>
          <w:sz w:val="20"/>
          <w:szCs w:val="20"/>
        </w:rPr>
        <w:lastRenderedPageBreak/>
        <w:t xml:space="preserve"> </w:t>
      </w:r>
    </w:p>
    <w:p w14:paraId="36E04A9A" w14:textId="77777777" w:rsidR="006661CF" w:rsidRDefault="00304CDE">
      <w:pPr>
        <w:rPr>
          <w:rFonts w:ascii="Arial" w:eastAsia="Arial" w:hAnsi="Arial" w:cs="Arial"/>
          <w:b/>
          <w:sz w:val="20"/>
          <w:szCs w:val="20"/>
        </w:rPr>
      </w:pPr>
      <w:r>
        <w:br w:type="page"/>
      </w:r>
    </w:p>
    <w:p w14:paraId="559ABB2E" w14:textId="77777777" w:rsidR="006661CF" w:rsidRDefault="00304CDE">
      <w:pPr>
        <w:pStyle w:val="Heading1"/>
      </w:pPr>
      <w:bookmarkStart w:id="5" w:name="_hnmlwdnbgke" w:colFirst="0" w:colLast="0"/>
      <w:bookmarkEnd w:id="5"/>
      <w:r>
        <w:lastRenderedPageBreak/>
        <w:t>Annual Parent Meeting</w:t>
      </w:r>
    </w:p>
    <w:p w14:paraId="2C0BA742" w14:textId="77777777" w:rsidR="006661CF" w:rsidRDefault="00304CDE">
      <w:r>
        <w:t>Describe the specific steps the school will take to conduct an annual meeting designed to inform parents and families of participating children about the school’s Title I program, the nature of the Title I program (schoolwide or targeted assistance), Adequ</w:t>
      </w:r>
      <w:r>
        <w:t xml:space="preserve">ate Yearly Progress, school choice, and the rights of parents are covered at the annual meeting.   </w:t>
      </w:r>
    </w:p>
    <w:tbl>
      <w:tblPr>
        <w:tblStyle w:val="a1"/>
        <w:tblW w:w="9335" w:type="dxa"/>
        <w:tblLayout w:type="fixed"/>
        <w:tblLook w:val="0400" w:firstRow="0" w:lastRow="0" w:firstColumn="0" w:lastColumn="0" w:noHBand="0" w:noVBand="1"/>
      </w:tblPr>
      <w:tblGrid>
        <w:gridCol w:w="576"/>
        <w:gridCol w:w="3656"/>
        <w:gridCol w:w="1638"/>
        <w:gridCol w:w="945"/>
        <w:gridCol w:w="2520"/>
      </w:tblGrid>
      <w:tr w:rsidR="006661CF" w14:paraId="196B7E0B" w14:textId="77777777">
        <w:tc>
          <w:tcPr>
            <w:tcW w:w="57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61C56C2" w14:textId="77777777" w:rsidR="006661CF" w:rsidRDefault="00304CDE">
            <w:pPr>
              <w:rPr>
                <w:b/>
              </w:rPr>
            </w:pPr>
            <w:r>
              <w:rPr>
                <w:b/>
              </w:rPr>
              <w:t>#</w:t>
            </w:r>
          </w:p>
        </w:tc>
        <w:tc>
          <w:tcPr>
            <w:tcW w:w="3656"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8392AC5" w14:textId="77777777" w:rsidR="006661CF" w:rsidRDefault="00304CDE">
            <w:pPr>
              <w:rPr>
                <w:b/>
              </w:rPr>
            </w:pPr>
            <w:r>
              <w:rPr>
                <w:b/>
              </w:rPr>
              <w:t>Activity/Tasks</w:t>
            </w:r>
          </w:p>
        </w:tc>
        <w:tc>
          <w:tcPr>
            <w:tcW w:w="1638"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42A7652" w14:textId="77777777" w:rsidR="006661CF" w:rsidRDefault="00304CDE">
            <w:pPr>
              <w:rPr>
                <w:b/>
              </w:rPr>
            </w:pPr>
            <w:r>
              <w:rPr>
                <w:b/>
              </w:rPr>
              <w:t xml:space="preserve">Person Responsible </w:t>
            </w:r>
          </w:p>
        </w:tc>
        <w:tc>
          <w:tcPr>
            <w:tcW w:w="9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C0A0ED1" w14:textId="77777777" w:rsidR="006661CF" w:rsidRDefault="00304CDE">
            <w:pPr>
              <w:rPr>
                <w:b/>
              </w:rPr>
            </w:pPr>
            <w:r>
              <w:rPr>
                <w:b/>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8E73866" w14:textId="77777777" w:rsidR="006661CF" w:rsidRDefault="00304CDE">
            <w:pPr>
              <w:rPr>
                <w:b/>
              </w:rPr>
            </w:pPr>
            <w:r>
              <w:rPr>
                <w:b/>
              </w:rPr>
              <w:t>Evidence of Effectiveness</w:t>
            </w:r>
          </w:p>
        </w:tc>
      </w:tr>
      <w:tr w:rsidR="006661CF" w14:paraId="3B37E5F6"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4BCF2F6E" w14:textId="77777777" w:rsidR="006661CF" w:rsidRDefault="00304CDE">
            <w:r>
              <w:t>1</w:t>
            </w:r>
          </w:p>
        </w:tc>
        <w:tc>
          <w:tcPr>
            <w:tcW w:w="3656" w:type="dxa"/>
            <w:tcBorders>
              <w:top w:val="single" w:sz="6" w:space="0" w:color="000000"/>
              <w:left w:val="single" w:sz="6" w:space="0" w:color="000000"/>
              <w:bottom w:val="single" w:sz="6" w:space="0" w:color="000000"/>
              <w:right w:val="single" w:sz="6" w:space="0" w:color="000000"/>
            </w:tcBorders>
            <w:vAlign w:val="center"/>
          </w:tcPr>
          <w:p w14:paraId="665B7B15" w14:textId="77777777" w:rsidR="006661CF" w:rsidRDefault="00304CDE">
            <w:r>
              <w:t>Place annual meeting on the school</w:t>
            </w:r>
          </w:p>
          <w:p w14:paraId="5E8DB296" w14:textId="77777777" w:rsidR="006661CF" w:rsidRDefault="00304CDE">
            <w:r>
              <w:t>calendar</w:t>
            </w:r>
          </w:p>
          <w:p w14:paraId="7D091C26" w14:textId="77777777" w:rsidR="006661CF" w:rsidRDefault="006661CF"/>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189E114" w14:textId="77777777" w:rsidR="006661CF" w:rsidRDefault="00304CDE">
            <w:pPr>
              <w:rPr>
                <w:shd w:val="clear" w:color="auto" w:fill="F3F3F3"/>
              </w:rPr>
            </w:pPr>
            <w:commentRangeStart w:id="6"/>
            <w:r>
              <w:rPr>
                <w:shd w:val="clear" w:color="auto" w:fill="F3F3F3"/>
              </w:rPr>
              <w:t>Principal</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18C9F1A" w14:textId="77777777" w:rsidR="006661CF" w:rsidRDefault="00304CDE">
            <w:pPr>
              <w:rPr>
                <w:shd w:val="clear" w:color="auto" w:fill="F3F3F3"/>
              </w:rPr>
            </w:pPr>
            <w:r>
              <w:rPr>
                <w:shd w:val="clear" w:color="auto" w:fill="F3F3F3"/>
              </w:rPr>
              <w:t>One month before</w:t>
            </w:r>
          </w:p>
          <w:p w14:paraId="0AC04BF7" w14:textId="77777777" w:rsidR="006661CF" w:rsidRDefault="00304CDE">
            <w:pPr>
              <w:rPr>
                <w:shd w:val="clear" w:color="auto" w:fill="F3F3F3"/>
              </w:rPr>
            </w:pPr>
            <w:r>
              <w:rPr>
                <w:shd w:val="clear" w:color="auto" w:fill="F3F3F3"/>
              </w:rPr>
              <w:t>the meeti</w:t>
            </w:r>
            <w:r>
              <w:rPr>
                <w:shd w:val="clear" w:color="auto" w:fill="F3F3F3"/>
              </w:rPr>
              <w:t>ng</w:t>
            </w:r>
          </w:p>
        </w:tc>
        <w:commentRangeEnd w:id="6"/>
        <w:tc>
          <w:tcPr>
            <w:tcW w:w="2520" w:type="dxa"/>
            <w:tcBorders>
              <w:top w:val="single" w:sz="6" w:space="0" w:color="000000"/>
              <w:left w:val="single" w:sz="6" w:space="0" w:color="000000"/>
              <w:bottom w:val="single" w:sz="6" w:space="0" w:color="000000"/>
              <w:right w:val="single" w:sz="6" w:space="0" w:color="000000"/>
            </w:tcBorders>
            <w:vAlign w:val="center"/>
          </w:tcPr>
          <w:p w14:paraId="0E2EF9F5" w14:textId="77777777" w:rsidR="006661CF" w:rsidRDefault="00304CDE">
            <w:r>
              <w:commentReference w:id="6"/>
            </w:r>
            <w:r>
              <w:t>Meeting minutes</w:t>
            </w:r>
          </w:p>
        </w:tc>
      </w:tr>
      <w:tr w:rsidR="006661CF" w14:paraId="73DC6CB0"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6A7DE82B" w14:textId="77777777" w:rsidR="006661CF" w:rsidRDefault="00304CDE">
            <w:r>
              <w:t>2</w:t>
            </w:r>
          </w:p>
        </w:tc>
        <w:tc>
          <w:tcPr>
            <w:tcW w:w="3656" w:type="dxa"/>
            <w:tcBorders>
              <w:top w:val="single" w:sz="6" w:space="0" w:color="000000"/>
              <w:left w:val="single" w:sz="6" w:space="0" w:color="000000"/>
              <w:bottom w:val="single" w:sz="6" w:space="0" w:color="000000"/>
              <w:right w:val="single" w:sz="6" w:space="0" w:color="000000"/>
            </w:tcBorders>
            <w:vAlign w:val="center"/>
          </w:tcPr>
          <w:p w14:paraId="7B409B06" w14:textId="77777777" w:rsidR="006661CF" w:rsidRDefault="00304CDE">
            <w:r>
              <w:t>School call-out with information</w:t>
            </w:r>
          </w:p>
          <w:p w14:paraId="78883A79" w14:textId="77777777" w:rsidR="006661CF" w:rsidRDefault="00304CDE">
            <w:r>
              <w:t>pertaining to the annual meeting</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D38398E" w14:textId="77777777" w:rsidR="006661CF" w:rsidRDefault="00304CDE">
            <w:pPr>
              <w:rPr>
                <w:shd w:val="clear" w:color="auto" w:fill="F3F3F3"/>
              </w:rPr>
            </w:pPr>
            <w:commentRangeStart w:id="7"/>
            <w:r>
              <w:rPr>
                <w:shd w:val="clear" w:color="auto" w:fill="F3F3F3"/>
              </w:rPr>
              <w:t>Assistant Principal</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104D155" w14:textId="77777777" w:rsidR="006661CF" w:rsidRDefault="00304CDE">
            <w:pPr>
              <w:rPr>
                <w:shd w:val="clear" w:color="auto" w:fill="F3F3F3"/>
              </w:rPr>
            </w:pPr>
            <w:r>
              <w:rPr>
                <w:shd w:val="clear" w:color="auto" w:fill="F3F3F3"/>
              </w:rPr>
              <w:t>Two weeks before</w:t>
            </w:r>
          </w:p>
          <w:p w14:paraId="00DF6E11" w14:textId="77777777" w:rsidR="006661CF" w:rsidRDefault="00304CDE">
            <w:pPr>
              <w:rPr>
                <w:shd w:val="clear" w:color="auto" w:fill="F3F3F3"/>
              </w:rPr>
            </w:pPr>
            <w:r>
              <w:rPr>
                <w:shd w:val="clear" w:color="auto" w:fill="F3F3F3"/>
              </w:rPr>
              <w:t>the meeting</w:t>
            </w:r>
          </w:p>
          <w:p w14:paraId="168E40E5" w14:textId="77777777" w:rsidR="006661CF" w:rsidRDefault="006661CF">
            <w:pPr>
              <w:rPr>
                <w:shd w:val="clear" w:color="auto" w:fill="F3F3F3"/>
              </w:rPr>
            </w:pPr>
          </w:p>
        </w:tc>
        <w:commentRangeEnd w:id="7"/>
        <w:tc>
          <w:tcPr>
            <w:tcW w:w="2520" w:type="dxa"/>
            <w:tcBorders>
              <w:top w:val="single" w:sz="6" w:space="0" w:color="000000"/>
              <w:left w:val="single" w:sz="6" w:space="0" w:color="000000"/>
              <w:bottom w:val="single" w:sz="6" w:space="0" w:color="000000"/>
              <w:right w:val="single" w:sz="6" w:space="0" w:color="000000"/>
            </w:tcBorders>
            <w:vAlign w:val="center"/>
          </w:tcPr>
          <w:p w14:paraId="6A5C45F1" w14:textId="77777777" w:rsidR="006661CF" w:rsidRDefault="00304CDE">
            <w:r>
              <w:commentReference w:id="7"/>
            </w:r>
            <w:r>
              <w:t>Number of</w:t>
            </w:r>
          </w:p>
          <w:p w14:paraId="70F40F18" w14:textId="77777777" w:rsidR="006661CF" w:rsidRDefault="00304CDE">
            <w:r>
              <w:t>participants</w:t>
            </w:r>
          </w:p>
          <w:p w14:paraId="5DF3FA76" w14:textId="77777777" w:rsidR="006661CF" w:rsidRDefault="006661CF"/>
        </w:tc>
      </w:tr>
      <w:tr w:rsidR="006661CF" w14:paraId="738E8CE3"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6A428463" w14:textId="77777777" w:rsidR="006661CF" w:rsidRDefault="00304CDE">
            <w:r>
              <w:t>3</w:t>
            </w:r>
          </w:p>
        </w:tc>
        <w:tc>
          <w:tcPr>
            <w:tcW w:w="3656" w:type="dxa"/>
            <w:tcBorders>
              <w:top w:val="single" w:sz="6" w:space="0" w:color="000000"/>
              <w:left w:val="single" w:sz="6" w:space="0" w:color="000000"/>
              <w:bottom w:val="single" w:sz="6" w:space="0" w:color="000000"/>
              <w:right w:val="single" w:sz="6" w:space="0" w:color="000000"/>
            </w:tcBorders>
            <w:vAlign w:val="center"/>
          </w:tcPr>
          <w:p w14:paraId="14DDABE6" w14:textId="77777777" w:rsidR="006661CF" w:rsidRDefault="00304CDE">
            <w:r>
              <w:t>Seek volunteers for focus group</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718598B" w14:textId="77777777" w:rsidR="006661CF" w:rsidRDefault="00304CDE">
            <w:pPr>
              <w:rPr>
                <w:shd w:val="clear" w:color="auto" w:fill="F3F3F3"/>
              </w:rPr>
            </w:pPr>
            <w:commentRangeStart w:id="8"/>
            <w:r>
              <w:rPr>
                <w:shd w:val="clear" w:color="auto" w:fill="F3F3F3"/>
              </w:rPr>
              <w:t>Principal</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C2FEBCF" w14:textId="77777777" w:rsidR="006661CF" w:rsidRDefault="00304CDE">
            <w:pPr>
              <w:rPr>
                <w:shd w:val="clear" w:color="auto" w:fill="F3F3F3"/>
              </w:rPr>
            </w:pPr>
            <w:r>
              <w:rPr>
                <w:shd w:val="clear" w:color="auto" w:fill="F3F3F3"/>
              </w:rPr>
              <w:t>Two weeks before</w:t>
            </w:r>
          </w:p>
          <w:p w14:paraId="75763485" w14:textId="77777777" w:rsidR="006661CF" w:rsidRDefault="00304CDE">
            <w:pPr>
              <w:rPr>
                <w:shd w:val="clear" w:color="auto" w:fill="F3F3F3"/>
              </w:rPr>
            </w:pPr>
            <w:r>
              <w:rPr>
                <w:shd w:val="clear" w:color="auto" w:fill="F3F3F3"/>
              </w:rPr>
              <w:t>the meeting</w:t>
            </w:r>
          </w:p>
        </w:tc>
        <w:commentRangeEnd w:id="8"/>
        <w:tc>
          <w:tcPr>
            <w:tcW w:w="2520" w:type="dxa"/>
            <w:tcBorders>
              <w:top w:val="single" w:sz="6" w:space="0" w:color="000000"/>
              <w:left w:val="single" w:sz="6" w:space="0" w:color="000000"/>
              <w:bottom w:val="single" w:sz="6" w:space="0" w:color="000000"/>
              <w:right w:val="single" w:sz="6" w:space="0" w:color="000000"/>
            </w:tcBorders>
            <w:vAlign w:val="center"/>
          </w:tcPr>
          <w:p w14:paraId="52C9C7BA" w14:textId="77777777" w:rsidR="006661CF" w:rsidRDefault="00304CDE">
            <w:r>
              <w:commentReference w:id="8"/>
            </w:r>
            <w:r>
              <w:t>Number of</w:t>
            </w:r>
          </w:p>
          <w:p w14:paraId="22001CB0" w14:textId="77777777" w:rsidR="006661CF" w:rsidRDefault="00304CDE">
            <w:r>
              <w:t>participants</w:t>
            </w:r>
          </w:p>
          <w:p w14:paraId="795957E9" w14:textId="77777777" w:rsidR="006661CF" w:rsidRDefault="006661CF"/>
        </w:tc>
      </w:tr>
      <w:tr w:rsidR="006661CF" w14:paraId="634DD7F8"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3EBFDB6C" w14:textId="77777777" w:rsidR="006661CF" w:rsidRDefault="00304CDE">
            <w:r>
              <w:t>4</w:t>
            </w:r>
          </w:p>
        </w:tc>
        <w:tc>
          <w:tcPr>
            <w:tcW w:w="3656" w:type="dxa"/>
            <w:tcBorders>
              <w:top w:val="single" w:sz="6" w:space="0" w:color="000000"/>
              <w:left w:val="single" w:sz="6" w:space="0" w:color="000000"/>
              <w:bottom w:val="single" w:sz="6" w:space="0" w:color="000000"/>
              <w:right w:val="single" w:sz="6" w:space="0" w:color="000000"/>
            </w:tcBorders>
            <w:vAlign w:val="center"/>
          </w:tcPr>
          <w:p w14:paraId="61519AEB" w14:textId="77777777" w:rsidR="006661CF" w:rsidRDefault="00304CDE">
            <w:r>
              <w:t>Agenda and presentation materials</w:t>
            </w:r>
          </w:p>
          <w:p w14:paraId="12B11DAA" w14:textId="77777777" w:rsidR="006661CF" w:rsidRDefault="00304CDE">
            <w:r>
              <w:t>developed</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FCBB2A3" w14:textId="77777777" w:rsidR="006661CF" w:rsidRDefault="00304CDE">
            <w:pPr>
              <w:rPr>
                <w:shd w:val="clear" w:color="auto" w:fill="F3F3F3"/>
              </w:rPr>
            </w:pPr>
            <w:commentRangeStart w:id="9"/>
            <w:r>
              <w:rPr>
                <w:shd w:val="clear" w:color="auto" w:fill="F3F3F3"/>
              </w:rPr>
              <w:t>Principal</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490F3AD" w14:textId="77777777" w:rsidR="006661CF" w:rsidRDefault="00304CDE">
            <w:pPr>
              <w:rPr>
                <w:shd w:val="clear" w:color="auto" w:fill="F3F3F3"/>
              </w:rPr>
            </w:pPr>
            <w:r>
              <w:rPr>
                <w:shd w:val="clear" w:color="auto" w:fill="F3F3F3"/>
              </w:rPr>
              <w:t>One week before</w:t>
            </w:r>
          </w:p>
          <w:p w14:paraId="37E1133B" w14:textId="77777777" w:rsidR="006661CF" w:rsidRDefault="00304CDE">
            <w:pPr>
              <w:rPr>
                <w:shd w:val="clear" w:color="auto" w:fill="F3F3F3"/>
              </w:rPr>
            </w:pPr>
            <w:r>
              <w:rPr>
                <w:shd w:val="clear" w:color="auto" w:fill="F3F3F3"/>
              </w:rPr>
              <w:t>the meeting</w:t>
            </w:r>
          </w:p>
        </w:tc>
        <w:commentRangeEnd w:id="9"/>
        <w:tc>
          <w:tcPr>
            <w:tcW w:w="2520" w:type="dxa"/>
            <w:tcBorders>
              <w:top w:val="single" w:sz="6" w:space="0" w:color="000000"/>
              <w:left w:val="single" w:sz="6" w:space="0" w:color="000000"/>
              <w:bottom w:val="single" w:sz="6" w:space="0" w:color="000000"/>
              <w:right w:val="single" w:sz="6" w:space="0" w:color="000000"/>
            </w:tcBorders>
            <w:vAlign w:val="center"/>
          </w:tcPr>
          <w:p w14:paraId="50ABA10A" w14:textId="77777777" w:rsidR="006661CF" w:rsidRDefault="00304CDE">
            <w:r>
              <w:commentReference w:id="9"/>
            </w:r>
            <w:r>
              <w:t>Meeting Notes</w:t>
            </w:r>
          </w:p>
        </w:tc>
      </w:tr>
      <w:tr w:rsidR="006661CF" w14:paraId="132B4D4E"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3C632F0B" w14:textId="77777777" w:rsidR="006661CF" w:rsidRDefault="00304CDE">
            <w:r>
              <w:t>5</w:t>
            </w:r>
          </w:p>
        </w:tc>
        <w:tc>
          <w:tcPr>
            <w:tcW w:w="3656" w:type="dxa"/>
            <w:tcBorders>
              <w:top w:val="single" w:sz="6" w:space="0" w:color="000000"/>
              <w:left w:val="single" w:sz="6" w:space="0" w:color="000000"/>
              <w:bottom w:val="single" w:sz="6" w:space="0" w:color="000000"/>
              <w:right w:val="single" w:sz="6" w:space="0" w:color="000000"/>
            </w:tcBorders>
            <w:vAlign w:val="center"/>
          </w:tcPr>
          <w:p w14:paraId="44108CB1" w14:textId="77777777" w:rsidR="006661CF" w:rsidRDefault="00304CDE">
            <w:r>
              <w:t>Invite parents to provide input to compact and plan</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9F23805" w14:textId="77777777" w:rsidR="006661CF" w:rsidRDefault="00304CDE">
            <w:r>
              <w:t>Principal</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C5BE9DC" w14:textId="77777777" w:rsidR="006661CF" w:rsidRDefault="00304CDE">
            <w:r>
              <w:t>The night of the meetings</w:t>
            </w:r>
          </w:p>
        </w:tc>
        <w:tc>
          <w:tcPr>
            <w:tcW w:w="2520" w:type="dxa"/>
            <w:tcBorders>
              <w:top w:val="single" w:sz="6" w:space="0" w:color="000000"/>
              <w:left w:val="single" w:sz="6" w:space="0" w:color="000000"/>
              <w:bottom w:val="single" w:sz="6" w:space="0" w:color="000000"/>
              <w:right w:val="single" w:sz="6" w:space="0" w:color="000000"/>
            </w:tcBorders>
            <w:vAlign w:val="center"/>
          </w:tcPr>
          <w:p w14:paraId="1D279928" w14:textId="77777777" w:rsidR="006661CF" w:rsidRDefault="00304CDE">
            <w:r>
              <w:t>Meeting Notes</w:t>
            </w:r>
          </w:p>
        </w:tc>
      </w:tr>
      <w:tr w:rsidR="006661CF" w14:paraId="23063080"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7F415E88" w14:textId="77777777" w:rsidR="006661CF" w:rsidRDefault="00304CDE">
            <w:r>
              <w:t>6</w:t>
            </w:r>
          </w:p>
        </w:tc>
        <w:tc>
          <w:tcPr>
            <w:tcW w:w="3656" w:type="dxa"/>
            <w:tcBorders>
              <w:top w:val="single" w:sz="6" w:space="0" w:color="000000"/>
              <w:left w:val="single" w:sz="6" w:space="0" w:color="000000"/>
              <w:bottom w:val="single" w:sz="6" w:space="0" w:color="000000"/>
              <w:right w:val="single" w:sz="6" w:space="0" w:color="000000"/>
            </w:tcBorders>
            <w:vAlign w:val="center"/>
          </w:tcPr>
          <w:p w14:paraId="09D48643" w14:textId="77777777" w:rsidR="006661CF" w:rsidRDefault="00304CDE">
            <w:r>
              <w:t>Make the plan available on the school</w:t>
            </w:r>
          </w:p>
          <w:p w14:paraId="392F7FBF" w14:textId="77777777" w:rsidR="006661CF" w:rsidRDefault="00304CDE">
            <w:r>
              <w:t>website</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E44A032" w14:textId="77777777" w:rsidR="006661CF" w:rsidRDefault="00304CDE">
            <w:r>
              <w:t>Assistant Principal</w:t>
            </w:r>
          </w:p>
          <w:p w14:paraId="59C287E3" w14:textId="77777777" w:rsidR="006661CF" w:rsidRDefault="006661CF"/>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6E3F4B2" w14:textId="77777777" w:rsidR="006661CF" w:rsidRDefault="00304CDE">
            <w:r>
              <w:t>Once plan is approved</w:t>
            </w:r>
          </w:p>
        </w:tc>
        <w:tc>
          <w:tcPr>
            <w:tcW w:w="2520" w:type="dxa"/>
            <w:tcBorders>
              <w:top w:val="single" w:sz="6" w:space="0" w:color="000000"/>
              <w:left w:val="single" w:sz="6" w:space="0" w:color="000000"/>
              <w:bottom w:val="single" w:sz="6" w:space="0" w:color="000000"/>
              <w:right w:val="single" w:sz="6" w:space="0" w:color="000000"/>
            </w:tcBorders>
            <w:vAlign w:val="center"/>
          </w:tcPr>
          <w:p w14:paraId="422F135A" w14:textId="77777777" w:rsidR="006661CF" w:rsidRDefault="00304CDE">
            <w:r>
              <w:t>Appearance on the PFHS website</w:t>
            </w:r>
          </w:p>
        </w:tc>
      </w:tr>
      <w:tr w:rsidR="006661CF" w14:paraId="2580BFC0" w14:textId="77777777">
        <w:tc>
          <w:tcPr>
            <w:tcW w:w="576" w:type="dxa"/>
            <w:tcBorders>
              <w:top w:val="single" w:sz="6" w:space="0" w:color="000000"/>
              <w:left w:val="single" w:sz="6" w:space="0" w:color="000000"/>
              <w:bottom w:val="single" w:sz="6" w:space="0" w:color="000000"/>
              <w:right w:val="single" w:sz="6" w:space="0" w:color="000000"/>
            </w:tcBorders>
            <w:vAlign w:val="center"/>
          </w:tcPr>
          <w:p w14:paraId="3F7F58F2" w14:textId="77777777" w:rsidR="006661CF" w:rsidRDefault="00304CDE">
            <w:r>
              <w:t>7</w:t>
            </w:r>
          </w:p>
        </w:tc>
        <w:tc>
          <w:tcPr>
            <w:tcW w:w="3656" w:type="dxa"/>
            <w:tcBorders>
              <w:top w:val="single" w:sz="6" w:space="0" w:color="000000"/>
              <w:left w:val="single" w:sz="6" w:space="0" w:color="000000"/>
              <w:bottom w:val="single" w:sz="6" w:space="0" w:color="000000"/>
              <w:right w:val="single" w:sz="6" w:space="0" w:color="000000"/>
            </w:tcBorders>
            <w:vAlign w:val="center"/>
          </w:tcPr>
          <w:p w14:paraId="13840978" w14:textId="77777777" w:rsidR="006661CF" w:rsidRDefault="00304CDE">
            <w:r>
              <w:t>Maintain documentation</w:t>
            </w:r>
          </w:p>
        </w:tc>
        <w:tc>
          <w:tcPr>
            <w:tcW w:w="1638"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B6BF3FF" w14:textId="77777777" w:rsidR="006661CF" w:rsidRDefault="00304CDE">
            <w:r>
              <w:t xml:space="preserve"> Instructional Coach</w:t>
            </w:r>
          </w:p>
        </w:tc>
        <w:tc>
          <w:tcPr>
            <w:tcW w:w="9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77C4858" w14:textId="77777777" w:rsidR="006661CF" w:rsidRDefault="00304CDE">
            <w:r>
              <w:t xml:space="preserve"> Ongoing</w:t>
            </w:r>
          </w:p>
        </w:tc>
        <w:tc>
          <w:tcPr>
            <w:tcW w:w="2520" w:type="dxa"/>
            <w:tcBorders>
              <w:top w:val="single" w:sz="6" w:space="0" w:color="000000"/>
              <w:left w:val="single" w:sz="6" w:space="0" w:color="000000"/>
              <w:bottom w:val="single" w:sz="6" w:space="0" w:color="000000"/>
              <w:right w:val="single" w:sz="6" w:space="0" w:color="000000"/>
            </w:tcBorders>
            <w:vAlign w:val="center"/>
          </w:tcPr>
          <w:p w14:paraId="45F00F1E" w14:textId="77777777" w:rsidR="006661CF" w:rsidRDefault="00304CDE">
            <w:r>
              <w:t>Sign-In sheets/Parent Input/Agenda/Meeting Minutes</w:t>
            </w:r>
          </w:p>
        </w:tc>
      </w:tr>
    </w:tbl>
    <w:p w14:paraId="5748F806" w14:textId="77777777" w:rsidR="006661CF" w:rsidRDefault="006661CF">
      <w:pPr>
        <w:rPr>
          <w:rFonts w:ascii="Arial" w:eastAsia="Arial" w:hAnsi="Arial" w:cs="Arial"/>
          <w:sz w:val="20"/>
          <w:szCs w:val="20"/>
        </w:rPr>
      </w:pPr>
    </w:p>
    <w:p w14:paraId="255FDEC4" w14:textId="77777777" w:rsidR="006661CF" w:rsidRDefault="006661CF">
      <w:pPr>
        <w:pStyle w:val="Heading1"/>
      </w:pPr>
      <w:bookmarkStart w:id="10" w:name="_ejaqgi648gsv" w:colFirst="0" w:colLast="0"/>
      <w:bookmarkEnd w:id="10"/>
    </w:p>
    <w:p w14:paraId="69F1BDD9" w14:textId="77777777" w:rsidR="006661CF" w:rsidRDefault="006661CF">
      <w:pPr>
        <w:pStyle w:val="Heading1"/>
      </w:pPr>
      <w:bookmarkStart w:id="11" w:name="_21d6hc3v9p58" w:colFirst="0" w:colLast="0"/>
      <w:bookmarkEnd w:id="11"/>
    </w:p>
    <w:p w14:paraId="7A0D13F5" w14:textId="77777777" w:rsidR="006661CF" w:rsidRDefault="006661CF">
      <w:pPr>
        <w:pStyle w:val="Heading1"/>
      </w:pPr>
      <w:bookmarkStart w:id="12" w:name="_juhlmbyd11eu" w:colFirst="0" w:colLast="0"/>
      <w:bookmarkEnd w:id="12"/>
    </w:p>
    <w:p w14:paraId="62C38DF2" w14:textId="77777777" w:rsidR="006661CF" w:rsidRDefault="00304CDE">
      <w:pPr>
        <w:pStyle w:val="Heading1"/>
      </w:pPr>
      <w:bookmarkStart w:id="13" w:name="_3tujtq6fi597" w:colFirst="0" w:colLast="0"/>
      <w:bookmarkEnd w:id="13"/>
      <w:r>
        <w:t>Flexible Parent Meetings</w:t>
      </w:r>
    </w:p>
    <w:p w14:paraId="03296525" w14:textId="77777777" w:rsidR="006661CF" w:rsidRDefault="00304CDE">
      <w:commentRangeStart w:id="14"/>
      <w:r>
        <w:lastRenderedPageBreak/>
        <w:t>Describe how the school will offer a flexible number of meetings, such as meetings in the morning or evening, and may provide with Title I funds, transportation, child care, or home visits, as such services related to parental engagement {ESEA Section 1116</w:t>
      </w:r>
      <w:r>
        <w:t xml:space="preserve">}.   </w:t>
      </w:r>
    </w:p>
    <w:p w14:paraId="6619E2F4" w14:textId="77777777" w:rsidR="006661CF" w:rsidRDefault="006661CF">
      <w:pPr>
        <w:rPr>
          <w:rFonts w:ascii="Arial" w:eastAsia="Arial" w:hAnsi="Arial" w:cs="Arial"/>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661CF" w14:paraId="23AFC869" w14:textId="77777777">
        <w:trPr>
          <w:trHeight w:val="1220"/>
        </w:trPr>
        <w:tc>
          <w:tcPr>
            <w:tcW w:w="9350" w:type="dxa"/>
            <w:shd w:val="clear" w:color="auto" w:fill="FFF2CC"/>
          </w:tcPr>
          <w:commentRangeEnd w:id="14"/>
          <w:p w14:paraId="0A24926C" w14:textId="77777777" w:rsidR="006661CF" w:rsidRDefault="00304CDE">
            <w:r>
              <w:commentReference w:id="14"/>
            </w:r>
            <w:r>
              <w:t>Quarterly meetings will be conducted in the morning and the afternoon to accommodate the</w:t>
            </w:r>
          </w:p>
          <w:p w14:paraId="3811F34E" w14:textId="77777777" w:rsidR="006661CF" w:rsidRDefault="00304CDE">
            <w:r>
              <w:t>busy schedules of our working school community. Parents are welcome to bring their younger children, as we will have a designated area for them to congregate during the informative sessions.</w:t>
            </w:r>
          </w:p>
        </w:tc>
      </w:tr>
    </w:tbl>
    <w:p w14:paraId="29A82C27" w14:textId="77777777" w:rsidR="006661CF" w:rsidRDefault="006661CF">
      <w:pPr>
        <w:rPr>
          <w:rFonts w:ascii="Arial" w:eastAsia="Arial" w:hAnsi="Arial" w:cs="Arial"/>
          <w:sz w:val="20"/>
          <w:szCs w:val="20"/>
        </w:rPr>
      </w:pPr>
    </w:p>
    <w:p w14:paraId="33B29D00" w14:textId="77777777" w:rsidR="006661CF" w:rsidRDefault="006661CF">
      <w:pPr>
        <w:pStyle w:val="Heading1"/>
      </w:pPr>
      <w:bookmarkStart w:id="15" w:name="_7gzf7np6uk6n" w:colFirst="0" w:colLast="0"/>
      <w:bookmarkEnd w:id="15"/>
    </w:p>
    <w:p w14:paraId="663DD1C1" w14:textId="77777777" w:rsidR="006661CF" w:rsidRDefault="00304CDE">
      <w:pPr>
        <w:pStyle w:val="Heading1"/>
      </w:pPr>
      <w:bookmarkStart w:id="16" w:name="_ohi0yw3p626a" w:colFirst="0" w:colLast="0"/>
      <w:bookmarkEnd w:id="16"/>
      <w:r>
        <w:br w:type="page"/>
      </w:r>
    </w:p>
    <w:p w14:paraId="6CA4C143" w14:textId="77777777" w:rsidR="006661CF" w:rsidRDefault="00304CDE">
      <w:pPr>
        <w:pStyle w:val="Heading1"/>
      </w:pPr>
      <w:bookmarkStart w:id="17" w:name="_b7jwbgawu0hk" w:colFirst="0" w:colLast="0"/>
      <w:bookmarkEnd w:id="17"/>
      <w:r>
        <w:lastRenderedPageBreak/>
        <w:t>Building Capacity</w:t>
      </w:r>
    </w:p>
    <w:p w14:paraId="0797139D" w14:textId="77777777" w:rsidR="006661CF" w:rsidRDefault="00304CDE">
      <w:pPr>
        <w:rPr>
          <w:shd w:val="clear" w:color="auto" w:fill="F9CB9C"/>
        </w:rPr>
      </w:pPr>
      <w:r>
        <w:t>Describe how the school will implement act</w:t>
      </w:r>
      <w:r>
        <w:t>ivities that will build the capacity for meaningful parent/family involvement, and building relationships with the community to improve student academic achievement.  Describe the actions the school will take to provide materials and training to help paren</w:t>
      </w:r>
      <w:r>
        <w:t>ts assist parents/families to work with their child. Include information on how the school will provide other reasonable support for parent/family engagement activities under {ESEA Section 1116}.</w:t>
      </w:r>
    </w:p>
    <w:p w14:paraId="49D833A5" w14:textId="77777777" w:rsidR="006661CF" w:rsidRDefault="006661CF">
      <w:pPr>
        <w:spacing w:after="240"/>
        <w:rPr>
          <w:rFonts w:ascii="Arial" w:eastAsia="Arial" w:hAnsi="Arial" w:cs="Arial"/>
          <w:sz w:val="20"/>
          <w:szCs w:val="20"/>
          <w:shd w:val="clear" w:color="auto" w:fill="F9CB9C"/>
        </w:rPr>
      </w:pPr>
    </w:p>
    <w:tbl>
      <w:tblPr>
        <w:tblStyle w:val="a3"/>
        <w:tblW w:w="9267" w:type="dxa"/>
        <w:tblLayout w:type="fixed"/>
        <w:tblLook w:val="0400" w:firstRow="0" w:lastRow="0" w:firstColumn="0" w:lastColumn="0" w:noHBand="0" w:noVBand="1"/>
      </w:tblPr>
      <w:tblGrid>
        <w:gridCol w:w="262"/>
        <w:gridCol w:w="2510"/>
        <w:gridCol w:w="1275"/>
        <w:gridCol w:w="2790"/>
        <w:gridCol w:w="1050"/>
        <w:gridCol w:w="1380"/>
      </w:tblGrid>
      <w:tr w:rsidR="006661CF" w14:paraId="05115710" w14:textId="77777777">
        <w:tc>
          <w:tcPr>
            <w:tcW w:w="26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64210F8" w14:textId="77777777" w:rsidR="006661CF" w:rsidRDefault="00304CDE">
            <w:pPr>
              <w:jc w:val="center"/>
              <w:rPr>
                <w:rFonts w:ascii="Arial" w:eastAsia="Arial" w:hAnsi="Arial" w:cs="Arial"/>
                <w:b/>
                <w:sz w:val="20"/>
                <w:szCs w:val="20"/>
              </w:rPr>
            </w:pPr>
            <w:r>
              <w:rPr>
                <w:rFonts w:ascii="Arial" w:eastAsia="Arial" w:hAnsi="Arial" w:cs="Arial"/>
                <w:b/>
                <w:sz w:val="20"/>
                <w:szCs w:val="20"/>
              </w:rPr>
              <w:t xml:space="preserve"> # </w:t>
            </w:r>
          </w:p>
        </w:tc>
        <w:tc>
          <w:tcPr>
            <w:tcW w:w="25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F91AD45" w14:textId="77777777" w:rsidR="006661CF" w:rsidRDefault="00304CDE">
            <w:pPr>
              <w:jc w:val="center"/>
              <w:rPr>
                <w:rFonts w:ascii="Arial" w:eastAsia="Arial" w:hAnsi="Arial" w:cs="Arial"/>
                <w:b/>
                <w:sz w:val="20"/>
                <w:szCs w:val="20"/>
              </w:rPr>
            </w:pPr>
            <w:r>
              <w:rPr>
                <w:rFonts w:ascii="Arial" w:eastAsia="Arial" w:hAnsi="Arial" w:cs="Arial"/>
                <w:b/>
                <w:sz w:val="20"/>
                <w:szCs w:val="20"/>
              </w:rPr>
              <w:t>Building Capacity Activity for Families</w:t>
            </w:r>
          </w:p>
        </w:tc>
        <w:tc>
          <w:tcPr>
            <w:tcW w:w="12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2B10C3B" w14:textId="77777777" w:rsidR="006661CF" w:rsidRDefault="00304CDE">
            <w:pPr>
              <w:jc w:val="center"/>
              <w:rPr>
                <w:rFonts w:ascii="Arial" w:eastAsia="Arial" w:hAnsi="Arial" w:cs="Arial"/>
                <w:b/>
                <w:sz w:val="20"/>
                <w:szCs w:val="20"/>
              </w:rPr>
            </w:pPr>
            <w:r>
              <w:rPr>
                <w:rFonts w:ascii="Arial" w:eastAsia="Arial" w:hAnsi="Arial" w:cs="Arial"/>
                <w:b/>
                <w:sz w:val="20"/>
                <w:szCs w:val="20"/>
              </w:rPr>
              <w:t>Person Responsi</w:t>
            </w:r>
            <w:r>
              <w:rPr>
                <w:rFonts w:ascii="Arial" w:eastAsia="Arial" w:hAnsi="Arial" w:cs="Arial"/>
                <w:b/>
                <w:sz w:val="20"/>
                <w:szCs w:val="20"/>
              </w:rPr>
              <w:t xml:space="preserve">ble </w:t>
            </w:r>
          </w:p>
        </w:tc>
        <w:tc>
          <w:tcPr>
            <w:tcW w:w="27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D2EF6F1" w14:textId="77777777" w:rsidR="006661CF" w:rsidRDefault="00304CDE">
            <w:pPr>
              <w:jc w:val="center"/>
              <w:rPr>
                <w:rFonts w:ascii="Arial" w:eastAsia="Arial" w:hAnsi="Arial" w:cs="Arial"/>
                <w:b/>
                <w:sz w:val="20"/>
                <w:szCs w:val="20"/>
              </w:rPr>
            </w:pPr>
            <w:r>
              <w:rPr>
                <w:rFonts w:ascii="Arial" w:eastAsia="Arial" w:hAnsi="Arial" w:cs="Arial"/>
                <w:b/>
                <w:sz w:val="20"/>
                <w:szCs w:val="20"/>
              </w:rPr>
              <w:t>Materials/Training</w:t>
            </w:r>
          </w:p>
          <w:p w14:paraId="6DC46EA4" w14:textId="77777777" w:rsidR="006661CF" w:rsidRDefault="00304CDE">
            <w:pPr>
              <w:jc w:val="center"/>
              <w:rPr>
                <w:rFonts w:ascii="Arial" w:eastAsia="Arial" w:hAnsi="Arial" w:cs="Arial"/>
                <w:b/>
                <w:sz w:val="20"/>
                <w:szCs w:val="20"/>
              </w:rPr>
            </w:pPr>
            <w:r>
              <w:rPr>
                <w:rFonts w:ascii="Arial" w:eastAsia="Arial" w:hAnsi="Arial" w:cs="Arial"/>
                <w:b/>
                <w:sz w:val="20"/>
                <w:szCs w:val="20"/>
              </w:rPr>
              <w:t>Provided to Parents/Families</w:t>
            </w:r>
          </w:p>
        </w:tc>
        <w:tc>
          <w:tcPr>
            <w:tcW w:w="10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3D57A6C" w14:textId="77777777" w:rsidR="006661CF" w:rsidRDefault="00304CDE">
            <w:pPr>
              <w:jc w:val="center"/>
              <w:rPr>
                <w:rFonts w:ascii="Arial" w:eastAsia="Arial" w:hAnsi="Arial" w:cs="Arial"/>
                <w:b/>
                <w:sz w:val="20"/>
                <w:szCs w:val="20"/>
              </w:rPr>
            </w:pPr>
            <w:r>
              <w:rPr>
                <w:rFonts w:ascii="Arial" w:eastAsia="Arial" w:hAnsi="Arial" w:cs="Arial"/>
                <w:b/>
                <w:sz w:val="20"/>
                <w:szCs w:val="20"/>
              </w:rPr>
              <w:t>Timeline</w:t>
            </w:r>
          </w:p>
        </w:tc>
        <w:tc>
          <w:tcPr>
            <w:tcW w:w="13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FC649FD" w14:textId="77777777" w:rsidR="006661CF" w:rsidRDefault="00304CDE">
            <w:pPr>
              <w:jc w:val="center"/>
              <w:rPr>
                <w:rFonts w:ascii="Arial" w:eastAsia="Arial" w:hAnsi="Arial" w:cs="Arial"/>
                <w:b/>
                <w:sz w:val="20"/>
                <w:szCs w:val="20"/>
              </w:rPr>
            </w:pPr>
            <w:r>
              <w:rPr>
                <w:rFonts w:ascii="Arial" w:eastAsia="Arial" w:hAnsi="Arial" w:cs="Arial"/>
                <w:b/>
                <w:sz w:val="20"/>
                <w:szCs w:val="20"/>
              </w:rPr>
              <w:t>Evidence of Effectiveness</w:t>
            </w:r>
          </w:p>
        </w:tc>
      </w:tr>
      <w:tr w:rsidR="006661CF" w14:paraId="01F6EDF1" w14:textId="77777777">
        <w:trPr>
          <w:trHeight w:val="240"/>
        </w:trPr>
        <w:tc>
          <w:tcPr>
            <w:tcW w:w="262" w:type="dxa"/>
            <w:tcBorders>
              <w:top w:val="single" w:sz="6" w:space="0" w:color="000000"/>
              <w:left w:val="single" w:sz="6" w:space="0" w:color="000000"/>
              <w:bottom w:val="single" w:sz="6" w:space="0" w:color="000000"/>
              <w:right w:val="single" w:sz="6" w:space="0" w:color="000000"/>
            </w:tcBorders>
            <w:vAlign w:val="center"/>
          </w:tcPr>
          <w:p w14:paraId="0545C6B9" w14:textId="77777777" w:rsidR="006661CF" w:rsidRDefault="00304CDE">
            <w:pPr>
              <w:rPr>
                <w:rFonts w:ascii="Arial" w:eastAsia="Arial" w:hAnsi="Arial" w:cs="Arial"/>
                <w:sz w:val="20"/>
                <w:szCs w:val="20"/>
              </w:rPr>
            </w:pPr>
            <w:r>
              <w:rPr>
                <w:rFonts w:ascii="Arial" w:eastAsia="Arial" w:hAnsi="Arial" w:cs="Arial"/>
                <w:sz w:val="20"/>
                <w:szCs w:val="20"/>
              </w:rPr>
              <w:t>1</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0E56CBD" w14:textId="77777777" w:rsidR="006661CF" w:rsidRDefault="00304CDE">
            <w:pPr>
              <w:rPr>
                <w:rFonts w:ascii="Arial" w:eastAsia="Arial" w:hAnsi="Arial" w:cs="Arial"/>
                <w:sz w:val="20"/>
                <w:szCs w:val="20"/>
              </w:rPr>
            </w:pPr>
            <w:commentRangeStart w:id="18"/>
            <w:r>
              <w:rPr>
                <w:rFonts w:ascii="Arial" w:eastAsia="Arial" w:hAnsi="Arial" w:cs="Arial"/>
                <w:sz w:val="20"/>
                <w:szCs w:val="20"/>
              </w:rPr>
              <w:t xml:space="preserve"> </w:t>
            </w:r>
          </w:p>
          <w:p w14:paraId="5C897E14" w14:textId="77777777" w:rsidR="006661CF" w:rsidRDefault="00304CDE">
            <w:pPr>
              <w:rPr>
                <w:rFonts w:ascii="Arial" w:eastAsia="Arial" w:hAnsi="Arial" w:cs="Arial"/>
                <w:sz w:val="20"/>
                <w:szCs w:val="20"/>
              </w:rPr>
            </w:pPr>
            <w:r>
              <w:rPr>
                <w:rFonts w:ascii="Arial" w:eastAsia="Arial" w:hAnsi="Arial" w:cs="Arial"/>
                <w:sz w:val="20"/>
                <w:szCs w:val="20"/>
              </w:rPr>
              <w:t>Provide on-line</w:t>
            </w:r>
          </w:p>
          <w:p w14:paraId="21B6A2EE" w14:textId="77777777" w:rsidR="006661CF" w:rsidRDefault="00304CDE">
            <w:pPr>
              <w:rPr>
                <w:rFonts w:ascii="Arial" w:eastAsia="Arial" w:hAnsi="Arial" w:cs="Arial"/>
                <w:sz w:val="20"/>
                <w:szCs w:val="20"/>
              </w:rPr>
            </w:pPr>
            <w:r>
              <w:rPr>
                <w:rFonts w:ascii="Arial" w:eastAsia="Arial" w:hAnsi="Arial" w:cs="Arial"/>
                <w:sz w:val="20"/>
                <w:szCs w:val="20"/>
              </w:rPr>
              <w:t>resources through the</w:t>
            </w:r>
          </w:p>
          <w:p w14:paraId="769539E2" w14:textId="77777777" w:rsidR="006661CF" w:rsidRDefault="00304CDE">
            <w:pPr>
              <w:rPr>
                <w:rFonts w:ascii="Arial" w:eastAsia="Arial" w:hAnsi="Arial" w:cs="Arial"/>
                <w:sz w:val="20"/>
                <w:szCs w:val="20"/>
              </w:rPr>
            </w:pPr>
            <w:r>
              <w:rPr>
                <w:rFonts w:ascii="Arial" w:eastAsia="Arial" w:hAnsi="Arial" w:cs="Arial"/>
                <w:sz w:val="20"/>
                <w:szCs w:val="20"/>
              </w:rPr>
              <w:t>school website</w:t>
            </w:r>
          </w:p>
          <w:p w14:paraId="55DA807F" w14:textId="77777777" w:rsidR="006661CF" w:rsidRDefault="006661CF">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A806978" w14:textId="77777777" w:rsidR="006661CF" w:rsidRDefault="00304CDE">
            <w:pPr>
              <w:rPr>
                <w:rFonts w:ascii="Arial" w:eastAsia="Arial" w:hAnsi="Arial" w:cs="Arial"/>
                <w:sz w:val="20"/>
                <w:szCs w:val="20"/>
              </w:rPr>
            </w:pPr>
            <w:r>
              <w:rPr>
                <w:rFonts w:ascii="Arial" w:eastAsia="Arial" w:hAnsi="Arial" w:cs="Arial"/>
                <w:sz w:val="20"/>
                <w:szCs w:val="20"/>
              </w:rPr>
              <w:t xml:space="preserve">  Technology</w:t>
            </w:r>
          </w:p>
          <w:p w14:paraId="6B5AF88F" w14:textId="77777777" w:rsidR="006661CF" w:rsidRDefault="00304CDE">
            <w:pPr>
              <w:rPr>
                <w:rFonts w:ascii="Arial" w:eastAsia="Arial" w:hAnsi="Arial" w:cs="Arial"/>
                <w:sz w:val="20"/>
                <w:szCs w:val="20"/>
              </w:rPr>
            </w:pPr>
            <w:r>
              <w:rPr>
                <w:rFonts w:ascii="Arial" w:eastAsia="Arial" w:hAnsi="Arial" w:cs="Arial"/>
                <w:sz w:val="20"/>
                <w:szCs w:val="20"/>
              </w:rPr>
              <w:t>Coordinator,</w:t>
            </w:r>
          </w:p>
          <w:p w14:paraId="1BFE693B" w14:textId="77777777" w:rsidR="006661CF" w:rsidRDefault="00304CDE">
            <w:pPr>
              <w:rPr>
                <w:rFonts w:ascii="Arial" w:eastAsia="Arial" w:hAnsi="Arial" w:cs="Arial"/>
                <w:sz w:val="20"/>
                <w:szCs w:val="20"/>
              </w:rPr>
            </w:pPr>
            <w:r>
              <w:rPr>
                <w:rFonts w:ascii="Arial" w:eastAsia="Arial" w:hAnsi="Arial" w:cs="Arial"/>
                <w:sz w:val="20"/>
                <w:szCs w:val="20"/>
              </w:rPr>
              <w:t>Assistant Principal</w:t>
            </w:r>
          </w:p>
          <w:p w14:paraId="0A17C9D7" w14:textId="77777777" w:rsidR="006661CF" w:rsidRDefault="006661CF">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DA6E292" w14:textId="77777777" w:rsidR="006661CF" w:rsidRDefault="00304CDE">
            <w:pPr>
              <w:jc w:val="center"/>
              <w:rPr>
                <w:rFonts w:ascii="Arial" w:eastAsia="Arial" w:hAnsi="Arial" w:cs="Arial"/>
                <w:sz w:val="20"/>
                <w:szCs w:val="20"/>
              </w:rPr>
            </w:pPr>
            <w:r>
              <w:rPr>
                <w:rFonts w:ascii="Arial" w:eastAsia="Arial" w:hAnsi="Arial" w:cs="Arial"/>
                <w:sz w:val="20"/>
                <w:szCs w:val="20"/>
              </w:rPr>
              <w:t xml:space="preserve"> Videos, Google forms, and announcements</w:t>
            </w:r>
          </w:p>
        </w:tc>
        <w:tc>
          <w:tcPr>
            <w:tcW w:w="10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64ECDFD" w14:textId="77777777" w:rsidR="006661CF" w:rsidRDefault="00304CDE">
            <w:pPr>
              <w:rPr>
                <w:rFonts w:ascii="Arial" w:eastAsia="Arial" w:hAnsi="Arial" w:cs="Arial"/>
                <w:sz w:val="20"/>
                <w:szCs w:val="20"/>
              </w:rPr>
            </w:pPr>
            <w:r>
              <w:rPr>
                <w:rFonts w:ascii="Arial" w:eastAsia="Arial" w:hAnsi="Arial" w:cs="Arial"/>
                <w:sz w:val="20"/>
                <w:szCs w:val="20"/>
              </w:rPr>
              <w:t xml:space="preserve"> Ongoing</w:t>
            </w:r>
          </w:p>
        </w:tc>
        <w:tc>
          <w:tcPr>
            <w:tcW w:w="13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841194E" w14:textId="77777777" w:rsidR="006661CF" w:rsidRDefault="00304CDE">
            <w:pPr>
              <w:rPr>
                <w:rFonts w:ascii="Arial" w:eastAsia="Arial" w:hAnsi="Arial" w:cs="Arial"/>
                <w:sz w:val="20"/>
                <w:szCs w:val="20"/>
              </w:rPr>
            </w:pPr>
            <w:r>
              <w:rPr>
                <w:rFonts w:ascii="Arial" w:eastAsia="Arial" w:hAnsi="Arial" w:cs="Arial"/>
                <w:sz w:val="20"/>
                <w:szCs w:val="20"/>
              </w:rPr>
              <w:t xml:space="preserve"> Increased</w:t>
            </w:r>
          </w:p>
          <w:p w14:paraId="2474C098" w14:textId="77777777" w:rsidR="006661CF" w:rsidRDefault="00304CDE">
            <w:pPr>
              <w:rPr>
                <w:rFonts w:ascii="Arial" w:eastAsia="Arial" w:hAnsi="Arial" w:cs="Arial"/>
                <w:sz w:val="20"/>
                <w:szCs w:val="20"/>
              </w:rPr>
            </w:pPr>
            <w:r>
              <w:rPr>
                <w:rFonts w:ascii="Arial" w:eastAsia="Arial" w:hAnsi="Arial" w:cs="Arial"/>
                <w:sz w:val="20"/>
                <w:szCs w:val="20"/>
              </w:rPr>
              <w:t>parental support</w:t>
            </w:r>
          </w:p>
          <w:p w14:paraId="2E0D5957" w14:textId="77777777" w:rsidR="006661CF" w:rsidRDefault="00304CDE">
            <w:pPr>
              <w:rPr>
                <w:rFonts w:ascii="Arial" w:eastAsia="Arial" w:hAnsi="Arial" w:cs="Arial"/>
                <w:sz w:val="20"/>
                <w:szCs w:val="20"/>
              </w:rPr>
            </w:pPr>
            <w:r>
              <w:rPr>
                <w:rFonts w:ascii="Arial" w:eastAsia="Arial" w:hAnsi="Arial" w:cs="Arial"/>
                <w:sz w:val="20"/>
                <w:szCs w:val="20"/>
              </w:rPr>
              <w:t>of student</w:t>
            </w:r>
          </w:p>
          <w:p w14:paraId="51293B71" w14:textId="77777777" w:rsidR="006661CF" w:rsidRDefault="00304CDE">
            <w:pPr>
              <w:rPr>
                <w:rFonts w:ascii="Arial" w:eastAsia="Arial" w:hAnsi="Arial" w:cs="Arial"/>
                <w:sz w:val="20"/>
                <w:szCs w:val="20"/>
              </w:rPr>
            </w:pPr>
            <w:r>
              <w:rPr>
                <w:rFonts w:ascii="Arial" w:eastAsia="Arial" w:hAnsi="Arial" w:cs="Arial"/>
                <w:sz w:val="20"/>
                <w:szCs w:val="20"/>
              </w:rPr>
              <w:t>academic</w:t>
            </w:r>
          </w:p>
          <w:p w14:paraId="35DA39EA" w14:textId="77777777" w:rsidR="006661CF" w:rsidRDefault="00304CDE">
            <w:pPr>
              <w:rPr>
                <w:rFonts w:ascii="Arial" w:eastAsia="Arial" w:hAnsi="Arial" w:cs="Arial"/>
                <w:sz w:val="20"/>
                <w:szCs w:val="20"/>
              </w:rPr>
            </w:pPr>
            <w:r>
              <w:rPr>
                <w:rFonts w:ascii="Arial" w:eastAsia="Arial" w:hAnsi="Arial" w:cs="Arial"/>
                <w:sz w:val="20"/>
                <w:szCs w:val="20"/>
              </w:rPr>
              <w:t>success.</w:t>
            </w:r>
          </w:p>
          <w:p w14:paraId="0FEC9403" w14:textId="77777777" w:rsidR="006661CF" w:rsidRDefault="006661CF">
            <w:pPr>
              <w:rPr>
                <w:rFonts w:ascii="Arial" w:eastAsia="Arial" w:hAnsi="Arial" w:cs="Arial"/>
                <w:sz w:val="20"/>
                <w:szCs w:val="20"/>
              </w:rPr>
            </w:pPr>
          </w:p>
        </w:tc>
      </w:tr>
      <w:commentRangeEnd w:id="18"/>
      <w:tr w:rsidR="006661CF" w14:paraId="0B3711EB" w14:textId="77777777">
        <w:trPr>
          <w:trHeight w:val="240"/>
        </w:trPr>
        <w:tc>
          <w:tcPr>
            <w:tcW w:w="262" w:type="dxa"/>
            <w:tcBorders>
              <w:top w:val="single" w:sz="6" w:space="0" w:color="000000"/>
              <w:left w:val="single" w:sz="6" w:space="0" w:color="000000"/>
              <w:bottom w:val="single" w:sz="6" w:space="0" w:color="000000"/>
              <w:right w:val="single" w:sz="6" w:space="0" w:color="000000"/>
            </w:tcBorders>
            <w:vAlign w:val="center"/>
          </w:tcPr>
          <w:p w14:paraId="7912E886" w14:textId="77777777" w:rsidR="006661CF" w:rsidRDefault="00304CDE">
            <w:pPr>
              <w:rPr>
                <w:rFonts w:ascii="Arial" w:eastAsia="Arial" w:hAnsi="Arial" w:cs="Arial"/>
                <w:sz w:val="20"/>
                <w:szCs w:val="20"/>
              </w:rPr>
            </w:pPr>
            <w:r>
              <w:commentReference w:id="18"/>
            </w:r>
            <w:r>
              <w:rPr>
                <w:rFonts w:ascii="Arial" w:eastAsia="Arial" w:hAnsi="Arial" w:cs="Arial"/>
                <w:sz w:val="20"/>
                <w:szCs w:val="20"/>
              </w:rPr>
              <w:t>2</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56F62CD" w14:textId="77777777" w:rsidR="006661CF" w:rsidRDefault="00304CDE">
            <w:pPr>
              <w:rPr>
                <w:rFonts w:ascii="Arial" w:eastAsia="Arial" w:hAnsi="Arial" w:cs="Arial"/>
                <w:sz w:val="20"/>
                <w:szCs w:val="20"/>
              </w:rPr>
            </w:pPr>
            <w:commentRangeStart w:id="19"/>
            <w:r>
              <w:rPr>
                <w:rFonts w:ascii="Arial" w:eastAsia="Arial" w:hAnsi="Arial" w:cs="Arial"/>
                <w:sz w:val="20"/>
                <w:szCs w:val="20"/>
              </w:rPr>
              <w:t xml:space="preserve"> Provide college</w:t>
            </w:r>
          </w:p>
          <w:p w14:paraId="7D2E48A2" w14:textId="77777777" w:rsidR="006661CF" w:rsidRDefault="00304CDE">
            <w:pPr>
              <w:rPr>
                <w:rFonts w:ascii="Arial" w:eastAsia="Arial" w:hAnsi="Arial" w:cs="Arial"/>
                <w:sz w:val="20"/>
                <w:szCs w:val="20"/>
              </w:rPr>
            </w:pPr>
            <w:r>
              <w:rPr>
                <w:rFonts w:ascii="Arial" w:eastAsia="Arial" w:hAnsi="Arial" w:cs="Arial"/>
                <w:sz w:val="20"/>
                <w:szCs w:val="20"/>
              </w:rPr>
              <w:t>brochures, information</w:t>
            </w:r>
          </w:p>
          <w:p w14:paraId="73A559D9" w14:textId="77777777" w:rsidR="006661CF" w:rsidRDefault="00304CDE">
            <w:pPr>
              <w:rPr>
                <w:rFonts w:ascii="Arial" w:eastAsia="Arial" w:hAnsi="Arial" w:cs="Arial"/>
                <w:sz w:val="20"/>
                <w:szCs w:val="20"/>
              </w:rPr>
            </w:pPr>
            <w:r>
              <w:rPr>
                <w:rFonts w:ascii="Arial" w:eastAsia="Arial" w:hAnsi="Arial" w:cs="Arial"/>
                <w:sz w:val="20"/>
                <w:szCs w:val="20"/>
              </w:rPr>
              <w:t>about college ready</w:t>
            </w:r>
          </w:p>
          <w:p w14:paraId="2974C25C" w14:textId="77777777" w:rsidR="006661CF" w:rsidRDefault="00304CDE">
            <w:pPr>
              <w:rPr>
                <w:rFonts w:ascii="Arial" w:eastAsia="Arial" w:hAnsi="Arial" w:cs="Arial"/>
                <w:sz w:val="20"/>
                <w:szCs w:val="20"/>
              </w:rPr>
            </w:pPr>
            <w:r>
              <w:rPr>
                <w:rFonts w:ascii="Arial" w:eastAsia="Arial" w:hAnsi="Arial" w:cs="Arial"/>
                <w:sz w:val="20"/>
                <w:szCs w:val="20"/>
              </w:rPr>
              <w:t>assessment, ASVAB</w:t>
            </w:r>
          </w:p>
          <w:p w14:paraId="7F5105E1" w14:textId="77777777" w:rsidR="006661CF" w:rsidRDefault="00304CDE">
            <w:pPr>
              <w:rPr>
                <w:rFonts w:ascii="Arial" w:eastAsia="Arial" w:hAnsi="Arial" w:cs="Arial"/>
                <w:sz w:val="20"/>
                <w:szCs w:val="20"/>
              </w:rPr>
            </w:pPr>
            <w:r>
              <w:rPr>
                <w:rFonts w:ascii="Arial" w:eastAsia="Arial" w:hAnsi="Arial" w:cs="Arial"/>
                <w:sz w:val="20"/>
                <w:szCs w:val="20"/>
              </w:rPr>
              <w:t>information, and</w:t>
            </w:r>
          </w:p>
          <w:p w14:paraId="625B8D5C" w14:textId="77777777" w:rsidR="006661CF" w:rsidRDefault="00304CDE">
            <w:pPr>
              <w:rPr>
                <w:rFonts w:ascii="Arial" w:eastAsia="Arial" w:hAnsi="Arial" w:cs="Arial"/>
                <w:sz w:val="20"/>
                <w:szCs w:val="20"/>
              </w:rPr>
            </w:pPr>
            <w:r>
              <w:rPr>
                <w:rFonts w:ascii="Arial" w:eastAsia="Arial" w:hAnsi="Arial" w:cs="Arial"/>
                <w:sz w:val="20"/>
                <w:szCs w:val="20"/>
              </w:rPr>
              <w:t>financial waivers</w:t>
            </w:r>
          </w:p>
          <w:p w14:paraId="6D4AEFBD" w14:textId="77777777" w:rsidR="006661CF" w:rsidRDefault="006661CF">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EDC2662" w14:textId="77777777" w:rsidR="006661CF" w:rsidRDefault="00304CDE">
            <w:pPr>
              <w:rPr>
                <w:rFonts w:ascii="Arial" w:eastAsia="Arial" w:hAnsi="Arial" w:cs="Arial"/>
                <w:sz w:val="20"/>
                <w:szCs w:val="20"/>
              </w:rPr>
            </w:pPr>
            <w:r>
              <w:rPr>
                <w:rFonts w:ascii="Arial" w:eastAsia="Arial" w:hAnsi="Arial" w:cs="Arial"/>
                <w:sz w:val="20"/>
                <w:szCs w:val="20"/>
              </w:rPr>
              <w:t xml:space="preserve"> Guidance Staff</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EB98034" w14:textId="77777777" w:rsidR="006661CF" w:rsidRDefault="00304CDE">
            <w:pPr>
              <w:jc w:val="center"/>
              <w:rPr>
                <w:rFonts w:ascii="Arial" w:eastAsia="Arial" w:hAnsi="Arial" w:cs="Arial"/>
                <w:sz w:val="20"/>
                <w:szCs w:val="20"/>
              </w:rPr>
            </w:pPr>
            <w:r>
              <w:rPr>
                <w:rFonts w:ascii="Arial" w:eastAsia="Arial" w:hAnsi="Arial" w:cs="Arial"/>
                <w:sz w:val="20"/>
                <w:szCs w:val="20"/>
              </w:rPr>
              <w:t xml:space="preserve">Brochures concerning college, college ready assessments, ASVAB, financial aid and waivers. </w:t>
            </w:r>
          </w:p>
          <w:p w14:paraId="7D781571" w14:textId="77777777" w:rsidR="006661CF" w:rsidRDefault="006661CF">
            <w:pPr>
              <w:jc w:val="center"/>
              <w:rPr>
                <w:rFonts w:ascii="Arial" w:eastAsia="Arial" w:hAnsi="Arial" w:cs="Arial"/>
                <w:sz w:val="20"/>
                <w:szCs w:val="20"/>
              </w:rPr>
            </w:pPr>
          </w:p>
        </w:tc>
        <w:tc>
          <w:tcPr>
            <w:tcW w:w="10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2DB85FE" w14:textId="77777777" w:rsidR="006661CF" w:rsidRDefault="00304CDE">
            <w:pPr>
              <w:rPr>
                <w:rFonts w:ascii="Arial" w:eastAsia="Arial" w:hAnsi="Arial" w:cs="Arial"/>
                <w:sz w:val="20"/>
                <w:szCs w:val="20"/>
              </w:rPr>
            </w:pPr>
            <w:r>
              <w:rPr>
                <w:rFonts w:ascii="Arial" w:eastAsia="Arial" w:hAnsi="Arial" w:cs="Arial"/>
                <w:sz w:val="20"/>
                <w:szCs w:val="20"/>
              </w:rPr>
              <w:t xml:space="preserve"> September</w:t>
            </w:r>
          </w:p>
          <w:p w14:paraId="3AB01127" w14:textId="77777777" w:rsidR="006661CF" w:rsidRDefault="00304CDE">
            <w:pPr>
              <w:rPr>
                <w:rFonts w:ascii="Arial" w:eastAsia="Arial" w:hAnsi="Arial" w:cs="Arial"/>
                <w:sz w:val="20"/>
                <w:szCs w:val="20"/>
              </w:rPr>
            </w:pPr>
            <w:r>
              <w:rPr>
                <w:rFonts w:ascii="Arial" w:eastAsia="Arial" w:hAnsi="Arial" w:cs="Arial"/>
                <w:sz w:val="20"/>
                <w:szCs w:val="20"/>
              </w:rPr>
              <w:t>2018 - May 2019</w:t>
            </w:r>
          </w:p>
          <w:p w14:paraId="0F8EE1A3" w14:textId="77777777" w:rsidR="006661CF" w:rsidRDefault="006661CF">
            <w:pPr>
              <w:rPr>
                <w:rFonts w:ascii="Arial" w:eastAsia="Arial" w:hAnsi="Arial" w:cs="Arial"/>
                <w:sz w:val="20"/>
                <w:szCs w:val="2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772D3DF" w14:textId="77777777" w:rsidR="006661CF" w:rsidRDefault="00304CDE">
            <w:pPr>
              <w:rPr>
                <w:rFonts w:ascii="Arial" w:eastAsia="Arial" w:hAnsi="Arial" w:cs="Arial"/>
                <w:sz w:val="20"/>
                <w:szCs w:val="20"/>
              </w:rPr>
            </w:pPr>
            <w:r>
              <w:rPr>
                <w:rFonts w:ascii="Arial" w:eastAsia="Arial" w:hAnsi="Arial" w:cs="Arial"/>
                <w:sz w:val="20"/>
                <w:szCs w:val="20"/>
              </w:rPr>
              <w:t xml:space="preserve"> Sign-in sheets</w:t>
            </w:r>
          </w:p>
        </w:tc>
      </w:tr>
      <w:commentRangeEnd w:id="19"/>
      <w:tr w:rsidR="006661CF" w14:paraId="36798F8B"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5AB71A3E" w14:textId="77777777" w:rsidR="006661CF" w:rsidRDefault="00304CDE">
            <w:pPr>
              <w:rPr>
                <w:rFonts w:ascii="Arial" w:eastAsia="Arial" w:hAnsi="Arial" w:cs="Arial"/>
                <w:sz w:val="20"/>
                <w:szCs w:val="20"/>
              </w:rPr>
            </w:pPr>
            <w:r>
              <w:commentReference w:id="19"/>
            </w:r>
            <w:r>
              <w:rPr>
                <w:rFonts w:ascii="Arial" w:eastAsia="Arial" w:hAnsi="Arial" w:cs="Arial"/>
                <w:sz w:val="20"/>
                <w:szCs w:val="20"/>
              </w:rPr>
              <w:t>3</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D76AD5E" w14:textId="77777777" w:rsidR="006661CF" w:rsidRDefault="00304CDE">
            <w:pPr>
              <w:rPr>
                <w:rFonts w:ascii="Arial" w:eastAsia="Arial" w:hAnsi="Arial" w:cs="Arial"/>
                <w:sz w:val="20"/>
                <w:szCs w:val="20"/>
              </w:rPr>
            </w:pPr>
            <w:commentRangeStart w:id="20"/>
            <w:r>
              <w:rPr>
                <w:rFonts w:ascii="Arial" w:eastAsia="Arial" w:hAnsi="Arial" w:cs="Arial"/>
                <w:sz w:val="20"/>
                <w:szCs w:val="20"/>
              </w:rPr>
              <w:t xml:space="preserve"> </w:t>
            </w:r>
          </w:p>
          <w:p w14:paraId="0CE5B7C2" w14:textId="77777777" w:rsidR="006661CF" w:rsidRDefault="00304CDE">
            <w:pPr>
              <w:rPr>
                <w:rFonts w:ascii="Arial" w:eastAsia="Arial" w:hAnsi="Arial" w:cs="Arial"/>
                <w:sz w:val="20"/>
                <w:szCs w:val="20"/>
              </w:rPr>
            </w:pPr>
            <w:r>
              <w:rPr>
                <w:rFonts w:ascii="Arial" w:eastAsia="Arial" w:hAnsi="Arial" w:cs="Arial"/>
                <w:sz w:val="20"/>
                <w:szCs w:val="20"/>
              </w:rPr>
              <w:t>Information sessions to</w:t>
            </w:r>
          </w:p>
          <w:p w14:paraId="63C74153" w14:textId="77777777" w:rsidR="006661CF" w:rsidRDefault="00304CDE">
            <w:pPr>
              <w:rPr>
                <w:rFonts w:ascii="Arial" w:eastAsia="Arial" w:hAnsi="Arial" w:cs="Arial"/>
                <w:sz w:val="20"/>
                <w:szCs w:val="20"/>
              </w:rPr>
            </w:pPr>
            <w:r>
              <w:rPr>
                <w:rFonts w:ascii="Arial" w:eastAsia="Arial" w:hAnsi="Arial" w:cs="Arial"/>
                <w:sz w:val="20"/>
                <w:szCs w:val="20"/>
              </w:rPr>
              <w:t>inform parents of</w:t>
            </w:r>
          </w:p>
          <w:p w14:paraId="6E2201AA" w14:textId="77777777" w:rsidR="006661CF" w:rsidRDefault="00304CDE">
            <w:pPr>
              <w:rPr>
                <w:rFonts w:ascii="Arial" w:eastAsia="Arial" w:hAnsi="Arial" w:cs="Arial"/>
                <w:sz w:val="20"/>
                <w:szCs w:val="20"/>
              </w:rPr>
            </w:pPr>
            <w:r>
              <w:rPr>
                <w:rFonts w:ascii="Arial" w:eastAsia="Arial" w:hAnsi="Arial" w:cs="Arial"/>
                <w:sz w:val="20"/>
                <w:szCs w:val="20"/>
              </w:rPr>
              <w:t>student progression,</w:t>
            </w:r>
          </w:p>
          <w:p w14:paraId="29A6C1E8" w14:textId="77777777" w:rsidR="006661CF" w:rsidRDefault="00304CDE">
            <w:pPr>
              <w:rPr>
                <w:rFonts w:ascii="Arial" w:eastAsia="Arial" w:hAnsi="Arial" w:cs="Arial"/>
                <w:sz w:val="20"/>
                <w:szCs w:val="20"/>
              </w:rPr>
            </w:pPr>
            <w:r>
              <w:rPr>
                <w:rFonts w:ascii="Arial" w:eastAsia="Arial" w:hAnsi="Arial" w:cs="Arial"/>
                <w:sz w:val="20"/>
                <w:szCs w:val="20"/>
              </w:rPr>
              <w:t>required assessments,</w:t>
            </w:r>
          </w:p>
          <w:p w14:paraId="7D69B187" w14:textId="77777777" w:rsidR="006661CF" w:rsidRDefault="00304CDE">
            <w:pPr>
              <w:rPr>
                <w:rFonts w:ascii="Arial" w:eastAsia="Arial" w:hAnsi="Arial" w:cs="Arial"/>
                <w:sz w:val="20"/>
                <w:szCs w:val="20"/>
              </w:rPr>
            </w:pPr>
            <w:r>
              <w:rPr>
                <w:rFonts w:ascii="Arial" w:eastAsia="Arial" w:hAnsi="Arial" w:cs="Arial"/>
                <w:sz w:val="20"/>
                <w:szCs w:val="20"/>
              </w:rPr>
              <w:t>and criteria for</w:t>
            </w:r>
          </w:p>
          <w:p w14:paraId="5ACC767C" w14:textId="77777777" w:rsidR="006661CF" w:rsidRDefault="00304CDE">
            <w:pPr>
              <w:rPr>
                <w:rFonts w:ascii="Arial" w:eastAsia="Arial" w:hAnsi="Arial" w:cs="Arial"/>
                <w:sz w:val="20"/>
                <w:szCs w:val="20"/>
              </w:rPr>
            </w:pPr>
            <w:r>
              <w:rPr>
                <w:rFonts w:ascii="Arial" w:eastAsia="Arial" w:hAnsi="Arial" w:cs="Arial"/>
                <w:sz w:val="20"/>
                <w:szCs w:val="20"/>
              </w:rPr>
              <w:t>graduation</w:t>
            </w:r>
          </w:p>
          <w:p w14:paraId="70EA695B" w14:textId="77777777" w:rsidR="006661CF" w:rsidRDefault="006661CF">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BD8C0FE" w14:textId="77777777" w:rsidR="006661CF" w:rsidRDefault="00304CDE">
            <w:pPr>
              <w:rPr>
                <w:rFonts w:ascii="Arial" w:eastAsia="Arial" w:hAnsi="Arial" w:cs="Arial"/>
                <w:sz w:val="20"/>
                <w:szCs w:val="20"/>
              </w:rPr>
            </w:pPr>
            <w:r>
              <w:rPr>
                <w:rFonts w:ascii="Arial" w:eastAsia="Arial" w:hAnsi="Arial" w:cs="Arial"/>
                <w:sz w:val="20"/>
                <w:szCs w:val="20"/>
              </w:rPr>
              <w:t xml:space="preserve"> Administration,</w:t>
            </w:r>
          </w:p>
          <w:p w14:paraId="7570B0B4" w14:textId="77777777" w:rsidR="006661CF" w:rsidRDefault="00304CDE">
            <w:pPr>
              <w:rPr>
                <w:rFonts w:ascii="Arial" w:eastAsia="Arial" w:hAnsi="Arial" w:cs="Arial"/>
                <w:sz w:val="20"/>
                <w:szCs w:val="20"/>
              </w:rPr>
            </w:pPr>
            <w:r>
              <w:rPr>
                <w:rFonts w:ascii="Arial" w:eastAsia="Arial" w:hAnsi="Arial" w:cs="Arial"/>
                <w:sz w:val="20"/>
                <w:szCs w:val="20"/>
              </w:rPr>
              <w:t>Guidance</w:t>
            </w:r>
          </w:p>
          <w:p w14:paraId="7F37E0E6" w14:textId="77777777" w:rsidR="006661CF" w:rsidRDefault="006661CF">
            <w:pPr>
              <w:rPr>
                <w:rFonts w:ascii="Arial" w:eastAsia="Arial" w:hAnsi="Arial" w:cs="Arial"/>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DBBCCF8" w14:textId="77777777" w:rsidR="006661CF" w:rsidRDefault="00304CDE">
            <w:pPr>
              <w:jc w:val="center"/>
              <w:rPr>
                <w:rFonts w:ascii="Arial" w:eastAsia="Arial" w:hAnsi="Arial" w:cs="Arial"/>
                <w:sz w:val="20"/>
                <w:szCs w:val="20"/>
              </w:rPr>
            </w:pPr>
            <w:r>
              <w:rPr>
                <w:rFonts w:ascii="Arial" w:eastAsia="Arial" w:hAnsi="Arial" w:cs="Arial"/>
                <w:sz w:val="20"/>
                <w:szCs w:val="20"/>
              </w:rPr>
              <w:t xml:space="preserve"> Graduation requirements</w:t>
            </w:r>
          </w:p>
          <w:p w14:paraId="48B311D9" w14:textId="77777777" w:rsidR="006661CF" w:rsidRDefault="006661CF">
            <w:pPr>
              <w:jc w:val="center"/>
              <w:rPr>
                <w:rFonts w:ascii="Arial" w:eastAsia="Arial" w:hAnsi="Arial" w:cs="Arial"/>
                <w:sz w:val="20"/>
                <w:szCs w:val="20"/>
              </w:rPr>
            </w:pPr>
          </w:p>
        </w:tc>
        <w:tc>
          <w:tcPr>
            <w:tcW w:w="10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8C07DD0" w14:textId="77777777" w:rsidR="006661CF" w:rsidRDefault="00304CDE">
            <w:pPr>
              <w:rPr>
                <w:rFonts w:ascii="Arial" w:eastAsia="Arial" w:hAnsi="Arial" w:cs="Arial"/>
                <w:sz w:val="20"/>
                <w:szCs w:val="20"/>
              </w:rPr>
            </w:pPr>
            <w:r>
              <w:rPr>
                <w:rFonts w:ascii="Arial" w:eastAsia="Arial" w:hAnsi="Arial" w:cs="Arial"/>
                <w:sz w:val="20"/>
                <w:szCs w:val="20"/>
              </w:rPr>
              <w:t xml:space="preserve"> September</w:t>
            </w:r>
          </w:p>
          <w:p w14:paraId="2BA74F15" w14:textId="77777777" w:rsidR="006661CF" w:rsidRDefault="00304CDE">
            <w:pPr>
              <w:rPr>
                <w:rFonts w:ascii="Arial" w:eastAsia="Arial" w:hAnsi="Arial" w:cs="Arial"/>
                <w:sz w:val="20"/>
                <w:szCs w:val="20"/>
              </w:rPr>
            </w:pPr>
            <w:r>
              <w:rPr>
                <w:rFonts w:ascii="Arial" w:eastAsia="Arial" w:hAnsi="Arial" w:cs="Arial"/>
                <w:sz w:val="20"/>
                <w:szCs w:val="20"/>
              </w:rPr>
              <w:t>2018 - May 2019</w:t>
            </w:r>
          </w:p>
          <w:p w14:paraId="4C91AD26" w14:textId="77777777" w:rsidR="006661CF" w:rsidRDefault="006661CF">
            <w:pPr>
              <w:rPr>
                <w:rFonts w:ascii="Arial" w:eastAsia="Arial" w:hAnsi="Arial" w:cs="Arial"/>
                <w:sz w:val="20"/>
                <w:szCs w:val="20"/>
              </w:rPr>
            </w:pPr>
          </w:p>
        </w:tc>
        <w:tc>
          <w:tcPr>
            <w:tcW w:w="13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BAC6074" w14:textId="77777777" w:rsidR="006661CF" w:rsidRDefault="00304CDE">
            <w:pPr>
              <w:rPr>
                <w:rFonts w:ascii="Arial" w:eastAsia="Arial" w:hAnsi="Arial" w:cs="Arial"/>
                <w:sz w:val="20"/>
                <w:szCs w:val="20"/>
              </w:rPr>
            </w:pPr>
            <w:r>
              <w:rPr>
                <w:rFonts w:ascii="Arial" w:eastAsia="Arial" w:hAnsi="Arial" w:cs="Arial"/>
                <w:sz w:val="20"/>
                <w:szCs w:val="20"/>
              </w:rPr>
              <w:t xml:space="preserve"> Feedback from</w:t>
            </w:r>
          </w:p>
          <w:p w14:paraId="6EFCE6DA" w14:textId="77777777" w:rsidR="006661CF" w:rsidRDefault="00304CDE">
            <w:pPr>
              <w:rPr>
                <w:rFonts w:ascii="Arial" w:eastAsia="Arial" w:hAnsi="Arial" w:cs="Arial"/>
                <w:sz w:val="20"/>
                <w:szCs w:val="20"/>
              </w:rPr>
            </w:pPr>
            <w:r>
              <w:rPr>
                <w:rFonts w:ascii="Arial" w:eastAsia="Arial" w:hAnsi="Arial" w:cs="Arial"/>
                <w:sz w:val="20"/>
                <w:szCs w:val="20"/>
              </w:rPr>
              <w:t>parents</w:t>
            </w:r>
          </w:p>
          <w:p w14:paraId="7731398B" w14:textId="77777777" w:rsidR="006661CF" w:rsidRDefault="006661CF">
            <w:pPr>
              <w:rPr>
                <w:rFonts w:ascii="Arial" w:eastAsia="Arial" w:hAnsi="Arial" w:cs="Arial"/>
                <w:sz w:val="20"/>
                <w:szCs w:val="20"/>
              </w:rPr>
            </w:pPr>
          </w:p>
        </w:tc>
      </w:tr>
      <w:commentRangeEnd w:id="20"/>
      <w:tr w:rsidR="006661CF" w14:paraId="605105B0"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70849FAF" w14:textId="77777777" w:rsidR="006661CF" w:rsidRDefault="00304CDE">
            <w:pPr>
              <w:rPr>
                <w:rFonts w:ascii="Arial" w:eastAsia="Arial" w:hAnsi="Arial" w:cs="Arial"/>
                <w:sz w:val="20"/>
                <w:szCs w:val="20"/>
              </w:rPr>
            </w:pPr>
            <w:r>
              <w:commentReference w:id="20"/>
            </w:r>
            <w:r>
              <w:rPr>
                <w:rFonts w:ascii="Arial" w:eastAsia="Arial" w:hAnsi="Arial" w:cs="Arial"/>
                <w:sz w:val="20"/>
                <w:szCs w:val="20"/>
              </w:rPr>
              <w:t>4</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AEEF4C3" w14:textId="77777777" w:rsidR="006661CF" w:rsidRDefault="00304CDE">
            <w:pPr>
              <w:rPr>
                <w:rFonts w:ascii="Arial" w:eastAsia="Arial" w:hAnsi="Arial" w:cs="Arial"/>
                <w:sz w:val="20"/>
                <w:szCs w:val="20"/>
              </w:rPr>
            </w:pPr>
            <w:commentRangeStart w:id="21"/>
            <w:r>
              <w:rPr>
                <w:rFonts w:ascii="Arial" w:eastAsia="Arial" w:hAnsi="Arial" w:cs="Arial"/>
                <w:sz w:val="20"/>
                <w:szCs w:val="20"/>
              </w:rPr>
              <w:t xml:space="preserve"> </w:t>
            </w:r>
          </w:p>
          <w:p w14:paraId="2C309DCE" w14:textId="77777777" w:rsidR="006661CF" w:rsidRDefault="00304CDE">
            <w:pPr>
              <w:rPr>
                <w:rFonts w:ascii="Arial" w:eastAsia="Arial" w:hAnsi="Arial" w:cs="Arial"/>
                <w:sz w:val="20"/>
                <w:szCs w:val="20"/>
              </w:rPr>
            </w:pPr>
            <w:r>
              <w:rPr>
                <w:rFonts w:ascii="Arial" w:eastAsia="Arial" w:hAnsi="Arial" w:cs="Arial"/>
                <w:sz w:val="20"/>
                <w:szCs w:val="20"/>
              </w:rPr>
              <w:t>Materials distributed</w:t>
            </w:r>
          </w:p>
          <w:p w14:paraId="6022ADD1" w14:textId="77777777" w:rsidR="006661CF" w:rsidRDefault="00304CDE">
            <w:pPr>
              <w:rPr>
                <w:rFonts w:ascii="Arial" w:eastAsia="Arial" w:hAnsi="Arial" w:cs="Arial"/>
                <w:sz w:val="20"/>
                <w:szCs w:val="20"/>
              </w:rPr>
            </w:pPr>
            <w:r>
              <w:rPr>
                <w:rFonts w:ascii="Arial" w:eastAsia="Arial" w:hAnsi="Arial" w:cs="Arial"/>
                <w:sz w:val="20"/>
                <w:szCs w:val="20"/>
              </w:rPr>
              <w:t>through email</w:t>
            </w:r>
          </w:p>
          <w:p w14:paraId="2D731DCB" w14:textId="77777777" w:rsidR="006661CF" w:rsidRDefault="006661CF">
            <w:pPr>
              <w:rPr>
                <w:rFonts w:ascii="Arial" w:eastAsia="Arial" w:hAnsi="Arial" w:cs="Arial"/>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44AB9AE" w14:textId="77777777" w:rsidR="006661CF" w:rsidRDefault="00304CDE">
            <w:pPr>
              <w:rPr>
                <w:rFonts w:ascii="Arial" w:eastAsia="Arial" w:hAnsi="Arial" w:cs="Arial"/>
                <w:sz w:val="20"/>
                <w:szCs w:val="20"/>
              </w:rPr>
            </w:pPr>
            <w:r>
              <w:rPr>
                <w:rFonts w:ascii="Arial" w:eastAsia="Arial" w:hAnsi="Arial" w:cs="Arial"/>
                <w:sz w:val="20"/>
                <w:szCs w:val="20"/>
              </w:rPr>
              <w:t xml:space="preserve"> Teachers</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1C2263F" w14:textId="77777777" w:rsidR="006661CF" w:rsidRDefault="00304CDE">
            <w:pPr>
              <w:jc w:val="center"/>
              <w:rPr>
                <w:rFonts w:ascii="Arial" w:eastAsia="Arial" w:hAnsi="Arial" w:cs="Arial"/>
                <w:sz w:val="20"/>
                <w:szCs w:val="20"/>
              </w:rPr>
            </w:pPr>
            <w:r>
              <w:rPr>
                <w:rFonts w:ascii="Arial" w:eastAsia="Arial" w:hAnsi="Arial" w:cs="Arial"/>
                <w:sz w:val="20"/>
                <w:szCs w:val="20"/>
              </w:rPr>
              <w:t>Varies</w:t>
            </w:r>
          </w:p>
        </w:tc>
        <w:tc>
          <w:tcPr>
            <w:tcW w:w="10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0421728" w14:textId="77777777" w:rsidR="006661CF" w:rsidRDefault="00304CDE">
            <w:pPr>
              <w:rPr>
                <w:rFonts w:ascii="Arial" w:eastAsia="Arial" w:hAnsi="Arial" w:cs="Arial"/>
                <w:sz w:val="20"/>
                <w:szCs w:val="20"/>
              </w:rPr>
            </w:pPr>
            <w:r>
              <w:rPr>
                <w:rFonts w:ascii="Arial" w:eastAsia="Arial" w:hAnsi="Arial" w:cs="Arial"/>
                <w:sz w:val="20"/>
                <w:szCs w:val="20"/>
              </w:rPr>
              <w:t xml:space="preserve">  September</w:t>
            </w:r>
          </w:p>
          <w:p w14:paraId="027F0BF6" w14:textId="77777777" w:rsidR="006661CF" w:rsidRDefault="00304CDE">
            <w:pPr>
              <w:rPr>
                <w:rFonts w:ascii="Arial" w:eastAsia="Arial" w:hAnsi="Arial" w:cs="Arial"/>
                <w:sz w:val="20"/>
                <w:szCs w:val="20"/>
              </w:rPr>
            </w:pPr>
            <w:r>
              <w:rPr>
                <w:rFonts w:ascii="Arial" w:eastAsia="Arial" w:hAnsi="Arial" w:cs="Arial"/>
                <w:sz w:val="20"/>
                <w:szCs w:val="20"/>
              </w:rPr>
              <w:t>2018 - May 2019</w:t>
            </w:r>
          </w:p>
        </w:tc>
        <w:tc>
          <w:tcPr>
            <w:tcW w:w="13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EFA9935" w14:textId="77777777" w:rsidR="006661CF" w:rsidRDefault="00304CDE">
            <w:pPr>
              <w:rPr>
                <w:rFonts w:ascii="Arial" w:eastAsia="Arial" w:hAnsi="Arial" w:cs="Arial"/>
                <w:sz w:val="20"/>
                <w:szCs w:val="20"/>
              </w:rPr>
            </w:pPr>
            <w:r>
              <w:rPr>
                <w:rFonts w:ascii="Arial" w:eastAsia="Arial" w:hAnsi="Arial" w:cs="Arial"/>
                <w:sz w:val="20"/>
                <w:szCs w:val="20"/>
              </w:rPr>
              <w:t xml:space="preserve"> Feedback from</w:t>
            </w:r>
          </w:p>
          <w:p w14:paraId="4ED48159" w14:textId="77777777" w:rsidR="006661CF" w:rsidRDefault="00304CDE">
            <w:pPr>
              <w:rPr>
                <w:rFonts w:ascii="Arial" w:eastAsia="Arial" w:hAnsi="Arial" w:cs="Arial"/>
                <w:sz w:val="20"/>
                <w:szCs w:val="20"/>
              </w:rPr>
            </w:pPr>
            <w:r>
              <w:rPr>
                <w:rFonts w:ascii="Arial" w:eastAsia="Arial" w:hAnsi="Arial" w:cs="Arial"/>
                <w:sz w:val="20"/>
                <w:szCs w:val="20"/>
              </w:rPr>
              <w:t>parents</w:t>
            </w:r>
          </w:p>
          <w:p w14:paraId="49731DF4" w14:textId="77777777" w:rsidR="006661CF" w:rsidRDefault="006661CF">
            <w:pPr>
              <w:rPr>
                <w:rFonts w:ascii="Arial" w:eastAsia="Arial" w:hAnsi="Arial" w:cs="Arial"/>
                <w:sz w:val="20"/>
                <w:szCs w:val="20"/>
              </w:rPr>
            </w:pPr>
          </w:p>
        </w:tc>
      </w:tr>
      <w:commentRangeEnd w:id="21"/>
      <w:tr w:rsidR="006661CF" w14:paraId="7C0F040E" w14:textId="77777777">
        <w:tc>
          <w:tcPr>
            <w:tcW w:w="262" w:type="dxa"/>
            <w:tcBorders>
              <w:top w:val="single" w:sz="6" w:space="0" w:color="000000"/>
              <w:left w:val="single" w:sz="6" w:space="0" w:color="000000"/>
              <w:bottom w:val="single" w:sz="6" w:space="0" w:color="000000"/>
              <w:right w:val="single" w:sz="6" w:space="0" w:color="000000"/>
            </w:tcBorders>
            <w:vAlign w:val="center"/>
          </w:tcPr>
          <w:p w14:paraId="1F5407EE" w14:textId="77777777" w:rsidR="006661CF" w:rsidRDefault="00304CDE">
            <w:pPr>
              <w:rPr>
                <w:rFonts w:ascii="Arial" w:eastAsia="Arial" w:hAnsi="Arial" w:cs="Arial"/>
                <w:sz w:val="20"/>
                <w:szCs w:val="20"/>
              </w:rPr>
            </w:pPr>
            <w:r>
              <w:commentReference w:id="21"/>
            </w:r>
            <w:r>
              <w:rPr>
                <w:rFonts w:ascii="Arial" w:eastAsia="Arial" w:hAnsi="Arial" w:cs="Arial"/>
                <w:sz w:val="20"/>
                <w:szCs w:val="20"/>
              </w:rPr>
              <w:t>5</w:t>
            </w:r>
          </w:p>
        </w:tc>
        <w:tc>
          <w:tcPr>
            <w:tcW w:w="25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5C10AE0" w14:textId="77777777" w:rsidR="006661CF" w:rsidRDefault="00304CDE">
            <w:pPr>
              <w:rPr>
                <w:rFonts w:ascii="Arial" w:eastAsia="Arial" w:hAnsi="Arial" w:cs="Arial"/>
                <w:sz w:val="20"/>
                <w:szCs w:val="20"/>
              </w:rPr>
            </w:pPr>
            <w:r>
              <w:rPr>
                <w:rFonts w:ascii="Arial" w:eastAsia="Arial" w:hAnsi="Arial" w:cs="Arial"/>
                <w:sz w:val="20"/>
                <w:szCs w:val="20"/>
              </w:rPr>
              <w:t xml:space="preserve"> </w:t>
            </w:r>
          </w:p>
          <w:p w14:paraId="09CB3647" w14:textId="77777777" w:rsidR="006661CF" w:rsidRDefault="00304CDE">
            <w:pPr>
              <w:rPr>
                <w:rFonts w:ascii="Arial" w:eastAsia="Arial" w:hAnsi="Arial" w:cs="Arial"/>
                <w:sz w:val="20"/>
                <w:szCs w:val="20"/>
              </w:rPr>
            </w:pPr>
            <w:r>
              <w:rPr>
                <w:rFonts w:ascii="Arial" w:eastAsia="Arial" w:hAnsi="Arial" w:cs="Arial"/>
                <w:sz w:val="20"/>
                <w:szCs w:val="20"/>
              </w:rPr>
              <w:t>Provide a night for parents and students to better understand SAT and ACT preparation and study assistance</w:t>
            </w:r>
          </w:p>
        </w:tc>
        <w:tc>
          <w:tcPr>
            <w:tcW w:w="12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3EE01DB" w14:textId="77777777" w:rsidR="006661CF" w:rsidRDefault="00304CDE">
            <w:pPr>
              <w:rPr>
                <w:rFonts w:ascii="Arial" w:eastAsia="Arial" w:hAnsi="Arial" w:cs="Arial"/>
                <w:sz w:val="20"/>
                <w:szCs w:val="20"/>
              </w:rPr>
            </w:pPr>
            <w:r>
              <w:rPr>
                <w:rFonts w:ascii="Arial" w:eastAsia="Arial" w:hAnsi="Arial" w:cs="Arial"/>
                <w:sz w:val="20"/>
                <w:szCs w:val="20"/>
              </w:rPr>
              <w:t xml:space="preserve"> Instructional Coach and Assistant Principal</w:t>
            </w:r>
          </w:p>
        </w:tc>
        <w:tc>
          <w:tcPr>
            <w:tcW w:w="279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CCA1402" w14:textId="77777777" w:rsidR="006661CF" w:rsidRDefault="00304CDE">
            <w:pPr>
              <w:rPr>
                <w:rFonts w:ascii="Arial" w:eastAsia="Arial" w:hAnsi="Arial" w:cs="Arial"/>
                <w:sz w:val="20"/>
                <w:szCs w:val="20"/>
              </w:rPr>
            </w:pPr>
            <w:r>
              <w:rPr>
                <w:rFonts w:ascii="Arial" w:eastAsia="Arial" w:hAnsi="Arial" w:cs="Arial"/>
                <w:sz w:val="20"/>
                <w:szCs w:val="20"/>
              </w:rPr>
              <w:t xml:space="preserve"> ACT test and SAT test study materials and book to help with assessment preparation.</w:t>
            </w:r>
          </w:p>
        </w:tc>
        <w:tc>
          <w:tcPr>
            <w:tcW w:w="105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F6E8EAF" w14:textId="77777777" w:rsidR="006661CF" w:rsidRDefault="00304CDE">
            <w:pPr>
              <w:rPr>
                <w:rFonts w:ascii="Arial" w:eastAsia="Arial" w:hAnsi="Arial" w:cs="Arial"/>
                <w:sz w:val="20"/>
                <w:szCs w:val="20"/>
              </w:rPr>
            </w:pPr>
            <w:r>
              <w:rPr>
                <w:rFonts w:ascii="Arial" w:eastAsia="Arial" w:hAnsi="Arial" w:cs="Arial"/>
                <w:sz w:val="20"/>
                <w:szCs w:val="20"/>
              </w:rPr>
              <w:t xml:space="preserve"> October 2018</w:t>
            </w:r>
          </w:p>
        </w:tc>
        <w:tc>
          <w:tcPr>
            <w:tcW w:w="138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F649016" w14:textId="77777777" w:rsidR="006661CF" w:rsidRDefault="00304CDE">
            <w:pPr>
              <w:rPr>
                <w:rFonts w:ascii="Arial" w:eastAsia="Arial" w:hAnsi="Arial" w:cs="Arial"/>
                <w:sz w:val="20"/>
                <w:szCs w:val="20"/>
              </w:rPr>
            </w:pPr>
            <w:r>
              <w:rPr>
                <w:rFonts w:ascii="Arial" w:eastAsia="Arial" w:hAnsi="Arial" w:cs="Arial"/>
                <w:sz w:val="20"/>
                <w:szCs w:val="20"/>
              </w:rPr>
              <w:t xml:space="preserve"> Feedback from</w:t>
            </w:r>
          </w:p>
          <w:p w14:paraId="7FF884E3" w14:textId="77777777" w:rsidR="006661CF" w:rsidRDefault="00304CDE">
            <w:pPr>
              <w:rPr>
                <w:rFonts w:ascii="Arial" w:eastAsia="Arial" w:hAnsi="Arial" w:cs="Arial"/>
                <w:sz w:val="20"/>
                <w:szCs w:val="20"/>
              </w:rPr>
            </w:pPr>
            <w:r>
              <w:rPr>
                <w:rFonts w:ascii="Arial" w:eastAsia="Arial" w:hAnsi="Arial" w:cs="Arial"/>
                <w:sz w:val="20"/>
                <w:szCs w:val="20"/>
              </w:rPr>
              <w:t xml:space="preserve">parents and students </w:t>
            </w:r>
          </w:p>
        </w:tc>
      </w:tr>
    </w:tbl>
    <w:p w14:paraId="671B7635" w14:textId="77777777" w:rsidR="006661CF" w:rsidRDefault="006661CF">
      <w:pPr>
        <w:rPr>
          <w:rFonts w:ascii="Arial" w:eastAsia="Arial" w:hAnsi="Arial" w:cs="Arial"/>
          <w:sz w:val="20"/>
          <w:szCs w:val="20"/>
        </w:rPr>
      </w:pPr>
    </w:p>
    <w:p w14:paraId="2392C977" w14:textId="77777777" w:rsidR="006661CF" w:rsidRDefault="006661CF">
      <w:pPr>
        <w:pStyle w:val="Heading1"/>
      </w:pPr>
      <w:bookmarkStart w:id="22" w:name="_njmhj6phm5xh" w:colFirst="0" w:colLast="0"/>
      <w:bookmarkEnd w:id="22"/>
    </w:p>
    <w:p w14:paraId="51479785" w14:textId="77777777" w:rsidR="006661CF" w:rsidRDefault="00304CDE">
      <w:pPr>
        <w:pStyle w:val="Heading1"/>
      </w:pPr>
      <w:bookmarkStart w:id="23" w:name="_yazxa0ppv61v" w:colFirst="0" w:colLast="0"/>
      <w:bookmarkEnd w:id="23"/>
      <w:r>
        <w:br w:type="page"/>
      </w:r>
    </w:p>
    <w:p w14:paraId="428CB97C" w14:textId="77777777" w:rsidR="006661CF" w:rsidRDefault="00304CDE">
      <w:pPr>
        <w:pStyle w:val="Heading1"/>
      </w:pPr>
      <w:bookmarkStart w:id="24" w:name="_llfp6e22q7m5" w:colFirst="0" w:colLast="0"/>
      <w:bookmarkEnd w:id="24"/>
      <w:r>
        <w:lastRenderedPageBreak/>
        <w:t xml:space="preserve">Staff Development  </w:t>
      </w:r>
    </w:p>
    <w:p w14:paraId="2BB4A0AA" w14:textId="77777777" w:rsidR="006661CF" w:rsidRDefault="00304CDE">
      <w:r>
        <w:t>Describe the professional development activities the school will provide to educate the teachers, specialized instructional support personnel, principals, other school leaders and other staff wi</w:t>
      </w:r>
      <w:r>
        <w:t>th the assistance of parents/families, in how to reach out to, communicate with, and work with parents as equal partners, in the value and utility of contributions of parents/families, and in how to implement and coordinate parent/family programs, and buil</w:t>
      </w:r>
      <w:r>
        <w:t xml:space="preserve">d ties between parents/families and schools {ESEA Section 1116}. </w:t>
      </w:r>
    </w:p>
    <w:tbl>
      <w:tblPr>
        <w:tblStyle w:val="a4"/>
        <w:tblW w:w="9336" w:type="dxa"/>
        <w:tblLayout w:type="fixed"/>
        <w:tblLook w:val="0400" w:firstRow="0" w:lastRow="0" w:firstColumn="0" w:lastColumn="0" w:noHBand="0" w:noVBand="1"/>
      </w:tblPr>
      <w:tblGrid>
        <w:gridCol w:w="375"/>
        <w:gridCol w:w="2310"/>
        <w:gridCol w:w="1521"/>
        <w:gridCol w:w="2145"/>
        <w:gridCol w:w="1425"/>
        <w:gridCol w:w="1560"/>
      </w:tblGrid>
      <w:tr w:rsidR="006661CF" w14:paraId="5F32A055" w14:textId="77777777">
        <w:tc>
          <w:tcPr>
            <w:tcW w:w="3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B8472B3" w14:textId="77777777" w:rsidR="006661CF" w:rsidRDefault="00304CDE">
            <w:pPr>
              <w:rPr>
                <w:b/>
              </w:rPr>
            </w:pPr>
            <w:r>
              <w:rPr>
                <w:b/>
              </w:rPr>
              <w:t xml:space="preserve"> #      </w:t>
            </w:r>
          </w:p>
        </w:tc>
        <w:tc>
          <w:tcPr>
            <w:tcW w:w="23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33107CF" w14:textId="77777777" w:rsidR="006661CF" w:rsidRDefault="00304CDE">
            <w:pPr>
              <w:rPr>
                <w:b/>
              </w:rPr>
            </w:pPr>
            <w:r>
              <w:rPr>
                <w:b/>
              </w:rPr>
              <w:t>Building Capacity Activity for Staff</w:t>
            </w:r>
          </w:p>
        </w:tc>
        <w:tc>
          <w:tcPr>
            <w:tcW w:w="1521"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B054E50" w14:textId="77777777" w:rsidR="006661CF" w:rsidRDefault="00304CDE">
            <w:pPr>
              <w:rPr>
                <w:b/>
              </w:rPr>
            </w:pPr>
            <w:r>
              <w:rPr>
                <w:b/>
              </w:rPr>
              <w:t xml:space="preserve">Person Responsible </w:t>
            </w:r>
          </w:p>
        </w:tc>
        <w:tc>
          <w:tcPr>
            <w:tcW w:w="214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59A4328" w14:textId="77777777" w:rsidR="006661CF" w:rsidRDefault="00304CDE">
            <w:pPr>
              <w:rPr>
                <w:b/>
              </w:rPr>
            </w:pPr>
            <w:r>
              <w:rPr>
                <w:b/>
              </w:rPr>
              <w:t>Anticipated Impact on Student Achievement</w:t>
            </w:r>
          </w:p>
        </w:tc>
        <w:tc>
          <w:tcPr>
            <w:tcW w:w="142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A0F252E" w14:textId="77777777" w:rsidR="006661CF" w:rsidRDefault="00304CDE">
            <w:pPr>
              <w:rPr>
                <w:b/>
              </w:rPr>
            </w:pPr>
            <w:r>
              <w:rPr>
                <w:b/>
              </w:rPr>
              <w:t>Timeline</w:t>
            </w:r>
          </w:p>
        </w:tc>
        <w:tc>
          <w:tcPr>
            <w:tcW w:w="15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21232C6" w14:textId="77777777" w:rsidR="006661CF" w:rsidRDefault="00304CDE">
            <w:pPr>
              <w:rPr>
                <w:b/>
              </w:rPr>
            </w:pPr>
            <w:r>
              <w:rPr>
                <w:b/>
              </w:rPr>
              <w:t>Evidence of Effectiveness</w:t>
            </w:r>
          </w:p>
        </w:tc>
      </w:tr>
      <w:tr w:rsidR="006661CF" w14:paraId="21898554"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343DC4E1" w14:textId="77777777" w:rsidR="006661CF" w:rsidRDefault="00304CDE">
            <w:r>
              <w:t>1</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0B6CA13" w14:textId="77777777" w:rsidR="006661CF" w:rsidRDefault="00304CDE">
            <w:commentRangeStart w:id="25"/>
            <w:r>
              <w:t xml:space="preserve"> Capturing Kids </w:t>
            </w:r>
          </w:p>
          <w:p w14:paraId="3F7308AE" w14:textId="77777777" w:rsidR="006661CF" w:rsidRDefault="00304CDE">
            <w:r>
              <w:t>Hearts Training</w:t>
            </w:r>
          </w:p>
          <w:p w14:paraId="3B20C384" w14:textId="77777777" w:rsidR="006661CF" w:rsidRDefault="006661CF"/>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2F983A7" w14:textId="77777777" w:rsidR="006661CF" w:rsidRDefault="00304CDE">
            <w:r>
              <w:t xml:space="preserve"> Flippen Group,</w:t>
            </w:r>
          </w:p>
          <w:p w14:paraId="693CA2AA" w14:textId="77777777" w:rsidR="006661CF" w:rsidRDefault="00304CDE">
            <w:r>
              <w:t>Assistant Principal</w:t>
            </w:r>
          </w:p>
          <w:p w14:paraId="56393D7B" w14:textId="77777777" w:rsidR="006661CF" w:rsidRDefault="006661CF"/>
        </w:tc>
        <w:tc>
          <w:tcPr>
            <w:tcW w:w="21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CF87CD6" w14:textId="77777777" w:rsidR="006661CF" w:rsidRDefault="00304CDE">
            <w:r>
              <w:t xml:space="preserve"> Building better</w:t>
            </w:r>
          </w:p>
          <w:p w14:paraId="13D9FFD4" w14:textId="77777777" w:rsidR="006661CF" w:rsidRDefault="00304CDE">
            <w:r>
              <w:t>relationships improves</w:t>
            </w:r>
          </w:p>
          <w:p w14:paraId="2D3812A7" w14:textId="77777777" w:rsidR="006661CF" w:rsidRDefault="00304CDE">
            <w:r>
              <w:t>student achievement</w:t>
            </w:r>
          </w:p>
          <w:p w14:paraId="5B3051B4" w14:textId="77777777" w:rsidR="006661CF" w:rsidRDefault="006661CF"/>
        </w:tc>
        <w:tc>
          <w:tcPr>
            <w:tcW w:w="142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7BB59B4" w14:textId="77777777" w:rsidR="006661CF" w:rsidRDefault="00304CDE">
            <w:r>
              <w:t xml:space="preserve"> August 2018</w:t>
            </w:r>
          </w:p>
          <w:p w14:paraId="196D3D23" w14:textId="77777777" w:rsidR="006661CF" w:rsidRDefault="00304CDE">
            <w:r>
              <w:t>- June 2019</w:t>
            </w:r>
          </w:p>
          <w:p w14:paraId="0ECF2D07" w14:textId="77777777" w:rsidR="006661CF" w:rsidRDefault="006661CF"/>
        </w:tc>
        <w:tc>
          <w:tcPr>
            <w:tcW w:w="15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CFF19B2" w14:textId="77777777" w:rsidR="006661CF" w:rsidRDefault="00304CDE">
            <w:r>
              <w:t xml:space="preserve"> Parent surveys</w:t>
            </w:r>
          </w:p>
        </w:tc>
      </w:tr>
      <w:commentRangeEnd w:id="25"/>
      <w:tr w:rsidR="006661CF" w14:paraId="5255B6B0"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33CC9BD1" w14:textId="77777777" w:rsidR="006661CF" w:rsidRDefault="00304CDE">
            <w:r>
              <w:commentReference w:id="25"/>
            </w:r>
            <w:r>
              <w:t>2</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B827286" w14:textId="77777777" w:rsidR="006661CF" w:rsidRDefault="00304CDE">
            <w:commentRangeStart w:id="26"/>
            <w:r>
              <w:t xml:space="preserve"> Professional</w:t>
            </w:r>
          </w:p>
          <w:p w14:paraId="66705119" w14:textId="77777777" w:rsidR="006661CF" w:rsidRDefault="00304CDE">
            <w:r>
              <w:t>Learning</w:t>
            </w:r>
          </w:p>
          <w:p w14:paraId="7DE424CA" w14:textId="77777777" w:rsidR="006661CF" w:rsidRDefault="00304CDE">
            <w:r>
              <w:t>Communities</w:t>
            </w:r>
          </w:p>
          <w:p w14:paraId="34644B20" w14:textId="77777777" w:rsidR="006661CF" w:rsidRDefault="00304CDE">
            <w:r>
              <w:t>at Work</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6A2DA47" w14:textId="77777777" w:rsidR="006661CF" w:rsidRDefault="00304CDE">
            <w:r>
              <w:t xml:space="preserve"> Solution Tree, principal</w:t>
            </w:r>
          </w:p>
        </w:tc>
        <w:tc>
          <w:tcPr>
            <w:tcW w:w="21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09C8C7E" w14:textId="77777777" w:rsidR="006661CF" w:rsidRDefault="00304CDE">
            <w:r>
              <w:t xml:space="preserve"> Increased student</w:t>
            </w:r>
          </w:p>
          <w:p w14:paraId="00C6882E" w14:textId="77777777" w:rsidR="006661CF" w:rsidRDefault="00304CDE">
            <w:r>
              <w:t>achievement</w:t>
            </w:r>
          </w:p>
          <w:p w14:paraId="5B630E59" w14:textId="77777777" w:rsidR="006661CF" w:rsidRDefault="006661CF"/>
        </w:tc>
        <w:tc>
          <w:tcPr>
            <w:tcW w:w="142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22A4AAC" w14:textId="77777777" w:rsidR="006661CF" w:rsidRDefault="00304CDE">
            <w:r>
              <w:t xml:space="preserve"> June</w:t>
            </w:r>
          </w:p>
          <w:p w14:paraId="2B7F5B5D" w14:textId="77777777" w:rsidR="006661CF" w:rsidRDefault="00304CDE">
            <w:r>
              <w:t xml:space="preserve">2018 </w:t>
            </w:r>
          </w:p>
          <w:p w14:paraId="4FE0BF13" w14:textId="77777777" w:rsidR="006661CF" w:rsidRDefault="006661CF"/>
        </w:tc>
        <w:tc>
          <w:tcPr>
            <w:tcW w:w="15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C0F26E6" w14:textId="77777777" w:rsidR="006661CF" w:rsidRDefault="00304CDE">
            <w:r>
              <w:t xml:space="preserve"> Assessment</w:t>
            </w:r>
          </w:p>
          <w:p w14:paraId="6C542E14" w14:textId="77777777" w:rsidR="006661CF" w:rsidRDefault="00304CDE">
            <w:r>
              <w:t>results; graduation</w:t>
            </w:r>
          </w:p>
          <w:p w14:paraId="74789E16" w14:textId="77777777" w:rsidR="006661CF" w:rsidRDefault="00304CDE">
            <w:r>
              <w:t>rate</w:t>
            </w:r>
          </w:p>
        </w:tc>
      </w:tr>
      <w:commentRangeEnd w:id="26"/>
      <w:tr w:rsidR="006661CF" w14:paraId="6024578E"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3D4E7227" w14:textId="77777777" w:rsidR="006661CF" w:rsidRDefault="00304CDE">
            <w:r>
              <w:commentReference w:id="26"/>
            </w:r>
            <w:r>
              <w:t>3</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57E1172" w14:textId="77777777" w:rsidR="006661CF" w:rsidRDefault="00304CDE">
            <w:commentRangeStart w:id="27"/>
            <w:r>
              <w:t xml:space="preserve"> Professional Learning Communities Consultant a PD</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06FFCA2" w14:textId="77777777" w:rsidR="006661CF" w:rsidRDefault="00304CDE">
            <w:r>
              <w:t xml:space="preserve">  Solution Tree, principal</w:t>
            </w:r>
          </w:p>
        </w:tc>
        <w:tc>
          <w:tcPr>
            <w:tcW w:w="21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33BB1DC" w14:textId="77777777" w:rsidR="006661CF" w:rsidRDefault="00304CDE">
            <w:r>
              <w:t xml:space="preserve"> Increased student</w:t>
            </w:r>
          </w:p>
          <w:p w14:paraId="54232B0C" w14:textId="77777777" w:rsidR="006661CF" w:rsidRDefault="00304CDE">
            <w:r>
              <w:t>achievement</w:t>
            </w:r>
          </w:p>
        </w:tc>
        <w:tc>
          <w:tcPr>
            <w:tcW w:w="142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4375B60" w14:textId="77777777" w:rsidR="006661CF" w:rsidRDefault="00304CDE">
            <w:r>
              <w:t xml:space="preserve"> August-October 2018</w:t>
            </w:r>
          </w:p>
        </w:tc>
        <w:tc>
          <w:tcPr>
            <w:tcW w:w="15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AB960EB" w14:textId="77777777" w:rsidR="006661CF" w:rsidRDefault="00304CDE">
            <w:r>
              <w:t xml:space="preserve"> Assessment</w:t>
            </w:r>
          </w:p>
          <w:p w14:paraId="74C7F88D" w14:textId="77777777" w:rsidR="006661CF" w:rsidRDefault="00304CDE">
            <w:r>
              <w:t>results; graduation</w:t>
            </w:r>
          </w:p>
          <w:p w14:paraId="3697299E" w14:textId="77777777" w:rsidR="006661CF" w:rsidRDefault="00304CDE">
            <w:r>
              <w:t>rate</w:t>
            </w:r>
          </w:p>
        </w:tc>
      </w:tr>
      <w:commentRangeEnd w:id="27"/>
      <w:tr w:rsidR="006661CF" w14:paraId="12961633" w14:textId="77777777">
        <w:tc>
          <w:tcPr>
            <w:tcW w:w="375" w:type="dxa"/>
            <w:tcBorders>
              <w:top w:val="single" w:sz="6" w:space="0" w:color="000000"/>
              <w:left w:val="single" w:sz="6" w:space="0" w:color="000000"/>
              <w:bottom w:val="single" w:sz="6" w:space="0" w:color="000000"/>
              <w:right w:val="single" w:sz="6" w:space="0" w:color="000000"/>
            </w:tcBorders>
            <w:vAlign w:val="center"/>
          </w:tcPr>
          <w:p w14:paraId="6D3FD586" w14:textId="77777777" w:rsidR="006661CF" w:rsidRDefault="00304CDE">
            <w:r>
              <w:commentReference w:id="27"/>
            </w:r>
            <w:r>
              <w:t>4</w:t>
            </w:r>
          </w:p>
        </w:tc>
        <w:tc>
          <w:tcPr>
            <w:tcW w:w="231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4EF67F2" w14:textId="77777777" w:rsidR="006661CF" w:rsidRDefault="00304CDE">
            <w:r>
              <w:t>Capturing Kids’ Hearts Process Champions</w:t>
            </w:r>
          </w:p>
        </w:tc>
        <w:tc>
          <w:tcPr>
            <w:tcW w:w="1521"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F7388E7" w14:textId="77777777" w:rsidR="006661CF" w:rsidRDefault="00304CDE">
            <w:r>
              <w:t xml:space="preserve"> Flippen Group,</w:t>
            </w:r>
          </w:p>
          <w:p w14:paraId="7E57E586" w14:textId="77777777" w:rsidR="006661CF" w:rsidRDefault="00304CDE">
            <w:r>
              <w:t>Assistant Principal</w:t>
            </w:r>
          </w:p>
        </w:tc>
        <w:tc>
          <w:tcPr>
            <w:tcW w:w="214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0D0D3D32" w14:textId="77777777" w:rsidR="006661CF" w:rsidRDefault="00304CDE">
            <w:r>
              <w:t xml:space="preserve">  Building better</w:t>
            </w:r>
          </w:p>
          <w:p w14:paraId="4FF14FD9" w14:textId="77777777" w:rsidR="006661CF" w:rsidRDefault="00304CDE">
            <w:r>
              <w:t>relationships improves</w:t>
            </w:r>
          </w:p>
          <w:p w14:paraId="779129DF" w14:textId="77777777" w:rsidR="006661CF" w:rsidRDefault="00304CDE">
            <w:r>
              <w:t>student achievement</w:t>
            </w:r>
          </w:p>
        </w:tc>
        <w:tc>
          <w:tcPr>
            <w:tcW w:w="142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7003B63" w14:textId="77777777" w:rsidR="006661CF" w:rsidRDefault="00304CDE">
            <w:r>
              <w:t xml:space="preserve"> October-May 2018-2019</w:t>
            </w:r>
          </w:p>
          <w:p w14:paraId="7EF303AD" w14:textId="77777777" w:rsidR="006661CF" w:rsidRDefault="006661CF"/>
        </w:tc>
        <w:tc>
          <w:tcPr>
            <w:tcW w:w="1560"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4BE10553" w14:textId="77777777" w:rsidR="006661CF" w:rsidRDefault="00304CDE">
            <w:r>
              <w:t xml:space="preserve"> Parent surveys</w:t>
            </w:r>
          </w:p>
        </w:tc>
      </w:tr>
    </w:tbl>
    <w:p w14:paraId="22DE5C39" w14:textId="77777777" w:rsidR="006661CF" w:rsidRDefault="006661CF">
      <w:pPr>
        <w:rPr>
          <w:rFonts w:ascii="Arial" w:eastAsia="Arial" w:hAnsi="Arial" w:cs="Arial"/>
          <w:sz w:val="20"/>
          <w:szCs w:val="20"/>
        </w:rPr>
      </w:pPr>
    </w:p>
    <w:p w14:paraId="4784CB4D" w14:textId="77777777" w:rsidR="006661CF" w:rsidRDefault="00304CDE">
      <w:pPr>
        <w:pStyle w:val="Heading1"/>
      </w:pPr>
      <w:bookmarkStart w:id="28" w:name="_npvh37deyw1l" w:colFirst="0" w:colLast="0"/>
      <w:bookmarkEnd w:id="28"/>
      <w:r>
        <w:t>Other Activities</w:t>
      </w:r>
    </w:p>
    <w:p w14:paraId="4C782595" w14:textId="77777777" w:rsidR="006661CF" w:rsidRDefault="00304CDE">
      <w:commentRangeStart w:id="29"/>
      <w:r>
        <w:t xml:space="preserve">Describe the other activities, such as parent resource centers, the school will conduct to encourage and support parents and families in more meaningful engagement in the education of their children {ESEA Section 1116}. </w:t>
      </w:r>
    </w:p>
    <w:p w14:paraId="3846B273" w14:textId="77777777" w:rsidR="006661CF" w:rsidRDefault="006661CF"/>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661CF" w14:paraId="1BA98B2A" w14:textId="77777777">
        <w:trPr>
          <w:trHeight w:val="940"/>
        </w:trPr>
        <w:tc>
          <w:tcPr>
            <w:tcW w:w="9350" w:type="dxa"/>
            <w:shd w:val="clear" w:color="auto" w:fill="FFF2CC"/>
          </w:tcPr>
          <w:commentRangeEnd w:id="29"/>
          <w:p w14:paraId="0B38C025" w14:textId="77777777" w:rsidR="006661CF" w:rsidRDefault="00304CDE">
            <w:r>
              <w:commentReference w:id="29"/>
            </w:r>
            <w:r>
              <w:t>A parent resource center will b</w:t>
            </w:r>
            <w:r>
              <w:t>e established in the guidance and/or main office area. Parents</w:t>
            </w:r>
          </w:p>
          <w:p w14:paraId="1B30012B" w14:textId="77777777" w:rsidR="006661CF" w:rsidRDefault="00304CDE">
            <w:r>
              <w:t>can receive helpful information on student progression, college programs, financial assistance, and academic programs.</w:t>
            </w:r>
          </w:p>
        </w:tc>
      </w:tr>
    </w:tbl>
    <w:p w14:paraId="524C9B1B" w14:textId="77777777" w:rsidR="006661CF" w:rsidRDefault="006661CF">
      <w:pPr>
        <w:rPr>
          <w:rFonts w:ascii="Arial" w:eastAsia="Arial" w:hAnsi="Arial" w:cs="Arial"/>
          <w:sz w:val="20"/>
          <w:szCs w:val="20"/>
        </w:rPr>
      </w:pPr>
    </w:p>
    <w:p w14:paraId="5FE73445" w14:textId="77777777" w:rsidR="006661CF" w:rsidRDefault="006661CF">
      <w:pPr>
        <w:rPr>
          <w:rFonts w:ascii="Arial" w:eastAsia="Arial" w:hAnsi="Arial" w:cs="Arial"/>
          <w:sz w:val="20"/>
          <w:szCs w:val="20"/>
        </w:rPr>
      </w:pPr>
    </w:p>
    <w:p w14:paraId="43CD36A0" w14:textId="77777777" w:rsidR="006661CF" w:rsidRDefault="006661CF">
      <w:pPr>
        <w:rPr>
          <w:rFonts w:ascii="Arial" w:eastAsia="Arial" w:hAnsi="Arial" w:cs="Arial"/>
          <w:sz w:val="20"/>
          <w:szCs w:val="20"/>
        </w:rPr>
      </w:pPr>
    </w:p>
    <w:p w14:paraId="32B55FC2" w14:textId="77777777" w:rsidR="006661CF" w:rsidRDefault="006661CF">
      <w:pPr>
        <w:pStyle w:val="Heading1"/>
      </w:pPr>
      <w:bookmarkStart w:id="30" w:name="_wp9bz3xjkd9j" w:colFirst="0" w:colLast="0"/>
      <w:bookmarkEnd w:id="30"/>
    </w:p>
    <w:p w14:paraId="732761D3" w14:textId="77777777" w:rsidR="006661CF" w:rsidRDefault="00304CDE">
      <w:pPr>
        <w:pStyle w:val="Heading1"/>
        <w:rPr>
          <w:sz w:val="20"/>
          <w:szCs w:val="20"/>
        </w:rPr>
      </w:pPr>
      <w:bookmarkStart w:id="31" w:name="_9gcvc2r5zkzh" w:colFirst="0" w:colLast="0"/>
      <w:bookmarkEnd w:id="31"/>
      <w:r>
        <w:t>Communication</w:t>
      </w:r>
    </w:p>
    <w:p w14:paraId="48E0DF60" w14:textId="77777777" w:rsidR="006661CF" w:rsidRDefault="00304CDE">
      <w:commentRangeStart w:id="32"/>
      <w:r>
        <w:t xml:space="preserve">Describe how the school will provide parents of participating children the following: </w:t>
      </w:r>
    </w:p>
    <w:p w14:paraId="75E64C4D" w14:textId="77777777" w:rsidR="006661CF" w:rsidRDefault="00304CDE">
      <w:pPr>
        <w:numPr>
          <w:ilvl w:val="0"/>
          <w:numId w:val="2"/>
        </w:numPr>
        <w:spacing w:before="40"/>
      </w:pPr>
      <w:r>
        <w:t>Timely information about the Title I programs;</w:t>
      </w:r>
    </w:p>
    <w:p w14:paraId="1F0A0B6E" w14:textId="77777777" w:rsidR="006661CF" w:rsidRDefault="00304CDE">
      <w:pPr>
        <w:numPr>
          <w:ilvl w:val="0"/>
          <w:numId w:val="2"/>
        </w:numPr>
      </w:pPr>
      <w:r>
        <w:lastRenderedPageBreak/>
        <w:t>Description and explanation of the curriculum at the school, the forms of academic assessment used to measure student progress, and the achievement levels students are expected to obtain;</w:t>
      </w:r>
    </w:p>
    <w:p w14:paraId="5F652C56" w14:textId="77777777" w:rsidR="006661CF" w:rsidRDefault="00304CDE">
      <w:pPr>
        <w:numPr>
          <w:ilvl w:val="0"/>
          <w:numId w:val="2"/>
        </w:numPr>
      </w:pPr>
      <w:r>
        <w:t>If requested by parents, the school provides opportunities for regul</w:t>
      </w:r>
      <w:r>
        <w:t xml:space="preserve">ar meetings to formulate suggestions and to participate, as appropriate, in decisions relating to the education of their children and </w:t>
      </w:r>
    </w:p>
    <w:p w14:paraId="4762D3FB" w14:textId="77777777" w:rsidR="006661CF" w:rsidRDefault="00304CDE">
      <w:pPr>
        <w:numPr>
          <w:ilvl w:val="0"/>
          <w:numId w:val="2"/>
        </w:numPr>
        <w:spacing w:after="280"/>
      </w:pPr>
      <w:r>
        <w:t xml:space="preserve">If the school wide program plan is not satisfactory to the parents of participating children, the school will submit the </w:t>
      </w:r>
      <w:r>
        <w:t>parents’ comments with the plan that will be made available to the local education agency {ESEA Section 1116}.</w:t>
      </w:r>
    </w:p>
    <w:tbl>
      <w:tblPr>
        <w:tblStyle w:val="a6"/>
        <w:tblW w:w="92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0"/>
      </w:tblGrid>
      <w:tr w:rsidR="006661CF" w14:paraId="21FF4FB5" w14:textId="77777777">
        <w:trPr>
          <w:trHeight w:val="1340"/>
        </w:trPr>
        <w:tc>
          <w:tcPr>
            <w:tcW w:w="9240" w:type="dxa"/>
            <w:shd w:val="clear" w:color="auto" w:fill="FFF2CC"/>
          </w:tcPr>
          <w:commentRangeEnd w:id="32"/>
          <w:p w14:paraId="356B1DE0" w14:textId="77777777" w:rsidR="006661CF" w:rsidRDefault="00304CDE">
            <w:pPr>
              <w:spacing w:before="100" w:after="100"/>
              <w:rPr>
                <w:rFonts w:ascii="Arial" w:eastAsia="Arial" w:hAnsi="Arial" w:cs="Arial"/>
                <w:sz w:val="20"/>
                <w:szCs w:val="20"/>
              </w:rPr>
            </w:pPr>
            <w:r>
              <w:commentReference w:id="32"/>
            </w:r>
            <w:r>
              <w:rPr>
                <w:rFonts w:ascii="Arial" w:eastAsia="Arial" w:hAnsi="Arial" w:cs="Arial"/>
                <w:sz w:val="20"/>
                <w:szCs w:val="20"/>
              </w:rPr>
              <w:t>The school informs parents of curriculum, assessments, meetings, student progress, and proficiency levels on an ongoing basis through call out</w:t>
            </w:r>
            <w:r>
              <w:rPr>
                <w:rFonts w:ascii="Arial" w:eastAsia="Arial" w:hAnsi="Arial" w:cs="Arial"/>
                <w:sz w:val="20"/>
                <w:szCs w:val="20"/>
              </w:rPr>
              <w:t>s and handouts sent home. Parents have access to the FOCUS grade portal to check on their child’s grades on a daily basis. Parents are invited to ask questions about the school and to suggest parent workshop topics at the Ninth Grade Orientation, Title I m</w:t>
            </w:r>
            <w:r>
              <w:rPr>
                <w:rFonts w:ascii="Arial" w:eastAsia="Arial" w:hAnsi="Arial" w:cs="Arial"/>
                <w:sz w:val="20"/>
                <w:szCs w:val="20"/>
              </w:rPr>
              <w:t>eeting, and Open House. The following is a list of different ways we inform parents of curriculum, assessments, meetings, student progress, proficiency levels, and Title I programs:</w:t>
            </w:r>
          </w:p>
          <w:p w14:paraId="6965DE1C"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-Use of School and District Website</w:t>
            </w:r>
          </w:p>
          <w:p w14:paraId="0406B9CF"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-Use of Social Media</w:t>
            </w:r>
          </w:p>
          <w:p w14:paraId="1112E151"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-REMIND text mess</w:t>
            </w:r>
            <w:r>
              <w:rPr>
                <w:rFonts w:ascii="Arial" w:eastAsia="Arial" w:hAnsi="Arial" w:cs="Arial"/>
                <w:sz w:val="20"/>
                <w:szCs w:val="20"/>
              </w:rPr>
              <w:t>aging</w:t>
            </w:r>
          </w:p>
          <w:p w14:paraId="1C5A8CDC"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-Teacher e-mail addresses provided on the school website</w:t>
            </w:r>
          </w:p>
          <w:p w14:paraId="58DAA2BF"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-FOCUS Gradebook Viewer - a link to the online Parent Portal is available on the school website</w:t>
            </w:r>
          </w:p>
          <w:p w14:paraId="56A25686"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-Require parental signatures on forms that go home</w:t>
            </w:r>
          </w:p>
          <w:p w14:paraId="2CDE240E"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-Parent email addresses given to teachers to continue the line of communication</w:t>
            </w:r>
          </w:p>
          <w:p w14:paraId="6119EA9A"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-Student Rights and Responsibilities handbooks are provided by the Escambia County School District</w:t>
            </w:r>
          </w:p>
          <w:p w14:paraId="3A49F4A8"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-Curriculum syllabi with grade level expectations and grading policies are pr</w:t>
            </w:r>
            <w:r>
              <w:rPr>
                <w:rFonts w:ascii="Arial" w:eastAsia="Arial" w:hAnsi="Arial" w:cs="Arial"/>
                <w:sz w:val="20"/>
                <w:szCs w:val="20"/>
              </w:rPr>
              <w:t>ovided by teachers</w:t>
            </w:r>
          </w:p>
          <w:p w14:paraId="423B9B49"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-Brochures</w:t>
            </w:r>
          </w:p>
          <w:p w14:paraId="03C11996" w14:textId="77777777" w:rsidR="006661CF" w:rsidRDefault="00304CDE">
            <w:pPr>
              <w:spacing w:before="100" w:after="100"/>
              <w:rPr>
                <w:rFonts w:ascii="Arial" w:eastAsia="Arial" w:hAnsi="Arial" w:cs="Arial"/>
                <w:sz w:val="20"/>
                <w:szCs w:val="20"/>
              </w:rPr>
            </w:pPr>
            <w:r>
              <w:rPr>
                <w:rFonts w:ascii="Arial" w:eastAsia="Arial" w:hAnsi="Arial" w:cs="Arial"/>
                <w:sz w:val="20"/>
                <w:szCs w:val="20"/>
              </w:rPr>
              <w:t>-Chromebook Contracts</w:t>
            </w:r>
          </w:p>
        </w:tc>
      </w:tr>
    </w:tbl>
    <w:p w14:paraId="5AA19FC7" w14:textId="77777777" w:rsidR="006661CF" w:rsidRDefault="006661CF">
      <w:pPr>
        <w:rPr>
          <w:rFonts w:ascii="Arial" w:eastAsia="Arial" w:hAnsi="Arial" w:cs="Arial"/>
          <w:sz w:val="20"/>
          <w:szCs w:val="20"/>
        </w:rPr>
      </w:pPr>
    </w:p>
    <w:p w14:paraId="057B8B02" w14:textId="77777777" w:rsidR="006661CF" w:rsidRDefault="00304CDE">
      <w:pPr>
        <w:pStyle w:val="Heading1"/>
      </w:pPr>
      <w:bookmarkStart w:id="33" w:name="_64s4lgw6apkc" w:colFirst="0" w:colLast="0"/>
      <w:bookmarkEnd w:id="33"/>
      <w:r>
        <w:t>Accessibility</w:t>
      </w:r>
    </w:p>
    <w:p w14:paraId="6F908CE9" w14:textId="77777777" w:rsidR="006661CF" w:rsidRDefault="00304CDE">
      <w:commentRangeStart w:id="34"/>
      <w:r>
        <w:t xml:space="preserve">Describe how the school will provide full opportunities for participation in parental involvement activities for all parents.  Include how the school plans to share information related to </w:t>
      </w:r>
      <w:r>
        <w:t>school and parent programs, meetings, school reports, and other activities in an understandable, uniform format and in a language that parents/families can understand.</w:t>
      </w:r>
    </w:p>
    <w:p w14:paraId="177AC7E6" w14:textId="77777777" w:rsidR="006661CF" w:rsidRDefault="006661CF"/>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661CF" w14:paraId="643A7291" w14:textId="77777777">
        <w:trPr>
          <w:trHeight w:val="900"/>
        </w:trPr>
        <w:tc>
          <w:tcPr>
            <w:tcW w:w="9350" w:type="dxa"/>
            <w:shd w:val="clear" w:color="auto" w:fill="FFF2CC"/>
          </w:tcPr>
          <w:commentRangeEnd w:id="34"/>
          <w:p w14:paraId="5C5382C4" w14:textId="77777777" w:rsidR="006661CF" w:rsidRDefault="00304CDE">
            <w:r>
              <w:commentReference w:id="34"/>
            </w:r>
            <w:r>
              <w:t>All activities and programs will be planned to meet the needs of the community.</w:t>
            </w:r>
          </w:p>
          <w:p w14:paraId="0ACC8C99" w14:textId="77777777" w:rsidR="006661CF" w:rsidRDefault="00304CDE">
            <w:r>
              <w:t>Comm</w:t>
            </w:r>
            <w:r>
              <w:t>unication will occur via the phone call-out system and written flyers. We will hold multiple sessions in the mornings and evenings so that parents have an opportunity to attend. We will also accommodate our parents with limited English proficiency by offer</w:t>
            </w:r>
            <w:r>
              <w:t>ing additional support from our ESOL instructional staff members. If required, an interpreter will be provided as well. We have four parents in our school community that are hearing impaired and we will provide a sign language interpreter so the stakeholde</w:t>
            </w:r>
            <w:r>
              <w:t>rs can and will be informed of all school related information.</w:t>
            </w:r>
          </w:p>
        </w:tc>
      </w:tr>
    </w:tbl>
    <w:p w14:paraId="314A0C3A" w14:textId="77777777" w:rsidR="006661CF" w:rsidRDefault="006661CF">
      <w:pPr>
        <w:rPr>
          <w:rFonts w:ascii="Arial" w:eastAsia="Arial" w:hAnsi="Arial" w:cs="Arial"/>
          <w:sz w:val="20"/>
          <w:szCs w:val="20"/>
        </w:rPr>
      </w:pPr>
    </w:p>
    <w:p w14:paraId="00C3E7F6" w14:textId="77777777" w:rsidR="006661CF" w:rsidRDefault="006661CF">
      <w:pPr>
        <w:rPr>
          <w:rFonts w:ascii="Arial" w:eastAsia="Arial" w:hAnsi="Arial" w:cs="Arial"/>
          <w:sz w:val="20"/>
          <w:szCs w:val="20"/>
        </w:rPr>
      </w:pPr>
    </w:p>
    <w:p w14:paraId="76A68881" w14:textId="77777777" w:rsidR="006661CF" w:rsidRDefault="00304CDE">
      <w:pPr>
        <w:pStyle w:val="Heading1"/>
      </w:pPr>
      <w:bookmarkStart w:id="35" w:name="_lljjguetz6m2" w:colFirst="0" w:colLast="0"/>
      <w:bookmarkEnd w:id="35"/>
      <w:r>
        <w:t>Barriers</w:t>
      </w:r>
    </w:p>
    <w:p w14:paraId="6DCFA949" w14:textId="77777777" w:rsidR="006661CF" w:rsidRDefault="00304CDE">
      <w:commentRangeStart w:id="36"/>
      <w:r>
        <w:t xml:space="preserve">Describe the barriers that hindered participation by parents during the previous school year in parental involvement activities. Include the steps the school will take during the upcoming </w:t>
      </w:r>
      <w:r>
        <w:lastRenderedPageBreak/>
        <w:t>school year to overcome the barriers (with particular attention to p</w:t>
      </w:r>
      <w:r>
        <w:t xml:space="preserve">arents who are disabled, have limited English proficiency, and parents/families of migratory children) {ESEA Section 1116]. </w:t>
      </w:r>
    </w:p>
    <w:p w14:paraId="529E349A" w14:textId="77777777" w:rsidR="006661CF" w:rsidRDefault="006661CF"/>
    <w:tbl>
      <w:tblPr>
        <w:tblStyle w:val="a8"/>
        <w:tblW w:w="9255" w:type="dxa"/>
        <w:tblLayout w:type="fixed"/>
        <w:tblLook w:val="0400" w:firstRow="0" w:lastRow="0" w:firstColumn="0" w:lastColumn="0" w:noHBand="0" w:noVBand="1"/>
      </w:tblPr>
      <w:tblGrid>
        <w:gridCol w:w="285"/>
        <w:gridCol w:w="3795"/>
        <w:gridCol w:w="5175"/>
      </w:tblGrid>
      <w:tr w:rsidR="006661CF" w14:paraId="454E30D7" w14:textId="77777777">
        <w:tc>
          <w:tcPr>
            <w:tcW w:w="28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A54E51E" w14:textId="77777777" w:rsidR="006661CF" w:rsidRDefault="00304CDE">
            <w:pPr>
              <w:jc w:val="center"/>
              <w:rPr>
                <w:rFonts w:ascii="Arial" w:eastAsia="Arial" w:hAnsi="Arial" w:cs="Arial"/>
                <w:b/>
                <w:sz w:val="20"/>
                <w:szCs w:val="20"/>
              </w:rPr>
            </w:pPr>
            <w:r>
              <w:rPr>
                <w:rFonts w:ascii="Arial" w:eastAsia="Arial" w:hAnsi="Arial" w:cs="Arial"/>
                <w:b/>
                <w:sz w:val="20"/>
                <w:szCs w:val="20"/>
              </w:rPr>
              <w:t xml:space="preserve"># </w:t>
            </w:r>
          </w:p>
        </w:tc>
        <w:tc>
          <w:tcPr>
            <w:tcW w:w="379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5E67C53" w14:textId="77777777" w:rsidR="006661CF" w:rsidRDefault="00304CDE">
            <w:pPr>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517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63C607B" w14:textId="77777777" w:rsidR="006661CF" w:rsidRDefault="00304CDE">
            <w:pPr>
              <w:jc w:val="center"/>
              <w:rPr>
                <w:rFonts w:ascii="Arial" w:eastAsia="Arial" w:hAnsi="Arial" w:cs="Arial"/>
                <w:b/>
                <w:sz w:val="20"/>
                <w:szCs w:val="20"/>
              </w:rPr>
            </w:pPr>
            <w:r>
              <w:rPr>
                <w:rFonts w:ascii="Arial" w:eastAsia="Arial" w:hAnsi="Arial" w:cs="Arial"/>
                <w:b/>
                <w:sz w:val="20"/>
                <w:szCs w:val="20"/>
              </w:rPr>
              <w:t>Steps the School will Take to Overcome</w:t>
            </w:r>
          </w:p>
        </w:tc>
      </w:tr>
      <w:tr w:rsidR="006661CF" w14:paraId="6AEEB00D"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63B47FFF" w14:textId="77777777" w:rsidR="006661CF" w:rsidRDefault="00304CDE">
            <w:pPr>
              <w:rPr>
                <w:rFonts w:ascii="Arial" w:eastAsia="Arial" w:hAnsi="Arial" w:cs="Arial"/>
                <w:sz w:val="20"/>
                <w:szCs w:val="20"/>
              </w:rPr>
            </w:pPr>
            <w:r>
              <w:rPr>
                <w:rFonts w:ascii="Arial" w:eastAsia="Arial" w:hAnsi="Arial" w:cs="Arial"/>
                <w:sz w:val="20"/>
                <w:szCs w:val="20"/>
              </w:rPr>
              <w:t>1</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1E9F35F3" w14:textId="77777777" w:rsidR="006661CF" w:rsidRDefault="00304CDE">
            <w:pPr>
              <w:rPr>
                <w:rFonts w:ascii="Arial" w:eastAsia="Arial" w:hAnsi="Arial" w:cs="Arial"/>
                <w:sz w:val="20"/>
                <w:szCs w:val="20"/>
              </w:rPr>
            </w:pPr>
            <w:r>
              <w:rPr>
                <w:rFonts w:ascii="Arial" w:eastAsia="Arial" w:hAnsi="Arial" w:cs="Arial"/>
                <w:sz w:val="20"/>
                <w:szCs w:val="20"/>
              </w:rPr>
              <w:t>Time of activities</w:t>
            </w: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5CE57CB9" w14:textId="77777777" w:rsidR="006661CF" w:rsidRDefault="00304CDE">
            <w:pPr>
              <w:rPr>
                <w:rFonts w:ascii="Arial" w:eastAsia="Arial" w:hAnsi="Arial" w:cs="Arial"/>
                <w:sz w:val="20"/>
                <w:szCs w:val="20"/>
              </w:rPr>
            </w:pPr>
            <w:r>
              <w:rPr>
                <w:rFonts w:ascii="Arial" w:eastAsia="Arial" w:hAnsi="Arial" w:cs="Arial"/>
                <w:sz w:val="20"/>
                <w:szCs w:val="20"/>
              </w:rPr>
              <w:t>Offer activities in the mornings and evenings</w:t>
            </w:r>
          </w:p>
        </w:tc>
      </w:tr>
      <w:tr w:rsidR="006661CF" w14:paraId="5C417F2D"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61E4E3AC" w14:textId="77777777" w:rsidR="006661CF" w:rsidRDefault="00304CDE">
            <w:pPr>
              <w:rPr>
                <w:rFonts w:ascii="Arial" w:eastAsia="Arial" w:hAnsi="Arial" w:cs="Arial"/>
                <w:sz w:val="20"/>
                <w:szCs w:val="20"/>
              </w:rPr>
            </w:pPr>
            <w:r>
              <w:rPr>
                <w:rFonts w:ascii="Arial" w:eastAsia="Arial" w:hAnsi="Arial" w:cs="Arial"/>
                <w:sz w:val="20"/>
                <w:szCs w:val="20"/>
              </w:rPr>
              <w:t>2</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4FF2E8E" w14:textId="77777777" w:rsidR="006661CF" w:rsidRDefault="00304CDE">
            <w:pPr>
              <w:rPr>
                <w:rFonts w:ascii="Arial" w:eastAsia="Arial" w:hAnsi="Arial" w:cs="Arial"/>
                <w:sz w:val="20"/>
                <w:szCs w:val="20"/>
              </w:rPr>
            </w:pPr>
            <w:r>
              <w:rPr>
                <w:rFonts w:ascii="Arial" w:eastAsia="Arial" w:hAnsi="Arial" w:cs="Arial"/>
                <w:sz w:val="20"/>
                <w:szCs w:val="20"/>
              </w:rPr>
              <w:t>Parents of students in the ESOL</w:t>
            </w:r>
          </w:p>
          <w:p w14:paraId="6CA9B4BB" w14:textId="77777777" w:rsidR="006661CF" w:rsidRDefault="00304CDE">
            <w:pPr>
              <w:rPr>
                <w:rFonts w:ascii="Arial" w:eastAsia="Arial" w:hAnsi="Arial" w:cs="Arial"/>
                <w:sz w:val="20"/>
                <w:szCs w:val="20"/>
              </w:rPr>
            </w:pPr>
            <w:r>
              <w:rPr>
                <w:rFonts w:ascii="Arial" w:eastAsia="Arial" w:hAnsi="Arial" w:cs="Arial"/>
                <w:sz w:val="20"/>
                <w:szCs w:val="20"/>
              </w:rPr>
              <w:t>program were not in attendance</w:t>
            </w:r>
          </w:p>
          <w:p w14:paraId="45875E26" w14:textId="77777777" w:rsidR="006661CF" w:rsidRDefault="006661CF">
            <w:pPr>
              <w:rPr>
                <w:rFonts w:ascii="Arial" w:eastAsia="Arial" w:hAnsi="Arial" w:cs="Arial"/>
                <w:sz w:val="20"/>
                <w:szCs w:val="20"/>
              </w:rPr>
            </w:pP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533A727" w14:textId="77777777" w:rsidR="006661CF" w:rsidRDefault="00304CDE">
            <w:pPr>
              <w:rPr>
                <w:rFonts w:ascii="Arial" w:eastAsia="Arial" w:hAnsi="Arial" w:cs="Arial"/>
                <w:sz w:val="20"/>
                <w:szCs w:val="20"/>
              </w:rPr>
            </w:pPr>
            <w:r>
              <w:rPr>
                <w:rFonts w:ascii="Arial" w:eastAsia="Arial" w:hAnsi="Arial" w:cs="Arial"/>
                <w:sz w:val="20"/>
                <w:szCs w:val="20"/>
              </w:rPr>
              <w:t>Provide necessary interpreters and/or a separate session</w:t>
            </w:r>
          </w:p>
          <w:p w14:paraId="59A06AB8" w14:textId="77777777" w:rsidR="006661CF" w:rsidRDefault="00304CDE">
            <w:pPr>
              <w:rPr>
                <w:rFonts w:ascii="Arial" w:eastAsia="Arial" w:hAnsi="Arial" w:cs="Arial"/>
                <w:sz w:val="20"/>
                <w:szCs w:val="20"/>
              </w:rPr>
            </w:pPr>
            <w:r>
              <w:rPr>
                <w:rFonts w:ascii="Arial" w:eastAsia="Arial" w:hAnsi="Arial" w:cs="Arial"/>
                <w:sz w:val="20"/>
                <w:szCs w:val="20"/>
              </w:rPr>
              <w:t>for parents of ESOL students</w:t>
            </w:r>
          </w:p>
          <w:p w14:paraId="7A2AEFE1" w14:textId="77777777" w:rsidR="006661CF" w:rsidRDefault="006661CF">
            <w:pPr>
              <w:rPr>
                <w:rFonts w:ascii="Arial" w:eastAsia="Arial" w:hAnsi="Arial" w:cs="Arial"/>
                <w:sz w:val="20"/>
                <w:szCs w:val="20"/>
              </w:rPr>
            </w:pPr>
          </w:p>
        </w:tc>
      </w:tr>
      <w:tr w:rsidR="006661CF" w14:paraId="35523FED"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57B8C5AD" w14:textId="77777777" w:rsidR="006661CF" w:rsidRDefault="00304CDE">
            <w:pPr>
              <w:rPr>
                <w:rFonts w:ascii="Arial" w:eastAsia="Arial" w:hAnsi="Arial" w:cs="Arial"/>
                <w:sz w:val="20"/>
                <w:szCs w:val="20"/>
              </w:rPr>
            </w:pPr>
            <w:r>
              <w:rPr>
                <w:rFonts w:ascii="Arial" w:eastAsia="Arial" w:hAnsi="Arial" w:cs="Arial"/>
                <w:sz w:val="20"/>
                <w:szCs w:val="20"/>
              </w:rPr>
              <w:t>3</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66846000" w14:textId="77777777" w:rsidR="006661CF" w:rsidRDefault="00304CDE">
            <w:pPr>
              <w:rPr>
                <w:rFonts w:ascii="Arial" w:eastAsia="Arial" w:hAnsi="Arial" w:cs="Arial"/>
                <w:sz w:val="20"/>
                <w:szCs w:val="20"/>
              </w:rPr>
            </w:pPr>
            <w:r>
              <w:rPr>
                <w:rFonts w:ascii="Arial" w:eastAsia="Arial" w:hAnsi="Arial" w:cs="Arial"/>
                <w:sz w:val="20"/>
                <w:szCs w:val="20"/>
              </w:rPr>
              <w:t>Transportation</w:t>
            </w:r>
          </w:p>
        </w:tc>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7F63DE40" w14:textId="77777777" w:rsidR="006661CF" w:rsidRDefault="00304CDE">
            <w:pPr>
              <w:rPr>
                <w:rFonts w:ascii="Arial" w:eastAsia="Arial" w:hAnsi="Arial" w:cs="Arial"/>
                <w:sz w:val="20"/>
                <w:szCs w:val="20"/>
              </w:rPr>
            </w:pPr>
            <w:r>
              <w:rPr>
                <w:rFonts w:ascii="Arial" w:eastAsia="Arial" w:hAnsi="Arial" w:cs="Arial"/>
                <w:sz w:val="20"/>
                <w:szCs w:val="20"/>
              </w:rPr>
              <w:t>Taxi vouchers will be provided to parents in need in order to attend meetings and parental involvement activities.</w:t>
            </w:r>
          </w:p>
        </w:tc>
      </w:tr>
      <w:tr w:rsidR="006661CF" w14:paraId="2DA6A94F" w14:textId="77777777">
        <w:tc>
          <w:tcPr>
            <w:tcW w:w="285" w:type="dxa"/>
            <w:tcBorders>
              <w:top w:val="single" w:sz="6" w:space="0" w:color="000000"/>
              <w:left w:val="single" w:sz="6" w:space="0" w:color="000000"/>
              <w:bottom w:val="single" w:sz="6" w:space="0" w:color="000000"/>
              <w:right w:val="single" w:sz="6" w:space="0" w:color="000000"/>
            </w:tcBorders>
            <w:vAlign w:val="center"/>
          </w:tcPr>
          <w:p w14:paraId="2F6B388C" w14:textId="77777777" w:rsidR="006661CF" w:rsidRDefault="00304CDE">
            <w:pPr>
              <w:rPr>
                <w:rFonts w:ascii="Arial" w:eastAsia="Arial" w:hAnsi="Arial" w:cs="Arial"/>
                <w:sz w:val="20"/>
                <w:szCs w:val="20"/>
              </w:rPr>
            </w:pPr>
            <w:r>
              <w:rPr>
                <w:rFonts w:ascii="Arial" w:eastAsia="Arial" w:hAnsi="Arial" w:cs="Arial"/>
                <w:sz w:val="20"/>
                <w:szCs w:val="20"/>
              </w:rPr>
              <w:t>4</w:t>
            </w:r>
          </w:p>
        </w:tc>
        <w:tc>
          <w:tcPr>
            <w:tcW w:w="379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3F651758" w14:textId="77777777" w:rsidR="006661CF" w:rsidRDefault="00304CDE">
            <w:pPr>
              <w:rPr>
                <w:rFonts w:ascii="Arial" w:eastAsia="Arial" w:hAnsi="Arial" w:cs="Arial"/>
                <w:sz w:val="20"/>
                <w:szCs w:val="20"/>
              </w:rPr>
            </w:pPr>
            <w:r>
              <w:rPr>
                <w:rFonts w:ascii="Arial" w:eastAsia="Arial" w:hAnsi="Arial" w:cs="Arial"/>
                <w:sz w:val="20"/>
                <w:szCs w:val="20"/>
              </w:rPr>
              <w:t>Communication</w:t>
            </w:r>
          </w:p>
        </w:tc>
        <w:commentRangeEnd w:id="36"/>
        <w:tc>
          <w:tcPr>
            <w:tcW w:w="5175" w:type="dxa"/>
            <w:tcBorders>
              <w:top w:val="single" w:sz="6" w:space="0" w:color="000000"/>
              <w:left w:val="single" w:sz="6" w:space="0" w:color="000000"/>
              <w:bottom w:val="single" w:sz="6" w:space="0" w:color="000000"/>
              <w:right w:val="single" w:sz="6" w:space="0" w:color="000000"/>
            </w:tcBorders>
            <w:shd w:val="clear" w:color="auto" w:fill="FFF2CC"/>
            <w:vAlign w:val="center"/>
          </w:tcPr>
          <w:p w14:paraId="243D658F" w14:textId="77777777" w:rsidR="006661CF" w:rsidRDefault="00304CDE">
            <w:pPr>
              <w:rPr>
                <w:rFonts w:ascii="Arial" w:eastAsia="Arial" w:hAnsi="Arial" w:cs="Arial"/>
                <w:sz w:val="20"/>
                <w:szCs w:val="20"/>
              </w:rPr>
            </w:pPr>
            <w:r>
              <w:commentReference w:id="36"/>
            </w:r>
            <w:r>
              <w:rPr>
                <w:rFonts w:ascii="Arial" w:eastAsia="Arial" w:hAnsi="Arial" w:cs="Arial"/>
                <w:sz w:val="20"/>
                <w:szCs w:val="20"/>
              </w:rPr>
              <w:t>More communication will be mailed to parents, posted through social media, posted on the website, and contact made throug</w:t>
            </w:r>
            <w:r>
              <w:rPr>
                <w:rFonts w:ascii="Arial" w:eastAsia="Arial" w:hAnsi="Arial" w:cs="Arial"/>
                <w:sz w:val="20"/>
                <w:szCs w:val="20"/>
              </w:rPr>
              <w:t>h School Messenger. Contact</w:t>
            </w:r>
          </w:p>
          <w:p w14:paraId="626DE993" w14:textId="77777777" w:rsidR="006661CF" w:rsidRDefault="00304CDE">
            <w:pPr>
              <w:rPr>
                <w:rFonts w:ascii="Arial" w:eastAsia="Arial" w:hAnsi="Arial" w:cs="Arial"/>
                <w:sz w:val="20"/>
                <w:szCs w:val="20"/>
              </w:rPr>
            </w:pPr>
            <w:r>
              <w:rPr>
                <w:rFonts w:ascii="Arial" w:eastAsia="Arial" w:hAnsi="Arial" w:cs="Arial"/>
                <w:sz w:val="20"/>
                <w:szCs w:val="20"/>
              </w:rPr>
              <w:t>information will be updated in Focus.</w:t>
            </w:r>
          </w:p>
        </w:tc>
      </w:tr>
    </w:tbl>
    <w:p w14:paraId="6DBA0DAB" w14:textId="77777777" w:rsidR="006661CF" w:rsidRDefault="006661CF">
      <w:pPr>
        <w:pBdr>
          <w:top w:val="nil"/>
          <w:left w:val="nil"/>
          <w:bottom w:val="nil"/>
          <w:right w:val="nil"/>
          <w:between w:val="nil"/>
        </w:pBdr>
        <w:spacing w:before="100" w:after="100"/>
        <w:rPr>
          <w:rFonts w:ascii="Arial" w:eastAsia="Arial" w:hAnsi="Arial" w:cs="Arial"/>
          <w:sz w:val="20"/>
          <w:szCs w:val="20"/>
        </w:rPr>
      </w:pPr>
    </w:p>
    <w:p w14:paraId="15AB4E63" w14:textId="77777777" w:rsidR="006661CF" w:rsidRDefault="006661CF">
      <w:pPr>
        <w:pBdr>
          <w:top w:val="nil"/>
          <w:left w:val="nil"/>
          <w:bottom w:val="nil"/>
          <w:right w:val="nil"/>
          <w:between w:val="nil"/>
        </w:pBdr>
        <w:spacing w:before="100" w:after="100"/>
        <w:rPr>
          <w:rFonts w:ascii="Arial" w:eastAsia="Arial" w:hAnsi="Arial" w:cs="Arial"/>
          <w:sz w:val="20"/>
          <w:szCs w:val="20"/>
        </w:rPr>
      </w:pPr>
    </w:p>
    <w:p w14:paraId="67EAE9C7" w14:textId="77777777" w:rsidR="006661CF" w:rsidRDefault="006661CF">
      <w:pPr>
        <w:pBdr>
          <w:top w:val="nil"/>
          <w:left w:val="nil"/>
          <w:bottom w:val="nil"/>
          <w:right w:val="nil"/>
          <w:between w:val="nil"/>
        </w:pBdr>
        <w:spacing w:before="100" w:after="100"/>
        <w:rPr>
          <w:rFonts w:ascii="Arial" w:eastAsia="Arial" w:hAnsi="Arial" w:cs="Arial"/>
          <w:color w:val="000000"/>
          <w:sz w:val="20"/>
          <w:szCs w:val="20"/>
        </w:rPr>
      </w:pPr>
    </w:p>
    <w:p w14:paraId="3A1771E0" w14:textId="77777777" w:rsidR="006661CF" w:rsidRDefault="006661CF">
      <w:pPr>
        <w:pBdr>
          <w:top w:val="nil"/>
          <w:left w:val="nil"/>
          <w:bottom w:val="nil"/>
          <w:right w:val="nil"/>
          <w:between w:val="nil"/>
        </w:pBdr>
        <w:spacing w:before="100" w:after="100"/>
        <w:rPr>
          <w:rFonts w:ascii="Arial" w:eastAsia="Arial" w:hAnsi="Arial" w:cs="Arial"/>
          <w:sz w:val="20"/>
          <w:szCs w:val="20"/>
        </w:rPr>
      </w:pPr>
    </w:p>
    <w:p w14:paraId="30787E82" w14:textId="77777777" w:rsidR="006661CF" w:rsidRDefault="00304CDE">
      <w:pPr>
        <w:pBdr>
          <w:top w:val="nil"/>
          <w:left w:val="nil"/>
          <w:bottom w:val="nil"/>
          <w:right w:val="nil"/>
          <w:between w:val="nil"/>
        </w:pBdr>
        <w:spacing w:before="100" w:after="100"/>
        <w:rPr>
          <w:rFonts w:ascii="Arial" w:eastAsia="Arial" w:hAnsi="Arial" w:cs="Arial"/>
          <w:sz w:val="20"/>
          <w:szCs w:val="20"/>
        </w:rPr>
      </w:pPr>
      <w:r>
        <w:br w:type="page"/>
      </w:r>
    </w:p>
    <w:p w14:paraId="199A1CCB" w14:textId="77777777" w:rsidR="006661CF" w:rsidRDefault="00304CDE">
      <w:pPr>
        <w:pStyle w:val="Heading1"/>
      </w:pPr>
      <w:bookmarkStart w:id="37" w:name="_z2vzko8o5dr8" w:colFirst="0" w:colLast="0"/>
      <w:bookmarkEnd w:id="37"/>
      <w:r>
        <w:lastRenderedPageBreak/>
        <w:t>Assurances about the Parent and Family Engagement Plan</w:t>
      </w:r>
    </w:p>
    <w:p w14:paraId="484F49DF" w14:textId="77777777" w:rsidR="006661CF" w:rsidRDefault="00304CDE">
      <w:r>
        <w:t xml:space="preserve">I, </w:t>
      </w:r>
      <w:r>
        <w:rPr>
          <w:highlight w:val="yellow"/>
        </w:rPr>
        <w:t>Laura Touchstone</w:t>
      </w:r>
      <w:r>
        <w:t xml:space="preserve"> , do hereby certify that all facts, figures, and representations made in this application are true, correct, and consistent with the statement of assurances for these waivers. Furthermore, all applicable statutes, regulations, and procedures; administrati</w:t>
      </w:r>
      <w:r>
        <w:t>ve and programmatic requirements; and procedures for fiscal control and maintenance of records will be implemented to ensure proper accountability for the expenditure of funds on this project. All records necessary to substantiate these requirements will b</w:t>
      </w:r>
      <w:r>
        <w:t xml:space="preserve">e available for review by appropriate state and federal staff. I further certify that all expenditures will be obligated on or after the effective date and prior to the termination date of the project. Disbursements will be reported only as appropriate to </w:t>
      </w:r>
      <w:r>
        <w:t>this project, and will not be used for matching funds on this or any special project, where prohibited.</w:t>
      </w:r>
    </w:p>
    <w:p w14:paraId="24D1DDB5" w14:textId="77777777" w:rsidR="006661CF" w:rsidRDefault="00304CDE">
      <w:r>
        <w:t>Assurances</w:t>
      </w:r>
    </w:p>
    <w:p w14:paraId="22333F99" w14:textId="77777777" w:rsidR="006661CF" w:rsidRDefault="00304CDE">
      <w:pPr>
        <w:numPr>
          <w:ilvl w:val="0"/>
          <w:numId w:val="1"/>
        </w:numPr>
      </w:pPr>
      <w:r>
        <w:t>Describe how the school will carry out the programs, activities, and procedures in accordance with the definitions in Section 8101 of ESEA;</w:t>
      </w:r>
    </w:p>
    <w:p w14:paraId="231B9811" w14:textId="77777777" w:rsidR="006661CF" w:rsidRDefault="00304CDE">
      <w:pPr>
        <w:numPr>
          <w:ilvl w:val="0"/>
          <w:numId w:val="1"/>
        </w:numPr>
      </w:pPr>
      <w:r>
        <w:t>I</w:t>
      </w:r>
      <w:r>
        <w:t>nvolve the parents of children served in Title I, Part A in decisions about how Title I, Part A funds are spent;</w:t>
      </w:r>
    </w:p>
    <w:p w14:paraId="74A58297" w14:textId="77777777" w:rsidR="006661CF" w:rsidRDefault="00304CDE">
      <w:pPr>
        <w:numPr>
          <w:ilvl w:val="0"/>
          <w:numId w:val="1"/>
        </w:numPr>
      </w:pPr>
      <w:r>
        <w:t>Plan was jointly developed/revised with parents and distributed to our families and the local community;</w:t>
      </w:r>
    </w:p>
    <w:p w14:paraId="0C8FC076" w14:textId="77777777" w:rsidR="006661CF" w:rsidRDefault="00304CDE">
      <w:pPr>
        <w:numPr>
          <w:ilvl w:val="0"/>
          <w:numId w:val="1"/>
        </w:numPr>
      </w:pPr>
      <w:bookmarkStart w:id="38" w:name="_gjdgxs" w:colFirst="0" w:colLast="0"/>
      <w:bookmarkEnd w:id="38"/>
      <w:r>
        <w:t>Involve parents and families in the pl</w:t>
      </w:r>
      <w:r>
        <w:t>anning, review, and improvement of the school wide program plan;</w:t>
      </w:r>
    </w:p>
    <w:p w14:paraId="01D72E09" w14:textId="77777777" w:rsidR="006661CF" w:rsidRDefault="00304CDE">
      <w:pPr>
        <w:numPr>
          <w:ilvl w:val="0"/>
          <w:numId w:val="1"/>
        </w:numPr>
      </w:pPr>
      <w:r>
        <w:t>Use the findings of the parent and family engagement plan review to design strategies for more effective parental involvement, and to review, if necessary, the school’s parent and family enga</w:t>
      </w:r>
      <w:r>
        <w:t xml:space="preserve">gement plan; </w:t>
      </w:r>
    </w:p>
    <w:p w14:paraId="370DC777" w14:textId="77777777" w:rsidR="006661CF" w:rsidRDefault="00304CDE">
      <w:pPr>
        <w:numPr>
          <w:ilvl w:val="0"/>
          <w:numId w:val="1"/>
        </w:numPr>
      </w:pPr>
      <w:r>
        <w:t>Provide to each parent an individual student report about the performance of their child on the state assessment {ESEA Section 1116};</w:t>
      </w:r>
    </w:p>
    <w:p w14:paraId="26AA02EA" w14:textId="77777777" w:rsidR="006661CF" w:rsidRDefault="00304CDE">
      <w:pPr>
        <w:numPr>
          <w:ilvl w:val="0"/>
          <w:numId w:val="1"/>
        </w:numPr>
      </w:pPr>
      <w:r>
        <w:t>Provide each parent timely notice when their child has been assigned or has been taught for four (4) or more consecutive weeks by a teacher who is out of field;</w:t>
      </w:r>
    </w:p>
    <w:p w14:paraId="633E9DF4" w14:textId="77777777" w:rsidR="006661CF" w:rsidRDefault="00304CDE">
      <w:pPr>
        <w:numPr>
          <w:ilvl w:val="0"/>
          <w:numId w:val="1"/>
        </w:numPr>
      </w:pPr>
      <w:r>
        <w:t>Provide each parent timely notice information regarding their right to request information on t</w:t>
      </w:r>
      <w:r>
        <w:t>he professional qualifications of the student's classroom teachers and paraprofessionals.</w:t>
      </w:r>
    </w:p>
    <w:p w14:paraId="743E7666" w14:textId="77777777" w:rsidR="006661CF" w:rsidRDefault="006661CF"/>
    <w:p w14:paraId="1B512250" w14:textId="77777777" w:rsidR="006661CF" w:rsidRDefault="00304CDE">
      <w:r>
        <w:t>Laura Touchstone</w:t>
      </w:r>
      <w:r>
        <w:tab/>
      </w:r>
      <w:r>
        <w:tab/>
      </w:r>
      <w:r>
        <w:tab/>
      </w:r>
      <w:r>
        <w:tab/>
      </w:r>
      <w:r>
        <w:tab/>
      </w:r>
      <w:r>
        <w:tab/>
      </w:r>
      <w:r>
        <w:tab/>
        <w:t>4/26/2018</w:t>
      </w:r>
    </w:p>
    <w:tbl>
      <w:tblPr>
        <w:tblStyle w:val="a9"/>
        <w:tblW w:w="9354" w:type="dxa"/>
        <w:tblLayout w:type="fixed"/>
        <w:tblLook w:val="0400" w:firstRow="0" w:lastRow="0" w:firstColumn="0" w:lastColumn="0" w:noHBand="0" w:noVBand="1"/>
      </w:tblPr>
      <w:tblGrid>
        <w:gridCol w:w="6530"/>
        <w:gridCol w:w="2824"/>
      </w:tblGrid>
      <w:tr w:rsidR="006661CF" w14:paraId="0D715CA7" w14:textId="77777777">
        <w:trPr>
          <w:trHeight w:val="420"/>
        </w:trPr>
        <w:tc>
          <w:tcPr>
            <w:tcW w:w="6530" w:type="dxa"/>
            <w:tcBorders>
              <w:top w:val="single" w:sz="12" w:space="0" w:color="000000"/>
              <w:left w:val="single" w:sz="4" w:space="0" w:color="FFFFFF"/>
              <w:bottom w:val="single" w:sz="12" w:space="0" w:color="000000"/>
              <w:right w:val="single" w:sz="4" w:space="0" w:color="FFFFFF"/>
            </w:tcBorders>
            <w:vAlign w:val="center"/>
          </w:tcPr>
          <w:p w14:paraId="129E2943" w14:textId="77777777" w:rsidR="006661CF" w:rsidRDefault="00304CDE">
            <w:commentRangeStart w:id="39"/>
            <w:r>
              <w:t xml:space="preserve">Signature of Principal or Designee </w:t>
            </w:r>
          </w:p>
          <w:p w14:paraId="58A1ACC8" w14:textId="77777777" w:rsidR="006661CF" w:rsidRDefault="00304CDE">
            <w:pPr>
              <w:rPr>
                <w:highlight w:val="yellow"/>
              </w:rPr>
            </w:pPr>
            <w:r>
              <w:rPr>
                <w:highlight w:val="yellow"/>
              </w:rPr>
              <w:t>Laura Touchstone</w:t>
            </w:r>
          </w:p>
        </w:tc>
        <w:tc>
          <w:tcPr>
            <w:tcW w:w="2824" w:type="dxa"/>
            <w:tcBorders>
              <w:top w:val="single" w:sz="12" w:space="0" w:color="000000"/>
              <w:left w:val="single" w:sz="4" w:space="0" w:color="FFFFFF"/>
              <w:bottom w:val="single" w:sz="12" w:space="0" w:color="000000"/>
              <w:right w:val="single" w:sz="4" w:space="0" w:color="FFFFFF"/>
            </w:tcBorders>
            <w:vAlign w:val="center"/>
          </w:tcPr>
          <w:p w14:paraId="4D6E4C66" w14:textId="77777777" w:rsidR="006661CF" w:rsidRDefault="00304CDE">
            <w:r>
              <w:t xml:space="preserve">Date Signed (2018/19)       </w:t>
            </w:r>
          </w:p>
          <w:p w14:paraId="1B75B36F" w14:textId="77777777" w:rsidR="006661CF" w:rsidRDefault="00304CDE">
            <w:pPr>
              <w:rPr>
                <w:highlight w:val="yellow"/>
              </w:rPr>
            </w:pPr>
            <w:r>
              <w:rPr>
                <w:highlight w:val="yellow"/>
              </w:rPr>
              <w:t xml:space="preserve"> </w:t>
            </w:r>
            <w:commentRangeEnd w:id="39"/>
            <w:r>
              <w:commentReference w:id="39"/>
            </w:r>
            <w:r>
              <w:rPr>
                <w:highlight w:val="yellow"/>
              </w:rPr>
              <w:t>4/26/2018</w:t>
            </w:r>
            <w:commentRangeStart w:id="40"/>
          </w:p>
        </w:tc>
      </w:tr>
      <w:commentRangeEnd w:id="40"/>
      <w:tr w:rsidR="006661CF" w14:paraId="3C429333" w14:textId="77777777">
        <w:trPr>
          <w:trHeight w:val="420"/>
        </w:trPr>
        <w:tc>
          <w:tcPr>
            <w:tcW w:w="6530" w:type="dxa"/>
            <w:tcBorders>
              <w:top w:val="single" w:sz="12" w:space="0" w:color="000000"/>
              <w:left w:val="single" w:sz="4" w:space="0" w:color="FFFFFF"/>
              <w:bottom w:val="single" w:sz="4" w:space="0" w:color="FFFFFF"/>
              <w:right w:val="single" w:sz="4" w:space="0" w:color="FFFFFF"/>
            </w:tcBorders>
            <w:vAlign w:val="center"/>
          </w:tcPr>
          <w:p w14:paraId="50FC3667" w14:textId="77777777" w:rsidR="006661CF" w:rsidRDefault="00304CDE">
            <w:r>
              <w:commentReference w:id="40"/>
            </w:r>
            <w:r>
              <w:t>(typed signature denotes approval of PFEP)</w:t>
            </w:r>
          </w:p>
        </w:tc>
        <w:tc>
          <w:tcPr>
            <w:tcW w:w="2824" w:type="dxa"/>
            <w:tcBorders>
              <w:top w:val="single" w:sz="12" w:space="0" w:color="000000"/>
              <w:left w:val="single" w:sz="4" w:space="0" w:color="FFFFFF"/>
              <w:bottom w:val="single" w:sz="4" w:space="0" w:color="FFFFFF"/>
              <w:right w:val="single" w:sz="4" w:space="0" w:color="FFFFFF"/>
            </w:tcBorders>
            <w:vAlign w:val="center"/>
          </w:tcPr>
          <w:p w14:paraId="76BFEF0C" w14:textId="77777777" w:rsidR="006661CF" w:rsidRDefault="006661CF"/>
        </w:tc>
      </w:tr>
    </w:tbl>
    <w:p w14:paraId="6115DE79" w14:textId="77777777" w:rsidR="006661CF" w:rsidRDefault="006661CF"/>
    <w:p w14:paraId="1F04A4B8" w14:textId="77777777" w:rsidR="006661CF" w:rsidRDefault="006661CF">
      <w:pPr>
        <w:rPr>
          <w:rFonts w:ascii="Arial" w:eastAsia="Arial" w:hAnsi="Arial" w:cs="Arial"/>
          <w:sz w:val="20"/>
          <w:szCs w:val="20"/>
        </w:rPr>
      </w:pPr>
    </w:p>
    <w:sectPr w:rsidR="006661CF">
      <w:pgSz w:w="12240" w:h="15840"/>
      <w:pgMar w:top="720" w:right="1440" w:bottom="72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eigh South" w:date="2017-08-14T14:45:00Z" w:initials="">
    <w:p w14:paraId="102FFBBE"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can copy and paste this section from your last year PFEP and then update with 2018/19 information.</w:t>
      </w:r>
    </w:p>
  </w:comment>
  <w:comment w:id="6" w:author="Leigh South" w:date="2017-08-14T13:10:00Z" w:initials="">
    <w:p w14:paraId="1BD953C9"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meeting materials will need to be uploaded into your school folder.  Please include:  agenda, sign-in sheets, school compact, and minutes (in these minutes it must state that parents/families were asked for input into the PFEP and compact).</w:t>
      </w:r>
    </w:p>
  </w:comment>
  <w:comment w:id="7" w:author="Leigh South" w:date="2017-08-14T13:10:00Z" w:initials="">
    <w:p w14:paraId="7B6FFC7D"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meetin</w:t>
      </w:r>
      <w:r>
        <w:rPr>
          <w:rFonts w:ascii="Arial" w:eastAsia="Arial" w:hAnsi="Arial" w:cs="Arial"/>
          <w:color w:val="000000"/>
          <w:sz w:val="22"/>
          <w:szCs w:val="22"/>
        </w:rPr>
        <w:t>g materials will need to be uploaded into your school folder.  Please include:  agenda, sign-in sheets, school compact, and minutes (in these minutes it must state that parents/families were asked for input into the PFEP and compact).</w:t>
      </w:r>
    </w:p>
  </w:comment>
  <w:comment w:id="8" w:author="Leigh South" w:date="2017-08-14T13:10:00Z" w:initials="">
    <w:p w14:paraId="123649A3"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meeting materials</w:t>
      </w:r>
      <w:r>
        <w:rPr>
          <w:rFonts w:ascii="Arial" w:eastAsia="Arial" w:hAnsi="Arial" w:cs="Arial"/>
          <w:color w:val="000000"/>
          <w:sz w:val="22"/>
          <w:szCs w:val="22"/>
        </w:rPr>
        <w:t xml:space="preserve"> will need to be uploaded into your school folder.  Please include:  agenda, sign-in sheets, school compact, and minutes (in these minutes it must state that parents/families were asked for input into the PFEP and compact).</w:t>
      </w:r>
    </w:p>
  </w:comment>
  <w:comment w:id="9" w:author="Leigh South" w:date="2017-08-14T13:10:00Z" w:initials="">
    <w:p w14:paraId="47B3C05D"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meeting materials will need </w:t>
      </w:r>
      <w:r>
        <w:rPr>
          <w:rFonts w:ascii="Arial" w:eastAsia="Arial" w:hAnsi="Arial" w:cs="Arial"/>
          <w:color w:val="000000"/>
          <w:sz w:val="22"/>
          <w:szCs w:val="22"/>
        </w:rPr>
        <w:t>to be uploaded into your school folder.  Please include:  agenda, sign-in sheets, school compact, and minutes (in these minutes it must state that parents/families were asked for input into the PFEP and compact).</w:t>
      </w:r>
    </w:p>
  </w:comment>
  <w:comment w:id="14" w:author="Leigh South" w:date="2017-08-14T14:46:00Z" w:initials="">
    <w:p w14:paraId="55E79AEE"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can copy and paste this section from your last year PFEP and then update with 2018/19 information</w:t>
      </w:r>
    </w:p>
  </w:comment>
  <w:comment w:id="18" w:author="Leigh South" w:date="2017-08-14T13:03:00Z" w:initials="">
    <w:p w14:paraId="312F92EC"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ensure that all budgeted parent/family engagement activities are listed here.</w:t>
      </w:r>
    </w:p>
  </w:comment>
  <w:comment w:id="19" w:author="Leigh South" w:date="2017-08-14T13:03:00Z" w:initials="">
    <w:p w14:paraId="0924483F"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Use as many lines as needed.  The blank ones will be deleted </w:t>
      </w:r>
      <w:r>
        <w:rPr>
          <w:rFonts w:ascii="Arial" w:eastAsia="Arial" w:hAnsi="Arial" w:cs="Arial"/>
          <w:color w:val="000000"/>
          <w:sz w:val="22"/>
          <w:szCs w:val="22"/>
        </w:rPr>
        <w:t>when the plan is approved. Check your Title I budget to ensure that all budgeted parent/family engagement activities are listed here.</w:t>
      </w:r>
    </w:p>
  </w:comment>
  <w:comment w:id="20" w:author="Leigh South" w:date="2017-08-14T13:03:00Z" w:initials="">
    <w:p w14:paraId="4FF44A90"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w:t>
      </w:r>
      <w:r>
        <w:rPr>
          <w:rFonts w:ascii="Arial" w:eastAsia="Arial" w:hAnsi="Arial" w:cs="Arial"/>
          <w:color w:val="000000"/>
          <w:sz w:val="22"/>
          <w:szCs w:val="22"/>
        </w:rPr>
        <w:t>e that all budgeted parent/family engagement activities are listed here.</w:t>
      </w:r>
    </w:p>
  </w:comment>
  <w:comment w:id="21" w:author="Leigh South" w:date="2017-08-14T13:03:00Z" w:initials="">
    <w:p w14:paraId="69DD608F"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 Check your Title I budget to ensure that all budgeted parent/family engagement activities are l</w:t>
      </w:r>
      <w:r>
        <w:rPr>
          <w:rFonts w:ascii="Arial" w:eastAsia="Arial" w:hAnsi="Arial" w:cs="Arial"/>
          <w:color w:val="000000"/>
          <w:sz w:val="22"/>
          <w:szCs w:val="22"/>
        </w:rPr>
        <w:t>isted here.</w:t>
      </w:r>
    </w:p>
  </w:comment>
  <w:comment w:id="25" w:author="Leigh South" w:date="2017-08-14T13:03:00Z" w:initials="">
    <w:p w14:paraId="6CCE3D84"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26" w:author="Leigh South" w:date="2017-08-14T13:03:00Z" w:initials="">
    <w:p w14:paraId="3F1ADC8D"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27" w:author="Leigh South" w:date="2017-08-14T13:03:00Z" w:initials="">
    <w:p w14:paraId="048BE0C6"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Use as many lines as </w:t>
      </w:r>
      <w:r>
        <w:rPr>
          <w:rFonts w:ascii="Arial" w:eastAsia="Arial" w:hAnsi="Arial" w:cs="Arial"/>
          <w:color w:val="000000"/>
          <w:sz w:val="22"/>
          <w:szCs w:val="22"/>
        </w:rPr>
        <w:t>needed.  The blank ones will be deleted when the plan is approved.</w:t>
      </w:r>
    </w:p>
  </w:comment>
  <w:comment w:id="29" w:author="Leigh South" w:date="2017-08-14T14:48:00Z" w:initials="">
    <w:p w14:paraId="053AAD5A"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can copy and paste this section fro</w:t>
      </w:r>
      <w:r>
        <w:rPr>
          <w:rFonts w:ascii="Arial" w:eastAsia="Arial" w:hAnsi="Arial" w:cs="Arial"/>
          <w:color w:val="000000"/>
          <w:sz w:val="22"/>
          <w:szCs w:val="22"/>
        </w:rPr>
        <w:t>m your last year PFEP and then update with 2018/19 information</w:t>
      </w:r>
    </w:p>
  </w:comment>
  <w:comment w:id="32" w:author="Leigh South" w:date="2017-08-14T14:48:00Z" w:initials="">
    <w:p w14:paraId="3719099F"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can copy and paste this section from your last year PFEP and then update with 2018/19 information</w:t>
      </w:r>
    </w:p>
  </w:comment>
  <w:comment w:id="34" w:author="Leigh South" w:date="2017-08-14T14:48:00Z" w:initials="">
    <w:p w14:paraId="5692EDE1"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can copy and paste this section from yo</w:t>
      </w:r>
      <w:r>
        <w:rPr>
          <w:rFonts w:ascii="Arial" w:eastAsia="Arial" w:hAnsi="Arial" w:cs="Arial"/>
          <w:color w:val="000000"/>
          <w:sz w:val="22"/>
          <w:szCs w:val="22"/>
        </w:rPr>
        <w:t>ur last year PFEP and then update with 2018/19 information</w:t>
      </w:r>
    </w:p>
  </w:comment>
  <w:comment w:id="36" w:author="Leigh South" w:date="2017-08-14T14:49:00Z" w:initials="">
    <w:p w14:paraId="5DBCB7C3"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 as many lines as needed.  The blank ones will be deleted when the plan is approved.</w:t>
      </w:r>
    </w:p>
  </w:comment>
  <w:comment w:id="39" w:author="Leigh South" w:date="2017-08-14T13:04:00Z" w:initials="">
    <w:p w14:paraId="2BE2AAAD"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type your name and enter today's date.</w:t>
      </w:r>
    </w:p>
  </w:comment>
  <w:comment w:id="40" w:author="Leigh South" w:date="2017-08-14T13:04:00Z" w:initials="">
    <w:p w14:paraId="31BA8BD6" w14:textId="77777777" w:rsidR="006661CF" w:rsidRDefault="00304CD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type your name and enter today's date.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FFBBE" w15:done="0"/>
  <w15:commentEx w15:paraId="1BD953C9" w15:done="0"/>
  <w15:commentEx w15:paraId="7B6FFC7D" w15:done="0"/>
  <w15:commentEx w15:paraId="123649A3" w15:done="0"/>
  <w15:commentEx w15:paraId="47B3C05D" w15:done="0"/>
  <w15:commentEx w15:paraId="55E79AEE" w15:done="0"/>
  <w15:commentEx w15:paraId="312F92EC" w15:done="0"/>
  <w15:commentEx w15:paraId="0924483F" w15:done="0"/>
  <w15:commentEx w15:paraId="4FF44A90" w15:done="0"/>
  <w15:commentEx w15:paraId="69DD608F" w15:done="0"/>
  <w15:commentEx w15:paraId="6CCE3D84" w15:done="0"/>
  <w15:commentEx w15:paraId="3F1ADC8D" w15:done="0"/>
  <w15:commentEx w15:paraId="048BE0C6" w15:done="0"/>
  <w15:commentEx w15:paraId="053AAD5A" w15:done="0"/>
  <w15:commentEx w15:paraId="3719099F" w15:done="0"/>
  <w15:commentEx w15:paraId="5692EDE1" w15:done="0"/>
  <w15:commentEx w15:paraId="5DBCB7C3" w15:done="0"/>
  <w15:commentEx w15:paraId="2BE2AAAD" w15:done="0"/>
  <w15:commentEx w15:paraId="31BA8B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E4413"/>
    <w:multiLevelType w:val="multilevel"/>
    <w:tmpl w:val="97FE817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33A1648F"/>
    <w:multiLevelType w:val="multilevel"/>
    <w:tmpl w:val="2C38B14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6661CF"/>
    <w:rsid w:val="00304CDE"/>
    <w:rsid w:val="0066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08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240"/>
      <w:outlineLvl w:val="0"/>
    </w:pPr>
    <w:rPr>
      <w:b/>
      <w:sz w:val="36"/>
      <w:szCs w:val="36"/>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04CDE"/>
    <w:rPr>
      <w:sz w:val="18"/>
      <w:szCs w:val="18"/>
    </w:rPr>
  </w:style>
  <w:style w:type="character" w:customStyle="1" w:styleId="BalloonTextChar">
    <w:name w:val="Balloon Text Char"/>
    <w:basedOn w:val="DefaultParagraphFont"/>
    <w:link w:val="BalloonText"/>
    <w:uiPriority w:val="99"/>
    <w:semiHidden/>
    <w:rsid w:val="00304C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2376</Words>
  <Characters>13545</Characters>
  <Application>Microsoft Macintosh Word</Application>
  <DocSecurity>0</DocSecurity>
  <Lines>112</Lines>
  <Paragraphs>31</Paragraphs>
  <ScaleCrop>false</ScaleCrop>
  <LinksUpToDate>false</LinksUpToDate>
  <CharactersWithSpaces>15890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2018-08-22T01:59:00Z</dcterms:created>
  <dcterms:modified xsi:type="dcterms:W3CDTF">2018-08-22T01:59:00Z</dcterms:modified>
</cp:coreProperties>
</file>