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C80" w:rsidRPr="00192C80" w:rsidRDefault="00192C80" w:rsidP="00192C80">
      <w:pPr>
        <w:spacing w:before="100" w:after="100" w:line="240" w:lineRule="auto"/>
        <w:outlineLvl w:val="1"/>
        <w:rPr>
          <w:rFonts w:ascii="Times New Roman" w:eastAsia="Times New Roman" w:hAnsi="Times New Roman" w:cs="Times New Roman"/>
          <w:b/>
          <w:bCs/>
          <w:sz w:val="36"/>
          <w:szCs w:val="36"/>
        </w:rPr>
      </w:pPr>
      <w:r w:rsidRPr="00192C80">
        <w:rPr>
          <w:rFonts w:ascii="Arial" w:eastAsia="Times New Roman" w:hAnsi="Arial" w:cs="Arial"/>
          <w:b/>
          <w:bCs/>
          <w:color w:val="000000"/>
          <w:sz w:val="20"/>
          <w:szCs w:val="20"/>
        </w:rPr>
        <w:t xml:space="preserve">SPRING CREEK CHARTER SCHOOL Title I, Part </w:t>
      </w:r>
      <w:proofErr w:type="gramStart"/>
      <w:r w:rsidRPr="00192C80">
        <w:rPr>
          <w:rFonts w:ascii="Arial" w:eastAsia="Times New Roman" w:hAnsi="Arial" w:cs="Arial"/>
          <w:b/>
          <w:bCs/>
          <w:color w:val="000000"/>
          <w:sz w:val="20"/>
          <w:szCs w:val="20"/>
        </w:rPr>
        <w:t>A</w:t>
      </w:r>
      <w:proofErr w:type="gramEnd"/>
      <w:r w:rsidRPr="00192C80">
        <w:rPr>
          <w:rFonts w:ascii="Arial" w:eastAsia="Times New Roman" w:hAnsi="Arial" w:cs="Arial"/>
          <w:b/>
          <w:bCs/>
          <w:color w:val="000000"/>
          <w:sz w:val="20"/>
          <w:szCs w:val="20"/>
        </w:rPr>
        <w:t xml:space="preserve"> Family Engagement Plan</w:t>
      </w:r>
    </w:p>
    <w:p w:rsidR="00192C80" w:rsidRPr="00192C80" w:rsidRDefault="00192C80" w:rsidP="00192C80">
      <w:pPr>
        <w:spacing w:before="100" w:after="10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I, Wesley Locke, do hereby certify that all facts, figures, and representations made in this application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state and federal staff. I further certify that all expenditures will be obligated on or after the effective date and prior to the termination date of the project. Disbursements will be reported only as appropriate to this project, and will not be used for matching funds on this or any special project, where prohibited.</w:t>
      </w:r>
    </w:p>
    <w:p w:rsidR="00192C80" w:rsidRPr="00192C80" w:rsidRDefault="00192C80" w:rsidP="00192C80">
      <w:pPr>
        <w:spacing w:before="100" w:after="100" w:line="240" w:lineRule="auto"/>
        <w:outlineLvl w:val="1"/>
        <w:rPr>
          <w:rFonts w:ascii="Times New Roman" w:eastAsia="Times New Roman" w:hAnsi="Times New Roman" w:cs="Times New Roman"/>
          <w:b/>
          <w:bCs/>
          <w:sz w:val="36"/>
          <w:szCs w:val="36"/>
        </w:rPr>
      </w:pPr>
      <w:r w:rsidRPr="00192C80">
        <w:rPr>
          <w:rFonts w:ascii="Arial" w:eastAsia="Times New Roman" w:hAnsi="Arial" w:cs="Arial"/>
          <w:b/>
          <w:bCs/>
          <w:color w:val="000000"/>
        </w:rPr>
        <w:t>Assurances</w:t>
      </w:r>
    </w:p>
    <w:p w:rsidR="00192C80" w:rsidRPr="00192C80" w:rsidRDefault="00192C80" w:rsidP="00192C80">
      <w:pPr>
        <w:numPr>
          <w:ilvl w:val="0"/>
          <w:numId w:val="1"/>
        </w:numPr>
        <w:spacing w:before="280" w:after="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The school will be governed by the statutory definition of parental involvement, and will carry out programs, activities, and procedures in accordance with the definition outlined in Section 9101(32), ESEA;</w:t>
      </w:r>
    </w:p>
    <w:p w:rsidR="00192C80" w:rsidRPr="00192C80" w:rsidRDefault="00192C80" w:rsidP="00192C80">
      <w:pPr>
        <w:numPr>
          <w:ilvl w:val="0"/>
          <w:numId w:val="1"/>
        </w:numPr>
        <w:spacing w:after="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Involve the parents of children served in Title I, Part A in decisions about how Title I, Part A funds reserved for parental involvement are spent [Section 1118(b)(1) and (c)(3)];</w:t>
      </w:r>
    </w:p>
    <w:p w:rsidR="00192C80" w:rsidRPr="00192C80" w:rsidRDefault="00192C80" w:rsidP="00192C80">
      <w:pPr>
        <w:numPr>
          <w:ilvl w:val="0"/>
          <w:numId w:val="1"/>
        </w:numPr>
        <w:spacing w:after="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Jointly develop/revise with parents the school parental involvement policy and distribute it to parents of participating children and make available the parental involvement plan to the local community [Section 1118 (b)(1)];</w:t>
      </w:r>
    </w:p>
    <w:p w:rsidR="00192C80" w:rsidRPr="00192C80" w:rsidRDefault="00192C80" w:rsidP="00192C80">
      <w:pPr>
        <w:numPr>
          <w:ilvl w:val="0"/>
          <w:numId w:val="1"/>
        </w:numPr>
        <w:spacing w:after="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 xml:space="preserve">Involve parents, in an organized, ongoing, and timely way, in the planning, review, and improvement of programs under this part, including the planning, review, and improvement of the school parental involvement policy and the joint development of the </w:t>
      </w:r>
      <w:proofErr w:type="spellStart"/>
      <w:r w:rsidRPr="00192C80">
        <w:rPr>
          <w:rFonts w:ascii="Arial" w:eastAsia="Times New Roman" w:hAnsi="Arial" w:cs="Arial"/>
          <w:color w:val="000000"/>
          <w:sz w:val="20"/>
          <w:szCs w:val="20"/>
        </w:rPr>
        <w:t>schoolwide</w:t>
      </w:r>
      <w:proofErr w:type="spellEnd"/>
      <w:r w:rsidRPr="00192C80">
        <w:rPr>
          <w:rFonts w:ascii="Arial" w:eastAsia="Times New Roman" w:hAnsi="Arial" w:cs="Arial"/>
          <w:color w:val="000000"/>
          <w:sz w:val="20"/>
          <w:szCs w:val="20"/>
        </w:rPr>
        <w:t xml:space="preserve"> program plan under section 1114(b)(2) [Section 1118(c)(3)];</w:t>
      </w:r>
    </w:p>
    <w:p w:rsidR="00192C80" w:rsidRPr="00192C80" w:rsidRDefault="00192C80" w:rsidP="00192C80">
      <w:pPr>
        <w:numPr>
          <w:ilvl w:val="0"/>
          <w:numId w:val="1"/>
        </w:numPr>
        <w:spacing w:after="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Use the findings of the parental involvement policy review to design strategies for more effective parental involvement, and to revise, if necessary, the school’s parental involvement policy [Section 1118(a)(E)];</w:t>
      </w:r>
    </w:p>
    <w:p w:rsidR="00192C80" w:rsidRPr="00192C80" w:rsidRDefault="00192C80" w:rsidP="00192C80">
      <w:pPr>
        <w:numPr>
          <w:ilvl w:val="0"/>
          <w:numId w:val="1"/>
        </w:numPr>
        <w:spacing w:after="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If the plan for Title I, Part A, developed under Section 1112, is not satisfactory to the parents of participating children, the school will submit parent comments with the plan when the school submits the plan to the local educational agency [Section 1118(b)(4)];</w:t>
      </w:r>
    </w:p>
    <w:p w:rsidR="00192C80" w:rsidRPr="00192C80" w:rsidRDefault="00192C80" w:rsidP="00192C80">
      <w:pPr>
        <w:numPr>
          <w:ilvl w:val="0"/>
          <w:numId w:val="1"/>
        </w:numPr>
        <w:spacing w:after="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Provide to each parent an individual student report about the performance of their child on the state assessment in at least mathematics, language arts, and reading [Section 1111(h)(6)(B)(i)];</w:t>
      </w:r>
    </w:p>
    <w:p w:rsidR="00192C80" w:rsidRPr="00192C80" w:rsidRDefault="00192C80" w:rsidP="00192C80">
      <w:pPr>
        <w:numPr>
          <w:ilvl w:val="0"/>
          <w:numId w:val="1"/>
        </w:numPr>
        <w:spacing w:after="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Provide each parent timely notice when their child has been assigned or has been taught for four (4) or more consecutive weeks by a teacher who is not highly qualified within the meaning of the term in 34 CFR Section 200.56 [Section 1111(h)(6)(B)(ii)]; and</w:t>
      </w:r>
    </w:p>
    <w:p w:rsidR="00192C80" w:rsidRPr="00192C80" w:rsidRDefault="00192C80" w:rsidP="00192C80">
      <w:pPr>
        <w:numPr>
          <w:ilvl w:val="0"/>
          <w:numId w:val="1"/>
        </w:numPr>
        <w:spacing w:after="28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Provide each parent timely notice information regarding their right to request information on the professional qualifications of the student's classroom teachers and paraprofessionals [Section (h</w:t>
      </w:r>
      <w:proofErr w:type="gramStart"/>
      <w:r w:rsidRPr="00192C80">
        <w:rPr>
          <w:rFonts w:ascii="Arial" w:eastAsia="Times New Roman" w:hAnsi="Arial" w:cs="Arial"/>
          <w:color w:val="000000"/>
          <w:sz w:val="20"/>
          <w:szCs w:val="20"/>
        </w:rPr>
        <w:t>)(</w:t>
      </w:r>
      <w:proofErr w:type="gramEnd"/>
      <w:r w:rsidRPr="00192C80">
        <w:rPr>
          <w:rFonts w:ascii="Arial" w:eastAsia="Times New Roman" w:hAnsi="Arial" w:cs="Arial"/>
          <w:color w:val="000000"/>
          <w:sz w:val="20"/>
          <w:szCs w:val="20"/>
        </w:rPr>
        <w:t>6)(A)].</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Michelle Kim O’Neal     Assistant Principal </w:t>
      </w:r>
      <w:r w:rsidRPr="00192C80">
        <w:rPr>
          <w:rFonts w:ascii="Arial" w:eastAsia="Times New Roman" w:hAnsi="Arial" w:cs="Arial"/>
          <w:color w:val="000000"/>
          <w:sz w:val="20"/>
          <w:szCs w:val="20"/>
        </w:rPr>
        <w:tab/>
      </w:r>
      <w:r w:rsidRPr="00192C80">
        <w:rPr>
          <w:rFonts w:ascii="Arial" w:eastAsia="Times New Roman" w:hAnsi="Arial" w:cs="Arial"/>
          <w:color w:val="000000"/>
          <w:sz w:val="20"/>
          <w:szCs w:val="20"/>
        </w:rPr>
        <w:tab/>
      </w:r>
      <w:r w:rsidRPr="00192C80">
        <w:rPr>
          <w:rFonts w:ascii="Arial" w:eastAsia="Times New Roman" w:hAnsi="Arial" w:cs="Arial"/>
          <w:color w:val="000000"/>
          <w:sz w:val="20"/>
          <w:szCs w:val="20"/>
        </w:rPr>
        <w:tab/>
      </w:r>
      <w:r w:rsidRPr="00192C80">
        <w:rPr>
          <w:rFonts w:ascii="Arial" w:eastAsia="Times New Roman" w:hAnsi="Arial" w:cs="Arial"/>
          <w:color w:val="000000"/>
          <w:sz w:val="20"/>
          <w:szCs w:val="20"/>
        </w:rPr>
        <w:tab/>
        <w:t>08/24/2018</w:t>
      </w:r>
    </w:p>
    <w:tbl>
      <w:tblPr>
        <w:tblW w:w="0" w:type="auto"/>
        <w:tblCellMar>
          <w:top w:w="15" w:type="dxa"/>
          <w:left w:w="15" w:type="dxa"/>
          <w:bottom w:w="15" w:type="dxa"/>
          <w:right w:w="15" w:type="dxa"/>
        </w:tblCellMar>
        <w:tblLook w:val="04A0" w:firstRow="1" w:lastRow="0" w:firstColumn="1" w:lastColumn="0" w:noHBand="0" w:noVBand="1"/>
      </w:tblPr>
      <w:tblGrid>
        <w:gridCol w:w="3473"/>
        <w:gridCol w:w="1251"/>
      </w:tblGrid>
      <w:tr w:rsidR="00192C80" w:rsidRPr="00192C80" w:rsidTr="00192C80">
        <w:tc>
          <w:tcPr>
            <w:tcW w:w="0" w:type="auto"/>
            <w:tcBorders>
              <w:top w:val="single" w:sz="12" w:space="0" w:color="000000"/>
              <w:left w:val="single" w:sz="4" w:space="0" w:color="FFFFFF"/>
              <w:bottom w:val="single" w:sz="4" w:space="0" w:color="FFFFFF"/>
              <w:right w:val="single" w:sz="4" w:space="0" w:color="FFFFFF"/>
            </w:tcBorders>
            <w:vAlign w:val="center"/>
            <w:hideMark/>
          </w:tcPr>
          <w:p w:rsidR="00192C80" w:rsidRPr="00192C80" w:rsidRDefault="00192C80" w:rsidP="00192C80">
            <w:pPr>
              <w:spacing w:before="75" w:after="75" w:line="240" w:lineRule="auto"/>
              <w:ind w:right="75" w:hanging="75"/>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Signature of Principal or Designee</w:t>
            </w:r>
            <w:r w:rsidRPr="00192C80">
              <w:rPr>
                <w:rFonts w:ascii="Arial" w:eastAsia="Times New Roman" w:hAnsi="Arial" w:cs="Arial"/>
                <w:color w:val="000000"/>
                <w:sz w:val="20"/>
                <w:szCs w:val="20"/>
              </w:rPr>
              <w:t xml:space="preserve"> </w:t>
            </w:r>
          </w:p>
        </w:tc>
        <w:tc>
          <w:tcPr>
            <w:tcW w:w="0" w:type="auto"/>
            <w:tcBorders>
              <w:top w:val="single" w:sz="12" w:space="0" w:color="000000"/>
              <w:left w:val="single" w:sz="4" w:space="0" w:color="FFFFFF"/>
              <w:bottom w:val="single" w:sz="4" w:space="0" w:color="FFFFFF"/>
              <w:right w:val="single" w:sz="4" w:space="0" w:color="FFFFFF"/>
            </w:tcBorders>
            <w:vAlign w:val="center"/>
            <w:hideMark/>
          </w:tcPr>
          <w:p w:rsidR="00192C80" w:rsidRPr="00192C80" w:rsidRDefault="00192C80" w:rsidP="00192C80">
            <w:pPr>
              <w:spacing w:before="75" w:after="75" w:line="240" w:lineRule="auto"/>
              <w:ind w:right="75" w:hanging="75"/>
              <w:rPr>
                <w:rFonts w:ascii="Times New Roman" w:eastAsia="Times New Roman" w:hAnsi="Times New Roman" w:cs="Times New Roman"/>
                <w:sz w:val="24"/>
                <w:szCs w:val="24"/>
              </w:rPr>
            </w:pPr>
            <w:r w:rsidRPr="00192C80">
              <w:rPr>
                <w:rFonts w:ascii="Arial" w:eastAsia="Times New Roman" w:hAnsi="Arial" w:cs="Arial"/>
                <w:color w:val="000000"/>
                <w:sz w:val="20"/>
                <w:szCs w:val="20"/>
              </w:rPr>
              <w:t>Date Signed</w:t>
            </w:r>
          </w:p>
        </w:tc>
      </w:tr>
    </w:tbl>
    <w:p w:rsidR="00192C80" w:rsidRPr="00192C80" w:rsidRDefault="00192C80" w:rsidP="00192C80">
      <w:pPr>
        <w:spacing w:after="0" w:line="240" w:lineRule="auto"/>
        <w:rPr>
          <w:rFonts w:ascii="Times New Roman" w:eastAsia="Times New Roman" w:hAnsi="Times New Roman" w:cs="Times New Roman"/>
          <w:sz w:val="24"/>
          <w:szCs w:val="24"/>
        </w:rPr>
      </w:pP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Mission Statement</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 xml:space="preserve">Parental Involvement Mission Statement (Optional) </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92C80" w:rsidRPr="00192C80" w:rsidTr="00192C80">
        <w:tc>
          <w:tcPr>
            <w:tcW w:w="0" w:type="auto"/>
            <w:tcBorders>
              <w:top w:val="single" w:sz="4" w:space="0" w:color="FFFFFF"/>
              <w:left w:val="single" w:sz="4" w:space="0" w:color="FFFFFF"/>
              <w:bottom w:val="single" w:sz="4" w:space="0" w:color="FFFFFF"/>
              <w:right w:val="single" w:sz="4" w:space="0" w:color="FFFFFF"/>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 xml:space="preserve">Response: </w:t>
            </w:r>
            <w:r w:rsidRPr="00192C80">
              <w:rPr>
                <w:rFonts w:ascii="Arial" w:eastAsia="Times New Roman" w:hAnsi="Arial" w:cs="Arial"/>
                <w:color w:val="000000"/>
                <w:sz w:val="20"/>
                <w:szCs w:val="20"/>
              </w:rPr>
              <w:t xml:space="preserve">Spring Creek Charter School strives to form a positive relationship between Spring Creek Charter School, its families and the community in order to connect all avenues of assistance to enable </w:t>
            </w:r>
            <w:proofErr w:type="gramStart"/>
            <w:r w:rsidRPr="00192C80">
              <w:rPr>
                <w:rFonts w:ascii="Arial" w:eastAsia="Times New Roman" w:hAnsi="Arial" w:cs="Arial"/>
                <w:color w:val="000000"/>
                <w:sz w:val="20"/>
                <w:szCs w:val="20"/>
              </w:rPr>
              <w:t>each and every</w:t>
            </w:r>
            <w:proofErr w:type="gramEnd"/>
            <w:r w:rsidRPr="00192C80">
              <w:rPr>
                <w:rFonts w:ascii="Arial" w:eastAsia="Times New Roman" w:hAnsi="Arial" w:cs="Arial"/>
                <w:color w:val="000000"/>
                <w:sz w:val="20"/>
                <w:szCs w:val="20"/>
              </w:rPr>
              <w:t xml:space="preserve"> student to reach their hopes, dreams, and potential. </w:t>
            </w:r>
          </w:p>
        </w:tc>
      </w:tr>
    </w:tbl>
    <w:p w:rsidR="00192C80" w:rsidRPr="00192C80" w:rsidRDefault="00192C80" w:rsidP="00192C80">
      <w:pPr>
        <w:spacing w:after="0" w:line="240" w:lineRule="auto"/>
        <w:rPr>
          <w:rFonts w:ascii="Times New Roman" w:eastAsia="Times New Roman" w:hAnsi="Times New Roman" w:cs="Times New Roman"/>
          <w:sz w:val="24"/>
          <w:szCs w:val="24"/>
        </w:rPr>
      </w:pP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lastRenderedPageBreak/>
        <w:pict>
          <v:rect id="_x0000_i1025" style="width:0;height:1.5pt" o:hralign="center" o:hrstd="t" o:hr="t" fillcolor="#a0a0a0" stroked="f"/>
        </w:pict>
      </w: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Involvement of Parents</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 xml:space="preserve">Describe how the school will involve parents in an organized, ongoing, and timely manner, in the planning, review, and improvement of Title I programs including involvement in the decisions regarding how funds for parental involvement will be used [Sections1118(c)(3), 1114(b)(2), and 1118(a)(2)(B)]. </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92C80" w:rsidRPr="00192C80" w:rsidTr="00192C80">
        <w:tc>
          <w:tcPr>
            <w:tcW w:w="0" w:type="auto"/>
            <w:tcBorders>
              <w:top w:val="single" w:sz="4" w:space="0" w:color="FFFFFF"/>
              <w:left w:val="single" w:sz="4" w:space="0" w:color="FFFFFF"/>
              <w:bottom w:val="single" w:sz="4" w:space="0" w:color="FFFFFF"/>
              <w:right w:val="single" w:sz="4" w:space="0" w:color="FFFFFF"/>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 xml:space="preserve">Response: </w:t>
            </w:r>
          </w:p>
          <w:p w:rsidR="00192C80" w:rsidRPr="00192C80" w:rsidRDefault="00192C80" w:rsidP="00192C80">
            <w:pPr>
              <w:numPr>
                <w:ilvl w:val="0"/>
                <w:numId w:val="2"/>
              </w:numPr>
              <w:spacing w:before="100" w:after="0" w:line="240" w:lineRule="auto"/>
              <w:ind w:right="720"/>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Spring Creek Charter School strives to involve families</w:t>
            </w:r>
            <w:r w:rsidRPr="00192C80">
              <w:rPr>
                <w:rFonts w:ascii="Arial" w:eastAsia="Times New Roman" w:hAnsi="Arial" w:cs="Arial"/>
                <w:color w:val="000000"/>
                <w:sz w:val="20"/>
                <w:szCs w:val="20"/>
                <w:u w:val="single"/>
              </w:rPr>
              <w:t xml:space="preserve"> </w:t>
            </w:r>
            <w:r w:rsidRPr="00192C80">
              <w:rPr>
                <w:rFonts w:ascii="Arial" w:eastAsia="Times New Roman" w:hAnsi="Arial" w:cs="Arial"/>
                <w:color w:val="000000"/>
                <w:sz w:val="20"/>
                <w:szCs w:val="20"/>
              </w:rPr>
              <w:t xml:space="preserve">in all aspects of education of their </w:t>
            </w:r>
            <w:proofErr w:type="gramStart"/>
            <w:r w:rsidRPr="00192C80">
              <w:rPr>
                <w:rFonts w:ascii="Arial" w:eastAsia="Times New Roman" w:hAnsi="Arial" w:cs="Arial"/>
                <w:color w:val="000000"/>
                <w:sz w:val="20"/>
                <w:szCs w:val="20"/>
              </w:rPr>
              <w:t>child(</w:t>
            </w:r>
            <w:proofErr w:type="spellStart"/>
            <w:proofErr w:type="gramEnd"/>
            <w:r w:rsidRPr="00192C80">
              <w:rPr>
                <w:rFonts w:ascii="Arial" w:eastAsia="Times New Roman" w:hAnsi="Arial" w:cs="Arial"/>
                <w:color w:val="000000"/>
                <w:sz w:val="20"/>
                <w:szCs w:val="20"/>
              </w:rPr>
              <w:t>ren</w:t>
            </w:r>
            <w:proofErr w:type="spellEnd"/>
            <w:r w:rsidRPr="00192C80">
              <w:rPr>
                <w:rFonts w:ascii="Arial" w:eastAsia="Times New Roman" w:hAnsi="Arial" w:cs="Arial"/>
                <w:color w:val="000000"/>
                <w:sz w:val="20"/>
                <w:szCs w:val="20"/>
              </w:rPr>
              <w:t xml:space="preserve">). Title </w:t>
            </w:r>
            <w:proofErr w:type="gramStart"/>
            <w:r w:rsidRPr="00192C80">
              <w:rPr>
                <w:rFonts w:ascii="Arial" w:eastAsia="Times New Roman" w:hAnsi="Arial" w:cs="Arial"/>
                <w:color w:val="000000"/>
                <w:sz w:val="20"/>
                <w:szCs w:val="20"/>
              </w:rPr>
              <w:t>I meeting and monthly PTO meetings</w:t>
            </w:r>
            <w:proofErr w:type="gramEnd"/>
            <w:r w:rsidRPr="00192C80">
              <w:rPr>
                <w:rFonts w:ascii="Arial" w:eastAsia="Times New Roman" w:hAnsi="Arial" w:cs="Arial"/>
                <w:color w:val="000000"/>
                <w:sz w:val="20"/>
                <w:szCs w:val="20"/>
              </w:rPr>
              <w:t xml:space="preserve"> give parents ongoing opportunities to participate in the planning, review and improvements of Title I programs including being involved in the decisions regarding the utilization of family engagement</w:t>
            </w:r>
            <w:r w:rsidRPr="00192C80">
              <w:rPr>
                <w:rFonts w:ascii="Arial" w:eastAsia="Times New Roman" w:hAnsi="Arial" w:cs="Arial"/>
                <w:strike/>
                <w:color w:val="000000"/>
                <w:sz w:val="20"/>
                <w:szCs w:val="20"/>
              </w:rPr>
              <w:t xml:space="preserve"> </w:t>
            </w:r>
            <w:r w:rsidRPr="00192C80">
              <w:rPr>
                <w:rFonts w:ascii="Arial" w:eastAsia="Times New Roman" w:hAnsi="Arial" w:cs="Arial"/>
                <w:color w:val="000000"/>
                <w:sz w:val="20"/>
                <w:szCs w:val="20"/>
              </w:rPr>
              <w:t xml:space="preserve">funds. Our PTO and Charter Board encourage all parents to participate in the development, implementation, and evaluation of the Family Engagement Plan and budget. Parent input </w:t>
            </w:r>
            <w:proofErr w:type="gramStart"/>
            <w:r w:rsidRPr="00192C80">
              <w:rPr>
                <w:rFonts w:ascii="Arial" w:eastAsia="Times New Roman" w:hAnsi="Arial" w:cs="Arial"/>
                <w:color w:val="000000"/>
                <w:sz w:val="20"/>
                <w:szCs w:val="20"/>
              </w:rPr>
              <w:t>is documented</w:t>
            </w:r>
            <w:proofErr w:type="gramEnd"/>
            <w:r w:rsidRPr="00192C80">
              <w:rPr>
                <w:rFonts w:ascii="Arial" w:eastAsia="Times New Roman" w:hAnsi="Arial" w:cs="Arial"/>
                <w:color w:val="000000"/>
                <w:sz w:val="20"/>
                <w:szCs w:val="20"/>
              </w:rPr>
              <w:t xml:space="preserve"> through minutes taken at the appropriate meetings and events. Findings of the Family Engagement Plan review will be given consideration and implemented where deemed appropriate to develop </w:t>
            </w:r>
            <w:proofErr w:type="gramStart"/>
            <w:r w:rsidRPr="00192C80">
              <w:rPr>
                <w:rFonts w:ascii="Arial" w:eastAsia="Times New Roman" w:hAnsi="Arial" w:cs="Arial"/>
                <w:color w:val="000000"/>
                <w:sz w:val="20"/>
                <w:szCs w:val="20"/>
              </w:rPr>
              <w:t>more effective engagement</w:t>
            </w:r>
            <w:proofErr w:type="gramEnd"/>
            <w:r w:rsidRPr="00192C80">
              <w:rPr>
                <w:rFonts w:ascii="Arial" w:eastAsia="Times New Roman" w:hAnsi="Arial" w:cs="Arial"/>
                <w:color w:val="000000"/>
                <w:sz w:val="20"/>
                <w:szCs w:val="20"/>
              </w:rPr>
              <w:t>.</w:t>
            </w:r>
          </w:p>
          <w:p w:rsidR="00192C80" w:rsidRPr="00192C80" w:rsidRDefault="00192C80" w:rsidP="00192C80">
            <w:pPr>
              <w:numPr>
                <w:ilvl w:val="0"/>
                <w:numId w:val="2"/>
              </w:numPr>
              <w:spacing w:after="0" w:line="240" w:lineRule="auto"/>
              <w:ind w:right="1440"/>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 xml:space="preserve">Each family is </w:t>
            </w:r>
          </w:p>
          <w:p w:rsidR="00192C80" w:rsidRPr="00192C80" w:rsidRDefault="00192C80" w:rsidP="00192C80">
            <w:pPr>
              <w:numPr>
                <w:ilvl w:val="1"/>
                <w:numId w:val="3"/>
              </w:numPr>
              <w:spacing w:after="0" w:line="240" w:lineRule="auto"/>
              <w:ind w:left="2160" w:right="2160"/>
              <w:textAlignment w:val="baseline"/>
              <w:rPr>
                <w:rFonts w:ascii="Courier New" w:eastAsia="Times New Roman" w:hAnsi="Courier New" w:cs="Courier New"/>
                <w:color w:val="000000"/>
                <w:sz w:val="20"/>
                <w:szCs w:val="20"/>
              </w:rPr>
            </w:pPr>
            <w:proofErr w:type="gramStart"/>
            <w:r w:rsidRPr="00192C80">
              <w:rPr>
                <w:rFonts w:ascii="Arial" w:eastAsia="Times New Roman" w:hAnsi="Arial" w:cs="Arial"/>
                <w:color w:val="000000"/>
                <w:sz w:val="20"/>
                <w:szCs w:val="20"/>
              </w:rPr>
              <w:t>notified</w:t>
            </w:r>
            <w:proofErr w:type="gramEnd"/>
            <w:r w:rsidRPr="00192C80">
              <w:rPr>
                <w:rFonts w:ascii="Arial" w:eastAsia="Times New Roman" w:hAnsi="Arial" w:cs="Arial"/>
                <w:color w:val="000000"/>
                <w:sz w:val="20"/>
                <w:szCs w:val="20"/>
              </w:rPr>
              <w:t xml:space="preserve">, in writing, when their child is assigned or has been taught for four weeks or more consecutive weeks by a teacher who is out of field. As a Title </w:t>
            </w:r>
            <w:proofErr w:type="gramStart"/>
            <w:r w:rsidRPr="00192C80">
              <w:rPr>
                <w:rFonts w:ascii="Arial" w:eastAsia="Times New Roman" w:hAnsi="Arial" w:cs="Arial"/>
                <w:color w:val="000000"/>
                <w:sz w:val="20"/>
                <w:szCs w:val="20"/>
              </w:rPr>
              <w:t>One</w:t>
            </w:r>
            <w:proofErr w:type="gramEnd"/>
            <w:r w:rsidRPr="00192C80">
              <w:rPr>
                <w:rFonts w:ascii="Arial" w:eastAsia="Times New Roman" w:hAnsi="Arial" w:cs="Arial"/>
                <w:color w:val="000000"/>
                <w:sz w:val="20"/>
                <w:szCs w:val="20"/>
              </w:rPr>
              <w:t xml:space="preserve"> school, all Spring Creek Charter School instructional employees are to be highly qualified. </w:t>
            </w:r>
          </w:p>
          <w:p w:rsidR="00192C80" w:rsidRPr="00192C80" w:rsidRDefault="00192C80" w:rsidP="00192C80">
            <w:pPr>
              <w:numPr>
                <w:ilvl w:val="1"/>
                <w:numId w:val="3"/>
              </w:numPr>
              <w:spacing w:after="0" w:line="240" w:lineRule="auto"/>
              <w:ind w:left="2160" w:right="2160"/>
              <w:textAlignment w:val="baseline"/>
              <w:rPr>
                <w:rFonts w:ascii="Courier New" w:eastAsia="Times New Roman" w:hAnsi="Courier New" w:cs="Courier New"/>
                <w:color w:val="000000"/>
                <w:sz w:val="20"/>
                <w:szCs w:val="20"/>
              </w:rPr>
            </w:pPr>
            <w:proofErr w:type="gramStart"/>
            <w:r w:rsidRPr="00192C80">
              <w:rPr>
                <w:rFonts w:ascii="Arial" w:eastAsia="Times New Roman" w:hAnsi="Arial" w:cs="Arial"/>
                <w:color w:val="000000"/>
                <w:sz w:val="20"/>
                <w:szCs w:val="20"/>
              </w:rPr>
              <w:t>provided</w:t>
            </w:r>
            <w:proofErr w:type="gramEnd"/>
            <w:r w:rsidRPr="00192C80">
              <w:rPr>
                <w:rFonts w:ascii="Arial" w:eastAsia="Times New Roman" w:hAnsi="Arial" w:cs="Arial"/>
                <w:color w:val="000000"/>
                <w:sz w:val="20"/>
                <w:szCs w:val="20"/>
              </w:rPr>
              <w:t xml:space="preserve"> timely, written, individualized reports about the performance of their child on the State assessment(s). </w:t>
            </w:r>
          </w:p>
          <w:p w:rsidR="00192C80" w:rsidRPr="00192C80" w:rsidRDefault="00192C80" w:rsidP="00192C80">
            <w:pPr>
              <w:spacing w:after="0" w:line="240" w:lineRule="auto"/>
              <w:rPr>
                <w:rFonts w:ascii="Times New Roman" w:eastAsia="Times New Roman" w:hAnsi="Times New Roman" w:cs="Times New Roman"/>
                <w:sz w:val="24"/>
                <w:szCs w:val="24"/>
              </w:rPr>
            </w:pPr>
          </w:p>
        </w:tc>
      </w:tr>
      <w:tr w:rsidR="00192C80" w:rsidRPr="00192C80" w:rsidTr="00192C80">
        <w:tc>
          <w:tcPr>
            <w:tcW w:w="0" w:type="auto"/>
            <w:tcBorders>
              <w:top w:val="single" w:sz="4" w:space="0" w:color="FFFFFF"/>
              <w:left w:val="single" w:sz="4" w:space="0" w:color="FFFFFF"/>
              <w:bottom w:val="single" w:sz="4" w:space="0" w:color="FFFFFF"/>
              <w:right w:val="single" w:sz="4" w:space="0" w:color="FFFFFF"/>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26" style="width:0;height:1.5pt" o:hralign="center" o:hrstd="t" o:hr="t" fillcolor="#a0a0a0" stroked="f"/>
        </w:pict>
      </w:r>
    </w:p>
    <w:p w:rsidR="00192C80" w:rsidRPr="00192C80" w:rsidRDefault="00192C80" w:rsidP="00192C80">
      <w:pPr>
        <w:spacing w:after="0" w:line="240" w:lineRule="auto"/>
        <w:rPr>
          <w:rFonts w:ascii="Times New Roman" w:eastAsia="Times New Roman" w:hAnsi="Times New Roman" w:cs="Times New Roman"/>
          <w:sz w:val="24"/>
          <w:szCs w:val="24"/>
        </w:rPr>
      </w:pP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Coordination and Integration</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r>
      <w:proofErr w:type="gramStart"/>
      <w:r w:rsidRPr="00192C80">
        <w:rPr>
          <w:rFonts w:ascii="Arial" w:eastAsia="Times New Roman" w:hAnsi="Arial" w:cs="Arial"/>
          <w:color w:val="000000"/>
          <w:sz w:val="20"/>
          <w:szCs w:val="20"/>
        </w:rPr>
        <w:t>Describe how the school will coordinate and integrate parental involvement programs and activities that teach parents how to help their children at home, to the extent feasible and appropriate, including but not limited to, other federal programs such as: Head Start, Early Reading First, Even Start, Home Instruction Programs for Preschool Youngsters, the Parents as Teachers Program, public preschool, Title I, Part C, Title II, Title III, Title IV, and Title VI [Section 1118(e)(4)].</w:t>
      </w:r>
      <w:proofErr w:type="gramEnd"/>
      <w:r w:rsidRPr="00192C80">
        <w:rPr>
          <w:rFonts w:ascii="Arial" w:eastAsia="Times New Roman" w:hAnsi="Arial" w:cs="Arial"/>
          <w:color w:val="000000"/>
          <w:sz w:val="20"/>
          <w:szCs w:val="2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75"/>
        <w:gridCol w:w="1828"/>
        <w:gridCol w:w="6941"/>
      </w:tblGrid>
      <w:tr w:rsidR="00192C80" w:rsidRPr="00192C80" w:rsidTr="00192C80">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Program</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Coordination</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Responsive Classroom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Through both Title 1 and general operating funds, our staff continues training in the Responsive Classroom social and emotional literacy approach. Responsive Classroom </w:t>
            </w:r>
            <w:proofErr w:type="gramStart"/>
            <w:r w:rsidRPr="00192C80">
              <w:rPr>
                <w:rFonts w:ascii="Arial" w:eastAsia="Times New Roman" w:hAnsi="Arial" w:cs="Arial"/>
                <w:color w:val="000000"/>
                <w:sz w:val="20"/>
                <w:szCs w:val="20"/>
              </w:rPr>
              <w:t>is intended</w:t>
            </w:r>
            <w:proofErr w:type="gramEnd"/>
            <w:r w:rsidRPr="00192C80">
              <w:rPr>
                <w:rFonts w:ascii="Arial" w:eastAsia="Times New Roman" w:hAnsi="Arial" w:cs="Arial"/>
                <w:color w:val="000000"/>
                <w:sz w:val="20"/>
                <w:szCs w:val="20"/>
              </w:rPr>
              <w:t xml:space="preserve"> to improve the social and emotional aspects of the entire school community. Many Responsive Classroom strategies </w:t>
            </w:r>
            <w:proofErr w:type="gramStart"/>
            <w:r w:rsidRPr="00192C80">
              <w:rPr>
                <w:rFonts w:ascii="Arial" w:eastAsia="Times New Roman" w:hAnsi="Arial" w:cs="Arial"/>
                <w:color w:val="000000"/>
                <w:sz w:val="20"/>
                <w:szCs w:val="20"/>
              </w:rPr>
              <w:t>are used</w:t>
            </w:r>
            <w:proofErr w:type="gramEnd"/>
            <w:r w:rsidRPr="00192C80">
              <w:rPr>
                <w:rFonts w:ascii="Arial" w:eastAsia="Times New Roman" w:hAnsi="Arial" w:cs="Arial"/>
                <w:color w:val="000000"/>
                <w:sz w:val="20"/>
                <w:szCs w:val="20"/>
              </w:rPr>
              <w:t xml:space="preserve"> in the communication between school staff and parents, building a community where parents feel safe to interact with their child's school and teacher. Tips for families with regard to the use of Responsive Classroom strategies at home may be included in the monthly newsletter.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ESE/MTSS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Spring Creek's ESE and Curriculum departments use the Multi-Tiered System of Support process to develop specific educational strategies to assist teachers, students, and families</w:t>
            </w:r>
            <w:r w:rsidRPr="00192C80">
              <w:rPr>
                <w:rFonts w:ascii="Arial" w:eastAsia="Times New Roman" w:hAnsi="Arial" w:cs="Arial"/>
                <w:color w:val="000000"/>
                <w:sz w:val="20"/>
                <w:szCs w:val="20"/>
                <w:u w:val="single"/>
              </w:rPr>
              <w:t xml:space="preserve"> </w:t>
            </w:r>
            <w:r w:rsidRPr="00192C80">
              <w:rPr>
                <w:rFonts w:ascii="Arial" w:eastAsia="Times New Roman" w:hAnsi="Arial" w:cs="Arial"/>
                <w:color w:val="000000"/>
                <w:sz w:val="20"/>
                <w:szCs w:val="20"/>
              </w:rPr>
              <w:t xml:space="preserve">with individual student challenges. The ESE/MTSS team meets with teachers and families to implement interventions. Regular meetings </w:t>
            </w:r>
            <w:proofErr w:type="gramStart"/>
            <w:r w:rsidRPr="00192C80">
              <w:rPr>
                <w:rFonts w:ascii="Arial" w:eastAsia="Times New Roman" w:hAnsi="Arial" w:cs="Arial"/>
                <w:color w:val="000000"/>
                <w:sz w:val="20"/>
                <w:szCs w:val="20"/>
              </w:rPr>
              <w:t>are held</w:t>
            </w:r>
            <w:proofErr w:type="gramEnd"/>
            <w:r w:rsidRPr="00192C80">
              <w:rPr>
                <w:rFonts w:ascii="Arial" w:eastAsia="Times New Roman" w:hAnsi="Arial" w:cs="Arial"/>
                <w:color w:val="000000"/>
                <w:sz w:val="20"/>
                <w:szCs w:val="20"/>
              </w:rPr>
              <w:t xml:space="preserve"> every 20 days to monitor student progress and inform families on the results of interventions.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lastRenderedPageBreak/>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Title 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Title 1 has supplied Spring Creek Charter School with a Family School Liaison to be a conduit between teachers and parents. Our Family School Liaison will coordinate the implementation of family education programs such as Reading/Writing/Art with Chris Rumble, Transition Workshops for PK, 5th and 8th Grade students, Science Night, and Math Nights. The Family School Liaison will also work with teachers and families to supply supplemental educational materials and technology hardware to students whom teachers identify as needing remedial assistance.</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VPK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The Title I office in conjunction with the VPK office coordinate transition programs for students entering the regular public school program. Activities may include coordinated meetings with parents, VPK teachers and the kindergarten teachers to discuss the specific learning needs of students.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21st Century Community Learning Center Parent Workshops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In cooperation with the 21st Century Community Learning Center and the Boys and Girls Club of Lake and Sumter Counties, SCCS will host parent/family workshops to include topics such as Adult Literacy, Financial Planning, Substance Abuse Education, and Parental Educational Involvement.</w:t>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27" style="width:0;height:1.5pt" o:hralign="center" o:hrstd="t" o:hr="t" fillcolor="#a0a0a0" stroked="f"/>
        </w:pict>
      </w:r>
    </w:p>
    <w:p w:rsidR="00192C80" w:rsidRPr="00192C80" w:rsidRDefault="00192C80" w:rsidP="00192C80">
      <w:pPr>
        <w:spacing w:after="0" w:line="240" w:lineRule="auto"/>
        <w:rPr>
          <w:rFonts w:ascii="Times New Roman" w:eastAsia="Times New Roman" w:hAnsi="Times New Roman" w:cs="Times New Roman"/>
          <w:sz w:val="24"/>
          <w:szCs w:val="24"/>
        </w:rPr>
      </w:pP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Annual Parent Meeting</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Describe the specific steps the school will take to conduct an annual meeting designed to inform parents of participating children about the school’s Title I program, the nature of the Title I program (</w:t>
      </w:r>
      <w:proofErr w:type="spellStart"/>
      <w:r w:rsidRPr="00192C80">
        <w:rPr>
          <w:rFonts w:ascii="Arial" w:eastAsia="Times New Roman" w:hAnsi="Arial" w:cs="Arial"/>
          <w:color w:val="000000"/>
          <w:sz w:val="20"/>
          <w:szCs w:val="20"/>
        </w:rPr>
        <w:t>schoolwide</w:t>
      </w:r>
      <w:proofErr w:type="spellEnd"/>
      <w:r w:rsidRPr="00192C80">
        <w:rPr>
          <w:rFonts w:ascii="Arial" w:eastAsia="Times New Roman" w:hAnsi="Arial" w:cs="Arial"/>
          <w:color w:val="000000"/>
          <w:sz w:val="20"/>
          <w:szCs w:val="20"/>
        </w:rPr>
        <w:t xml:space="preserve"> or targeted assistance), Adequately Yearly Progress, school choice, supplemental educational services, and the rights of parents. Include timeline, persons responsible, and evidence the school will use to demonstrate the effectiveness of the activity [Section 1118(c</w:t>
      </w:r>
      <w:proofErr w:type="gramStart"/>
      <w:r w:rsidRPr="00192C80">
        <w:rPr>
          <w:rFonts w:ascii="Arial" w:eastAsia="Times New Roman" w:hAnsi="Arial" w:cs="Arial"/>
          <w:color w:val="000000"/>
          <w:sz w:val="20"/>
          <w:szCs w:val="20"/>
        </w:rPr>
        <w:t>)(</w:t>
      </w:r>
      <w:proofErr w:type="gramEnd"/>
      <w:r w:rsidRPr="00192C80">
        <w:rPr>
          <w:rFonts w:ascii="Arial" w:eastAsia="Times New Roman" w:hAnsi="Arial" w:cs="Arial"/>
          <w:color w:val="000000"/>
          <w:sz w:val="20"/>
          <w:szCs w:val="20"/>
        </w:rPr>
        <w:t xml:space="preserve">1)]. </w:t>
      </w:r>
    </w:p>
    <w:tbl>
      <w:tblPr>
        <w:tblW w:w="0" w:type="auto"/>
        <w:tblCellMar>
          <w:top w:w="15" w:type="dxa"/>
          <w:left w:w="15" w:type="dxa"/>
          <w:bottom w:w="15" w:type="dxa"/>
          <w:right w:w="15" w:type="dxa"/>
        </w:tblCellMar>
        <w:tblLook w:val="04A0" w:firstRow="1" w:lastRow="0" w:firstColumn="1" w:lastColumn="0" w:noHBand="0" w:noVBand="1"/>
      </w:tblPr>
      <w:tblGrid>
        <w:gridCol w:w="575"/>
        <w:gridCol w:w="3447"/>
        <w:gridCol w:w="1831"/>
        <w:gridCol w:w="1080"/>
        <w:gridCol w:w="2411"/>
      </w:tblGrid>
      <w:tr w:rsidR="00192C80" w:rsidRPr="00192C80" w:rsidTr="00192C80">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Activity/Tasks</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 xml:space="preserve">Person Responsible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Timeline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Evidence of Effectiveness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Develop agenda and presentation materials that address required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Principal and Assistant Principal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August 28, 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Copies of agenda and Power Point presentation</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Develop and disseminate invitations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Parent Liaison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August 16, 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Newsletter, flyer with date of meeting</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Advertise annual meeting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Technology Instructor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August 21, 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Posting on school website</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Develop sign-in sheet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Parent Liaison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August 27, 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Sign-in sheet for meeting</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Maintain documentation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Parent Liaison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August 30, 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Title I NCLB Monitoring Folder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Advertise annual meeting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Principal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August 22, 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OneCall.com</w:t>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28" style="width:0;height:1.5pt" o:hralign="center" o:hrstd="t" o:hr="t" fillcolor="#a0a0a0" stroked="f"/>
        </w:pict>
      </w: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Flexible Parent Meetings</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 xml:space="preserve">Describe how the school will offer a flexible number of meetings, such as meetings in the morning or evening, and may provide with Title I funds, transportation, child care, or home visits, as such services related to parental involvement [Section 1118(c)(2)]. </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92C80" w:rsidRPr="00192C80" w:rsidTr="00192C80">
        <w:tc>
          <w:tcPr>
            <w:tcW w:w="0" w:type="auto"/>
            <w:tcBorders>
              <w:top w:val="single" w:sz="4" w:space="0" w:color="FFFFFF"/>
              <w:left w:val="single" w:sz="4" w:space="0" w:color="FFFFFF"/>
              <w:bottom w:val="single" w:sz="4" w:space="0" w:color="FFFFFF"/>
              <w:right w:val="single" w:sz="4" w:space="0" w:color="FFFFFF"/>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proofErr w:type="gramStart"/>
            <w:r w:rsidRPr="00192C80">
              <w:rPr>
                <w:rFonts w:ascii="Arial" w:eastAsia="Times New Roman" w:hAnsi="Arial" w:cs="Arial"/>
                <w:b/>
                <w:bCs/>
                <w:color w:val="000000"/>
                <w:sz w:val="20"/>
                <w:szCs w:val="20"/>
              </w:rPr>
              <w:lastRenderedPageBreak/>
              <w:t xml:space="preserve">Response: </w:t>
            </w:r>
            <w:r w:rsidRPr="00192C80">
              <w:rPr>
                <w:rFonts w:ascii="Arial" w:eastAsia="Times New Roman" w:hAnsi="Arial" w:cs="Arial"/>
                <w:color w:val="000000"/>
                <w:sz w:val="20"/>
                <w:szCs w:val="20"/>
              </w:rPr>
              <w:t>The leadership and staff of Spring Creek Charter School hold a strong belief in the importance of family engagement and have put measures in place to offer parent meetings at times that are convenient for families.</w:t>
            </w:r>
            <w:proofErr w:type="gramEnd"/>
            <w:r w:rsidRPr="00192C80">
              <w:rPr>
                <w:rFonts w:ascii="Arial" w:eastAsia="Times New Roman" w:hAnsi="Arial" w:cs="Arial"/>
                <w:color w:val="000000"/>
                <w:sz w:val="20"/>
                <w:szCs w:val="20"/>
              </w:rPr>
              <w:t xml:space="preserve"> Parent/Family workshops are held at various times and locations throughout the year. Our Family Resource Center is open at various times to better accommodate working parents. The Family Resource Center is open Mondays through Thursdays from 8:00 a.m. to 4:00 p.m. Individual appointment times are available to accommodate the family schedule.</w:t>
            </w: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 xml:space="preserve">During the school </w:t>
            </w:r>
            <w:proofErr w:type="gramStart"/>
            <w:r w:rsidRPr="00192C80">
              <w:rPr>
                <w:rFonts w:ascii="Arial" w:eastAsia="Times New Roman" w:hAnsi="Arial" w:cs="Arial"/>
                <w:color w:val="000000"/>
                <w:sz w:val="20"/>
                <w:szCs w:val="20"/>
              </w:rPr>
              <w:t>year</w:t>
            </w:r>
            <w:proofErr w:type="gramEnd"/>
            <w:r w:rsidRPr="00192C80">
              <w:rPr>
                <w:rFonts w:ascii="Arial" w:eastAsia="Times New Roman" w:hAnsi="Arial" w:cs="Arial"/>
                <w:color w:val="000000"/>
                <w:sz w:val="20"/>
                <w:szCs w:val="20"/>
              </w:rPr>
              <w:t xml:space="preserve"> we hold 2 "Report Card Night" conferences where parents can schedule a 15 minute conference with their child's teacher anytime from 2:30 p.m. to 7:30 p.m., allowing parents to pick a time that meets their specific scheduling needs. These meetings will occur at the end of each of the first and second </w:t>
            </w:r>
            <w:proofErr w:type="gramStart"/>
            <w:r w:rsidRPr="00192C80">
              <w:rPr>
                <w:rFonts w:ascii="Arial" w:eastAsia="Times New Roman" w:hAnsi="Arial" w:cs="Arial"/>
                <w:color w:val="000000"/>
                <w:sz w:val="20"/>
                <w:szCs w:val="20"/>
              </w:rPr>
              <w:t>nine week</w:t>
            </w:r>
            <w:proofErr w:type="gramEnd"/>
            <w:r w:rsidRPr="00192C80">
              <w:rPr>
                <w:rFonts w:ascii="Arial" w:eastAsia="Times New Roman" w:hAnsi="Arial" w:cs="Arial"/>
                <w:color w:val="000000"/>
                <w:sz w:val="20"/>
                <w:szCs w:val="20"/>
              </w:rPr>
              <w:t xml:space="preserve"> grading periods.</w:t>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29" style="width:0;height:1.5pt" o:hralign="center" o:hrstd="t" o:hr="t" fillcolor="#a0a0a0" stroked="f"/>
        </w:pict>
      </w:r>
    </w:p>
    <w:p w:rsidR="00192C80" w:rsidRPr="00192C80" w:rsidRDefault="00192C80" w:rsidP="00192C80">
      <w:pPr>
        <w:spacing w:after="0" w:line="240" w:lineRule="auto"/>
        <w:rPr>
          <w:rFonts w:ascii="Times New Roman" w:eastAsia="Times New Roman" w:hAnsi="Times New Roman" w:cs="Times New Roman"/>
          <w:sz w:val="24"/>
          <w:szCs w:val="24"/>
        </w:rPr>
      </w:pP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Building Capacity</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 xml:space="preserve">Describe how the school will implement activities that will build the capacity for strong parental involvement, in order to ensure effective involvement of parents and to support a partnership among the school involved, parents, and the community to improve student academic achievement [Section 1118(e)]. Describe the actions the school will take to provide materials and training to help parents work with their child to improve their child’s academic achievement [Section 1118(e)(2)].Include information on how the school will provide other reasonable support for parental involvement activities under Section 1118 as parents may request [Section 1118(e)(14)]. </w:t>
      </w:r>
    </w:p>
    <w:tbl>
      <w:tblPr>
        <w:tblW w:w="0" w:type="auto"/>
        <w:tblCellMar>
          <w:top w:w="15" w:type="dxa"/>
          <w:left w:w="15" w:type="dxa"/>
          <w:bottom w:w="15" w:type="dxa"/>
          <w:right w:w="15" w:type="dxa"/>
        </w:tblCellMar>
        <w:tblLook w:val="04A0" w:firstRow="1" w:lastRow="0" w:firstColumn="1" w:lastColumn="0" w:noHBand="0" w:noVBand="1"/>
      </w:tblPr>
      <w:tblGrid>
        <w:gridCol w:w="575"/>
        <w:gridCol w:w="1722"/>
        <w:gridCol w:w="1366"/>
        <w:gridCol w:w="3002"/>
        <w:gridCol w:w="1151"/>
        <w:gridCol w:w="1528"/>
      </w:tblGrid>
      <w:tr w:rsidR="00192C80" w:rsidRPr="00192C80" w:rsidTr="00192C80">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 xml:space="preserve">Person Responsible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Anticipated Impact on Student Achievement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Timeline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Evidence of Effectiveness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Math Night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Teachers, FSL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Teachers will conduct skill specific sessions for parents. Information will include grade level </w:t>
            </w:r>
            <w:proofErr w:type="gramStart"/>
            <w:r w:rsidRPr="00192C80">
              <w:rPr>
                <w:rFonts w:ascii="Arial" w:eastAsia="Times New Roman" w:hAnsi="Arial" w:cs="Arial"/>
                <w:color w:val="000000"/>
                <w:sz w:val="20"/>
                <w:szCs w:val="20"/>
              </w:rPr>
              <w:t>proficiency and strategies</w:t>
            </w:r>
            <w:proofErr w:type="gramEnd"/>
            <w:r w:rsidRPr="00192C80">
              <w:rPr>
                <w:rFonts w:ascii="Arial" w:eastAsia="Times New Roman" w:hAnsi="Arial" w:cs="Arial"/>
                <w:color w:val="000000"/>
                <w:sz w:val="20"/>
                <w:szCs w:val="20"/>
              </w:rPr>
              <w:t xml:space="preserve"> and activities parents can use at home with their child. Community partnership with First Baptist Church Astor (location) and Astor Kiwanis (helping hands).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TBD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Sign-in sheets, invitations, handouts, flyer</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Annual Title 1 Meeting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Assistant Principal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Parents </w:t>
            </w:r>
            <w:proofErr w:type="gramStart"/>
            <w:r w:rsidRPr="00192C80">
              <w:rPr>
                <w:rFonts w:ascii="Arial" w:eastAsia="Times New Roman" w:hAnsi="Arial" w:cs="Arial"/>
                <w:color w:val="000000"/>
                <w:sz w:val="20"/>
                <w:szCs w:val="20"/>
              </w:rPr>
              <w:t>will be informed</w:t>
            </w:r>
            <w:proofErr w:type="gramEnd"/>
            <w:r w:rsidRPr="00192C80">
              <w:rPr>
                <w:rFonts w:ascii="Arial" w:eastAsia="Times New Roman" w:hAnsi="Arial" w:cs="Arial"/>
                <w:color w:val="000000"/>
                <w:sz w:val="20"/>
                <w:szCs w:val="20"/>
              </w:rPr>
              <w:t xml:space="preserve"> of the school's Title 1 program.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August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Sign-in sheets, invitations, handouts, flyer</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strike/>
                <w:color w:val="000000"/>
                <w:sz w:val="20"/>
                <w:szCs w:val="20"/>
              </w:rPr>
              <w:t>5th Grade Family Fun Night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strike/>
                <w:color w:val="000000"/>
                <w:sz w:val="20"/>
                <w:szCs w:val="20"/>
              </w:rPr>
              <w:t>Family School Liaison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strike/>
                <w:color w:val="000000"/>
                <w:sz w:val="20"/>
                <w:szCs w:val="20"/>
              </w:rPr>
              <w:t xml:space="preserve">5th grade students and families </w:t>
            </w:r>
            <w:proofErr w:type="gramStart"/>
            <w:r w:rsidRPr="00192C80">
              <w:rPr>
                <w:rFonts w:ascii="Arial" w:eastAsia="Times New Roman" w:hAnsi="Arial" w:cs="Arial"/>
                <w:strike/>
                <w:color w:val="000000"/>
                <w:sz w:val="20"/>
                <w:szCs w:val="20"/>
              </w:rPr>
              <w:t>will be invited</w:t>
            </w:r>
            <w:proofErr w:type="gramEnd"/>
            <w:r w:rsidRPr="00192C80">
              <w:rPr>
                <w:rFonts w:ascii="Arial" w:eastAsia="Times New Roman" w:hAnsi="Arial" w:cs="Arial"/>
                <w:strike/>
                <w:color w:val="000000"/>
                <w:sz w:val="20"/>
                <w:szCs w:val="20"/>
              </w:rPr>
              <w:t xml:space="preserve"> to an evening event where the Family School Liaison and 5th grade teachers will discuss ways to assist students in preparing for FSAs and EOCs. 6th grade teachers will discuss our 6th grade program and answer questions parents and students may have about staying at Spring Creek for 6th grade.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strike/>
                <w:color w:val="000000"/>
                <w:sz w:val="20"/>
                <w:szCs w:val="20"/>
              </w:rPr>
              <w:t>March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strike/>
                <w:color w:val="000000"/>
                <w:sz w:val="20"/>
                <w:szCs w:val="20"/>
              </w:rPr>
              <w:t>Sign-in sheets, invitations, handouts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Parent/Family Report Card Nights in which </w:t>
            </w:r>
            <w:r w:rsidRPr="00192C80">
              <w:rPr>
                <w:rFonts w:ascii="Arial" w:eastAsia="Times New Roman" w:hAnsi="Arial" w:cs="Arial"/>
                <w:color w:val="000000"/>
                <w:sz w:val="20"/>
                <w:szCs w:val="20"/>
              </w:rPr>
              <w:lastRenderedPageBreak/>
              <w:t>assessments are discussed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lastRenderedPageBreak/>
              <w:t>Assistant Principal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Teachers will conduct individual conferences to discuss each child's assessment results, </w:t>
            </w:r>
            <w:r w:rsidRPr="00192C80">
              <w:rPr>
                <w:rFonts w:ascii="Arial" w:eastAsia="Times New Roman" w:hAnsi="Arial" w:cs="Arial"/>
                <w:color w:val="000000"/>
                <w:sz w:val="20"/>
                <w:szCs w:val="20"/>
              </w:rPr>
              <w:lastRenderedPageBreak/>
              <w:t>expectations, and goals for the school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lastRenderedPageBreak/>
              <w:t>October 17, 2018 and January 23, 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Conference logs and completed parent </w:t>
            </w:r>
            <w:r w:rsidRPr="00192C80">
              <w:rPr>
                <w:rFonts w:ascii="Arial" w:eastAsia="Times New Roman" w:hAnsi="Arial" w:cs="Arial"/>
                <w:color w:val="000000"/>
                <w:sz w:val="20"/>
                <w:szCs w:val="20"/>
              </w:rPr>
              <w:lastRenderedPageBreak/>
              <w:t>conference forms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lastRenderedPageBreak/>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Resource Center Flyer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Family School Liaison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Resources are available to families to enable them to help their children at home.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September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Sign-in sheets, Copy of Flyer</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Science Night</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(Lake County Water Authority)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Teachers, FSL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Teachers will conduct skill specific sessions involving parents in science activities. Information will include grade level </w:t>
            </w:r>
            <w:proofErr w:type="gramStart"/>
            <w:r w:rsidRPr="00192C80">
              <w:rPr>
                <w:rFonts w:ascii="Arial" w:eastAsia="Times New Roman" w:hAnsi="Arial" w:cs="Arial"/>
                <w:color w:val="000000"/>
                <w:sz w:val="20"/>
                <w:szCs w:val="20"/>
              </w:rPr>
              <w:t>proficiency and strategies</w:t>
            </w:r>
            <w:proofErr w:type="gramEnd"/>
            <w:r w:rsidRPr="00192C80">
              <w:rPr>
                <w:rFonts w:ascii="Arial" w:eastAsia="Times New Roman" w:hAnsi="Arial" w:cs="Arial"/>
                <w:color w:val="000000"/>
                <w:sz w:val="20"/>
                <w:szCs w:val="20"/>
              </w:rPr>
              <w:t xml:space="preserve"> and activities parents can use at home with their child. Community partnership with Lake County Water Authority.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TBD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Sign-in sheets, invitations, handouts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Reading/Writing and the Arts Night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Literacy Coach, FSL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Teachers will conduct skill specific sessions for families. Information will include grade level </w:t>
            </w:r>
            <w:proofErr w:type="gramStart"/>
            <w:r w:rsidRPr="00192C80">
              <w:rPr>
                <w:rFonts w:ascii="Arial" w:eastAsia="Times New Roman" w:hAnsi="Arial" w:cs="Arial"/>
                <w:color w:val="000000"/>
                <w:sz w:val="20"/>
                <w:szCs w:val="20"/>
              </w:rPr>
              <w:t>proficiency and strategies</w:t>
            </w:r>
            <w:proofErr w:type="gramEnd"/>
            <w:r w:rsidRPr="00192C80">
              <w:rPr>
                <w:rFonts w:ascii="Arial" w:eastAsia="Times New Roman" w:hAnsi="Arial" w:cs="Arial"/>
                <w:color w:val="000000"/>
                <w:sz w:val="20"/>
                <w:szCs w:val="20"/>
              </w:rPr>
              <w:t xml:space="preserve"> and activities parents can use at home with their child. Community partnership with First Baptist Church Astor (location) and Astor Kiwanis (helping hands).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TBD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Sign-in sheets, invitations, handouts, flyer</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Family Resource Center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Family School Liaison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The Family School Liaison communicates with teachers to provide families with the information, strategies and materials to help their children at home.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Ongoing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Sign-in sheets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21st Century Community Learning Center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21st CCLC Site Administrator and Principal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Students and families </w:t>
            </w:r>
            <w:proofErr w:type="gramStart"/>
            <w:r w:rsidRPr="00192C80">
              <w:rPr>
                <w:rFonts w:ascii="Arial" w:eastAsia="Times New Roman" w:hAnsi="Arial" w:cs="Arial"/>
                <w:color w:val="000000"/>
                <w:sz w:val="20"/>
                <w:szCs w:val="20"/>
              </w:rPr>
              <w:t>will be provided</w:t>
            </w:r>
            <w:proofErr w:type="gramEnd"/>
            <w:r w:rsidRPr="00192C80">
              <w:rPr>
                <w:rFonts w:ascii="Arial" w:eastAsia="Times New Roman" w:hAnsi="Arial" w:cs="Arial"/>
                <w:color w:val="000000"/>
                <w:sz w:val="20"/>
                <w:szCs w:val="20"/>
              </w:rPr>
              <w:t xml:space="preserve"> after school tutoring and project based learning opportunities through a grant provided by FDOE. The goal of this program is to increase student achievement in reading, STEM subjects, and enrichment areas. Another goal of the program is to provide monthly workshops for parents to include topics such as Adult Literacy, Financial Planning, Substance Abuse Education, and Parental Educational Involvement.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Ongoing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Student test scores and Project Learning Logs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Kindergarten Round Up and Workshop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Kindergarten Team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Parents will receive resources to prepare incoming Kindergarten students for school success. In addition, students will experience the Kindergarten classroom.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March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Sign In Sheets, Invitations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Resilience: Parent Workshop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Guidance Counselors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Through _______</w:t>
            </w:r>
            <w:proofErr w:type="gramStart"/>
            <w:r w:rsidRPr="00192C80">
              <w:rPr>
                <w:rFonts w:ascii="Arial" w:eastAsia="Times New Roman" w:hAnsi="Arial" w:cs="Arial"/>
                <w:color w:val="000000"/>
                <w:sz w:val="20"/>
                <w:szCs w:val="20"/>
              </w:rPr>
              <w:t>_ ,</w:t>
            </w:r>
            <w:proofErr w:type="gramEnd"/>
            <w:r w:rsidRPr="00192C80">
              <w:rPr>
                <w:rFonts w:ascii="Arial" w:eastAsia="Times New Roman" w:hAnsi="Arial" w:cs="Arial"/>
                <w:color w:val="000000"/>
                <w:sz w:val="20"/>
                <w:szCs w:val="20"/>
              </w:rPr>
              <w:t xml:space="preserve"> parents are provided opportunity to view and discuss the adverse effects trauma has on a child’s brain and </w:t>
            </w:r>
            <w:r w:rsidRPr="00192C80">
              <w:rPr>
                <w:rFonts w:ascii="Arial" w:eastAsia="Times New Roman" w:hAnsi="Arial" w:cs="Arial"/>
                <w:color w:val="000000"/>
                <w:sz w:val="20"/>
                <w:szCs w:val="20"/>
              </w:rPr>
              <w:lastRenderedPageBreak/>
              <w:t xml:space="preserve">how that manifests itself in the child’s life.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lastRenderedPageBreak/>
              <w:t>October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Sign In Sheets, Invitations </w:t>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30" style="width:0;height:1.5pt" o:hralign="center" o:hrstd="t" o:hr="t" fillcolor="#a0a0a0" stroked="f"/>
        </w:pict>
      </w:r>
    </w:p>
    <w:p w:rsidR="00192C80" w:rsidRPr="00192C80" w:rsidRDefault="00192C80" w:rsidP="00192C80">
      <w:pPr>
        <w:spacing w:after="0" w:line="240" w:lineRule="auto"/>
        <w:rPr>
          <w:rFonts w:ascii="Times New Roman" w:eastAsia="Times New Roman" w:hAnsi="Times New Roman" w:cs="Times New Roman"/>
          <w:sz w:val="24"/>
          <w:szCs w:val="24"/>
        </w:rPr>
      </w:pPr>
    </w:p>
    <w:p w:rsidR="00192C80" w:rsidRPr="00192C80" w:rsidRDefault="00192C80" w:rsidP="00192C80">
      <w:pPr>
        <w:spacing w:after="240" w:line="240" w:lineRule="auto"/>
        <w:rPr>
          <w:rFonts w:ascii="Times New Roman" w:eastAsia="Times New Roman" w:hAnsi="Times New Roman" w:cs="Times New Roman"/>
          <w:sz w:val="24"/>
          <w:szCs w:val="24"/>
        </w:rPr>
      </w:pPr>
      <w:proofErr w:type="gramStart"/>
      <w:r w:rsidRPr="00192C80">
        <w:rPr>
          <w:rFonts w:ascii="Arial" w:eastAsia="Times New Roman" w:hAnsi="Arial" w:cs="Arial"/>
          <w:b/>
          <w:bCs/>
          <w:color w:val="000000"/>
          <w:sz w:val="24"/>
          <w:szCs w:val="24"/>
        </w:rPr>
        <w:t>Staff Training</w:t>
      </w: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Describe the professional development activities the school will provide to educate the teachers, pupil services personnel, principals, and other staff in how to reach out to, communicate with, and work with parents as equal partners, in the value and utility of contributions of parents, and in how to implement and coordinate parent programs, and build ties between parents and schools [Section 1118(e)(3)].</w:t>
      </w:r>
      <w:proofErr w:type="gramEnd"/>
      <w:r w:rsidRPr="00192C80">
        <w:rPr>
          <w:rFonts w:ascii="Arial" w:eastAsia="Times New Roman" w:hAnsi="Arial" w:cs="Arial"/>
          <w:color w:val="000000"/>
          <w:sz w:val="20"/>
          <w:szCs w:val="2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75"/>
        <w:gridCol w:w="2216"/>
        <w:gridCol w:w="1302"/>
        <w:gridCol w:w="2730"/>
        <w:gridCol w:w="1009"/>
        <w:gridCol w:w="1512"/>
      </w:tblGrid>
      <w:tr w:rsidR="00192C80" w:rsidRPr="00192C80" w:rsidTr="00192C80">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 xml:space="preserve">Person Responsible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Anticipated Impact on Student Achievement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Timeline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Evidence of Effectiveness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Staff training on the value of parent involvement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Assistant Principal, Parent Liaison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Improve the ability of the staff to work effectively with parents by providing examples of best practice for family involvement. All staff </w:t>
            </w:r>
            <w:proofErr w:type="gramStart"/>
            <w:r w:rsidRPr="00192C80">
              <w:rPr>
                <w:rFonts w:ascii="Arial" w:eastAsia="Times New Roman" w:hAnsi="Arial" w:cs="Arial"/>
                <w:color w:val="000000"/>
                <w:sz w:val="20"/>
                <w:szCs w:val="20"/>
              </w:rPr>
              <w:t>is trained</w:t>
            </w:r>
            <w:proofErr w:type="gramEnd"/>
            <w:r w:rsidRPr="00192C80">
              <w:rPr>
                <w:rFonts w:ascii="Arial" w:eastAsia="Times New Roman" w:hAnsi="Arial" w:cs="Arial"/>
                <w:color w:val="000000"/>
                <w:sz w:val="20"/>
                <w:szCs w:val="20"/>
              </w:rPr>
              <w:t xml:space="preserve"> in Responsive Classroom; this includes effective means of family contact and establishing a community of learners within the classroom. Importance of Staff/Faculty inclusion of Family Engagement activities to build relationships and ties.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August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Sign-in sheets, Faculty Meeting agenda, Handouts if applicable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Staff training on Volunteers/Chaperone requirements and procedures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Assistant Principal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Involve families in the classrooms and during school activities and field trips. Improve communication with volunteers and chaperones, encouraging their ongoing participation in their child's education.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September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Faculty Meeting agenda</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Staff training: Resilience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Guidance Counselors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All staff viewed Resilience and participated in think, talk and writing regarding the effects trauma has on </w:t>
            </w:r>
            <w:proofErr w:type="gramStart"/>
            <w:r w:rsidRPr="00192C80">
              <w:rPr>
                <w:rFonts w:ascii="Arial" w:eastAsia="Times New Roman" w:hAnsi="Arial" w:cs="Arial"/>
                <w:color w:val="000000"/>
                <w:sz w:val="20"/>
                <w:szCs w:val="20"/>
              </w:rPr>
              <w:t>a child’s brain and how those events manifest themselves</w:t>
            </w:r>
            <w:proofErr w:type="gramEnd"/>
            <w:r w:rsidRPr="00192C80">
              <w:rPr>
                <w:rFonts w:ascii="Arial" w:eastAsia="Times New Roman" w:hAnsi="Arial" w:cs="Arial"/>
                <w:color w:val="000000"/>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August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Staff Meeting agenda; guidance counselor email </w:t>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31" style="width:0;height:1.5pt" o:hralign="center" o:hrstd="t" o:hr="t" fillcolor="#a0a0a0" stroked="f"/>
        </w:pict>
      </w: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Other Activities</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 xml:space="preserve">Describe the other activities, such as parent resource centers, the school will conduct to encourage and support parents in more fully participating in the education of their children [Section 1118 (e)(4)]. </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92C80" w:rsidRPr="00192C80" w:rsidTr="00192C80">
        <w:tc>
          <w:tcPr>
            <w:tcW w:w="0" w:type="auto"/>
            <w:tcBorders>
              <w:top w:val="single" w:sz="4" w:space="0" w:color="FFFFFF"/>
              <w:left w:val="single" w:sz="4" w:space="0" w:color="FFFFFF"/>
              <w:bottom w:val="single" w:sz="4" w:space="0" w:color="FFFFFF"/>
              <w:right w:val="single" w:sz="4" w:space="0" w:color="FFFFFF"/>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 xml:space="preserve">Response: </w:t>
            </w:r>
            <w:r w:rsidRPr="00192C80">
              <w:rPr>
                <w:rFonts w:ascii="Arial" w:eastAsia="Times New Roman" w:hAnsi="Arial" w:cs="Arial"/>
                <w:color w:val="000000"/>
                <w:sz w:val="20"/>
                <w:szCs w:val="20"/>
              </w:rPr>
              <w:t xml:space="preserve">The Family School Liaison sends a flyer informing families of the on-campus resource center and the multitude of resources available to parents to enable them </w:t>
            </w:r>
            <w:proofErr w:type="gramStart"/>
            <w:r w:rsidRPr="00192C80">
              <w:rPr>
                <w:rFonts w:ascii="Arial" w:eastAsia="Times New Roman" w:hAnsi="Arial" w:cs="Arial"/>
                <w:color w:val="000000"/>
                <w:sz w:val="20"/>
                <w:szCs w:val="20"/>
              </w:rPr>
              <w:t>to more fully participate</w:t>
            </w:r>
            <w:proofErr w:type="gramEnd"/>
            <w:r w:rsidRPr="00192C80">
              <w:rPr>
                <w:rFonts w:ascii="Arial" w:eastAsia="Times New Roman" w:hAnsi="Arial" w:cs="Arial"/>
                <w:color w:val="000000"/>
                <w:sz w:val="20"/>
                <w:szCs w:val="20"/>
              </w:rPr>
              <w:t xml:space="preserve"> in the education of their children. The Family</w:t>
            </w:r>
            <w:r w:rsidRPr="00192C80">
              <w:rPr>
                <w:rFonts w:ascii="Arial" w:eastAsia="Times New Roman" w:hAnsi="Arial" w:cs="Arial"/>
                <w:color w:val="000000"/>
                <w:sz w:val="20"/>
                <w:szCs w:val="20"/>
                <w:u w:val="single"/>
              </w:rPr>
              <w:t xml:space="preserve"> </w:t>
            </w:r>
            <w:r w:rsidRPr="00192C80">
              <w:rPr>
                <w:rFonts w:ascii="Arial" w:eastAsia="Times New Roman" w:hAnsi="Arial" w:cs="Arial"/>
                <w:color w:val="000000"/>
                <w:sz w:val="20"/>
                <w:szCs w:val="20"/>
              </w:rPr>
              <w:t xml:space="preserve">Resource Center is advertised at every school function in which families </w:t>
            </w:r>
            <w:proofErr w:type="gramStart"/>
            <w:r w:rsidRPr="00192C80">
              <w:rPr>
                <w:rFonts w:ascii="Arial" w:eastAsia="Times New Roman" w:hAnsi="Arial" w:cs="Arial"/>
                <w:color w:val="000000"/>
                <w:sz w:val="20"/>
                <w:szCs w:val="20"/>
              </w:rPr>
              <w:t>are in attendance</w:t>
            </w:r>
            <w:proofErr w:type="gramEnd"/>
            <w:r w:rsidRPr="00192C80">
              <w:rPr>
                <w:rFonts w:ascii="Arial" w:eastAsia="Times New Roman" w:hAnsi="Arial" w:cs="Arial"/>
                <w:color w:val="000000"/>
                <w:sz w:val="20"/>
                <w:szCs w:val="20"/>
              </w:rPr>
              <w:t xml:space="preserve">. The school's monthly newsletter and website also advertise the Parent Resource Center and its hours. The hours of the resource center </w:t>
            </w:r>
            <w:proofErr w:type="gramStart"/>
            <w:r w:rsidRPr="00192C80">
              <w:rPr>
                <w:rFonts w:ascii="Arial" w:eastAsia="Times New Roman" w:hAnsi="Arial" w:cs="Arial"/>
                <w:color w:val="000000"/>
                <w:sz w:val="20"/>
                <w:szCs w:val="20"/>
              </w:rPr>
              <w:t>are varied</w:t>
            </w:r>
            <w:proofErr w:type="gramEnd"/>
            <w:r w:rsidRPr="00192C80">
              <w:rPr>
                <w:rFonts w:ascii="Arial" w:eastAsia="Times New Roman" w:hAnsi="Arial" w:cs="Arial"/>
                <w:color w:val="000000"/>
                <w:sz w:val="20"/>
                <w:szCs w:val="20"/>
              </w:rPr>
              <w:t xml:space="preserve"> to better meet the schedules </w:t>
            </w:r>
            <w:r w:rsidRPr="00192C80">
              <w:rPr>
                <w:rFonts w:ascii="Arial" w:eastAsia="Times New Roman" w:hAnsi="Arial" w:cs="Arial"/>
                <w:color w:val="000000"/>
                <w:sz w:val="20"/>
                <w:szCs w:val="20"/>
              </w:rPr>
              <w:lastRenderedPageBreak/>
              <w:t>of the families.</w:t>
            </w: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The 21st Century CLC will also provide monthly family</w:t>
            </w:r>
            <w:r w:rsidRPr="00192C80">
              <w:rPr>
                <w:rFonts w:ascii="Arial" w:eastAsia="Times New Roman" w:hAnsi="Arial" w:cs="Arial"/>
                <w:color w:val="000000"/>
                <w:sz w:val="20"/>
                <w:szCs w:val="20"/>
                <w:u w:val="single"/>
              </w:rPr>
              <w:t xml:space="preserve"> </w:t>
            </w:r>
            <w:r w:rsidRPr="00192C80">
              <w:rPr>
                <w:rFonts w:ascii="Arial" w:eastAsia="Times New Roman" w:hAnsi="Arial" w:cs="Arial"/>
                <w:color w:val="000000"/>
                <w:sz w:val="20"/>
                <w:szCs w:val="20"/>
              </w:rPr>
              <w:t xml:space="preserve">activities to encourage increased family participation in their child's education. These events </w:t>
            </w:r>
            <w:proofErr w:type="gramStart"/>
            <w:r w:rsidRPr="00192C80">
              <w:rPr>
                <w:rFonts w:ascii="Arial" w:eastAsia="Times New Roman" w:hAnsi="Arial" w:cs="Arial"/>
                <w:color w:val="000000"/>
                <w:sz w:val="20"/>
                <w:szCs w:val="20"/>
              </w:rPr>
              <w:t>will be advertised</w:t>
            </w:r>
            <w:proofErr w:type="gramEnd"/>
            <w:r w:rsidRPr="00192C80">
              <w:rPr>
                <w:rFonts w:ascii="Arial" w:eastAsia="Times New Roman" w:hAnsi="Arial" w:cs="Arial"/>
                <w:color w:val="000000"/>
                <w:sz w:val="20"/>
                <w:szCs w:val="20"/>
              </w:rPr>
              <w:t xml:space="preserve"> through school flyers, OneCallNow, and the school website.</w:t>
            </w: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lastRenderedPageBreak/>
        <w:pict>
          <v:rect id="_x0000_i1032" style="width:0;height:1.5pt" o:hralign="center" o:hrstd="t" o:hr="t" fillcolor="#a0a0a0" stroked="f"/>
        </w:pict>
      </w:r>
    </w:p>
    <w:p w:rsidR="00192C80" w:rsidRPr="00192C80" w:rsidRDefault="00192C80" w:rsidP="00192C80">
      <w:pPr>
        <w:spacing w:after="0" w:line="240" w:lineRule="auto"/>
        <w:rPr>
          <w:rFonts w:ascii="Times New Roman" w:eastAsia="Times New Roman" w:hAnsi="Times New Roman" w:cs="Times New Roman"/>
          <w:sz w:val="24"/>
          <w:szCs w:val="24"/>
        </w:rPr>
      </w:pP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Communication</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Describe how the school will provide parents of participating children the following [Section 1118(c</w:t>
      </w:r>
      <w:proofErr w:type="gramStart"/>
      <w:r w:rsidRPr="00192C80">
        <w:rPr>
          <w:rFonts w:ascii="Arial" w:eastAsia="Times New Roman" w:hAnsi="Arial" w:cs="Arial"/>
          <w:color w:val="000000"/>
          <w:sz w:val="20"/>
          <w:szCs w:val="20"/>
        </w:rPr>
        <w:t>)(</w:t>
      </w:r>
      <w:proofErr w:type="gramEnd"/>
      <w:r w:rsidRPr="00192C80">
        <w:rPr>
          <w:rFonts w:ascii="Arial" w:eastAsia="Times New Roman" w:hAnsi="Arial" w:cs="Arial"/>
          <w:color w:val="000000"/>
          <w:sz w:val="20"/>
          <w:szCs w:val="20"/>
        </w:rPr>
        <w:t xml:space="preserve">4)]: </w:t>
      </w:r>
    </w:p>
    <w:p w:rsidR="00192C80" w:rsidRPr="00192C80" w:rsidRDefault="00192C80" w:rsidP="00192C80">
      <w:pPr>
        <w:numPr>
          <w:ilvl w:val="0"/>
          <w:numId w:val="4"/>
        </w:numPr>
        <w:spacing w:before="280" w:after="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Timely information about the Title I programs [Section 1118(c)(4)(A)];</w:t>
      </w:r>
    </w:p>
    <w:p w:rsidR="00192C80" w:rsidRPr="00192C80" w:rsidRDefault="00192C80" w:rsidP="00192C80">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Description and explanation of the curriculum at the school, the forms of academic assessment used to measure student progress, and the proficiency levels students are expected to meet [Section 1118(c)(4)(B)];</w:t>
      </w:r>
    </w:p>
    <w:p w:rsidR="00192C80" w:rsidRPr="00192C80" w:rsidRDefault="00192C80" w:rsidP="00192C80">
      <w:pPr>
        <w:numPr>
          <w:ilvl w:val="0"/>
          <w:numId w:val="4"/>
        </w:numPr>
        <w:spacing w:after="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 xml:space="preserve">If requested by parents, opportunities for regular meetings to formulate suggestions and to participate, as appropriate, in decisions relating to the education of their children[Section 1118(c)(4)(C)]; and </w:t>
      </w:r>
    </w:p>
    <w:p w:rsidR="00192C80" w:rsidRPr="00192C80" w:rsidRDefault="00192C80" w:rsidP="00192C80">
      <w:pPr>
        <w:numPr>
          <w:ilvl w:val="0"/>
          <w:numId w:val="4"/>
        </w:numPr>
        <w:spacing w:after="280" w:line="240" w:lineRule="auto"/>
        <w:textAlignment w:val="baseline"/>
        <w:rPr>
          <w:rFonts w:ascii="Noto Sans Symbols" w:eastAsia="Times New Roman" w:hAnsi="Noto Sans Symbols" w:cs="Times New Roman"/>
          <w:color w:val="000000"/>
          <w:sz w:val="20"/>
          <w:szCs w:val="20"/>
        </w:rPr>
      </w:pPr>
      <w:r w:rsidRPr="00192C80">
        <w:rPr>
          <w:rFonts w:ascii="Arial" w:eastAsia="Times New Roman" w:hAnsi="Arial" w:cs="Arial"/>
          <w:color w:val="000000"/>
          <w:sz w:val="20"/>
          <w:szCs w:val="20"/>
        </w:rPr>
        <w:t xml:space="preserve">If the </w:t>
      </w:r>
      <w:proofErr w:type="spellStart"/>
      <w:r w:rsidRPr="00192C80">
        <w:rPr>
          <w:rFonts w:ascii="Arial" w:eastAsia="Times New Roman" w:hAnsi="Arial" w:cs="Arial"/>
          <w:color w:val="000000"/>
          <w:sz w:val="20"/>
          <w:szCs w:val="20"/>
        </w:rPr>
        <w:t>schoolwide</w:t>
      </w:r>
      <w:proofErr w:type="spellEnd"/>
      <w:r w:rsidRPr="00192C80">
        <w:rPr>
          <w:rFonts w:ascii="Arial" w:eastAsia="Times New Roman" w:hAnsi="Arial" w:cs="Arial"/>
          <w:color w:val="000000"/>
          <w:sz w:val="20"/>
          <w:szCs w:val="20"/>
        </w:rPr>
        <w:t xml:space="preserve"> program plan under Section 1114 (b</w:t>
      </w:r>
      <w:proofErr w:type="gramStart"/>
      <w:r w:rsidRPr="00192C80">
        <w:rPr>
          <w:rFonts w:ascii="Arial" w:eastAsia="Times New Roman" w:hAnsi="Arial" w:cs="Arial"/>
          <w:color w:val="000000"/>
          <w:sz w:val="20"/>
          <w:szCs w:val="20"/>
        </w:rPr>
        <w:t>)(</w:t>
      </w:r>
      <w:proofErr w:type="gramEnd"/>
      <w:r w:rsidRPr="00192C80">
        <w:rPr>
          <w:rFonts w:ascii="Arial" w:eastAsia="Times New Roman" w:hAnsi="Arial" w:cs="Arial"/>
          <w:color w:val="000000"/>
          <w:sz w:val="20"/>
          <w:szCs w:val="20"/>
        </w:rPr>
        <w:t>2) is not satisfactory to the parents of participating children, the school will include submit the parents’ comments with the plan that will be made available to the local education agency [Section 1118(c)(5)].</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92C80" w:rsidRPr="00192C80" w:rsidTr="00192C80">
        <w:tc>
          <w:tcPr>
            <w:tcW w:w="0" w:type="auto"/>
            <w:tcBorders>
              <w:top w:val="single" w:sz="4" w:space="0" w:color="FFFFFF"/>
              <w:left w:val="single" w:sz="4" w:space="0" w:color="FFFFFF"/>
              <w:bottom w:val="single" w:sz="4" w:space="0" w:color="FFFFFF"/>
              <w:right w:val="single" w:sz="4" w:space="0" w:color="FFFFFF"/>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 xml:space="preserve">Response: </w:t>
            </w:r>
            <w:r w:rsidRPr="00192C80">
              <w:rPr>
                <w:rFonts w:ascii="Arial" w:eastAsia="Times New Roman" w:hAnsi="Arial" w:cs="Arial"/>
                <w:color w:val="000000"/>
                <w:sz w:val="20"/>
                <w:szCs w:val="20"/>
              </w:rPr>
              <w:t xml:space="preserve">Throughout the school </w:t>
            </w:r>
            <w:proofErr w:type="gramStart"/>
            <w:r w:rsidRPr="00192C80">
              <w:rPr>
                <w:rFonts w:ascii="Arial" w:eastAsia="Times New Roman" w:hAnsi="Arial" w:cs="Arial"/>
                <w:color w:val="000000"/>
                <w:sz w:val="20"/>
                <w:szCs w:val="20"/>
              </w:rPr>
              <w:t>year</w:t>
            </w:r>
            <w:proofErr w:type="gramEnd"/>
            <w:r w:rsidRPr="00192C80">
              <w:rPr>
                <w:rFonts w:ascii="Arial" w:eastAsia="Times New Roman" w:hAnsi="Arial" w:cs="Arial"/>
                <w:color w:val="000000"/>
                <w:sz w:val="20"/>
                <w:szCs w:val="20"/>
              </w:rPr>
              <w:t xml:space="preserve"> various methods of communication are utilized to inform parents of meetings, trainings, curriculum descriptions, proficiency expectations, student progress, conferences, Title I programs, volunteer/chaperone opportunities, programs and activities, and opportunities for input in decisions relating to the education of their children. Monthly school newsletters, flyers, website, telephone calls, newspaper notices, parent-teacher conferences, and home visits </w:t>
            </w:r>
            <w:proofErr w:type="gramStart"/>
            <w:r w:rsidRPr="00192C80">
              <w:rPr>
                <w:rFonts w:ascii="Arial" w:eastAsia="Times New Roman" w:hAnsi="Arial" w:cs="Arial"/>
                <w:color w:val="000000"/>
                <w:sz w:val="20"/>
                <w:szCs w:val="20"/>
              </w:rPr>
              <w:t>are all utilized</w:t>
            </w:r>
            <w:proofErr w:type="gramEnd"/>
            <w:r w:rsidRPr="00192C80">
              <w:rPr>
                <w:rFonts w:ascii="Arial" w:eastAsia="Times New Roman" w:hAnsi="Arial" w:cs="Arial"/>
                <w:color w:val="000000"/>
                <w:sz w:val="20"/>
                <w:szCs w:val="20"/>
              </w:rPr>
              <w:t xml:space="preserve"> to communicate with parents. Title 1 funds were used to renew the One Call Now messaging </w:t>
            </w:r>
            <w:proofErr w:type="gramStart"/>
            <w:r w:rsidRPr="00192C80">
              <w:rPr>
                <w:rFonts w:ascii="Arial" w:eastAsia="Times New Roman" w:hAnsi="Arial" w:cs="Arial"/>
                <w:color w:val="000000"/>
                <w:sz w:val="20"/>
                <w:szCs w:val="20"/>
              </w:rPr>
              <w:t>service which</w:t>
            </w:r>
            <w:proofErr w:type="gramEnd"/>
            <w:r w:rsidRPr="00192C80">
              <w:rPr>
                <w:rFonts w:ascii="Arial" w:eastAsia="Times New Roman" w:hAnsi="Arial" w:cs="Arial"/>
                <w:color w:val="000000"/>
                <w:sz w:val="20"/>
                <w:szCs w:val="20"/>
              </w:rPr>
              <w:t xml:space="preserve"> enables the school to communicate with parents through text, voicemail, email, and social networking sites at a moment's notice. </w:t>
            </w: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 xml:space="preserve">The annual Title I meeting informs parents of the </w:t>
            </w:r>
            <w:proofErr w:type="spellStart"/>
            <w:r w:rsidRPr="00192C80">
              <w:rPr>
                <w:rFonts w:ascii="Arial" w:eastAsia="Times New Roman" w:hAnsi="Arial" w:cs="Arial"/>
                <w:color w:val="000000"/>
                <w:sz w:val="20"/>
                <w:szCs w:val="20"/>
              </w:rPr>
              <w:t>schoolwide</w:t>
            </w:r>
            <w:proofErr w:type="spellEnd"/>
            <w:r w:rsidRPr="00192C80">
              <w:rPr>
                <w:rFonts w:ascii="Arial" w:eastAsia="Times New Roman" w:hAnsi="Arial" w:cs="Arial"/>
                <w:color w:val="000000"/>
                <w:sz w:val="20"/>
                <w:szCs w:val="20"/>
              </w:rPr>
              <w:t xml:space="preserve"> program, curriculum at the school, the forms of academic assessment used to measure student progress, and opportunities for parental involvement.</w:t>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33" style="width:0;height:1.5pt" o:hralign="center" o:hrstd="t" o:hr="t" fillcolor="#a0a0a0" stroked="f"/>
        </w:pict>
      </w: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Accessibility</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 xml:space="preserve">Describe how the school will provide full opportunities for participation in parental involvement activities for all parents (including parents with limited English proficiency, disabilities, and migratory children). Include how the school plans to share information related to school and parent programs, meetings, school reports, and other activities in an understandable and uniform format and to the extent practical, in a language parents can understand [Section 1118(e)(5) and 1118(f)]. </w:t>
      </w: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192C80" w:rsidRPr="00192C80" w:rsidTr="00192C80">
        <w:tc>
          <w:tcPr>
            <w:tcW w:w="0" w:type="auto"/>
            <w:tcBorders>
              <w:top w:val="single" w:sz="4" w:space="0" w:color="FFFFFF"/>
              <w:left w:val="single" w:sz="4" w:space="0" w:color="FFFFFF"/>
              <w:bottom w:val="single" w:sz="4" w:space="0" w:color="FFFFFF"/>
              <w:right w:val="single" w:sz="4" w:space="0" w:color="FFFFFF"/>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 xml:space="preserve">Response: </w:t>
            </w:r>
            <w:proofErr w:type="gramStart"/>
            <w:r w:rsidRPr="00192C80">
              <w:rPr>
                <w:rFonts w:ascii="Arial" w:eastAsia="Times New Roman" w:hAnsi="Arial" w:cs="Arial"/>
                <w:color w:val="000000"/>
                <w:sz w:val="20"/>
                <w:szCs w:val="20"/>
              </w:rPr>
              <w:t>To better communicate</w:t>
            </w:r>
            <w:proofErr w:type="gramEnd"/>
            <w:r w:rsidRPr="00192C80">
              <w:rPr>
                <w:rFonts w:ascii="Arial" w:eastAsia="Times New Roman" w:hAnsi="Arial" w:cs="Arial"/>
                <w:color w:val="000000"/>
                <w:sz w:val="20"/>
                <w:szCs w:val="20"/>
              </w:rPr>
              <w:t xml:space="preserve"> with families with limited English proficiency, all school communications are translated in the native language, when feasible. A bilingual volunteer and/or employee makes telephone calls and translates teacher notes to families. These translators are also on hand during parent conference nights, LEP and ESE meetings to ensure families are able </w:t>
            </w:r>
            <w:proofErr w:type="gramStart"/>
            <w:r w:rsidRPr="00192C80">
              <w:rPr>
                <w:rFonts w:ascii="Arial" w:eastAsia="Times New Roman" w:hAnsi="Arial" w:cs="Arial"/>
                <w:color w:val="000000"/>
                <w:sz w:val="20"/>
                <w:szCs w:val="20"/>
              </w:rPr>
              <w:t>to fully participate</w:t>
            </w:r>
            <w:proofErr w:type="gramEnd"/>
            <w:r w:rsidRPr="00192C80">
              <w:rPr>
                <w:rFonts w:ascii="Arial" w:eastAsia="Times New Roman" w:hAnsi="Arial" w:cs="Arial"/>
                <w:color w:val="000000"/>
                <w:sz w:val="20"/>
                <w:szCs w:val="20"/>
              </w:rPr>
              <w:t xml:space="preserve"> in these meetings.</w:t>
            </w: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lastRenderedPageBreak/>
              <w:br/>
              <w:t xml:space="preserve">The Family Engagement Plan </w:t>
            </w:r>
            <w:proofErr w:type="gramStart"/>
            <w:r w:rsidRPr="00192C80">
              <w:rPr>
                <w:rFonts w:ascii="Arial" w:eastAsia="Times New Roman" w:hAnsi="Arial" w:cs="Arial"/>
                <w:color w:val="000000"/>
                <w:sz w:val="20"/>
                <w:szCs w:val="20"/>
              </w:rPr>
              <w:t>will be posted</w:t>
            </w:r>
            <w:proofErr w:type="gramEnd"/>
            <w:r w:rsidRPr="00192C80">
              <w:rPr>
                <w:rFonts w:ascii="Arial" w:eastAsia="Times New Roman" w:hAnsi="Arial" w:cs="Arial"/>
                <w:color w:val="000000"/>
                <w:sz w:val="20"/>
                <w:szCs w:val="20"/>
              </w:rPr>
              <w:t xml:space="preserve"> on the school website and a hardcopy available in the office and the Family Resource Center. Families with disabilities and families of migrant students </w:t>
            </w:r>
            <w:proofErr w:type="gramStart"/>
            <w:r w:rsidRPr="00192C80">
              <w:rPr>
                <w:rFonts w:ascii="Arial" w:eastAsia="Times New Roman" w:hAnsi="Arial" w:cs="Arial"/>
                <w:color w:val="000000"/>
                <w:sz w:val="20"/>
                <w:szCs w:val="20"/>
              </w:rPr>
              <w:t>will be provided</w:t>
            </w:r>
            <w:proofErr w:type="gramEnd"/>
            <w:r w:rsidRPr="00192C80">
              <w:rPr>
                <w:rFonts w:ascii="Arial" w:eastAsia="Times New Roman" w:hAnsi="Arial" w:cs="Arial"/>
                <w:color w:val="000000"/>
                <w:sz w:val="20"/>
                <w:szCs w:val="20"/>
              </w:rPr>
              <w:t xml:space="preserve"> accommodations on a case-by-case basis so they can participate. When necessary and feasible, documents </w:t>
            </w:r>
            <w:proofErr w:type="gramStart"/>
            <w:r w:rsidRPr="00192C80">
              <w:rPr>
                <w:rFonts w:ascii="Arial" w:eastAsia="Times New Roman" w:hAnsi="Arial" w:cs="Arial"/>
                <w:color w:val="000000"/>
                <w:sz w:val="20"/>
                <w:szCs w:val="20"/>
              </w:rPr>
              <w:t>will be sent</w:t>
            </w:r>
            <w:proofErr w:type="gramEnd"/>
            <w:r w:rsidRPr="00192C80">
              <w:rPr>
                <w:rFonts w:ascii="Arial" w:eastAsia="Times New Roman" w:hAnsi="Arial" w:cs="Arial"/>
                <w:color w:val="000000"/>
                <w:sz w:val="20"/>
                <w:szCs w:val="20"/>
              </w:rPr>
              <w:t xml:space="preserve"> home in the native language. The OneCallNow messaging system will also communicate to families in their native language, when feasible. </w:t>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lastRenderedPageBreak/>
        <w:pict>
          <v:rect id="_x0000_i1034" style="width:0;height:1.5pt" o:hralign="center" o:hrstd="t" o:hr="t" fillcolor="#a0a0a0" stroked="f"/>
        </w:pict>
      </w:r>
    </w:p>
    <w:p w:rsidR="00192C80" w:rsidRPr="00192C80" w:rsidRDefault="00192C80" w:rsidP="00192C80">
      <w:pPr>
        <w:spacing w:after="0" w:line="240" w:lineRule="auto"/>
        <w:rPr>
          <w:rFonts w:ascii="Times New Roman" w:eastAsia="Times New Roman" w:hAnsi="Times New Roman" w:cs="Times New Roman"/>
          <w:sz w:val="24"/>
          <w:szCs w:val="24"/>
        </w:rPr>
      </w:pP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Discretionary Activities</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 xml:space="preserve">Discretionary School Level Parental Involvement Policy Components </w:t>
      </w:r>
      <w:proofErr w:type="gramStart"/>
      <w:r w:rsidRPr="00192C80">
        <w:rPr>
          <w:rFonts w:ascii="Arial" w:eastAsia="Times New Roman" w:hAnsi="Arial" w:cs="Arial"/>
          <w:color w:val="000000"/>
          <w:sz w:val="20"/>
          <w:szCs w:val="20"/>
        </w:rPr>
        <w:t>Check</w:t>
      </w:r>
      <w:proofErr w:type="gramEnd"/>
      <w:r w:rsidRPr="00192C80">
        <w:rPr>
          <w:rFonts w:ascii="Arial" w:eastAsia="Times New Roman" w:hAnsi="Arial" w:cs="Arial"/>
          <w:color w:val="000000"/>
          <w:sz w:val="20"/>
          <w:szCs w:val="20"/>
        </w:rPr>
        <w:t xml:space="preserve"> if the school does not plan to implement discretionary parental involvement activities. Check all activities the school plans to implement: </w:t>
      </w:r>
    </w:p>
    <w:tbl>
      <w:tblPr>
        <w:tblW w:w="0" w:type="auto"/>
        <w:tblCellMar>
          <w:top w:w="15" w:type="dxa"/>
          <w:left w:w="15" w:type="dxa"/>
          <w:bottom w:w="15" w:type="dxa"/>
          <w:right w:w="15" w:type="dxa"/>
        </w:tblCellMar>
        <w:tblLook w:val="04A0" w:firstRow="1" w:lastRow="0" w:firstColumn="1" w:lastColumn="0" w:noHBand="0" w:noVBand="1"/>
      </w:tblPr>
      <w:tblGrid>
        <w:gridCol w:w="575"/>
        <w:gridCol w:w="3070"/>
        <w:gridCol w:w="1827"/>
        <w:gridCol w:w="1335"/>
        <w:gridCol w:w="1695"/>
        <w:gridCol w:w="842"/>
      </w:tblGrid>
      <w:tr w:rsidR="00192C80" w:rsidRPr="00192C80" w:rsidTr="00192C80">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 xml:space="preserve">Activity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Description of Implementation Strategy</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 xml:space="preserve">Person Responsible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Anticipated Impact on Student Achievement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Timeline</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Maximizing family engagement</w:t>
            </w:r>
            <w:r w:rsidRPr="00192C80">
              <w:rPr>
                <w:rFonts w:ascii="Arial" w:eastAsia="Times New Roman" w:hAnsi="Arial" w:cs="Arial"/>
                <w:color w:val="000000"/>
                <w:sz w:val="20"/>
                <w:szCs w:val="20"/>
                <w:u w:val="single"/>
              </w:rPr>
              <w:t xml:space="preserve"> </w:t>
            </w:r>
            <w:r w:rsidRPr="00192C80">
              <w:rPr>
                <w:rFonts w:ascii="Arial" w:eastAsia="Times New Roman" w:hAnsi="Arial" w:cs="Arial"/>
                <w:color w:val="000000"/>
                <w:sz w:val="20"/>
                <w:szCs w:val="20"/>
              </w:rPr>
              <w:t>and participation in their children’s education by arranging school meetings at a variety of times, or conducting in-home conferences between teachers or other educators, who work directly with participating children, with parents/families who are unable to attend those conferences at school [Section 1118(e)(10)];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Varied meeting times and locations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Principal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Increased parental/family knowledge of student achievement and needs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Ongoing</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Adopting and implementing model approaches to improving family engagement</w:t>
            </w:r>
            <w:r w:rsidRPr="00192C80">
              <w:rPr>
                <w:rFonts w:ascii="Arial" w:eastAsia="Times New Roman" w:hAnsi="Arial" w:cs="Arial"/>
                <w:color w:val="000000"/>
                <w:sz w:val="20"/>
                <w:szCs w:val="20"/>
                <w:u w:val="single"/>
              </w:rPr>
              <w:t xml:space="preserve"> </w:t>
            </w:r>
            <w:r w:rsidRPr="00192C80">
              <w:rPr>
                <w:rFonts w:ascii="Arial" w:eastAsia="Times New Roman" w:hAnsi="Arial" w:cs="Arial"/>
                <w:color w:val="000000"/>
                <w:sz w:val="20"/>
                <w:szCs w:val="20"/>
              </w:rPr>
              <w:t>[Section 1118(e)(11)]; and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21st Century CLC parent workshops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21st Century CLC Site Administrator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Increased parent/family awareness of life skills and student needs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Ongoing</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Developing appropriate roles for community-based organizations and businesses, including faith-based organizations, in parental involvement activities [Section 1118(e</w:t>
            </w:r>
            <w:proofErr w:type="gramStart"/>
            <w:r w:rsidRPr="00192C80">
              <w:rPr>
                <w:rFonts w:ascii="Arial" w:eastAsia="Times New Roman" w:hAnsi="Arial" w:cs="Arial"/>
                <w:color w:val="000000"/>
                <w:sz w:val="20"/>
                <w:szCs w:val="20"/>
              </w:rPr>
              <w:t>)(</w:t>
            </w:r>
            <w:proofErr w:type="gramEnd"/>
            <w:r w:rsidRPr="00192C80">
              <w:rPr>
                <w:rFonts w:ascii="Arial" w:eastAsia="Times New Roman" w:hAnsi="Arial" w:cs="Arial"/>
                <w:color w:val="000000"/>
                <w:sz w:val="20"/>
                <w:szCs w:val="20"/>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SCCS will be the site host for the Boys and Girls Club and the 21st Century CLC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Principal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Increased student achievement through after school tutoring and project based learning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Ongoing</w:t>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35" style="width:0;height:1.5pt" o:hralign="center" o:hrstd="t" o:hr="t" fillcolor="#a0a0a0" stroked="f"/>
        </w:pict>
      </w: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Upload Evidence of Input from Parents</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Upload evidence of parent input in the development of the plan. </w:t>
      </w:r>
    </w:p>
    <w:tbl>
      <w:tblPr>
        <w:tblW w:w="0" w:type="auto"/>
        <w:tblCellMar>
          <w:top w:w="15" w:type="dxa"/>
          <w:left w:w="15" w:type="dxa"/>
          <w:bottom w:w="15" w:type="dxa"/>
          <w:right w:w="15" w:type="dxa"/>
        </w:tblCellMar>
        <w:tblLook w:val="04A0" w:firstRow="1" w:lastRow="0" w:firstColumn="1" w:lastColumn="0" w:noHBand="0" w:noVBand="1"/>
      </w:tblPr>
      <w:tblGrid>
        <w:gridCol w:w="1854"/>
      </w:tblGrid>
      <w:tr w:rsidR="00192C80" w:rsidRPr="00192C80" w:rsidTr="00192C80">
        <w:tc>
          <w:tcPr>
            <w:tcW w:w="0" w:type="auto"/>
            <w:tcBorders>
              <w:top w:val="single" w:sz="4" w:space="0" w:color="FFFFFF"/>
              <w:left w:val="single" w:sz="4" w:space="0" w:color="FFFFFF"/>
              <w:bottom w:val="single" w:sz="4" w:space="0" w:color="FFFFFF"/>
              <w:right w:val="single" w:sz="4" w:space="0" w:color="FFFFFF"/>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hyperlink r:id="rId7" w:history="1">
              <w:r w:rsidRPr="00192C80">
                <w:rPr>
                  <w:rFonts w:ascii="Arial" w:eastAsia="Times New Roman" w:hAnsi="Arial" w:cs="Arial"/>
                  <w:color w:val="0000FF"/>
                  <w:sz w:val="20"/>
                  <w:szCs w:val="20"/>
                  <w:u w:val="single"/>
                </w:rPr>
                <w:t>Uploaded Document</w:t>
              </w:r>
            </w:hyperlink>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36" style="width:0;height:1.5pt" o:hralign="center" o:hrstd="t" o:hr="t" fillcolor="#a0a0a0" stroked="f"/>
        </w:pict>
      </w: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Upload Parent-School Compact</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Note: As a component of the school-level parental involvement policy/plan, each school shall jointly develop, with parents for all children served under this part, a parent-school compact that outlines how parents, the entire school staff, and students will share the responsibility for improved student academic achievement Section 1118(d)].</w:t>
      </w: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lastRenderedPageBreak/>
        <w:br/>
        <w:t xml:space="preserve">Upload an electronic version of the Parent-School Compact. </w:t>
      </w:r>
    </w:p>
    <w:tbl>
      <w:tblPr>
        <w:tblW w:w="0" w:type="auto"/>
        <w:tblCellMar>
          <w:top w:w="15" w:type="dxa"/>
          <w:left w:w="15" w:type="dxa"/>
          <w:bottom w:w="15" w:type="dxa"/>
          <w:right w:w="15" w:type="dxa"/>
        </w:tblCellMar>
        <w:tblLook w:val="04A0" w:firstRow="1" w:lastRow="0" w:firstColumn="1" w:lastColumn="0" w:noHBand="0" w:noVBand="1"/>
      </w:tblPr>
      <w:tblGrid>
        <w:gridCol w:w="1854"/>
      </w:tblGrid>
      <w:tr w:rsidR="00192C80" w:rsidRPr="00192C80" w:rsidTr="00192C80">
        <w:tc>
          <w:tcPr>
            <w:tcW w:w="0" w:type="auto"/>
            <w:tcBorders>
              <w:top w:val="single" w:sz="4" w:space="0" w:color="FFFFFF"/>
              <w:left w:val="single" w:sz="4" w:space="0" w:color="FFFFFF"/>
              <w:bottom w:val="single" w:sz="4" w:space="0" w:color="FFFFFF"/>
              <w:right w:val="single" w:sz="4" w:space="0" w:color="FFFFFF"/>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hyperlink r:id="rId8" w:history="1">
              <w:r w:rsidRPr="00192C80">
                <w:rPr>
                  <w:rFonts w:ascii="Arial" w:eastAsia="Times New Roman" w:hAnsi="Arial" w:cs="Arial"/>
                  <w:color w:val="0000FF"/>
                  <w:sz w:val="20"/>
                  <w:szCs w:val="20"/>
                  <w:u w:val="single"/>
                </w:rPr>
                <w:t>Uploaded Document</w:t>
              </w:r>
            </w:hyperlink>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37" style="width:0;height:1.5pt" o:hralign="center" o:hrstd="t" o:hr="t" fillcolor="#a0a0a0" stroked="f"/>
        </w:pict>
      </w: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Upload Evidence of Parent Involvement in Development of Parent-School Compact</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Note: As a component of the school-level parental involvement policy/plan, each school shall jointly develop, with parents for all children served under this part, a parent-school compact that outlines how parents, the entire school staff, and students will share the responsibility for improved student academic achievement Section 1118(d)].</w:t>
      </w: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 xml:space="preserve">Upload evidence of parent input in the development of the compact. </w:t>
      </w:r>
    </w:p>
    <w:tbl>
      <w:tblPr>
        <w:tblW w:w="0" w:type="auto"/>
        <w:tblCellMar>
          <w:top w:w="15" w:type="dxa"/>
          <w:left w:w="15" w:type="dxa"/>
          <w:bottom w:w="15" w:type="dxa"/>
          <w:right w:w="15" w:type="dxa"/>
        </w:tblCellMar>
        <w:tblLook w:val="04A0" w:firstRow="1" w:lastRow="0" w:firstColumn="1" w:lastColumn="0" w:noHBand="0" w:noVBand="1"/>
      </w:tblPr>
      <w:tblGrid>
        <w:gridCol w:w="1854"/>
      </w:tblGrid>
      <w:tr w:rsidR="00192C80" w:rsidRPr="00192C80" w:rsidTr="00192C80">
        <w:tc>
          <w:tcPr>
            <w:tcW w:w="0" w:type="auto"/>
            <w:tcBorders>
              <w:top w:val="single" w:sz="4" w:space="0" w:color="FFFFFF"/>
              <w:left w:val="single" w:sz="4" w:space="0" w:color="FFFFFF"/>
              <w:bottom w:val="single" w:sz="4" w:space="0" w:color="FFFFFF"/>
              <w:right w:val="single" w:sz="4" w:space="0" w:color="FFFFFF"/>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hyperlink r:id="rId9" w:history="1">
              <w:r w:rsidRPr="00192C80">
                <w:rPr>
                  <w:rFonts w:ascii="Arial" w:eastAsia="Times New Roman" w:hAnsi="Arial" w:cs="Arial"/>
                  <w:color w:val="0000FF"/>
                  <w:sz w:val="20"/>
                  <w:szCs w:val="20"/>
                  <w:u w:val="single"/>
                </w:rPr>
                <w:t>Uploaded Document</w:t>
              </w:r>
            </w:hyperlink>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38" style="width:0;height:1.5pt" o:hralign="center" o:hrstd="t" o:hr="t" fillcolor="#a0a0a0" stroked="f"/>
        </w:pict>
      </w:r>
    </w:p>
    <w:p w:rsidR="00192C80" w:rsidRPr="00192C80" w:rsidRDefault="00192C80" w:rsidP="00192C80">
      <w:pPr>
        <w:spacing w:after="0" w:line="240" w:lineRule="auto"/>
        <w:rPr>
          <w:rFonts w:ascii="Times New Roman" w:eastAsia="Times New Roman" w:hAnsi="Times New Roman" w:cs="Times New Roman"/>
          <w:sz w:val="24"/>
          <w:szCs w:val="24"/>
        </w:rPr>
      </w:pPr>
    </w:p>
    <w:p w:rsidR="00192C80" w:rsidRPr="00192C80" w:rsidRDefault="00192C80" w:rsidP="00192C80">
      <w:pPr>
        <w:spacing w:before="100" w:after="100" w:line="240" w:lineRule="auto"/>
        <w:outlineLvl w:val="1"/>
        <w:rPr>
          <w:rFonts w:ascii="Times New Roman" w:eastAsia="Times New Roman" w:hAnsi="Times New Roman" w:cs="Times New Roman"/>
          <w:b/>
          <w:bCs/>
          <w:sz w:val="36"/>
          <w:szCs w:val="36"/>
        </w:rPr>
      </w:pPr>
      <w:r w:rsidRPr="00192C80">
        <w:rPr>
          <w:rFonts w:ascii="Arial" w:eastAsia="Times New Roman" w:hAnsi="Arial" w:cs="Arial"/>
          <w:b/>
          <w:bCs/>
          <w:color w:val="000000"/>
          <w:u w:val="single"/>
        </w:rPr>
        <w:t>Evaluation of the Previous Year's Family Engagement Plan</w:t>
      </w: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Building Capacity Summary</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Provide a summary of activities provided during the previous school year that were designed to build the capacity of parents to help their children [Section 1118 (e</w:t>
      </w:r>
      <w:proofErr w:type="gramStart"/>
      <w:r w:rsidRPr="00192C80">
        <w:rPr>
          <w:rFonts w:ascii="Arial" w:eastAsia="Times New Roman" w:hAnsi="Arial" w:cs="Arial"/>
          <w:color w:val="000000"/>
          <w:sz w:val="20"/>
          <w:szCs w:val="20"/>
        </w:rPr>
        <w:t>)(</w:t>
      </w:r>
      <w:proofErr w:type="gramEnd"/>
      <w:r w:rsidRPr="00192C80">
        <w:rPr>
          <w:rFonts w:ascii="Arial" w:eastAsia="Times New Roman" w:hAnsi="Arial" w:cs="Arial"/>
          <w:color w:val="000000"/>
          <w:sz w:val="20"/>
          <w:szCs w:val="20"/>
        </w:rPr>
        <w:t xml:space="preserve">1-2)]. Include participation data on the Title I annual meeting. </w:t>
      </w:r>
    </w:p>
    <w:tbl>
      <w:tblPr>
        <w:tblW w:w="0" w:type="auto"/>
        <w:tblCellMar>
          <w:top w:w="15" w:type="dxa"/>
          <w:left w:w="15" w:type="dxa"/>
          <w:bottom w:w="15" w:type="dxa"/>
          <w:right w:w="15" w:type="dxa"/>
        </w:tblCellMar>
        <w:tblLook w:val="04A0" w:firstRow="1" w:lastRow="0" w:firstColumn="1" w:lastColumn="0" w:noHBand="0" w:noVBand="1"/>
      </w:tblPr>
      <w:tblGrid>
        <w:gridCol w:w="575"/>
        <w:gridCol w:w="2148"/>
        <w:gridCol w:w="1162"/>
        <w:gridCol w:w="1456"/>
        <w:gridCol w:w="4003"/>
      </w:tblGrid>
      <w:tr w:rsidR="00192C80" w:rsidRPr="00192C80" w:rsidTr="00192C80">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Number of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Number of Participants</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Anticipated Impact on Student Achievement</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Meet the Teacher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501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Introduction of students and parents to their new teachers. Foster community building and educational partnerships.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Title 1 Annual Meeting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Better understanding of the school's Title 1 plan and discussion on how Title 1 funds will be used to aid in school improvement.</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Report Card Night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359, 362, 354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Opportunity for teachers to meet with parents on a one on one basis to discuss student achievement and needs.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Science Night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Increase interest in science and educational programs.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Reading/Writing/Art with Chris Rumble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Foster interest in parents and students for a love of reading. Support quality family time.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Family Day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Support quality family time. Community building activity.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strike/>
                <w:color w:val="000000"/>
                <w:sz w:val="20"/>
                <w:szCs w:val="20"/>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strike/>
                <w:color w:val="000000"/>
                <w:sz w:val="20"/>
                <w:szCs w:val="20"/>
              </w:rPr>
              <w:t>Math Write Now</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strike/>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strike/>
                <w:color w:val="000000"/>
                <w:sz w:val="20"/>
                <w:szCs w:val="20"/>
              </w:rPr>
              <w:t>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strike/>
                <w:color w:val="000000"/>
                <w:sz w:val="20"/>
                <w:szCs w:val="20"/>
              </w:rPr>
              <w:t xml:space="preserve">Incorporate math and writing into quality family time; includes take home resources for parents.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Transitions from PK</w:t>
            </w:r>
            <w:r w:rsidRPr="00192C80">
              <w:rPr>
                <w:rFonts w:ascii="Arial" w:eastAsia="Times New Roman" w:hAnsi="Arial" w:cs="Arial"/>
                <w:strike/>
                <w:color w:val="000000"/>
                <w:sz w:val="20"/>
                <w:szCs w:val="20"/>
              </w:rPr>
              <w:t>/5th/8th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Provide parents with resources and information related to the transition of their student into the next grade level.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Transitions from 5</w:t>
            </w:r>
            <w:r w:rsidRPr="00192C80">
              <w:rPr>
                <w:rFonts w:ascii="Arial" w:eastAsia="Times New Roman" w:hAnsi="Arial" w:cs="Arial"/>
                <w:color w:val="000000"/>
                <w:sz w:val="12"/>
                <w:szCs w:val="12"/>
                <w:vertAlign w:val="superscript"/>
              </w:rPr>
              <w:t>th</w:t>
            </w:r>
            <w:r w:rsidRPr="00192C80">
              <w:rPr>
                <w:rFonts w:ascii="Arial" w:eastAsia="Times New Roman" w:hAnsi="Arial" w:cs="Arial"/>
                <w:color w:val="000000"/>
                <w:sz w:val="20"/>
                <w:szCs w:val="20"/>
              </w:rPr>
              <w:t>/8</w:t>
            </w:r>
            <w:r w:rsidRPr="00192C80">
              <w:rPr>
                <w:rFonts w:ascii="Arial" w:eastAsia="Times New Roman" w:hAnsi="Arial" w:cs="Arial"/>
                <w:color w:val="000000"/>
                <w:sz w:val="12"/>
                <w:szCs w:val="12"/>
                <w:vertAlign w:val="superscript"/>
              </w:rPr>
              <w:t>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Gain knowledge of academic and social activities and opportunities; build student </w:t>
            </w:r>
            <w:r w:rsidRPr="00192C80">
              <w:rPr>
                <w:rFonts w:ascii="Arial" w:eastAsia="Times New Roman" w:hAnsi="Arial" w:cs="Arial"/>
                <w:color w:val="000000"/>
                <w:sz w:val="20"/>
                <w:szCs w:val="20"/>
              </w:rPr>
              <w:lastRenderedPageBreak/>
              <w:t>schedules. 8</w:t>
            </w:r>
            <w:r w:rsidRPr="00192C80">
              <w:rPr>
                <w:rFonts w:ascii="Arial" w:eastAsia="Times New Roman" w:hAnsi="Arial" w:cs="Arial"/>
                <w:color w:val="000000"/>
                <w:sz w:val="12"/>
                <w:szCs w:val="12"/>
                <w:vertAlign w:val="superscript"/>
              </w:rPr>
              <w:t>th</w:t>
            </w:r>
            <w:r w:rsidRPr="00192C80">
              <w:rPr>
                <w:rFonts w:ascii="Arial" w:eastAsia="Times New Roman" w:hAnsi="Arial" w:cs="Arial"/>
                <w:color w:val="000000"/>
                <w:sz w:val="20"/>
                <w:szCs w:val="20"/>
              </w:rPr>
              <w:t xml:space="preserve"> grade Transition includes AVID application process.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lastRenderedPageBreak/>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Career Day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87 and entire student body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Provide knowledge of area business and secondary education opportunities. Community building. </w:t>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39" style="width:0;height:1.5pt" o:hralign="center" o:hrstd="t" o:hr="t" fillcolor="#a0a0a0" stroked="f"/>
        </w:pict>
      </w:r>
    </w:p>
    <w:p w:rsidR="00192C80" w:rsidRPr="00192C80" w:rsidRDefault="00192C80" w:rsidP="00192C80">
      <w:pPr>
        <w:spacing w:after="0" w:line="240" w:lineRule="auto"/>
        <w:rPr>
          <w:rFonts w:ascii="Times New Roman" w:eastAsia="Times New Roman" w:hAnsi="Times New Roman" w:cs="Times New Roman"/>
          <w:sz w:val="24"/>
          <w:szCs w:val="24"/>
        </w:rPr>
      </w:pP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Staff Training Summary</w:t>
      </w:r>
    </w:p>
    <w:p w:rsidR="00192C80" w:rsidRPr="00192C80" w:rsidRDefault="00192C80" w:rsidP="00192C80">
      <w:pPr>
        <w:spacing w:after="0" w:line="240" w:lineRule="auto"/>
        <w:rPr>
          <w:rFonts w:ascii="Times New Roman" w:eastAsia="Times New Roman" w:hAnsi="Times New Roman" w:cs="Times New Roman"/>
          <w:sz w:val="24"/>
          <w:szCs w:val="24"/>
        </w:rPr>
      </w:pPr>
      <w:proofErr w:type="gramStart"/>
      <w:r w:rsidRPr="00192C80">
        <w:rPr>
          <w:rFonts w:ascii="Arial" w:eastAsia="Times New Roman" w:hAnsi="Arial" w:cs="Arial"/>
          <w:color w:val="000000"/>
          <w:sz w:val="20"/>
          <w:szCs w:val="20"/>
        </w:rPr>
        <w:t>Provide a summary of the professional development activities provided by the school during the previous school year to educate staff on the value and utility of contributions of parents; how to reach out to, communicate with, and work with parents as equal partners; the implementation and coordination of parent programs; and how to build ties between parents and the school [Section 1118 (e)(3)].</w:t>
      </w:r>
      <w:proofErr w:type="gramEnd"/>
      <w:r w:rsidRPr="00192C80">
        <w:rPr>
          <w:rFonts w:ascii="Arial" w:eastAsia="Times New Roman" w:hAnsi="Arial" w:cs="Arial"/>
          <w:color w:val="000000"/>
          <w:sz w:val="20"/>
          <w:szCs w:val="2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75"/>
        <w:gridCol w:w="1416"/>
        <w:gridCol w:w="1127"/>
        <w:gridCol w:w="1382"/>
        <w:gridCol w:w="4844"/>
      </w:tblGrid>
      <w:tr w:rsidR="00192C80" w:rsidRPr="00192C80" w:rsidTr="00192C80">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Number of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Number of Participants</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Anticipated Impact on Student Achievement</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Responsive Classroom 1 and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Responsive Classroom is a </w:t>
            </w:r>
            <w:proofErr w:type="gramStart"/>
            <w:r w:rsidRPr="00192C80">
              <w:rPr>
                <w:rFonts w:ascii="Arial" w:eastAsia="Times New Roman" w:hAnsi="Arial" w:cs="Arial"/>
                <w:color w:val="000000"/>
                <w:sz w:val="20"/>
                <w:szCs w:val="20"/>
              </w:rPr>
              <w:t>research based</w:t>
            </w:r>
            <w:proofErr w:type="gramEnd"/>
            <w:r w:rsidRPr="00192C80">
              <w:rPr>
                <w:rFonts w:ascii="Arial" w:eastAsia="Times New Roman" w:hAnsi="Arial" w:cs="Arial"/>
                <w:color w:val="000000"/>
                <w:sz w:val="20"/>
                <w:szCs w:val="20"/>
              </w:rPr>
              <w:t xml:space="preserve"> program that provides teachers with multiple concrete strategies used to develop a strong sense of community within the classroom, the school, and with the parent community.</w:t>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40" style="width:0;height:1.5pt" o:hralign="center" o:hrstd="t" o:hr="t" fillcolor="#a0a0a0" stroked="f"/>
        </w:pict>
      </w: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Barriers</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br/>
      </w:r>
      <w:r w:rsidRPr="00192C80">
        <w:rPr>
          <w:rFonts w:ascii="Arial" w:eastAsia="Times New Roman" w:hAnsi="Arial" w:cs="Arial"/>
          <w:color w:val="000000"/>
          <w:sz w:val="20"/>
          <w:szCs w:val="20"/>
        </w:rPr>
        <w:br/>
        <w:t xml:space="preserve">Describe the barriers that hindered participation by parents during the previous school year in parental involvement activities. Include the steps the school will take during the upcoming school year to overcome the barriers (with particular attention to parents who are economically disadvantaged, are disabled, have limited English proficiency, have limited literacy, or are of any racial or ethnic minority background) [Section 1118(a)(E)]. </w:t>
      </w:r>
    </w:p>
    <w:tbl>
      <w:tblPr>
        <w:tblW w:w="0" w:type="auto"/>
        <w:tblCellMar>
          <w:top w:w="15" w:type="dxa"/>
          <w:left w:w="15" w:type="dxa"/>
          <w:bottom w:w="15" w:type="dxa"/>
          <w:right w:w="15" w:type="dxa"/>
        </w:tblCellMar>
        <w:tblLook w:val="04A0" w:firstRow="1" w:lastRow="0" w:firstColumn="1" w:lastColumn="0" w:noHBand="0" w:noVBand="1"/>
      </w:tblPr>
      <w:tblGrid>
        <w:gridCol w:w="575"/>
        <w:gridCol w:w="2501"/>
        <w:gridCol w:w="6268"/>
      </w:tblGrid>
      <w:tr w:rsidR="00192C80" w:rsidRPr="00192C80" w:rsidTr="00192C80">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Barrier (Including the Specific Subgroup)</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Steps the School will Take to Overcome</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Economically Disadvantaged unable to attend due to transportation issues.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Flexible meeting times for parent conferences, Multiple opportunities provided for parent/teacher contact. Multiple opportunities for parents to participate in activities. Events held in Paisley and Astor locations. </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Limited English Proficiency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Written communication sent home in native language, Interpreter available at all parent meeting opportunities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Limited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Life Skills based workshops provided in multiple venues at various times. Topics to include Adult Literacy, Financial Literacy, Nutrition and Parenting Skills.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Parents/families unable to attend scheduled meetings or </w:t>
            </w:r>
            <w:r w:rsidRPr="00192C80">
              <w:rPr>
                <w:rFonts w:ascii="Arial" w:eastAsia="Times New Roman" w:hAnsi="Arial" w:cs="Arial"/>
                <w:b/>
                <w:bCs/>
                <w:color w:val="000000"/>
                <w:sz w:val="20"/>
                <w:szCs w:val="20"/>
              </w:rPr>
              <w:t>events</w:t>
            </w:r>
            <w:r w:rsidRPr="00192C80">
              <w:rPr>
                <w:rFonts w:ascii="Arial" w:eastAsia="Times New Roman" w:hAnsi="Arial" w:cs="Arial"/>
                <w:color w:val="000000"/>
                <w:sz w:val="20"/>
                <w:szCs w:val="20"/>
              </w:rPr>
              <w:t xml:space="preserve"> due to schedule conflicts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 xml:space="preserve">Events </w:t>
            </w:r>
            <w:proofErr w:type="gramStart"/>
            <w:r w:rsidRPr="00192C80">
              <w:rPr>
                <w:rFonts w:ascii="Arial" w:eastAsia="Times New Roman" w:hAnsi="Arial" w:cs="Arial"/>
                <w:color w:val="000000"/>
                <w:sz w:val="20"/>
                <w:szCs w:val="20"/>
              </w:rPr>
              <w:t>are offered</w:t>
            </w:r>
            <w:proofErr w:type="gramEnd"/>
            <w:r w:rsidRPr="00192C80">
              <w:rPr>
                <w:rFonts w:ascii="Arial" w:eastAsia="Times New Roman" w:hAnsi="Arial" w:cs="Arial"/>
                <w:color w:val="000000"/>
                <w:sz w:val="20"/>
                <w:szCs w:val="20"/>
              </w:rPr>
              <w:t xml:space="preserve"> in two locations when feasible. Report Card Night conferences </w:t>
            </w:r>
            <w:proofErr w:type="gramStart"/>
            <w:r w:rsidRPr="00192C80">
              <w:rPr>
                <w:rFonts w:ascii="Arial" w:eastAsia="Times New Roman" w:hAnsi="Arial" w:cs="Arial"/>
                <w:color w:val="000000"/>
                <w:sz w:val="20"/>
                <w:szCs w:val="20"/>
              </w:rPr>
              <w:t>are scheduled</w:t>
            </w:r>
            <w:proofErr w:type="gramEnd"/>
            <w:r w:rsidRPr="00192C80">
              <w:rPr>
                <w:rFonts w:ascii="Arial" w:eastAsia="Times New Roman" w:hAnsi="Arial" w:cs="Arial"/>
                <w:color w:val="000000"/>
                <w:sz w:val="20"/>
                <w:szCs w:val="20"/>
              </w:rPr>
              <w:t xml:space="preserve"> to accommodate as many families as possible. In addition, families unable to attend the scheduled evening may make other arrangements with the teacher. Any handouts or information is made available, upon request and where feasible, to the families unable to attend. </w:t>
            </w: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41" style="width:0;height:1.5pt" o:hralign="center" o:hrstd="t" o:hr="t" fillcolor="#a0a0a0" stroked="f"/>
        </w:pict>
      </w: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Arial" w:eastAsia="Times New Roman" w:hAnsi="Arial" w:cs="Arial"/>
          <w:b/>
          <w:bCs/>
          <w:color w:val="000000"/>
          <w:sz w:val="24"/>
          <w:szCs w:val="24"/>
        </w:rPr>
        <w:t>Best Practices (Optional)</w:t>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lastRenderedPageBreak/>
        <w:br/>
      </w:r>
      <w:r w:rsidRPr="00192C80">
        <w:rPr>
          <w:rFonts w:ascii="Arial" w:eastAsia="Times New Roman" w:hAnsi="Arial" w:cs="Arial"/>
          <w:color w:val="000000"/>
          <w:sz w:val="20"/>
          <w:szCs w:val="20"/>
        </w:rPr>
        <w:br/>
        <w:t xml:space="preserve">Describe the parental involvement activity/strategy the school implemented during the previous school year that the school considers the most effective. This information </w:t>
      </w:r>
      <w:proofErr w:type="gramStart"/>
      <w:r w:rsidRPr="00192C80">
        <w:rPr>
          <w:rFonts w:ascii="Arial" w:eastAsia="Times New Roman" w:hAnsi="Arial" w:cs="Arial"/>
          <w:color w:val="000000"/>
          <w:sz w:val="20"/>
          <w:szCs w:val="20"/>
        </w:rPr>
        <w:t>may be shared</w:t>
      </w:r>
      <w:proofErr w:type="gramEnd"/>
      <w:r w:rsidRPr="00192C80">
        <w:rPr>
          <w:rFonts w:ascii="Arial" w:eastAsia="Times New Roman" w:hAnsi="Arial" w:cs="Arial"/>
          <w:color w:val="000000"/>
          <w:sz w:val="20"/>
          <w:szCs w:val="20"/>
        </w:rPr>
        <w:t xml:space="preserve"> with other LEAs and schools as a best practice. (Optional) </w:t>
      </w:r>
    </w:p>
    <w:tbl>
      <w:tblPr>
        <w:tblW w:w="0" w:type="auto"/>
        <w:tblCellMar>
          <w:top w:w="15" w:type="dxa"/>
          <w:left w:w="15" w:type="dxa"/>
          <w:bottom w:w="15" w:type="dxa"/>
          <w:right w:w="15" w:type="dxa"/>
        </w:tblCellMar>
        <w:tblLook w:val="04A0" w:firstRow="1" w:lastRow="0" w:firstColumn="1" w:lastColumn="0" w:noHBand="0" w:noVBand="1"/>
      </w:tblPr>
      <w:tblGrid>
        <w:gridCol w:w="575"/>
        <w:gridCol w:w="2574"/>
        <w:gridCol w:w="6195"/>
      </w:tblGrid>
      <w:tr w:rsidR="00192C80" w:rsidRPr="00192C80" w:rsidTr="00192C80">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Content/Purpose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192C80" w:rsidRPr="00192C80" w:rsidRDefault="00192C80" w:rsidP="00192C80">
            <w:pPr>
              <w:spacing w:after="0" w:line="240" w:lineRule="auto"/>
              <w:jc w:val="center"/>
              <w:rPr>
                <w:rFonts w:ascii="Times New Roman" w:eastAsia="Times New Roman" w:hAnsi="Times New Roman" w:cs="Times New Roman"/>
                <w:sz w:val="24"/>
                <w:szCs w:val="24"/>
              </w:rPr>
            </w:pPr>
            <w:r w:rsidRPr="00192C80">
              <w:rPr>
                <w:rFonts w:ascii="Arial" w:eastAsia="Times New Roman" w:hAnsi="Arial" w:cs="Arial"/>
                <w:b/>
                <w:bCs/>
                <w:color w:val="000000"/>
                <w:sz w:val="20"/>
                <w:szCs w:val="20"/>
              </w:rPr>
              <w:t>Description of the Activity</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Increasing Parent Participation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We offered more parental involvement opportunities and at flexible times to include more parents.</w:t>
            </w:r>
          </w:p>
        </w:tc>
      </w:tr>
      <w:tr w:rsidR="00192C80" w:rsidRPr="00192C80" w:rsidTr="00192C80">
        <w:tc>
          <w:tcPr>
            <w:tcW w:w="0" w:type="auto"/>
            <w:tcBorders>
              <w:top w:val="single" w:sz="6" w:space="0" w:color="000000"/>
              <w:left w:val="single" w:sz="6" w:space="0" w:color="000000"/>
              <w:bottom w:val="single" w:sz="6" w:space="0" w:color="000000"/>
              <w:right w:val="single" w:sz="6" w:space="0" w:color="000000"/>
            </w:tcBorders>
            <w:shd w:val="clear" w:color="auto" w:fill="DCDCDC"/>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shd w:val="clear" w:color="auto" w:fill="DCDCDC"/>
            <w:tcMar>
              <w:top w:w="150" w:type="dxa"/>
              <w:left w:w="150" w:type="dxa"/>
              <w:bottom w:w="150" w:type="dxa"/>
              <w:right w:w="150" w:type="dxa"/>
            </w:tcMar>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Effective Communication</w:t>
            </w:r>
          </w:p>
        </w:tc>
        <w:tc>
          <w:tcPr>
            <w:tcW w:w="0" w:type="auto"/>
            <w:tcBorders>
              <w:top w:val="single" w:sz="6" w:space="0" w:color="000000"/>
              <w:left w:val="single" w:sz="6" w:space="0" w:color="000000"/>
              <w:bottom w:val="single" w:sz="6" w:space="0" w:color="000000"/>
              <w:right w:val="single" w:sz="6" w:space="0" w:color="000000"/>
            </w:tcBorders>
            <w:shd w:val="clear" w:color="auto" w:fill="DCDCDC"/>
            <w:vAlign w:val="center"/>
            <w:hideMark/>
          </w:tcPr>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color w:val="000000"/>
                <w:sz w:val="20"/>
                <w:szCs w:val="20"/>
              </w:rPr>
              <w:t>We renewed OneCallNow messaging system to improve communication with parents.</w:t>
            </w:r>
          </w:p>
          <w:p w:rsidR="00192C80" w:rsidRPr="00192C80" w:rsidRDefault="00192C80" w:rsidP="00192C80">
            <w:pPr>
              <w:spacing w:after="240" w:line="240" w:lineRule="auto"/>
              <w:rPr>
                <w:rFonts w:ascii="Times New Roman" w:eastAsia="Times New Roman" w:hAnsi="Times New Roman" w:cs="Times New Roman"/>
                <w:sz w:val="24"/>
                <w:szCs w:val="24"/>
              </w:rPr>
            </w:pPr>
          </w:p>
        </w:tc>
      </w:tr>
    </w:tbl>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pict>
          <v:rect id="_x0000_i1042" style="width:0;height:1.5pt" o:hralign="center" o:hrstd="t" o:hr="t" fillcolor="#a0a0a0" stroked="f"/>
        </w:pict>
      </w:r>
    </w:p>
    <w:p w:rsidR="00192C80" w:rsidRPr="00192C80" w:rsidRDefault="00192C80" w:rsidP="00192C80">
      <w:pPr>
        <w:spacing w:after="240" w:line="240" w:lineRule="auto"/>
        <w:rPr>
          <w:rFonts w:ascii="Times New Roman" w:eastAsia="Times New Roman" w:hAnsi="Times New Roman" w:cs="Times New Roman"/>
          <w:sz w:val="24"/>
          <w:szCs w:val="24"/>
        </w:rPr>
      </w:pPr>
      <w:r w:rsidRPr="00192C80">
        <w:rPr>
          <w:rFonts w:ascii="Times New Roman" w:eastAsia="Times New Roman" w:hAnsi="Times New Roman" w:cs="Times New Roman"/>
          <w:sz w:val="24"/>
          <w:szCs w:val="24"/>
        </w:rPr>
        <w:br/>
      </w:r>
      <w:r w:rsidRPr="00192C80">
        <w:rPr>
          <w:rFonts w:ascii="Times New Roman" w:eastAsia="Times New Roman" w:hAnsi="Times New Roman" w:cs="Times New Roman"/>
          <w:sz w:val="24"/>
          <w:szCs w:val="24"/>
        </w:rPr>
        <w:br/>
      </w:r>
      <w:r w:rsidRPr="00192C80">
        <w:rPr>
          <w:rFonts w:ascii="Times New Roman" w:eastAsia="Times New Roman" w:hAnsi="Times New Roman" w:cs="Times New Roman"/>
          <w:sz w:val="24"/>
          <w:szCs w:val="24"/>
        </w:rPr>
        <w:br/>
      </w:r>
      <w:r w:rsidRPr="00192C80">
        <w:rPr>
          <w:rFonts w:ascii="Times New Roman" w:eastAsia="Times New Roman" w:hAnsi="Times New Roman" w:cs="Times New Roman"/>
          <w:sz w:val="24"/>
          <w:szCs w:val="24"/>
        </w:rPr>
        <w:br/>
      </w:r>
      <w:r w:rsidRPr="00192C80">
        <w:rPr>
          <w:rFonts w:ascii="Times New Roman" w:eastAsia="Times New Roman" w:hAnsi="Times New Roman" w:cs="Times New Roman"/>
          <w:sz w:val="24"/>
          <w:szCs w:val="24"/>
        </w:rPr>
        <w:br/>
      </w:r>
      <w:r w:rsidRPr="00192C80">
        <w:rPr>
          <w:rFonts w:ascii="Times New Roman" w:eastAsia="Times New Roman" w:hAnsi="Times New Roman" w:cs="Times New Roman"/>
          <w:sz w:val="24"/>
          <w:szCs w:val="24"/>
        </w:rPr>
        <w:br/>
      </w:r>
      <w:r w:rsidRPr="00192C80">
        <w:rPr>
          <w:rFonts w:ascii="Times New Roman" w:eastAsia="Times New Roman" w:hAnsi="Times New Roman" w:cs="Times New Roman"/>
          <w:sz w:val="24"/>
          <w:szCs w:val="24"/>
        </w:rPr>
        <w:br/>
      </w:r>
      <w:r w:rsidRPr="00192C80">
        <w:rPr>
          <w:rFonts w:ascii="Times New Roman" w:eastAsia="Times New Roman" w:hAnsi="Times New Roman" w:cs="Times New Roman"/>
          <w:sz w:val="24"/>
          <w:szCs w:val="24"/>
        </w:rPr>
        <w:br/>
      </w:r>
      <w:r w:rsidRPr="00192C80">
        <w:rPr>
          <w:rFonts w:ascii="Times New Roman" w:eastAsia="Times New Roman" w:hAnsi="Times New Roman" w:cs="Times New Roman"/>
          <w:sz w:val="24"/>
          <w:szCs w:val="24"/>
        </w:rPr>
        <w:br/>
      </w:r>
      <w:r w:rsidRPr="00192C80">
        <w:rPr>
          <w:rFonts w:ascii="Times New Roman" w:eastAsia="Times New Roman" w:hAnsi="Times New Roman" w:cs="Times New Roman"/>
          <w:sz w:val="24"/>
          <w:szCs w:val="24"/>
        </w:rPr>
        <w:br/>
      </w:r>
      <w:r w:rsidRPr="00192C80">
        <w:rPr>
          <w:rFonts w:ascii="Times New Roman" w:eastAsia="Times New Roman" w:hAnsi="Times New Roman" w:cs="Times New Roman"/>
          <w:sz w:val="24"/>
          <w:szCs w:val="24"/>
        </w:rPr>
        <w:br/>
      </w:r>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noProof/>
          <w:color w:val="000000"/>
          <w:sz w:val="20"/>
          <w:szCs w:val="20"/>
        </w:rPr>
        <w:lastRenderedPageBreak/>
        <w:drawing>
          <wp:inline distT="0" distB="0" distL="0" distR="0">
            <wp:extent cx="6182360" cy="8679815"/>
            <wp:effectExtent l="0" t="0" r="8890" b="6985"/>
            <wp:docPr id="2" name="Picture 2" descr="https://lh6.googleusercontent.com/g9WUcmqde3-OymL3B3xSvWlBODe_AD-VA8F0nGg1lIFC7Y1BUYABVKxLcN9V7EugZRD7xzkzAj3IiQyaWmwOfotHmq-MDzRgjN94R4DAFCfeN8EiN8HrKeMvMzMfmJTwia1wu7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g9WUcmqde3-OymL3B3xSvWlBODe_AD-VA8F0nGg1lIFC7Y1BUYABVKxLcN9V7EugZRD7xzkzAj3IiQyaWmwOfotHmq-MDzRgjN94R4DAFCfeN8EiN8HrKeMvMzMfmJTwia1wu7X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2360" cy="8679815"/>
                    </a:xfrm>
                    <a:prstGeom prst="rect">
                      <a:avLst/>
                    </a:prstGeom>
                    <a:noFill/>
                    <a:ln>
                      <a:noFill/>
                    </a:ln>
                  </pic:spPr>
                </pic:pic>
              </a:graphicData>
            </a:graphic>
          </wp:inline>
        </w:drawing>
      </w:r>
    </w:p>
    <w:p w:rsidR="00192C80" w:rsidRPr="00192C80" w:rsidRDefault="00192C80" w:rsidP="00192C80">
      <w:pPr>
        <w:spacing w:after="240" w:line="240" w:lineRule="auto"/>
        <w:rPr>
          <w:rFonts w:ascii="Times New Roman" w:eastAsia="Times New Roman" w:hAnsi="Times New Roman" w:cs="Times New Roman"/>
          <w:sz w:val="24"/>
          <w:szCs w:val="24"/>
        </w:rPr>
      </w:pPr>
      <w:bookmarkStart w:id="0" w:name="_GoBack"/>
      <w:bookmarkEnd w:id="0"/>
    </w:p>
    <w:p w:rsidR="00192C80" w:rsidRPr="00192C80" w:rsidRDefault="00192C80" w:rsidP="00192C80">
      <w:pPr>
        <w:spacing w:after="0" w:line="240" w:lineRule="auto"/>
        <w:rPr>
          <w:rFonts w:ascii="Times New Roman" w:eastAsia="Times New Roman" w:hAnsi="Times New Roman" w:cs="Times New Roman"/>
          <w:sz w:val="24"/>
          <w:szCs w:val="24"/>
        </w:rPr>
      </w:pPr>
      <w:r w:rsidRPr="00192C80">
        <w:rPr>
          <w:rFonts w:ascii="Arial" w:eastAsia="Times New Roman" w:hAnsi="Arial" w:cs="Arial"/>
          <w:noProof/>
          <w:color w:val="000000"/>
          <w:sz w:val="20"/>
          <w:szCs w:val="20"/>
        </w:rPr>
        <w:lastRenderedPageBreak/>
        <w:drawing>
          <wp:inline distT="0" distB="0" distL="0" distR="0">
            <wp:extent cx="6468565" cy="8542825"/>
            <wp:effectExtent l="0" t="0" r="8890" b="0"/>
            <wp:docPr id="1" name="Picture 1" descr="https://lh4.googleusercontent.com/0itRCEoBOOBwJnfZYBy21giMHtCjvu4OjhazitczH3gqrNRmKZjZgG-pvFM_uaayBZ_Jei5EgqupBViaEEwC_x-mJyYge163nkkViACEsiD9doovYekVTmd0Aai5sP8uMYZNrb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0itRCEoBOOBwJnfZYBy21giMHtCjvu4OjhazitczH3gqrNRmKZjZgG-pvFM_uaayBZ_Jei5EgqupBViaEEwC_x-mJyYge163nkkViACEsiD9doovYekVTmd0Aai5sP8uMYZNrb3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9648" cy="8570669"/>
                    </a:xfrm>
                    <a:prstGeom prst="rect">
                      <a:avLst/>
                    </a:prstGeom>
                    <a:noFill/>
                    <a:ln>
                      <a:noFill/>
                    </a:ln>
                  </pic:spPr>
                </pic:pic>
              </a:graphicData>
            </a:graphic>
          </wp:inline>
        </w:drawing>
      </w:r>
    </w:p>
    <w:p w:rsidR="00C944BC" w:rsidRDefault="00192C80"/>
    <w:sectPr w:rsidR="00C944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C80" w:rsidRDefault="00192C80" w:rsidP="00192C80">
      <w:pPr>
        <w:spacing w:after="0" w:line="240" w:lineRule="auto"/>
      </w:pPr>
      <w:r>
        <w:separator/>
      </w:r>
    </w:p>
  </w:endnote>
  <w:endnote w:type="continuationSeparator" w:id="0">
    <w:p w:rsidR="00192C80" w:rsidRDefault="00192C80" w:rsidP="00192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C80" w:rsidRDefault="00192C80" w:rsidP="00192C80">
      <w:pPr>
        <w:spacing w:after="0" w:line="240" w:lineRule="auto"/>
      </w:pPr>
      <w:r>
        <w:separator/>
      </w:r>
    </w:p>
  </w:footnote>
  <w:footnote w:type="continuationSeparator" w:id="0">
    <w:p w:rsidR="00192C80" w:rsidRDefault="00192C80" w:rsidP="00192C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52F33"/>
    <w:multiLevelType w:val="multilevel"/>
    <w:tmpl w:val="0DD8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256F47"/>
    <w:multiLevelType w:val="multilevel"/>
    <w:tmpl w:val="89A2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042069"/>
    <w:multiLevelType w:val="multilevel"/>
    <w:tmpl w:val="1C10F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2"/>
    <w:lvlOverride w:ilvl="1">
      <w:lvl w:ilvl="1">
        <w:numFmt w:val="bullet"/>
        <w:lvlText w:val=""/>
        <w:lvlJc w:val="left"/>
        <w:pPr>
          <w:tabs>
            <w:tab w:val="num" w:pos="1440"/>
          </w:tabs>
          <w:ind w:left="1440" w:hanging="360"/>
        </w:pPr>
        <w:rPr>
          <w:rFonts w:ascii="Symbol" w:hAnsi="Symbol" w:hint="default"/>
          <w:sz w:val="20"/>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C80"/>
    <w:rsid w:val="00192C80"/>
    <w:rsid w:val="00716903"/>
    <w:rsid w:val="00855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330BB"/>
  <w15:chartTrackingRefBased/>
  <w15:docId w15:val="{0442AFE3-5940-42E2-BC24-8DD42D849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92C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2C8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92C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92C80"/>
  </w:style>
  <w:style w:type="character" w:styleId="Hyperlink">
    <w:name w:val="Hyperlink"/>
    <w:basedOn w:val="DefaultParagraphFont"/>
    <w:uiPriority w:val="99"/>
    <w:semiHidden/>
    <w:unhideWhenUsed/>
    <w:rsid w:val="00192C80"/>
    <w:rPr>
      <w:color w:val="0000FF"/>
      <w:u w:val="single"/>
    </w:rPr>
  </w:style>
  <w:style w:type="paragraph" w:styleId="Header">
    <w:name w:val="header"/>
    <w:basedOn w:val="Normal"/>
    <w:link w:val="HeaderChar"/>
    <w:uiPriority w:val="99"/>
    <w:unhideWhenUsed/>
    <w:rsid w:val="00192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C80"/>
  </w:style>
  <w:style w:type="paragraph" w:styleId="Footer">
    <w:name w:val="footer"/>
    <w:basedOn w:val="Normal"/>
    <w:link w:val="FooterChar"/>
    <w:uiPriority w:val="99"/>
    <w:unhideWhenUsed/>
    <w:rsid w:val="00192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324762">
      <w:bodyDiv w:val="1"/>
      <w:marLeft w:val="0"/>
      <w:marRight w:val="0"/>
      <w:marTop w:val="0"/>
      <w:marBottom w:val="0"/>
      <w:divBdr>
        <w:top w:val="none" w:sz="0" w:space="0" w:color="auto"/>
        <w:left w:val="none" w:sz="0" w:space="0" w:color="auto"/>
        <w:bottom w:val="none" w:sz="0" w:space="0" w:color="auto"/>
        <w:right w:val="none" w:sz="0" w:space="0" w:color="auto"/>
      </w:divBdr>
      <w:divsChild>
        <w:div w:id="824669179">
          <w:marLeft w:val="-15"/>
          <w:marRight w:val="0"/>
          <w:marTop w:val="0"/>
          <w:marBottom w:val="0"/>
          <w:divBdr>
            <w:top w:val="none" w:sz="0" w:space="0" w:color="auto"/>
            <w:left w:val="none" w:sz="0" w:space="0" w:color="auto"/>
            <w:bottom w:val="none" w:sz="0" w:space="0" w:color="auto"/>
            <w:right w:val="none" w:sz="0" w:space="0" w:color="auto"/>
          </w:divBdr>
        </w:div>
        <w:div w:id="1382752968">
          <w:marLeft w:val="-15"/>
          <w:marRight w:val="0"/>
          <w:marTop w:val="0"/>
          <w:marBottom w:val="0"/>
          <w:divBdr>
            <w:top w:val="none" w:sz="0" w:space="0" w:color="auto"/>
            <w:left w:val="none" w:sz="0" w:space="0" w:color="auto"/>
            <w:bottom w:val="none" w:sz="0" w:space="0" w:color="auto"/>
            <w:right w:val="none" w:sz="0" w:space="0" w:color="auto"/>
          </w:divBdr>
        </w:div>
        <w:div w:id="501163230">
          <w:marLeft w:val="-15"/>
          <w:marRight w:val="0"/>
          <w:marTop w:val="0"/>
          <w:marBottom w:val="0"/>
          <w:divBdr>
            <w:top w:val="none" w:sz="0" w:space="0" w:color="auto"/>
            <w:left w:val="none" w:sz="0" w:space="0" w:color="auto"/>
            <w:bottom w:val="none" w:sz="0" w:space="0" w:color="auto"/>
            <w:right w:val="none" w:sz="0" w:space="0" w:color="auto"/>
          </w:divBdr>
        </w:div>
        <w:div w:id="25717305">
          <w:marLeft w:val="-15"/>
          <w:marRight w:val="0"/>
          <w:marTop w:val="0"/>
          <w:marBottom w:val="0"/>
          <w:divBdr>
            <w:top w:val="none" w:sz="0" w:space="0" w:color="auto"/>
            <w:left w:val="none" w:sz="0" w:space="0" w:color="auto"/>
            <w:bottom w:val="none" w:sz="0" w:space="0" w:color="auto"/>
            <w:right w:val="none" w:sz="0" w:space="0" w:color="auto"/>
          </w:divBdr>
        </w:div>
        <w:div w:id="692464091">
          <w:marLeft w:val="-15"/>
          <w:marRight w:val="0"/>
          <w:marTop w:val="0"/>
          <w:marBottom w:val="0"/>
          <w:divBdr>
            <w:top w:val="none" w:sz="0" w:space="0" w:color="auto"/>
            <w:left w:val="none" w:sz="0" w:space="0" w:color="auto"/>
            <w:bottom w:val="none" w:sz="0" w:space="0" w:color="auto"/>
            <w:right w:val="none" w:sz="0" w:space="0" w:color="auto"/>
          </w:divBdr>
        </w:div>
        <w:div w:id="1132138572">
          <w:marLeft w:val="-15"/>
          <w:marRight w:val="0"/>
          <w:marTop w:val="0"/>
          <w:marBottom w:val="0"/>
          <w:divBdr>
            <w:top w:val="none" w:sz="0" w:space="0" w:color="auto"/>
            <w:left w:val="none" w:sz="0" w:space="0" w:color="auto"/>
            <w:bottom w:val="none" w:sz="0" w:space="0" w:color="auto"/>
            <w:right w:val="none" w:sz="0" w:space="0" w:color="auto"/>
          </w:divBdr>
        </w:div>
        <w:div w:id="134224526">
          <w:marLeft w:val="-15"/>
          <w:marRight w:val="0"/>
          <w:marTop w:val="0"/>
          <w:marBottom w:val="0"/>
          <w:divBdr>
            <w:top w:val="none" w:sz="0" w:space="0" w:color="auto"/>
            <w:left w:val="none" w:sz="0" w:space="0" w:color="auto"/>
            <w:bottom w:val="none" w:sz="0" w:space="0" w:color="auto"/>
            <w:right w:val="none" w:sz="0" w:space="0" w:color="auto"/>
          </w:divBdr>
        </w:div>
        <w:div w:id="1590118846">
          <w:marLeft w:val="-15"/>
          <w:marRight w:val="0"/>
          <w:marTop w:val="0"/>
          <w:marBottom w:val="0"/>
          <w:divBdr>
            <w:top w:val="none" w:sz="0" w:space="0" w:color="auto"/>
            <w:left w:val="none" w:sz="0" w:space="0" w:color="auto"/>
            <w:bottom w:val="none" w:sz="0" w:space="0" w:color="auto"/>
            <w:right w:val="none" w:sz="0" w:space="0" w:color="auto"/>
          </w:divBdr>
        </w:div>
        <w:div w:id="487671197">
          <w:marLeft w:val="-15"/>
          <w:marRight w:val="0"/>
          <w:marTop w:val="0"/>
          <w:marBottom w:val="0"/>
          <w:divBdr>
            <w:top w:val="none" w:sz="0" w:space="0" w:color="auto"/>
            <w:left w:val="none" w:sz="0" w:space="0" w:color="auto"/>
            <w:bottom w:val="none" w:sz="0" w:space="0" w:color="auto"/>
            <w:right w:val="none" w:sz="0" w:space="0" w:color="auto"/>
          </w:divBdr>
        </w:div>
        <w:div w:id="874195202">
          <w:marLeft w:val="-15"/>
          <w:marRight w:val="0"/>
          <w:marTop w:val="0"/>
          <w:marBottom w:val="0"/>
          <w:divBdr>
            <w:top w:val="none" w:sz="0" w:space="0" w:color="auto"/>
            <w:left w:val="none" w:sz="0" w:space="0" w:color="auto"/>
            <w:bottom w:val="none" w:sz="0" w:space="0" w:color="auto"/>
            <w:right w:val="none" w:sz="0" w:space="0" w:color="auto"/>
          </w:divBdr>
        </w:div>
        <w:div w:id="366956949">
          <w:marLeft w:val="-15"/>
          <w:marRight w:val="0"/>
          <w:marTop w:val="0"/>
          <w:marBottom w:val="0"/>
          <w:divBdr>
            <w:top w:val="none" w:sz="0" w:space="0" w:color="auto"/>
            <w:left w:val="none" w:sz="0" w:space="0" w:color="auto"/>
            <w:bottom w:val="none" w:sz="0" w:space="0" w:color="auto"/>
            <w:right w:val="none" w:sz="0" w:space="0" w:color="auto"/>
          </w:divBdr>
        </w:div>
        <w:div w:id="1060860746">
          <w:marLeft w:val="-15"/>
          <w:marRight w:val="0"/>
          <w:marTop w:val="0"/>
          <w:marBottom w:val="0"/>
          <w:divBdr>
            <w:top w:val="none" w:sz="0" w:space="0" w:color="auto"/>
            <w:left w:val="none" w:sz="0" w:space="0" w:color="auto"/>
            <w:bottom w:val="none" w:sz="0" w:space="0" w:color="auto"/>
            <w:right w:val="none" w:sz="0" w:space="0" w:color="auto"/>
          </w:divBdr>
        </w:div>
        <w:div w:id="542639672">
          <w:marLeft w:val="-15"/>
          <w:marRight w:val="0"/>
          <w:marTop w:val="0"/>
          <w:marBottom w:val="0"/>
          <w:divBdr>
            <w:top w:val="none" w:sz="0" w:space="0" w:color="auto"/>
            <w:left w:val="none" w:sz="0" w:space="0" w:color="auto"/>
            <w:bottom w:val="none" w:sz="0" w:space="0" w:color="auto"/>
            <w:right w:val="none" w:sz="0" w:space="0" w:color="auto"/>
          </w:divBdr>
        </w:div>
        <w:div w:id="1900245078">
          <w:marLeft w:val="-15"/>
          <w:marRight w:val="0"/>
          <w:marTop w:val="0"/>
          <w:marBottom w:val="0"/>
          <w:divBdr>
            <w:top w:val="none" w:sz="0" w:space="0" w:color="auto"/>
            <w:left w:val="none" w:sz="0" w:space="0" w:color="auto"/>
            <w:bottom w:val="none" w:sz="0" w:space="0" w:color="auto"/>
            <w:right w:val="none" w:sz="0" w:space="0" w:color="auto"/>
          </w:divBdr>
        </w:div>
        <w:div w:id="896815481">
          <w:marLeft w:val="-15"/>
          <w:marRight w:val="0"/>
          <w:marTop w:val="0"/>
          <w:marBottom w:val="0"/>
          <w:divBdr>
            <w:top w:val="none" w:sz="0" w:space="0" w:color="auto"/>
            <w:left w:val="none" w:sz="0" w:space="0" w:color="auto"/>
            <w:bottom w:val="none" w:sz="0" w:space="0" w:color="auto"/>
            <w:right w:val="none" w:sz="0" w:space="0" w:color="auto"/>
          </w:divBdr>
        </w:div>
        <w:div w:id="1710105762">
          <w:marLeft w:val="-15"/>
          <w:marRight w:val="0"/>
          <w:marTop w:val="0"/>
          <w:marBottom w:val="0"/>
          <w:divBdr>
            <w:top w:val="none" w:sz="0" w:space="0" w:color="auto"/>
            <w:left w:val="none" w:sz="0" w:space="0" w:color="auto"/>
            <w:bottom w:val="none" w:sz="0" w:space="0" w:color="auto"/>
            <w:right w:val="none" w:sz="0" w:space="0" w:color="auto"/>
          </w:divBdr>
        </w:div>
        <w:div w:id="1185442556">
          <w:marLeft w:val="-15"/>
          <w:marRight w:val="0"/>
          <w:marTop w:val="0"/>
          <w:marBottom w:val="0"/>
          <w:divBdr>
            <w:top w:val="none" w:sz="0" w:space="0" w:color="auto"/>
            <w:left w:val="none" w:sz="0" w:space="0" w:color="auto"/>
            <w:bottom w:val="none" w:sz="0" w:space="0" w:color="auto"/>
            <w:right w:val="none" w:sz="0" w:space="0" w:color="auto"/>
          </w:divBdr>
        </w:div>
        <w:div w:id="1799953678">
          <w:marLeft w:val="-15"/>
          <w:marRight w:val="0"/>
          <w:marTop w:val="0"/>
          <w:marBottom w:val="0"/>
          <w:divBdr>
            <w:top w:val="none" w:sz="0" w:space="0" w:color="auto"/>
            <w:left w:val="none" w:sz="0" w:space="0" w:color="auto"/>
            <w:bottom w:val="none" w:sz="0" w:space="0" w:color="auto"/>
            <w:right w:val="none" w:sz="0" w:space="0" w:color="auto"/>
          </w:divBdr>
        </w:div>
        <w:div w:id="466318541">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4159</Words>
  <Characters>23711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Lake County Schools, FL</Company>
  <LinksUpToDate>false</LinksUpToDate>
  <CharactersWithSpaces>27815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Oneal, Michelle K</dc:creator>
  <cp:keywords/>
  <dc:description/>
  <cp:lastModifiedBy>Oneal, Michelle K</cp:lastModifiedBy>
  <cp:revision>1</cp:revision>
  <dcterms:created xsi:type="dcterms:W3CDTF">2018-08-24T14:45:00Z</dcterms:created>
  <dcterms:modified xsi:type="dcterms:W3CDTF">2018-08-24T14:46:00Z</dcterms:modified>
</cp:coreProperties>
</file>