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A0" w:rsidRPr="002218A0" w:rsidRDefault="00F63E1A" w:rsidP="006817DB">
      <w:pPr>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sz w:val="20"/>
          <w:szCs w:val="20"/>
          <w:u w:val="single"/>
        </w:rPr>
        <w:t>CHAIRES ELEMENTARY SCHOOL</w:t>
      </w:r>
      <w:r w:rsidR="00817F0C" w:rsidRPr="003441E3">
        <w:rPr>
          <w:rFonts w:ascii="Arial" w:eastAsia="Times New Roman" w:hAnsi="Arial" w:cs="Arial"/>
          <w:b/>
          <w:bCs/>
          <w:sz w:val="20"/>
          <w:szCs w:val="20"/>
          <w:u w:val="single"/>
        </w:rPr>
        <w:t>__</w:t>
      </w:r>
      <w:r w:rsidR="00817F0C">
        <w:rPr>
          <w:rFonts w:ascii="Arial" w:eastAsia="Times New Roman" w:hAnsi="Arial" w:cs="Arial"/>
          <w:b/>
          <w:bCs/>
          <w:sz w:val="20"/>
          <w:szCs w:val="20"/>
        </w:rPr>
        <w:t xml:space="preserve"> </w:t>
      </w:r>
      <w:r w:rsidR="00031520" w:rsidRPr="00031520">
        <w:rPr>
          <w:rFonts w:ascii="Arial" w:eastAsia="Times New Roman" w:hAnsi="Arial" w:cs="Arial"/>
          <w:b/>
          <w:bCs/>
          <w:sz w:val="20"/>
          <w:szCs w:val="20"/>
        </w:rPr>
        <w:t xml:space="preserve">2018-2019 </w:t>
      </w:r>
      <w:r w:rsidR="002218A0" w:rsidRPr="00031520">
        <w:rPr>
          <w:rFonts w:ascii="Arial" w:eastAsia="Times New Roman" w:hAnsi="Arial" w:cs="Arial"/>
          <w:b/>
          <w:bCs/>
          <w:sz w:val="20"/>
          <w:szCs w:val="20"/>
        </w:rPr>
        <w:t>T</w:t>
      </w:r>
      <w:r w:rsidR="002218A0" w:rsidRPr="002218A0">
        <w:rPr>
          <w:rFonts w:ascii="Arial" w:eastAsia="Times New Roman" w:hAnsi="Arial" w:cs="Arial"/>
          <w:b/>
          <w:bCs/>
          <w:sz w:val="20"/>
          <w:szCs w:val="20"/>
        </w:rPr>
        <w:t>itle I, Part A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F63E1A">
        <w:rPr>
          <w:rFonts w:ascii="Arial" w:eastAsiaTheme="minorEastAsia" w:hAnsi="Arial" w:cs="Arial"/>
          <w:sz w:val="20"/>
          <w:szCs w:val="20"/>
        </w:rPr>
        <w:t>Michele Prescott, Principal__-</w:t>
      </w:r>
      <w:r w:rsidR="00163992">
        <w:rPr>
          <w:rFonts w:ascii="Arial" w:eastAsiaTheme="minorEastAsia" w:hAnsi="Arial" w:cs="Arial"/>
          <w:sz w:val="20"/>
          <w:szCs w:val="20"/>
        </w:rPr>
        <w:t>_</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r w:rsidR="00BE44CB">
        <w:rPr>
          <w:rFonts w:ascii="Arial" w:eastAsiaTheme="minorEastAsia" w:hAnsi="Arial" w:cs="Arial"/>
          <w:sz w:val="20"/>
          <w:szCs w:val="20"/>
        </w:rPr>
        <w:t>.</w:t>
      </w:r>
    </w:p>
    <w:p w:rsidR="00BE44CB" w:rsidRPr="00BE44CB" w:rsidRDefault="00BE44CB" w:rsidP="00BE44CB">
      <w:pPr>
        <w:spacing w:after="0" w:line="240" w:lineRule="auto"/>
        <w:ind w:left="720"/>
        <w:rPr>
          <w:rFonts w:ascii="Arial" w:eastAsia="Times New Roman" w:hAnsi="Arial" w:cs="Arial"/>
          <w:sz w:val="20"/>
          <w:szCs w:val="20"/>
        </w:rPr>
      </w:pPr>
    </w:p>
    <w:p w:rsidR="002218A0"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w:t>
      </w:r>
      <w:r w:rsidR="00BE44CB">
        <w:rPr>
          <w:rFonts w:ascii="Arial" w:eastAsia="Times New Roman" w:hAnsi="Arial" w:cs="Arial"/>
          <w:sz w:val="20"/>
          <w:szCs w:val="20"/>
        </w:rPr>
        <w:t>nd family engagement are spent.</w:t>
      </w:r>
      <w:r w:rsidRPr="00BE44CB">
        <w:rPr>
          <w:rFonts w:ascii="Times New Roman" w:eastAsiaTheme="minorEastAsia" w:hAnsi="Times New Roman" w:cs="Times New Roman"/>
          <w:sz w:val="24"/>
          <w:szCs w:val="24"/>
        </w:rPr>
        <w:t xml:space="preserve"> </w:t>
      </w:r>
    </w:p>
    <w:p w:rsidR="00BE44CB" w:rsidRPr="00BE44CB" w:rsidRDefault="00BE44CB" w:rsidP="00BE44CB">
      <w:pPr>
        <w:spacing w:after="0" w:line="240" w:lineRule="auto"/>
        <w:rPr>
          <w:rFonts w:ascii="Arial" w:eastAsia="Times New Roman" w:hAnsi="Arial" w:cs="Arial"/>
          <w:sz w:val="20"/>
          <w:szCs w:val="20"/>
        </w:rPr>
      </w:pP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w:t>
      </w:r>
      <w:r w:rsidR="00BE44CB" w:rsidRPr="002218A0">
        <w:rPr>
          <w:rFonts w:ascii="Arial" w:eastAsia="Times New Roman" w:hAnsi="Arial" w:cs="Arial"/>
          <w:sz w:val="20"/>
          <w:szCs w:val="20"/>
        </w:rPr>
        <w:t>p</w:t>
      </w:r>
      <w:r w:rsidR="00BE44CB">
        <w:rPr>
          <w:rFonts w:ascii="Arial" w:eastAsia="Times New Roman" w:hAnsi="Arial" w:cs="Arial"/>
          <w:sz w:val="20"/>
          <w:szCs w:val="20"/>
        </w:rPr>
        <w:t>lan</w:t>
      </w:r>
      <w:r w:rsidR="00BE44CB" w:rsidRPr="002218A0">
        <w:rPr>
          <w:rFonts w:ascii="Arial" w:eastAsia="Times New Roman" w:hAnsi="Arial" w:cs="Arial"/>
          <w:sz w:val="20"/>
          <w:szCs w:val="20"/>
        </w:rPr>
        <w:t>, distribute it to parents of participating children,</w:t>
      </w:r>
      <w:r w:rsidRPr="002218A0">
        <w:rPr>
          <w:rFonts w:ascii="Arial" w:eastAsia="Times New Roman" w:hAnsi="Arial" w:cs="Arial"/>
          <w:sz w:val="20"/>
          <w:szCs w:val="20"/>
        </w:rPr>
        <w:t xml:space="preserve">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w:t>
      </w:r>
      <w:r w:rsidR="00BE44CB">
        <w:rPr>
          <w:rFonts w:ascii="Arial" w:eastAsia="Times New Roman" w:hAnsi="Arial" w:cs="Arial"/>
          <w:sz w:val="20"/>
          <w:szCs w:val="20"/>
        </w:rPr>
        <w:t>involvement</w:t>
      </w:r>
      <w:r w:rsidRPr="002218A0">
        <w:rPr>
          <w:rFonts w:ascii="Arial" w:eastAsia="Times New Roman" w:hAnsi="Arial" w:cs="Arial"/>
          <w:sz w:val="20"/>
          <w:szCs w:val="20"/>
        </w:rPr>
        <w:t xml:space="preserve"> plan to the</w:t>
      </w:r>
      <w:r w:rsidR="00BE44CB">
        <w:rPr>
          <w:rFonts w:ascii="Arial" w:eastAsia="Times New Roman" w:hAnsi="Arial" w:cs="Arial"/>
          <w:sz w:val="20"/>
          <w:szCs w:val="20"/>
        </w:rPr>
        <w:t xml:space="preserve"> local community.</w:t>
      </w:r>
    </w:p>
    <w:p w:rsidR="00BE44CB" w:rsidRPr="00BE44CB" w:rsidRDefault="00BE44CB" w:rsidP="00BE44CB">
      <w:pPr>
        <w:spacing w:after="0" w:line="240" w:lineRule="auto"/>
        <w:rPr>
          <w:rFonts w:ascii="Arial" w:eastAsia="Times New Roman" w:hAnsi="Arial" w:cs="Arial"/>
          <w:sz w:val="20"/>
          <w:szCs w:val="20"/>
        </w:rPr>
      </w:pPr>
    </w:p>
    <w:p w:rsidR="00BE44CB" w:rsidRDefault="00BE44CB" w:rsidP="00BE44C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Involve parents</w:t>
      </w:r>
      <w:r w:rsidR="002218A0" w:rsidRPr="00BE44CB">
        <w:rPr>
          <w:rFonts w:ascii="Arial" w:eastAsia="Times New Roman" w:hAnsi="Arial" w:cs="Arial"/>
          <w:sz w:val="20"/>
          <w:szCs w:val="20"/>
        </w:rPr>
        <w:t xml:space="preserve"> </w:t>
      </w:r>
      <w:r>
        <w:rPr>
          <w:rFonts w:ascii="Arial" w:eastAsia="Times New Roman" w:hAnsi="Arial" w:cs="Arial"/>
          <w:sz w:val="20"/>
          <w:szCs w:val="20"/>
        </w:rPr>
        <w:t>and family members i</w:t>
      </w:r>
      <w:r w:rsidR="002218A0" w:rsidRPr="00BE44CB">
        <w:rPr>
          <w:rFonts w:ascii="Arial" w:eastAsia="Times New Roman" w:hAnsi="Arial" w:cs="Arial"/>
          <w:sz w:val="20"/>
          <w:szCs w:val="20"/>
        </w:rPr>
        <w:t>n an organized, ongoing, and timely way, in the planning</w:t>
      </w:r>
      <w:r>
        <w:rPr>
          <w:rFonts w:ascii="Arial" w:eastAsia="Times New Roman" w:hAnsi="Arial" w:cs="Arial"/>
          <w:sz w:val="20"/>
          <w:szCs w:val="20"/>
        </w:rPr>
        <w:t xml:space="preserve"> and r</w:t>
      </w:r>
      <w:r w:rsidR="002218A0" w:rsidRPr="00BE44CB">
        <w:rPr>
          <w:rFonts w:ascii="Arial" w:eastAsia="Times New Roman" w:hAnsi="Arial" w:cs="Arial"/>
          <w:sz w:val="20"/>
          <w:szCs w:val="20"/>
        </w:rPr>
        <w:t xml:space="preserve">eview, of the school </w:t>
      </w:r>
      <w:r w:rsidR="00F90CD5" w:rsidRPr="00BE44CB">
        <w:rPr>
          <w:rFonts w:ascii="Arial" w:eastAsia="Times New Roman" w:hAnsi="Arial" w:cs="Arial"/>
          <w:sz w:val="20"/>
          <w:szCs w:val="20"/>
        </w:rPr>
        <w:t xml:space="preserve">parent and family engagement </w:t>
      </w:r>
      <w:r w:rsidR="002218A0" w:rsidRPr="00BE44CB">
        <w:rPr>
          <w:rFonts w:ascii="Arial" w:eastAsia="Times New Roman" w:hAnsi="Arial" w:cs="Arial"/>
          <w:sz w:val="20"/>
          <w:szCs w:val="20"/>
        </w:rPr>
        <w:t>p</w:t>
      </w:r>
      <w:r>
        <w:rPr>
          <w:rFonts w:ascii="Arial" w:eastAsia="Times New Roman" w:hAnsi="Arial" w:cs="Arial"/>
          <w:sz w:val="20"/>
          <w:szCs w:val="20"/>
        </w:rPr>
        <w:t xml:space="preserve">lan. </w:t>
      </w:r>
    </w:p>
    <w:p w:rsidR="00BE44CB" w:rsidRPr="00BE44CB" w:rsidRDefault="002218A0" w:rsidP="00BE44CB">
      <w:pPr>
        <w:spacing w:after="0" w:line="240" w:lineRule="auto"/>
        <w:rPr>
          <w:rFonts w:ascii="Arial" w:eastAsia="Times New Roman" w:hAnsi="Arial" w:cs="Arial"/>
          <w:sz w:val="20"/>
          <w:szCs w:val="20"/>
        </w:rPr>
      </w:pPr>
      <w:r w:rsidRPr="00BE44CB">
        <w:rPr>
          <w:rFonts w:ascii="Arial" w:eastAsia="Times New Roman" w:hAnsi="Arial" w:cs="Arial"/>
          <w:sz w:val="20"/>
          <w:szCs w:val="20"/>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00BE44CB">
        <w:rPr>
          <w:rFonts w:ascii="Arial" w:eastAsia="Times New Roman" w:hAnsi="Arial" w:cs="Arial"/>
          <w:sz w:val="20"/>
          <w:szCs w:val="20"/>
        </w:rPr>
        <w:t>plan.</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w:t>
      </w:r>
      <w:r w:rsidRPr="002218A0">
        <w:rPr>
          <w:rFonts w:ascii="Arial" w:eastAsia="Times New Roman" w:hAnsi="Arial" w:cs="Arial"/>
          <w:sz w:val="20"/>
          <w:szCs w:val="20"/>
        </w:rPr>
        <w:t>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BE44CB">
        <w:rPr>
          <w:rFonts w:ascii="Arial" w:eastAsia="Times New Roman" w:hAnsi="Arial" w:cs="Arial"/>
          <w:sz w:val="20"/>
          <w:szCs w:val="20"/>
        </w:rPr>
        <w:t>educational agency.</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6817DB" w:rsidRPr="006817DB" w:rsidRDefault="002218A0" w:rsidP="00BE44CB">
      <w:pPr>
        <w:numPr>
          <w:ilvl w:val="0"/>
          <w:numId w:val="1"/>
        </w:numPr>
        <w:spacing w:after="0" w:line="240" w:lineRule="auto"/>
        <w:rPr>
          <w:rFonts w:ascii="Arial" w:eastAsia="Times New Roman" w:hAnsi="Arial" w:cs="Arial"/>
          <w:sz w:val="20"/>
          <w:szCs w:val="20"/>
        </w:rPr>
      </w:pPr>
      <w:r w:rsidRPr="00537A1E">
        <w:rPr>
          <w:rFonts w:ascii="Arial" w:eastAsia="Times New Roman" w:hAnsi="Arial" w:cs="Arial"/>
          <w:sz w:val="20"/>
          <w:szCs w:val="20"/>
        </w:rPr>
        <w:t>Provide to each parent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w:t>
      </w:r>
      <w:r w:rsidR="006817DB" w:rsidRPr="00537A1E">
        <w:rPr>
          <w:rFonts w:ascii="Arial" w:eastAsia="Times New Roman" w:hAnsi="Arial" w:cs="Arial"/>
          <w:sz w:val="20"/>
          <w:szCs w:val="20"/>
        </w:rPr>
        <w:t>child (</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006817DB">
        <w:rPr>
          <w:rFonts w:ascii="Arial" w:eastAsia="Times New Roman" w:hAnsi="Arial" w:cs="Arial"/>
          <w:sz w:val="20"/>
          <w:szCs w:val="20"/>
        </w:rPr>
        <w:t>.</w:t>
      </w:r>
    </w:p>
    <w:p w:rsidR="002218A0" w:rsidRPr="00537A1E" w:rsidRDefault="002218A0" w:rsidP="006817DB">
      <w:pPr>
        <w:spacing w:after="0" w:line="240" w:lineRule="auto"/>
        <w:rPr>
          <w:rFonts w:ascii="Arial" w:eastAsia="Times New Roman" w:hAnsi="Arial" w:cs="Arial"/>
          <w:sz w:val="20"/>
          <w:szCs w:val="20"/>
        </w:rPr>
      </w:pPr>
      <w:r w:rsidRPr="00537A1E">
        <w:rPr>
          <w:rFonts w:ascii="Times New Roman" w:eastAsiaTheme="minorEastAsia" w:hAnsi="Times New Roman" w:cs="Times New Roman"/>
          <w:sz w:val="24"/>
          <w:szCs w:val="24"/>
        </w:rPr>
        <w:t xml:space="preserve"> </w:t>
      </w:r>
    </w:p>
    <w:p w:rsidR="002218A0" w:rsidRP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w:t>
      </w:r>
      <w:r w:rsidR="006817DB">
        <w:rPr>
          <w:rFonts w:ascii="Arial" w:eastAsia="Times New Roman" w:hAnsi="Arial" w:cs="Arial"/>
          <w:sz w:val="20"/>
          <w:szCs w:val="20"/>
        </w:rPr>
        <w:t>r child has been assigned or</w:t>
      </w:r>
      <w:r w:rsidRPr="002218A0">
        <w:rPr>
          <w:rFonts w:ascii="Arial" w:eastAsia="Times New Roman" w:hAnsi="Arial" w:cs="Arial"/>
          <w:sz w:val="20"/>
          <w:szCs w:val="20"/>
        </w:rPr>
        <w:t xml:space="preserve"> been taught for </w:t>
      </w:r>
      <w:r w:rsidR="006817DB" w:rsidRPr="002218A0">
        <w:rPr>
          <w:rFonts w:ascii="Arial" w:eastAsia="Times New Roman" w:hAnsi="Arial" w:cs="Arial"/>
          <w:sz w:val="20"/>
          <w:szCs w:val="20"/>
        </w:rPr>
        <w:t xml:space="preserve">(4) </w:t>
      </w:r>
      <w:r w:rsidRPr="002218A0">
        <w:rPr>
          <w:rFonts w:ascii="Arial" w:eastAsia="Times New Roman" w:hAnsi="Arial" w:cs="Arial"/>
          <w:sz w:val="20"/>
          <w:szCs w:val="20"/>
        </w:rPr>
        <w:t xml:space="preserve">four or more consecutive weeks by a teacher who </w:t>
      </w:r>
      <w:r w:rsidR="006817DB">
        <w:rPr>
          <w:rFonts w:ascii="Arial" w:eastAsia="Times New Roman" w:hAnsi="Arial" w:cs="Arial"/>
          <w:sz w:val="20"/>
          <w:szCs w:val="20"/>
        </w:rPr>
        <w:t xml:space="preserve">has </w:t>
      </w:r>
      <w:r w:rsidRPr="002218A0">
        <w:rPr>
          <w:rFonts w:ascii="Arial" w:eastAsia="Times New Roman" w:hAnsi="Arial" w:cs="Arial"/>
          <w:sz w:val="20"/>
          <w:szCs w:val="20"/>
        </w:rPr>
        <w:t xml:space="preserve">not </w:t>
      </w:r>
      <w:r w:rsidR="006817DB">
        <w:rPr>
          <w:rFonts w:ascii="Arial" w:eastAsia="Times New Roman" w:hAnsi="Arial" w:cs="Arial"/>
          <w:sz w:val="20"/>
          <w:szCs w:val="20"/>
        </w:rPr>
        <w:t>completed the criteria for state certification.</w:t>
      </w:r>
    </w:p>
    <w:p w:rsidR="006817DB" w:rsidRPr="002218A0" w:rsidRDefault="006817DB" w:rsidP="006817DB">
      <w:pPr>
        <w:spacing w:after="0" w:line="240" w:lineRule="auto"/>
        <w:rPr>
          <w:rFonts w:ascii="Arial" w:eastAsia="Times New Roman" w:hAnsi="Arial" w:cs="Arial"/>
          <w:sz w:val="20"/>
          <w:szCs w:val="20"/>
        </w:rPr>
      </w:pPr>
    </w:p>
    <w:p w:rsid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w:t>
      </w:r>
      <w:r w:rsidR="006817DB">
        <w:rPr>
          <w:rFonts w:ascii="Arial" w:eastAsia="Times New Roman" w:hAnsi="Arial" w:cs="Arial"/>
          <w:sz w:val="20"/>
          <w:szCs w:val="20"/>
        </w:rPr>
        <w:t>.</w:t>
      </w:r>
    </w:p>
    <w:p w:rsidR="002218A0" w:rsidRPr="002218A0" w:rsidRDefault="002218A0" w:rsidP="006817D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w:rsidR="002218A0" w:rsidRPr="002218A0"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rsidR="002218A0" w:rsidRPr="002218A0" w:rsidRDefault="002218A0" w:rsidP="002218A0">
      <w:pPr>
        <w:spacing w:after="240" w:line="240" w:lineRule="auto"/>
        <w:rPr>
          <w:rFonts w:ascii="Arial" w:eastAsia="Times New Roman" w:hAnsi="Arial" w:cs="Arial"/>
          <w:sz w:val="20"/>
          <w:szCs w:val="20"/>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2493"/>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579096963"/>
              <w:rPr>
                <w:rFonts w:ascii="Arial" w:eastAsia="Times New Roman" w:hAnsi="Arial" w:cs="Arial"/>
                <w:b/>
                <w:bCs/>
                <w:sz w:val="20"/>
                <w:szCs w:val="20"/>
              </w:rPr>
            </w:pPr>
            <w:r w:rsidRPr="002218A0">
              <w:rPr>
                <w:rFonts w:ascii="Arial" w:eastAsia="Times New Roman" w:hAnsi="Arial" w:cs="Arial"/>
                <w:b/>
                <w:bCs/>
                <w:sz w:val="20"/>
                <w:szCs w:val="20"/>
              </w:rPr>
              <w:t xml:space="preserve">Response: </w:t>
            </w:r>
          </w:p>
          <w:p w:rsidR="00C5236A" w:rsidRDefault="00C5236A" w:rsidP="00051E01">
            <w:pPr>
              <w:spacing w:after="100" w:line="240" w:lineRule="auto"/>
              <w:divId w:val="1579096963"/>
              <w:rPr>
                <w:rFonts w:ascii="Arial" w:eastAsia="Times New Roman" w:hAnsi="Arial" w:cs="Arial"/>
                <w:b/>
                <w:bCs/>
                <w:sz w:val="20"/>
                <w:szCs w:val="20"/>
              </w:rPr>
            </w:pPr>
          </w:p>
          <w:p w:rsidR="00C5236A" w:rsidRDefault="00C5236A" w:rsidP="00051E01">
            <w:pPr>
              <w:spacing w:after="100" w:line="240" w:lineRule="auto"/>
              <w:divId w:val="1579096963"/>
              <w:rPr>
                <w:rFonts w:ascii="Arial" w:eastAsia="Times New Roman" w:hAnsi="Arial" w:cs="Arial"/>
                <w:b/>
                <w:bCs/>
                <w:sz w:val="20"/>
                <w:szCs w:val="20"/>
              </w:rPr>
            </w:pPr>
          </w:p>
          <w:p w:rsidR="00C5236A" w:rsidRPr="002218A0" w:rsidRDefault="00C5236A" w:rsidP="00051E01">
            <w:pPr>
              <w:spacing w:after="100" w:line="240" w:lineRule="auto"/>
              <w:divId w:val="1579096963"/>
              <w:rPr>
                <w:rFonts w:ascii="Arial" w:eastAsia="Times New Roman" w:hAnsi="Arial" w:cs="Arial"/>
                <w:sz w:val="20"/>
                <w:szCs w:val="20"/>
              </w:rPr>
            </w:pPr>
          </w:p>
        </w:tc>
      </w:tr>
    </w:tbl>
    <w:p w:rsidR="00051E01" w:rsidRPr="00C5236A" w:rsidRDefault="003E67A2"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Involvement of Parents</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F63E1A"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DB7003" w:rsidRDefault="002218A0" w:rsidP="00051E01">
            <w:pPr>
              <w:spacing w:after="100" w:line="240" w:lineRule="auto"/>
              <w:divId w:val="2026442170"/>
              <w:rPr>
                <w:rFonts w:ascii="Arial Narrow" w:eastAsia="Times New Roman" w:hAnsi="Arial Narrow" w:cs="Arial"/>
                <w:b/>
                <w:bCs/>
                <w:sz w:val="20"/>
                <w:szCs w:val="20"/>
              </w:rPr>
            </w:pPr>
            <w:r w:rsidRPr="00DB7003">
              <w:rPr>
                <w:rFonts w:ascii="Arial Narrow" w:eastAsia="Times New Roman" w:hAnsi="Arial Narrow" w:cs="Arial"/>
                <w:b/>
                <w:bCs/>
                <w:sz w:val="20"/>
                <w:szCs w:val="20"/>
              </w:rPr>
              <w:t xml:space="preserve">Response: </w:t>
            </w:r>
            <w:r w:rsidR="00F63E1A" w:rsidRPr="00DB7003">
              <w:rPr>
                <w:rFonts w:ascii="Arial Narrow" w:eastAsia="Times New Roman" w:hAnsi="Arial Narrow" w:cs="Arial"/>
                <w:b/>
                <w:bCs/>
                <w:sz w:val="20"/>
                <w:szCs w:val="20"/>
              </w:rPr>
              <w:t>The School Advisory Council will meet quarterly to plan, review, and provide input into the school’s Parent Involvement Plan and the School Improvement Plan.</w:t>
            </w:r>
          </w:p>
          <w:p w:rsidR="00F63E1A" w:rsidRPr="00DB7003" w:rsidRDefault="00F63E1A" w:rsidP="00051E01">
            <w:pPr>
              <w:spacing w:after="100" w:line="240" w:lineRule="auto"/>
              <w:divId w:val="2026442170"/>
              <w:rPr>
                <w:rFonts w:ascii="Arial Narrow" w:eastAsia="Times New Roman" w:hAnsi="Arial Narrow" w:cs="Arial"/>
                <w:b/>
                <w:bCs/>
                <w:sz w:val="20"/>
                <w:szCs w:val="20"/>
              </w:rPr>
            </w:pPr>
            <w:r w:rsidRPr="00DB7003">
              <w:rPr>
                <w:rFonts w:ascii="Arial Narrow" w:eastAsia="Times New Roman" w:hAnsi="Arial Narrow" w:cs="Arial"/>
                <w:b/>
                <w:bCs/>
                <w:sz w:val="20"/>
                <w:szCs w:val="20"/>
              </w:rPr>
              <w:t xml:space="preserve">The School Advisory Council will </w:t>
            </w:r>
            <w:r w:rsidR="00DB7003" w:rsidRPr="00DB7003">
              <w:rPr>
                <w:rFonts w:ascii="Arial Narrow" w:eastAsia="Times New Roman" w:hAnsi="Arial Narrow" w:cs="Arial"/>
                <w:b/>
                <w:bCs/>
                <w:sz w:val="20"/>
                <w:szCs w:val="20"/>
              </w:rPr>
              <w:t>review the school grade, progress monitoring data, and the SPAR (School Public Accountability Report).</w:t>
            </w:r>
          </w:p>
          <w:p w:rsidR="00DB7003" w:rsidRPr="002218A0" w:rsidRDefault="00DB7003" w:rsidP="00051E01">
            <w:pPr>
              <w:spacing w:after="100" w:line="240" w:lineRule="auto"/>
              <w:divId w:val="2026442170"/>
              <w:rPr>
                <w:rFonts w:ascii="Arial" w:eastAsia="Times New Roman" w:hAnsi="Arial" w:cs="Arial"/>
                <w:sz w:val="20"/>
                <w:szCs w:val="20"/>
              </w:rPr>
            </w:pPr>
            <w:r w:rsidRPr="00DB7003">
              <w:rPr>
                <w:rFonts w:ascii="Arial Narrow" w:eastAsia="Times New Roman" w:hAnsi="Arial Narrow" w:cs="Arial"/>
                <w:b/>
                <w:bCs/>
                <w:sz w:val="20"/>
                <w:szCs w:val="20"/>
              </w:rPr>
              <w:t>Success will be measured by the Spring Title I Survey and the School Climate Survey, as well as feedback from SAC meetings, PTO meetings, and parent/teacher conferences. Feedback information will be used to develop next year’s School Improvement Plan, Parental Involvement Plan, and Title 1 Plan.</w:t>
            </w:r>
          </w:p>
        </w:tc>
      </w:tr>
    </w:tbl>
    <w:p w:rsidR="002218A0" w:rsidRPr="002218A0" w:rsidRDefault="003E67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9344" w:type="dxa"/>
        <w:tblCellMar>
          <w:left w:w="0" w:type="dxa"/>
          <w:right w:w="0" w:type="dxa"/>
        </w:tblCellMar>
        <w:tblLook w:val="04A0" w:firstRow="1" w:lastRow="0" w:firstColumn="1" w:lastColumn="0" w:noHBand="0" w:noVBand="1"/>
      </w:tblPr>
      <w:tblGrid>
        <w:gridCol w:w="575"/>
        <w:gridCol w:w="3197"/>
        <w:gridCol w:w="5572"/>
      </w:tblGrid>
      <w:tr w:rsidR="002218A0" w:rsidRPr="002218A0" w:rsidTr="005805B9">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rsidTr="005805B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DB7003" w:rsidP="002218A0">
            <w:pPr>
              <w:spacing w:after="0" w:line="240" w:lineRule="auto"/>
              <w:rPr>
                <w:rFonts w:ascii="Times New Roman" w:eastAsiaTheme="minorEastAsia" w:hAnsi="Times New Roman" w:cs="Times New Roman"/>
                <w:sz w:val="24"/>
                <w:szCs w:val="24"/>
              </w:rPr>
            </w:pPr>
            <w:r w:rsidRPr="00DB7003">
              <w:rPr>
                <w:rFonts w:ascii="Arial Narrow" w:eastAsiaTheme="minorEastAsia" w:hAnsi="Arial Narrow" w:cs="Times New Roman"/>
                <w:sz w:val="24"/>
                <w:szCs w:val="24"/>
              </w:rPr>
              <w:t>Title</w:t>
            </w:r>
            <w:r>
              <w:rPr>
                <w:rFonts w:ascii="Times New Roman" w:eastAsiaTheme="minorEastAsia" w:hAnsi="Times New Roman" w:cs="Times New Roman"/>
                <w:sz w:val="24"/>
                <w:szCs w:val="24"/>
              </w:rPr>
              <w:t xml:space="preserve"> 1</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DB7003" w:rsidRDefault="00DB7003" w:rsidP="002218A0">
            <w:pPr>
              <w:spacing w:after="0" w:line="240" w:lineRule="auto"/>
              <w:rPr>
                <w:rFonts w:ascii="Arial Narrow" w:eastAsiaTheme="minorEastAsia" w:hAnsi="Arial Narrow" w:cs="Times New Roman"/>
                <w:sz w:val="24"/>
                <w:szCs w:val="24"/>
              </w:rPr>
            </w:pPr>
            <w:r w:rsidRPr="00DB7003">
              <w:rPr>
                <w:rFonts w:ascii="Arial Narrow" w:eastAsiaTheme="minorEastAsia" w:hAnsi="Arial Narrow" w:cs="Times New Roman"/>
                <w:sz w:val="24"/>
                <w:szCs w:val="24"/>
              </w:rPr>
              <w:t>Funds will be used to hold parent workshops and to train teachers on strategies that will support student achievement.</w:t>
            </w:r>
          </w:p>
        </w:tc>
      </w:tr>
      <w:tr w:rsidR="002218A0" w:rsidRPr="002218A0" w:rsidTr="005805B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DB7003" w:rsidRDefault="00DB7003" w:rsidP="002218A0">
            <w:pPr>
              <w:spacing w:after="0" w:line="240" w:lineRule="auto"/>
              <w:rPr>
                <w:rFonts w:ascii="Arial Narrow" w:eastAsiaTheme="minorEastAsia" w:hAnsi="Arial Narrow" w:cs="Times New Roman"/>
                <w:sz w:val="24"/>
                <w:szCs w:val="24"/>
              </w:rPr>
            </w:pPr>
            <w:r w:rsidRPr="00DB7003">
              <w:rPr>
                <w:rFonts w:ascii="Arial Narrow" w:eastAsiaTheme="minorEastAsia" w:hAnsi="Arial Narrow" w:cs="Times New Roman"/>
                <w:sz w:val="24"/>
                <w:szCs w:val="24"/>
              </w:rPr>
              <w:t>Title 2</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DB7003" w:rsidRDefault="00DB7003" w:rsidP="002218A0">
            <w:pPr>
              <w:spacing w:after="0" w:line="240" w:lineRule="auto"/>
              <w:rPr>
                <w:rFonts w:ascii="Arial Narrow" w:eastAsiaTheme="minorEastAsia" w:hAnsi="Arial Narrow" w:cs="Times New Roman"/>
                <w:sz w:val="24"/>
                <w:szCs w:val="24"/>
              </w:rPr>
            </w:pPr>
            <w:r w:rsidRPr="00DB7003">
              <w:rPr>
                <w:rFonts w:ascii="Arial Narrow" w:eastAsiaTheme="minorEastAsia" w:hAnsi="Arial Narrow" w:cs="Times New Roman"/>
                <w:sz w:val="24"/>
                <w:szCs w:val="24"/>
              </w:rPr>
              <w:t>Funds will be used for staff development</w:t>
            </w:r>
            <w:r w:rsidR="009C10EF">
              <w:rPr>
                <w:rFonts w:ascii="Arial Narrow" w:eastAsiaTheme="minorEastAsia" w:hAnsi="Arial Narrow" w:cs="Times New Roman"/>
                <w:sz w:val="24"/>
                <w:szCs w:val="24"/>
              </w:rPr>
              <w:t xml:space="preserve">, Get Your Teach on which focuses on student engagement. </w:t>
            </w:r>
          </w:p>
        </w:tc>
      </w:tr>
      <w:tr w:rsidR="002218A0" w:rsidRPr="002218A0" w:rsidTr="005805B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DB7003" w:rsidRDefault="00DB7003" w:rsidP="002218A0">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Student Intervention Team</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5805B9" w:rsidRDefault="00DB7003" w:rsidP="002218A0">
            <w:pPr>
              <w:spacing w:after="0" w:line="240" w:lineRule="auto"/>
              <w:rPr>
                <w:rFonts w:ascii="Arial Narrow" w:eastAsiaTheme="minorEastAsia" w:hAnsi="Arial Narrow" w:cs="Times New Roman"/>
                <w:sz w:val="24"/>
                <w:szCs w:val="24"/>
              </w:rPr>
            </w:pPr>
            <w:r w:rsidRPr="005805B9">
              <w:rPr>
                <w:rFonts w:ascii="Arial Narrow" w:eastAsiaTheme="minorEastAsia" w:hAnsi="Arial Narrow" w:cs="Times New Roman"/>
                <w:sz w:val="24"/>
                <w:szCs w:val="24"/>
              </w:rPr>
              <w:t>The study identifies students</w:t>
            </w:r>
            <w:r w:rsidR="005805B9">
              <w:rPr>
                <w:rFonts w:ascii="Arial Narrow" w:eastAsiaTheme="minorEastAsia" w:hAnsi="Arial Narrow" w:cs="Times New Roman"/>
                <w:sz w:val="24"/>
                <w:szCs w:val="24"/>
              </w:rPr>
              <w:t xml:space="preserve"> to monitor based on attendance, behavior, and potential academic failure. Strategies are developed to provide support and to monitor improvement over time. Team conferences with parent provide data and support and decisions are made about services aimed at increasing student achievement.</w:t>
            </w:r>
          </w:p>
        </w:tc>
      </w:tr>
      <w:tr w:rsidR="002218A0" w:rsidRPr="002218A0" w:rsidTr="005805B9">
        <w:trPr>
          <w:trHeight w:val="5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5805B9" w:rsidRDefault="005805B9" w:rsidP="002218A0">
            <w:pPr>
              <w:spacing w:after="0" w:line="240" w:lineRule="auto"/>
              <w:rPr>
                <w:rFonts w:ascii="Arial Narrow" w:eastAsiaTheme="minorEastAsia" w:hAnsi="Arial Narrow" w:cs="Times New Roman"/>
                <w:sz w:val="24"/>
                <w:szCs w:val="24"/>
              </w:rPr>
            </w:pPr>
            <w:r w:rsidRPr="005805B9">
              <w:rPr>
                <w:rFonts w:ascii="Arial Narrow" w:eastAsiaTheme="minorEastAsia" w:hAnsi="Arial Narrow" w:cs="Times New Roman"/>
                <w:sz w:val="24"/>
                <w:szCs w:val="24"/>
              </w:rPr>
              <w:t>Parent Nights</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5805B9" w:rsidRDefault="005805B9" w:rsidP="002218A0">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Teacher teams will plan science/math/reading nights to introduce parents to expectations and ways to assist at home.</w:t>
            </w:r>
          </w:p>
        </w:tc>
      </w:tr>
    </w:tbl>
    <w:p w:rsidR="002218A0" w:rsidRPr="002218A0" w:rsidRDefault="003E67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10612" w:type="dxa"/>
        <w:tblCellMar>
          <w:left w:w="0" w:type="dxa"/>
          <w:right w:w="0" w:type="dxa"/>
        </w:tblCellMar>
        <w:tblLook w:val="04A0" w:firstRow="1" w:lastRow="0" w:firstColumn="1" w:lastColumn="0" w:noHBand="0" w:noVBand="1"/>
      </w:tblPr>
      <w:tblGrid>
        <w:gridCol w:w="575"/>
        <w:gridCol w:w="3613"/>
        <w:gridCol w:w="1703"/>
        <w:gridCol w:w="1687"/>
        <w:gridCol w:w="3034"/>
      </w:tblGrid>
      <w:tr w:rsidR="002218A0" w:rsidRPr="002218A0" w:rsidTr="004A1A46">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64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17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162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306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rsidTr="004A1A4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5805B9" w:rsidRDefault="005805B9" w:rsidP="002218A0">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Develop agenda, handouts, and or presentation materials that address the required components.</w:t>
            </w: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4A1A46" w:rsidRDefault="004A1A46" w:rsidP="002218A0">
            <w:pPr>
              <w:spacing w:after="0" w:line="240" w:lineRule="auto"/>
              <w:rPr>
                <w:rFonts w:ascii="Arial Narrow" w:eastAsia="Times New Roman" w:hAnsi="Arial Narrow" w:cs="Arial"/>
                <w:sz w:val="20"/>
                <w:szCs w:val="20"/>
              </w:rPr>
            </w:pPr>
            <w:r>
              <w:rPr>
                <w:rFonts w:ascii="Arial Narrow" w:eastAsia="Times New Roman" w:hAnsi="Arial Narrow"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4A1A46"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r w:rsidR="009C10EF">
              <w:rPr>
                <w:rFonts w:ascii="Arial" w:eastAsia="Times New Roman" w:hAnsi="Arial" w:cs="Arial"/>
                <w:sz w:val="20"/>
                <w:szCs w:val="20"/>
              </w:rPr>
              <w:t>/September</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4A1A46" w:rsidP="002218A0">
            <w:pPr>
              <w:spacing w:after="0" w:line="240" w:lineRule="auto"/>
              <w:rPr>
                <w:rFonts w:ascii="Arial" w:eastAsia="Times New Roman" w:hAnsi="Arial" w:cs="Arial"/>
                <w:sz w:val="20"/>
                <w:szCs w:val="20"/>
              </w:rPr>
            </w:pPr>
            <w:r>
              <w:rPr>
                <w:rFonts w:ascii="Arial" w:eastAsia="Times New Roman" w:hAnsi="Arial" w:cs="Arial"/>
                <w:sz w:val="20"/>
                <w:szCs w:val="20"/>
              </w:rPr>
              <w:t>Copies Of Agendas</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2218A0" w:rsidRPr="002218A0" w:rsidTr="004A1A4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92574C" w:rsidRDefault="0092574C" w:rsidP="002218A0">
            <w:pPr>
              <w:spacing w:after="0" w:line="240" w:lineRule="auto"/>
              <w:rPr>
                <w:rFonts w:ascii="Arial Narrow" w:eastAsia="Times New Roman" w:hAnsi="Arial Narrow" w:cs="Arial"/>
                <w:sz w:val="24"/>
                <w:szCs w:val="24"/>
              </w:rPr>
            </w:pPr>
            <w:r w:rsidRPr="0092574C">
              <w:rPr>
                <w:rFonts w:ascii="Arial Narrow" w:eastAsia="Times New Roman" w:hAnsi="Arial Narrow" w:cs="Arial"/>
                <w:sz w:val="24"/>
                <w:szCs w:val="24"/>
              </w:rPr>
              <w:t xml:space="preserve">Publicize event </w:t>
            </w:r>
          </w:p>
          <w:p w:rsidR="00051E01" w:rsidRPr="0092574C" w:rsidRDefault="00051E01" w:rsidP="002218A0">
            <w:pPr>
              <w:spacing w:after="0" w:line="240" w:lineRule="auto"/>
              <w:rPr>
                <w:rFonts w:ascii="Arial Narrow" w:eastAsiaTheme="minorEastAsia" w:hAnsi="Arial Narrow"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92574C" w:rsidRDefault="0092574C" w:rsidP="002218A0">
            <w:pPr>
              <w:spacing w:after="0" w:line="240" w:lineRule="auto"/>
              <w:rPr>
                <w:rFonts w:ascii="Arial Narrow" w:eastAsia="Times New Roman" w:hAnsi="Arial Narrow" w:cs="Arial"/>
                <w:sz w:val="24"/>
                <w:szCs w:val="24"/>
              </w:rPr>
            </w:pPr>
            <w:r w:rsidRPr="0092574C">
              <w:rPr>
                <w:rFonts w:ascii="Arial Narrow" w:eastAsia="Times New Roman" w:hAnsi="Arial Narrow" w:cs="Arial"/>
                <w:sz w:val="24"/>
                <w:szCs w:val="24"/>
              </w:rPr>
              <w:t>Administration</w:t>
            </w:r>
          </w:p>
          <w:p w:rsidR="00051E01" w:rsidRPr="0092574C" w:rsidRDefault="00051E01" w:rsidP="002218A0">
            <w:pPr>
              <w:spacing w:after="0" w:line="240" w:lineRule="auto"/>
              <w:rPr>
                <w:rFonts w:ascii="Arial Narrow" w:eastAsiaTheme="minorEastAsia" w:hAnsi="Arial Narrow" w:cs="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92574C" w:rsidRDefault="0092574C" w:rsidP="002218A0">
            <w:pPr>
              <w:spacing w:after="0" w:line="240" w:lineRule="auto"/>
              <w:rPr>
                <w:rFonts w:ascii="Arial Narrow" w:eastAsia="Times New Roman" w:hAnsi="Arial Narrow" w:cs="Arial"/>
                <w:sz w:val="24"/>
                <w:szCs w:val="24"/>
              </w:rPr>
            </w:pPr>
            <w:r w:rsidRPr="0092574C">
              <w:rPr>
                <w:rFonts w:ascii="Arial Narrow" w:eastAsia="Times New Roman" w:hAnsi="Arial Narrow" w:cs="Arial"/>
                <w:sz w:val="24"/>
                <w:szCs w:val="24"/>
              </w:rPr>
              <w:t>August</w:t>
            </w:r>
          </w:p>
          <w:p w:rsidR="00051E01" w:rsidRPr="0092574C" w:rsidRDefault="00051E01" w:rsidP="002218A0">
            <w:pPr>
              <w:spacing w:after="0" w:line="240" w:lineRule="auto"/>
              <w:rPr>
                <w:rFonts w:ascii="Times New Roman" w:eastAsiaTheme="minorEastAsia" w:hAnsi="Times New Roman" w:cs="Times New Roman"/>
                <w:sz w:val="24"/>
                <w:szCs w:val="24"/>
              </w:rPr>
            </w:pPr>
          </w:p>
        </w:tc>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92574C" w:rsidRDefault="0092574C" w:rsidP="002218A0">
            <w:pPr>
              <w:spacing w:after="0" w:line="240" w:lineRule="auto"/>
              <w:rPr>
                <w:rFonts w:ascii="Arial Narrow" w:eastAsia="Times New Roman" w:hAnsi="Arial Narrow" w:cs="Arial"/>
                <w:sz w:val="24"/>
                <w:szCs w:val="24"/>
              </w:rPr>
            </w:pPr>
            <w:r w:rsidRPr="0092574C">
              <w:rPr>
                <w:rFonts w:ascii="Arial Narrow" w:eastAsia="Times New Roman" w:hAnsi="Arial Narrow" w:cs="Arial"/>
                <w:sz w:val="24"/>
                <w:szCs w:val="24"/>
              </w:rPr>
              <w:t>Posting on school website and marquee</w:t>
            </w:r>
          </w:p>
          <w:p w:rsidR="00051E01" w:rsidRPr="0092574C" w:rsidRDefault="00051E01" w:rsidP="002218A0">
            <w:pPr>
              <w:spacing w:after="0" w:line="240" w:lineRule="auto"/>
              <w:rPr>
                <w:rFonts w:ascii="Times New Roman" w:eastAsiaTheme="minorEastAsia" w:hAnsi="Times New Roman" w:cs="Times New Roman"/>
                <w:sz w:val="24"/>
                <w:szCs w:val="24"/>
              </w:rPr>
            </w:pPr>
          </w:p>
        </w:tc>
      </w:tr>
      <w:tr w:rsidR="002218A0" w:rsidRPr="0092574C" w:rsidTr="004A1A4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92574C" w:rsidRDefault="002218A0" w:rsidP="002218A0">
            <w:pPr>
              <w:spacing w:after="0" w:line="240" w:lineRule="auto"/>
              <w:rPr>
                <w:rFonts w:ascii="Arial Narrow" w:eastAsia="Times New Roman" w:hAnsi="Arial Narrow" w:cs="Arial"/>
                <w:sz w:val="24"/>
                <w:szCs w:val="24"/>
              </w:rPr>
            </w:pPr>
            <w:r w:rsidRPr="0092574C">
              <w:rPr>
                <w:rFonts w:ascii="Arial Narrow" w:eastAsia="Times New Roman" w:hAnsi="Arial Narrow" w:cs="Arial"/>
                <w:sz w:val="24"/>
                <w:szCs w:val="24"/>
              </w:rPr>
              <w:lastRenderedPageBreak/>
              <w:t>4</w:t>
            </w:r>
          </w:p>
        </w:tc>
        <w:tc>
          <w:tcPr>
            <w:tcW w:w="3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92574C" w:rsidRDefault="0092574C" w:rsidP="002218A0">
            <w:pPr>
              <w:spacing w:after="0" w:line="240" w:lineRule="auto"/>
              <w:rPr>
                <w:rFonts w:ascii="Arial Narrow" w:eastAsia="Times New Roman" w:hAnsi="Arial Narrow" w:cs="Arial"/>
                <w:sz w:val="24"/>
                <w:szCs w:val="24"/>
              </w:rPr>
            </w:pPr>
            <w:r w:rsidRPr="0092574C">
              <w:rPr>
                <w:rFonts w:ascii="Arial Narrow" w:eastAsia="Times New Roman" w:hAnsi="Arial Narrow" w:cs="Arial"/>
                <w:sz w:val="24"/>
                <w:szCs w:val="24"/>
              </w:rPr>
              <w:t>Develop Sign-in sheets</w:t>
            </w:r>
          </w:p>
          <w:p w:rsidR="00051E01" w:rsidRPr="0092574C" w:rsidRDefault="00051E01" w:rsidP="002218A0">
            <w:pPr>
              <w:spacing w:after="0" w:line="240" w:lineRule="auto"/>
              <w:rPr>
                <w:rFonts w:ascii="Arial Narrow" w:eastAsiaTheme="minorEastAsia" w:hAnsi="Arial Narrow" w:cs="Times New Roman"/>
                <w:sz w:val="24"/>
                <w:szCs w:val="24"/>
              </w:rP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92574C" w:rsidRDefault="0092574C" w:rsidP="002218A0">
            <w:pPr>
              <w:spacing w:after="0" w:line="240" w:lineRule="auto"/>
              <w:rPr>
                <w:rFonts w:ascii="Arial Narrow" w:eastAsia="Times New Roman" w:hAnsi="Arial Narrow" w:cs="Arial"/>
                <w:sz w:val="24"/>
                <w:szCs w:val="24"/>
              </w:rPr>
            </w:pPr>
            <w:r w:rsidRPr="0092574C">
              <w:rPr>
                <w:rFonts w:ascii="Arial Narrow" w:eastAsia="Times New Roman" w:hAnsi="Arial Narrow" w:cs="Arial"/>
                <w:sz w:val="24"/>
                <w:szCs w:val="24"/>
              </w:rPr>
              <w:t>Administration</w:t>
            </w:r>
          </w:p>
          <w:p w:rsidR="00051E01" w:rsidRPr="0092574C" w:rsidRDefault="00051E01" w:rsidP="002218A0">
            <w:pPr>
              <w:spacing w:after="0" w:line="240" w:lineRule="auto"/>
              <w:rPr>
                <w:rFonts w:ascii="Arial Narrow" w:eastAsiaTheme="minorEastAsia" w:hAnsi="Arial Narrow" w:cs="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92574C" w:rsidRDefault="0092574C" w:rsidP="002218A0">
            <w:pPr>
              <w:spacing w:after="0" w:line="240" w:lineRule="auto"/>
              <w:rPr>
                <w:rFonts w:ascii="Arial Narrow" w:eastAsia="Times New Roman" w:hAnsi="Arial Narrow" w:cs="Arial"/>
                <w:sz w:val="24"/>
                <w:szCs w:val="24"/>
              </w:rPr>
            </w:pPr>
            <w:r w:rsidRPr="0092574C">
              <w:rPr>
                <w:rFonts w:ascii="Arial Narrow" w:eastAsia="Times New Roman" w:hAnsi="Arial Narrow" w:cs="Arial"/>
                <w:sz w:val="24"/>
                <w:szCs w:val="24"/>
              </w:rPr>
              <w:t>August</w:t>
            </w:r>
          </w:p>
          <w:p w:rsidR="00051E01" w:rsidRPr="0092574C" w:rsidRDefault="00051E01" w:rsidP="002218A0">
            <w:pPr>
              <w:spacing w:after="0" w:line="240" w:lineRule="auto"/>
              <w:rPr>
                <w:rFonts w:ascii="Arial Narrow" w:eastAsiaTheme="minorEastAsia" w:hAnsi="Arial Narrow" w:cs="Times New Roman"/>
                <w:sz w:val="24"/>
                <w:szCs w:val="24"/>
              </w:rPr>
            </w:pPr>
          </w:p>
        </w:tc>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92574C" w:rsidRDefault="0092574C" w:rsidP="002218A0">
            <w:pPr>
              <w:spacing w:after="0" w:line="240" w:lineRule="auto"/>
              <w:rPr>
                <w:rFonts w:ascii="Arial Narrow" w:eastAsia="Times New Roman" w:hAnsi="Arial Narrow" w:cs="Arial"/>
                <w:sz w:val="24"/>
                <w:szCs w:val="24"/>
              </w:rPr>
            </w:pPr>
            <w:r w:rsidRPr="0092574C">
              <w:rPr>
                <w:rFonts w:ascii="Arial Narrow" w:eastAsia="Times New Roman" w:hAnsi="Arial Narrow" w:cs="Arial"/>
                <w:sz w:val="24"/>
                <w:szCs w:val="24"/>
              </w:rPr>
              <w:t>Copies of sign in</w:t>
            </w:r>
          </w:p>
          <w:p w:rsidR="00051E01" w:rsidRPr="0092574C" w:rsidRDefault="00051E01" w:rsidP="002218A0">
            <w:pPr>
              <w:spacing w:after="0" w:line="240" w:lineRule="auto"/>
              <w:rPr>
                <w:rFonts w:ascii="Arial Narrow" w:eastAsiaTheme="minorEastAsia" w:hAnsi="Arial Narrow" w:cs="Times New Roman"/>
                <w:sz w:val="24"/>
                <w:szCs w:val="24"/>
              </w:rPr>
            </w:pPr>
          </w:p>
        </w:tc>
      </w:tr>
      <w:tr w:rsidR="0092574C" w:rsidRPr="002218A0" w:rsidTr="004A1A4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574C" w:rsidRDefault="0092574C" w:rsidP="002218A0">
            <w:pPr>
              <w:spacing w:after="0" w:line="240" w:lineRule="auto"/>
              <w:rPr>
                <w:rFonts w:ascii="Arial" w:eastAsia="Times New Roman" w:hAnsi="Arial" w:cs="Arial"/>
                <w:sz w:val="20"/>
                <w:szCs w:val="20"/>
              </w:rPr>
            </w:pPr>
            <w:r>
              <w:rPr>
                <w:rFonts w:ascii="Arial" w:eastAsia="Times New Roman" w:hAnsi="Arial" w:cs="Arial"/>
                <w:sz w:val="20"/>
                <w:szCs w:val="20"/>
              </w:rPr>
              <w:t>5</w:t>
            </w:r>
          </w:p>
          <w:p w:rsidR="0092574C" w:rsidRPr="002218A0" w:rsidRDefault="0092574C" w:rsidP="002218A0">
            <w:pPr>
              <w:spacing w:after="0" w:line="240" w:lineRule="auto"/>
              <w:rPr>
                <w:rFonts w:ascii="Arial" w:eastAsia="Times New Roman" w:hAnsi="Arial" w:cs="Arial"/>
                <w:sz w:val="20"/>
                <w:szCs w:val="20"/>
              </w:rPr>
            </w:pPr>
          </w:p>
        </w:tc>
        <w:tc>
          <w:tcPr>
            <w:tcW w:w="3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574C" w:rsidRPr="00685285" w:rsidRDefault="00685285" w:rsidP="002218A0">
            <w:pPr>
              <w:spacing w:after="0" w:line="240" w:lineRule="auto"/>
              <w:rPr>
                <w:rFonts w:ascii="Arial Narrow" w:eastAsia="Times New Roman" w:hAnsi="Arial Narrow" w:cs="Arial"/>
                <w:sz w:val="24"/>
                <w:szCs w:val="24"/>
              </w:rPr>
            </w:pPr>
            <w:r w:rsidRPr="00685285">
              <w:rPr>
                <w:rFonts w:ascii="Arial Narrow" w:eastAsia="Times New Roman" w:hAnsi="Arial Narrow" w:cs="Arial"/>
                <w:sz w:val="24"/>
                <w:szCs w:val="24"/>
              </w:rPr>
              <w:t>Maintain documentation</w:t>
            </w: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574C" w:rsidRPr="00685285" w:rsidRDefault="00685285" w:rsidP="002218A0">
            <w:pPr>
              <w:spacing w:after="0" w:line="240" w:lineRule="auto"/>
              <w:rPr>
                <w:rFonts w:ascii="Arial Narrow" w:eastAsia="Times New Roman" w:hAnsi="Arial Narrow" w:cs="Arial"/>
                <w:sz w:val="24"/>
                <w:szCs w:val="24"/>
              </w:rPr>
            </w:pPr>
            <w:r w:rsidRPr="00685285">
              <w:rPr>
                <w:rFonts w:ascii="Arial Narrow" w:eastAsia="Times New Roman" w:hAnsi="Arial Narrow" w:cs="Arial"/>
                <w:sz w:val="24"/>
                <w:szCs w:val="24"/>
              </w:rPr>
              <w:t>Administration</w:t>
            </w:r>
          </w:p>
        </w:tc>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574C" w:rsidRDefault="00685285"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p>
        </w:tc>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574C" w:rsidRDefault="00685285" w:rsidP="002218A0">
            <w:pPr>
              <w:spacing w:after="0" w:line="240" w:lineRule="auto"/>
              <w:rPr>
                <w:rFonts w:ascii="Arial" w:eastAsia="Times New Roman" w:hAnsi="Arial" w:cs="Arial"/>
                <w:sz w:val="20"/>
                <w:szCs w:val="20"/>
              </w:rPr>
            </w:pPr>
            <w:r>
              <w:rPr>
                <w:rFonts w:ascii="Arial" w:eastAsia="Times New Roman" w:hAnsi="Arial" w:cs="Arial"/>
                <w:sz w:val="20"/>
                <w:szCs w:val="20"/>
              </w:rPr>
              <w:t>Title 1 file cabinet and shared with LEA for monitoring.</w:t>
            </w:r>
          </w:p>
        </w:tc>
      </w:tr>
    </w:tbl>
    <w:p w:rsidR="002218A0" w:rsidRPr="002218A0" w:rsidRDefault="003E67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sidR="003441E3">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685285" w:rsidRDefault="002218A0" w:rsidP="00685285">
            <w:pPr>
              <w:spacing w:after="100" w:line="240" w:lineRule="auto"/>
              <w:jc w:val="both"/>
              <w:divId w:val="1413088636"/>
              <w:rPr>
                <w:rFonts w:ascii="Arial Narrow" w:eastAsia="Times New Roman" w:hAnsi="Arial Narrow" w:cs="Arial"/>
                <w:sz w:val="24"/>
                <w:szCs w:val="24"/>
              </w:rPr>
            </w:pPr>
            <w:r w:rsidRPr="002218A0">
              <w:rPr>
                <w:rFonts w:ascii="Arial" w:eastAsia="Times New Roman" w:hAnsi="Arial" w:cs="Arial"/>
                <w:b/>
                <w:bCs/>
                <w:sz w:val="20"/>
                <w:szCs w:val="20"/>
              </w:rPr>
              <w:t xml:space="preserve">Response: </w:t>
            </w:r>
            <w:r w:rsidR="00685285" w:rsidRPr="00685285">
              <w:rPr>
                <w:rFonts w:ascii="Arial Narrow" w:eastAsia="Times New Roman" w:hAnsi="Arial Narrow" w:cs="Arial"/>
                <w:bCs/>
                <w:sz w:val="24"/>
                <w:szCs w:val="24"/>
              </w:rPr>
              <w:t>PTO, SAC, and some parent workshops will be held in the evenings after most work hours are completed.  However, for shift workers we will also offer morning workshops each semester. Childcare is offered for PTO meetings, SAC meetings, and parent workshops, as needed.  A parent resource center is located in the Media Center and will be open during school hours.</w:t>
            </w:r>
          </w:p>
          <w:p w:rsidR="00051E01" w:rsidRPr="002218A0" w:rsidRDefault="00051E01" w:rsidP="00051E01">
            <w:pPr>
              <w:spacing w:after="100" w:line="240" w:lineRule="auto"/>
              <w:divId w:val="1413088636"/>
              <w:rPr>
                <w:rFonts w:ascii="Arial" w:eastAsia="Times New Roman" w:hAnsi="Arial" w:cs="Arial"/>
                <w:sz w:val="20"/>
                <w:szCs w:val="20"/>
              </w:rPr>
            </w:pPr>
          </w:p>
        </w:tc>
      </w:tr>
    </w:tbl>
    <w:p w:rsidR="002218A0" w:rsidRPr="002218A0" w:rsidRDefault="003E67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542"/>
        <w:gridCol w:w="1310"/>
        <w:gridCol w:w="2819"/>
        <w:gridCol w:w="1740"/>
        <w:gridCol w:w="2222"/>
      </w:tblGrid>
      <w:tr w:rsidR="0007645D" w:rsidRPr="002218A0" w:rsidTr="009C10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13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2819"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174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011210" w:rsidRPr="002218A0" w:rsidTr="009C10E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685285" w:rsidP="002218A0">
            <w:pPr>
              <w:spacing w:after="0" w:line="240" w:lineRule="auto"/>
              <w:rPr>
                <w:rFonts w:ascii="Arial" w:eastAsia="Times New Roman" w:hAnsi="Arial" w:cs="Arial"/>
                <w:sz w:val="20"/>
                <w:szCs w:val="20"/>
              </w:rPr>
            </w:pPr>
            <w:r>
              <w:rPr>
                <w:rFonts w:ascii="Arial" w:eastAsia="Times New Roman" w:hAnsi="Arial" w:cs="Arial"/>
                <w:sz w:val="20"/>
                <w:szCs w:val="20"/>
              </w:rPr>
              <w:t>Title 1 information/Right to know</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685285" w:rsidP="002218A0">
            <w:pPr>
              <w:spacing w:after="0" w:line="240" w:lineRule="auto"/>
              <w:rPr>
                <w:rFonts w:ascii="Arial" w:eastAsia="Times New Roman" w:hAnsi="Arial" w:cs="Arial"/>
                <w:sz w:val="20"/>
                <w:szCs w:val="20"/>
              </w:rPr>
            </w:pPr>
            <w:r>
              <w:rPr>
                <w:rFonts w:ascii="Arial" w:eastAsia="Times New Roman" w:hAnsi="Arial" w:cs="Arial"/>
                <w:sz w:val="20"/>
                <w:szCs w:val="20"/>
              </w:rPr>
              <w:t>Prinicpal</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685285" w:rsidP="002218A0">
            <w:pPr>
              <w:spacing w:after="0" w:line="240" w:lineRule="auto"/>
              <w:rPr>
                <w:rFonts w:ascii="Arial" w:eastAsia="Times New Roman" w:hAnsi="Arial" w:cs="Arial"/>
                <w:sz w:val="20"/>
                <w:szCs w:val="20"/>
              </w:rPr>
            </w:pPr>
            <w:r>
              <w:rPr>
                <w:rFonts w:ascii="Arial" w:eastAsia="Times New Roman" w:hAnsi="Arial" w:cs="Arial"/>
                <w:sz w:val="20"/>
                <w:szCs w:val="20"/>
              </w:rPr>
              <w:t>Parents will be aware of the opportunities available to assist their child(ren) at</w:t>
            </w:r>
            <w:r w:rsidR="00E22FD2">
              <w:rPr>
                <w:rFonts w:ascii="Arial" w:eastAsia="Times New Roman" w:hAnsi="Arial" w:cs="Arial"/>
                <w:sz w:val="20"/>
                <w:szCs w:val="20"/>
              </w:rPr>
              <w:t xml:space="preserve"> home and at school.</w:t>
            </w:r>
          </w:p>
          <w:p w:rsidR="005D3C30" w:rsidRPr="002218A0" w:rsidRDefault="005D3C30"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tc>
        <w:tc>
          <w:tcPr>
            <w:tcW w:w="17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9C10EF" w:rsidP="002218A0">
            <w:pPr>
              <w:spacing w:after="0" w:line="240" w:lineRule="auto"/>
              <w:rPr>
                <w:rFonts w:ascii="Arial" w:eastAsia="Times New Roman" w:hAnsi="Arial" w:cs="Arial"/>
                <w:sz w:val="20"/>
                <w:szCs w:val="20"/>
              </w:rPr>
            </w:pPr>
            <w:r>
              <w:rPr>
                <w:rFonts w:ascii="Arial" w:eastAsia="Times New Roman" w:hAnsi="Arial" w:cs="Arial"/>
                <w:sz w:val="20"/>
                <w:szCs w:val="20"/>
              </w:rPr>
              <w:t>August and September 2018</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5D3C30" w:rsidP="002218A0">
            <w:pPr>
              <w:spacing w:after="0" w:line="240" w:lineRule="auto"/>
              <w:rPr>
                <w:rFonts w:ascii="Arial" w:eastAsia="Times New Roman" w:hAnsi="Arial" w:cs="Arial"/>
                <w:sz w:val="20"/>
                <w:szCs w:val="20"/>
              </w:rPr>
            </w:pPr>
            <w:r>
              <w:rPr>
                <w:rFonts w:ascii="Arial" w:eastAsia="Times New Roman" w:hAnsi="Arial" w:cs="Arial"/>
                <w:sz w:val="20"/>
                <w:szCs w:val="20"/>
              </w:rPr>
              <w:t>Agendas/Documentation of Right to Know letters</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011210" w:rsidRPr="002218A0" w:rsidTr="009C10E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07645D" w:rsidRDefault="005D3C30" w:rsidP="002218A0">
            <w:pPr>
              <w:spacing w:after="0" w:line="240" w:lineRule="auto"/>
              <w:rPr>
                <w:rFonts w:ascii="Arial Narrow" w:eastAsia="Times New Roman" w:hAnsi="Arial Narrow" w:cs="Arial"/>
                <w:sz w:val="20"/>
                <w:szCs w:val="20"/>
              </w:rPr>
            </w:pPr>
            <w:r w:rsidRPr="0007645D">
              <w:rPr>
                <w:rFonts w:ascii="Arial Narrow" w:eastAsia="Times New Roman" w:hAnsi="Arial Narrow" w:cs="Arial"/>
                <w:sz w:val="20"/>
                <w:szCs w:val="20"/>
              </w:rPr>
              <w:t>Curriculum/Florida Standards/Grade Level Expectations</w:t>
            </w:r>
          </w:p>
          <w:p w:rsidR="00051E01" w:rsidRPr="0007645D" w:rsidRDefault="00051E01" w:rsidP="002218A0">
            <w:pPr>
              <w:spacing w:after="0" w:line="240" w:lineRule="auto"/>
              <w:rPr>
                <w:rFonts w:ascii="Arial Narrow" w:eastAsiaTheme="minorEastAsia" w:hAnsi="Arial Narrow" w:cs="Times New Roman"/>
                <w:sz w:val="24"/>
                <w:szCs w:val="24"/>
              </w:rPr>
            </w:pPr>
          </w:p>
        </w:tc>
        <w:tc>
          <w:tcPr>
            <w:tcW w:w="1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07645D" w:rsidRDefault="002218A0" w:rsidP="002218A0">
            <w:pPr>
              <w:spacing w:after="0" w:line="240" w:lineRule="auto"/>
              <w:rPr>
                <w:rFonts w:ascii="Arial Narrow" w:eastAsia="Times New Roman" w:hAnsi="Arial Narrow" w:cs="Arial"/>
                <w:sz w:val="20"/>
                <w:szCs w:val="20"/>
              </w:rPr>
            </w:pPr>
          </w:p>
          <w:p w:rsidR="00051E01" w:rsidRPr="0007645D" w:rsidRDefault="005D3C30" w:rsidP="002218A0">
            <w:pPr>
              <w:spacing w:after="0" w:line="240" w:lineRule="auto"/>
              <w:rPr>
                <w:rFonts w:ascii="Arial Narrow" w:eastAsiaTheme="minorEastAsia" w:hAnsi="Arial Narrow" w:cs="Times New Roman"/>
                <w:sz w:val="24"/>
                <w:szCs w:val="24"/>
              </w:rPr>
            </w:pPr>
            <w:r w:rsidRPr="0007645D">
              <w:rPr>
                <w:rFonts w:ascii="Arial Narrow" w:eastAsiaTheme="minorEastAsia" w:hAnsi="Arial Narrow" w:cs="Times New Roman"/>
                <w:sz w:val="24"/>
                <w:szCs w:val="24"/>
              </w:rPr>
              <w:t>Teachers</w:t>
            </w: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1E01" w:rsidRPr="0007645D" w:rsidRDefault="0007645D" w:rsidP="002218A0">
            <w:pPr>
              <w:spacing w:after="0" w:line="240" w:lineRule="auto"/>
              <w:rPr>
                <w:rFonts w:ascii="Arial Narrow" w:eastAsiaTheme="minorEastAsia" w:hAnsi="Arial Narrow" w:cs="Times New Roman"/>
                <w:sz w:val="24"/>
                <w:szCs w:val="24"/>
              </w:rPr>
            </w:pPr>
            <w:r w:rsidRPr="0007645D">
              <w:rPr>
                <w:rFonts w:ascii="Arial Narrow" w:eastAsiaTheme="minorEastAsia" w:hAnsi="Arial Narrow" w:cs="Times New Roman"/>
                <w:sz w:val="24"/>
                <w:szCs w:val="24"/>
              </w:rPr>
              <w:t>Parents will be familiar with what is required for students to be successful.</w:t>
            </w:r>
          </w:p>
        </w:tc>
        <w:tc>
          <w:tcPr>
            <w:tcW w:w="17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9C10EF"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r w:rsidR="0007645D">
              <w:rPr>
                <w:rFonts w:ascii="Arial" w:eastAsia="Times New Roman" w:hAnsi="Arial" w:cs="Arial"/>
                <w:sz w:val="20"/>
                <w:szCs w:val="20"/>
              </w:rPr>
              <w:t xml:space="preserve"> </w:t>
            </w:r>
            <w:r>
              <w:rPr>
                <w:rFonts w:ascii="Arial" w:eastAsia="Times New Roman" w:hAnsi="Arial" w:cs="Arial"/>
                <w:sz w:val="20"/>
                <w:szCs w:val="20"/>
              </w:rPr>
              <w:t>2018</w:t>
            </w:r>
            <w:r w:rsidR="0007645D">
              <w:rPr>
                <w:rFonts w:ascii="Arial" w:eastAsia="Times New Roman" w:hAnsi="Arial" w:cs="Arial"/>
                <w:sz w:val="20"/>
                <w:szCs w:val="20"/>
              </w:rPr>
              <w:t xml:space="preserve"> and ongoing</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9C10EF" w:rsidP="002218A0">
            <w:pPr>
              <w:spacing w:after="0" w:line="240" w:lineRule="auto"/>
              <w:rPr>
                <w:rFonts w:ascii="Arial" w:eastAsia="Times New Roman" w:hAnsi="Arial" w:cs="Arial"/>
                <w:sz w:val="20"/>
                <w:szCs w:val="20"/>
              </w:rPr>
            </w:pPr>
            <w:r>
              <w:rPr>
                <w:rFonts w:ascii="Arial" w:eastAsia="Times New Roman" w:hAnsi="Arial" w:cs="Arial"/>
                <w:sz w:val="20"/>
                <w:szCs w:val="20"/>
              </w:rPr>
              <w:t>Orientation</w:t>
            </w:r>
            <w:r w:rsidR="0007645D">
              <w:rPr>
                <w:rFonts w:ascii="Arial" w:eastAsia="Times New Roman" w:hAnsi="Arial" w:cs="Arial"/>
                <w:sz w:val="20"/>
                <w:szCs w:val="20"/>
              </w:rPr>
              <w:t xml:space="preserve"> sign-in sheets and Parent Conference documentation of report cards</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011210" w:rsidRPr="002218A0" w:rsidTr="009C10E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7645D" w:rsidRDefault="0007645D" w:rsidP="002218A0">
            <w:pPr>
              <w:spacing w:after="0" w:line="240" w:lineRule="auto"/>
              <w:rPr>
                <w:rFonts w:ascii="Arial Narrow" w:eastAsiaTheme="minorEastAsia" w:hAnsi="Arial Narrow" w:cs="Times New Roman"/>
                <w:sz w:val="24"/>
                <w:szCs w:val="24"/>
              </w:rPr>
            </w:pPr>
            <w:r w:rsidRPr="0007645D">
              <w:rPr>
                <w:rFonts w:ascii="Arial Narrow" w:eastAsiaTheme="minorEastAsia" w:hAnsi="Arial Narrow" w:cs="Times New Roman"/>
                <w:sz w:val="24"/>
                <w:szCs w:val="24"/>
              </w:rPr>
              <w:t>Grade Level Parent Nights</w:t>
            </w:r>
          </w:p>
        </w:tc>
        <w:tc>
          <w:tcPr>
            <w:tcW w:w="1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7645D" w:rsidRDefault="0007645D" w:rsidP="002218A0">
            <w:pPr>
              <w:spacing w:after="0" w:line="240" w:lineRule="auto"/>
              <w:rPr>
                <w:rFonts w:ascii="Arial Narrow" w:eastAsiaTheme="minorEastAsia" w:hAnsi="Arial Narrow" w:cs="Times New Roman"/>
                <w:sz w:val="24"/>
                <w:szCs w:val="24"/>
              </w:rPr>
            </w:pPr>
            <w:r w:rsidRPr="0007645D">
              <w:rPr>
                <w:rFonts w:ascii="Arial Narrow" w:eastAsiaTheme="minorEastAsia" w:hAnsi="Arial Narrow" w:cs="Times New Roman"/>
                <w:sz w:val="24"/>
                <w:szCs w:val="24"/>
              </w:rPr>
              <w:t>Teachers</w:t>
            </w: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7645D" w:rsidRDefault="0007645D" w:rsidP="002218A0">
            <w:pPr>
              <w:spacing w:after="0" w:line="240" w:lineRule="auto"/>
              <w:rPr>
                <w:rFonts w:ascii="Arial Narrow" w:eastAsiaTheme="minorEastAsia" w:hAnsi="Arial Narrow" w:cs="Times New Roman"/>
                <w:sz w:val="24"/>
                <w:szCs w:val="24"/>
              </w:rPr>
            </w:pPr>
            <w:r w:rsidRPr="0007645D">
              <w:rPr>
                <w:rFonts w:ascii="Arial Narrow" w:eastAsiaTheme="minorEastAsia" w:hAnsi="Arial Narrow" w:cs="Times New Roman"/>
                <w:sz w:val="24"/>
                <w:szCs w:val="24"/>
              </w:rPr>
              <w:t>Parents will gain knowledge and understanding of what is expected and what they can do to support their child’s academic success</w:t>
            </w:r>
          </w:p>
        </w:tc>
        <w:tc>
          <w:tcPr>
            <w:tcW w:w="17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7645D" w:rsidRDefault="009C10EF" w:rsidP="002218A0">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August and September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7645D" w:rsidRDefault="0007645D" w:rsidP="002218A0">
            <w:pPr>
              <w:spacing w:after="0" w:line="240" w:lineRule="auto"/>
              <w:rPr>
                <w:rFonts w:ascii="Arial Narrow" w:eastAsiaTheme="minorEastAsia" w:hAnsi="Arial Narrow" w:cs="Times New Roman"/>
                <w:sz w:val="24"/>
                <w:szCs w:val="24"/>
              </w:rPr>
            </w:pPr>
            <w:r w:rsidRPr="0007645D">
              <w:rPr>
                <w:rFonts w:ascii="Arial Narrow" w:eastAsiaTheme="minorEastAsia" w:hAnsi="Arial Narrow" w:cs="Times New Roman"/>
                <w:sz w:val="24"/>
                <w:szCs w:val="24"/>
              </w:rPr>
              <w:t>Agendas and sign-in sheets</w:t>
            </w:r>
          </w:p>
        </w:tc>
      </w:tr>
      <w:tr w:rsidR="00011210" w:rsidRPr="002218A0" w:rsidTr="009C10E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9C10EF" w:rsidP="002218A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11210" w:rsidRDefault="0007645D" w:rsidP="00011210">
            <w:pPr>
              <w:pStyle w:val="Title"/>
              <w:rPr>
                <w:rFonts w:ascii="Arial Narrow" w:eastAsiaTheme="minorEastAsia" w:hAnsi="Arial Narrow"/>
                <w:sz w:val="24"/>
                <w:szCs w:val="24"/>
              </w:rPr>
            </w:pPr>
            <w:r w:rsidRPr="00011210">
              <w:rPr>
                <w:rFonts w:ascii="Arial Narrow" w:eastAsiaTheme="minorEastAsia" w:hAnsi="Arial Narrow"/>
                <w:sz w:val="24"/>
                <w:szCs w:val="24"/>
              </w:rPr>
              <w:t>Parenting Skills</w:t>
            </w:r>
          </w:p>
        </w:tc>
        <w:tc>
          <w:tcPr>
            <w:tcW w:w="1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11210" w:rsidRDefault="0007645D" w:rsidP="00011210">
            <w:pPr>
              <w:pStyle w:val="Title"/>
              <w:rPr>
                <w:rFonts w:ascii="Arial Narrow" w:eastAsiaTheme="minorEastAsia" w:hAnsi="Arial Narrow"/>
                <w:sz w:val="24"/>
                <w:szCs w:val="24"/>
              </w:rPr>
            </w:pPr>
            <w:r w:rsidRPr="00011210">
              <w:rPr>
                <w:rFonts w:ascii="Arial Narrow" w:eastAsiaTheme="minorEastAsia" w:hAnsi="Arial Narrow"/>
                <w:sz w:val="24"/>
                <w:szCs w:val="24"/>
              </w:rPr>
              <w:t>Principal</w:t>
            </w: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11210" w:rsidRDefault="0007645D" w:rsidP="00011210">
            <w:pPr>
              <w:pStyle w:val="Title"/>
              <w:rPr>
                <w:rFonts w:ascii="Arial Narrow" w:eastAsiaTheme="minorEastAsia" w:hAnsi="Arial Narrow"/>
                <w:sz w:val="24"/>
                <w:szCs w:val="24"/>
              </w:rPr>
            </w:pPr>
            <w:r w:rsidRPr="00011210">
              <w:rPr>
                <w:rFonts w:ascii="Arial Narrow" w:eastAsiaTheme="minorEastAsia" w:hAnsi="Arial Narrow"/>
                <w:sz w:val="24"/>
                <w:szCs w:val="24"/>
              </w:rPr>
              <w:t>Parents will gain knowledge and understanding in ways to support their child’s academic success.</w:t>
            </w:r>
          </w:p>
        </w:tc>
        <w:tc>
          <w:tcPr>
            <w:tcW w:w="17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11210" w:rsidRDefault="00011210" w:rsidP="00011210">
            <w:pPr>
              <w:pStyle w:val="Title"/>
              <w:rPr>
                <w:rFonts w:ascii="Arial Narrow" w:eastAsiaTheme="minorEastAsia" w:hAnsi="Arial Narrow"/>
                <w:sz w:val="24"/>
                <w:szCs w:val="24"/>
              </w:rPr>
            </w:pPr>
            <w:r w:rsidRPr="00011210">
              <w:rPr>
                <w:rFonts w:ascii="Arial Narrow" w:eastAsiaTheme="minorEastAsia" w:hAnsi="Arial Narrow"/>
                <w:sz w:val="24"/>
                <w:szCs w:val="24"/>
              </w:rPr>
              <w:t>Monthly</w:t>
            </w:r>
            <w:r>
              <w:rPr>
                <w:rFonts w:ascii="Arial Narrow" w:eastAsiaTheme="minorEastAsia" w:hAnsi="Arial Narrow"/>
                <w:sz w:val="24"/>
                <w:szCs w:val="24"/>
              </w:rPr>
              <w:t>,</w:t>
            </w:r>
            <w:r w:rsidR="009C10EF">
              <w:rPr>
                <w:rFonts w:ascii="Arial Narrow" w:eastAsiaTheme="minorEastAsia" w:hAnsi="Arial Narrow"/>
                <w:sz w:val="24"/>
                <w:szCs w:val="24"/>
              </w:rPr>
              <w:t xml:space="preserve"> 2018-2019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11210" w:rsidRDefault="00011210" w:rsidP="00011210">
            <w:pPr>
              <w:pStyle w:val="Title"/>
              <w:rPr>
                <w:rFonts w:ascii="Arial Narrow" w:eastAsiaTheme="minorEastAsia" w:hAnsi="Arial Narrow"/>
                <w:sz w:val="24"/>
                <w:szCs w:val="24"/>
              </w:rPr>
            </w:pPr>
            <w:r w:rsidRPr="00011210">
              <w:rPr>
                <w:rFonts w:ascii="Arial Narrow" w:eastAsiaTheme="minorEastAsia" w:hAnsi="Arial Narrow"/>
                <w:sz w:val="24"/>
                <w:szCs w:val="24"/>
              </w:rPr>
              <w:t>Monthly Newsletter</w:t>
            </w:r>
          </w:p>
        </w:tc>
      </w:tr>
      <w:tr w:rsidR="00011210" w:rsidRPr="002218A0" w:rsidTr="009C10E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9C10EF" w:rsidP="002218A0">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11210" w:rsidRDefault="00011210" w:rsidP="002218A0">
            <w:pPr>
              <w:spacing w:after="0" w:line="240" w:lineRule="auto"/>
              <w:rPr>
                <w:rFonts w:ascii="Arial Narrow" w:eastAsiaTheme="minorEastAsia" w:hAnsi="Arial Narrow" w:cs="Times New Roman"/>
                <w:sz w:val="24"/>
                <w:szCs w:val="24"/>
              </w:rPr>
            </w:pPr>
            <w:r w:rsidRPr="00011210">
              <w:rPr>
                <w:rFonts w:ascii="Arial Narrow" w:eastAsiaTheme="minorEastAsia" w:hAnsi="Arial Narrow" w:cs="Times New Roman"/>
                <w:sz w:val="24"/>
                <w:szCs w:val="24"/>
              </w:rPr>
              <w:t>Science Technology, Engineering, Art, and Math STEAM Night</w:t>
            </w:r>
          </w:p>
        </w:tc>
        <w:tc>
          <w:tcPr>
            <w:tcW w:w="13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11210" w:rsidRDefault="00011210" w:rsidP="002218A0">
            <w:pPr>
              <w:spacing w:after="0" w:line="240" w:lineRule="auto"/>
              <w:rPr>
                <w:rFonts w:ascii="Arial Narrow" w:eastAsiaTheme="minorEastAsia" w:hAnsi="Arial Narrow" w:cs="Times New Roman"/>
                <w:sz w:val="24"/>
                <w:szCs w:val="24"/>
              </w:rPr>
            </w:pPr>
            <w:r w:rsidRPr="00011210">
              <w:rPr>
                <w:rFonts w:ascii="Arial Narrow" w:eastAsiaTheme="minorEastAsia" w:hAnsi="Arial Narrow" w:cs="Times New Roman"/>
                <w:sz w:val="24"/>
                <w:szCs w:val="24"/>
              </w:rPr>
              <w:t>Teachers</w:t>
            </w:r>
          </w:p>
        </w:tc>
        <w:tc>
          <w:tcPr>
            <w:tcW w:w="2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11210" w:rsidRDefault="00011210" w:rsidP="002218A0">
            <w:pPr>
              <w:spacing w:after="0" w:line="240" w:lineRule="auto"/>
              <w:rPr>
                <w:rFonts w:ascii="Arial Narrow" w:eastAsiaTheme="minorEastAsia" w:hAnsi="Arial Narrow" w:cs="Times New Roman"/>
                <w:sz w:val="24"/>
                <w:szCs w:val="24"/>
              </w:rPr>
            </w:pPr>
            <w:r w:rsidRPr="00011210">
              <w:rPr>
                <w:rFonts w:ascii="Arial Narrow" w:eastAsiaTheme="minorEastAsia" w:hAnsi="Arial Narrow" w:cs="Times New Roman"/>
                <w:sz w:val="24"/>
                <w:szCs w:val="24"/>
              </w:rPr>
              <w:t xml:space="preserve">Parents will gain knowledge and understanding in ways to support their child’s academic success in the areas of </w:t>
            </w:r>
            <w:r w:rsidRPr="00011210">
              <w:rPr>
                <w:rFonts w:ascii="Arial Narrow" w:eastAsiaTheme="minorEastAsia" w:hAnsi="Arial Narrow" w:cs="Times New Roman"/>
                <w:sz w:val="24"/>
                <w:szCs w:val="24"/>
              </w:rPr>
              <w:br/>
              <w:t>Science, Technology, Engineering, Art, Math. STEAM</w:t>
            </w:r>
          </w:p>
        </w:tc>
        <w:tc>
          <w:tcPr>
            <w:tcW w:w="17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11210" w:rsidRDefault="009C10EF" w:rsidP="002218A0">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Spring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011210" w:rsidRDefault="00011210" w:rsidP="002218A0">
            <w:pPr>
              <w:spacing w:after="0" w:line="240" w:lineRule="auto"/>
              <w:rPr>
                <w:rFonts w:ascii="Arial Narrow" w:eastAsiaTheme="minorEastAsia" w:hAnsi="Arial Narrow" w:cs="Times New Roman"/>
                <w:sz w:val="24"/>
                <w:szCs w:val="24"/>
              </w:rPr>
            </w:pPr>
            <w:r w:rsidRPr="00011210">
              <w:rPr>
                <w:rFonts w:ascii="Arial Narrow" w:eastAsiaTheme="minorEastAsia" w:hAnsi="Arial Narrow" w:cs="Times New Roman"/>
                <w:sz w:val="24"/>
                <w:szCs w:val="24"/>
              </w:rPr>
              <w:t>Agendas and sign-in Sheets</w:t>
            </w:r>
          </w:p>
        </w:tc>
      </w:tr>
    </w:tbl>
    <w:p w:rsidR="002218A0" w:rsidRPr="002218A0" w:rsidRDefault="003E67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0"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286"/>
        <w:gridCol w:w="1674"/>
        <w:gridCol w:w="1880"/>
        <w:gridCol w:w="1417"/>
        <w:gridCol w:w="2376"/>
      </w:tblGrid>
      <w:tr w:rsidR="0089175B"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89175B"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89175B" w:rsidRDefault="0089175B" w:rsidP="002218A0">
            <w:pPr>
              <w:spacing w:after="0" w:line="240" w:lineRule="auto"/>
              <w:rPr>
                <w:rFonts w:ascii="Arial Narrow" w:eastAsiaTheme="minorEastAsia" w:hAnsi="Arial Narrow" w:cs="Times New Roman"/>
                <w:sz w:val="24"/>
                <w:szCs w:val="24"/>
              </w:rPr>
            </w:pPr>
            <w:r w:rsidRPr="0089175B">
              <w:rPr>
                <w:rFonts w:ascii="Arial Narrow" w:eastAsiaTheme="minorEastAsia" w:hAnsi="Arial Narrow" w:cs="Times New Roman"/>
                <w:sz w:val="24"/>
                <w:szCs w:val="24"/>
              </w:rPr>
              <w:t>Teacher Training effective forms of communication, on communicating discipline information with parents, and on sharing district</w:t>
            </w:r>
            <w:r>
              <w:rPr>
                <w:rFonts w:ascii="Arial Narrow" w:eastAsiaTheme="minorEastAsia" w:hAnsi="Arial Narrow" w:cs="Times New Roman"/>
                <w:sz w:val="24"/>
                <w:szCs w:val="24"/>
              </w:rPr>
              <w:t xml:space="preserve"> requirements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89175B" w:rsidRDefault="0089175B" w:rsidP="002218A0">
            <w:pPr>
              <w:spacing w:after="0" w:line="240" w:lineRule="auto"/>
              <w:rPr>
                <w:rFonts w:ascii="Arial Narrow" w:eastAsiaTheme="minorEastAsia" w:hAnsi="Arial Narrow" w:cs="Times New Roman"/>
                <w:sz w:val="24"/>
                <w:szCs w:val="24"/>
              </w:rPr>
            </w:pPr>
            <w:r w:rsidRPr="0089175B">
              <w:rPr>
                <w:rFonts w:ascii="Arial Narrow" w:eastAsiaTheme="minorEastAsia" w:hAnsi="Arial Narrow" w:cs="Times New Roman"/>
                <w:sz w:val="24"/>
                <w:szCs w:val="24"/>
              </w:rPr>
              <w:t>Principal</w:t>
            </w:r>
            <w:r>
              <w:rPr>
                <w:rFonts w:ascii="Arial Narrow" w:eastAsiaTheme="minorEastAsia" w:hAnsi="Arial Narrow" w:cs="Times New Roman"/>
                <w:sz w:val="24"/>
                <w:szCs w:val="24"/>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89175B" w:rsidRDefault="0089175B" w:rsidP="002218A0">
            <w:pPr>
              <w:spacing w:after="0" w:line="240" w:lineRule="auto"/>
              <w:rPr>
                <w:rFonts w:ascii="Arial Narrow" w:eastAsiaTheme="minorEastAsia" w:hAnsi="Arial Narrow" w:cs="Times New Roman"/>
                <w:sz w:val="24"/>
                <w:szCs w:val="24"/>
              </w:rPr>
            </w:pPr>
            <w:r w:rsidRPr="0089175B">
              <w:rPr>
                <w:rFonts w:ascii="Arial Narrow" w:eastAsiaTheme="minorEastAsia" w:hAnsi="Arial Narrow" w:cs="Times New Roman"/>
                <w:sz w:val="24"/>
                <w:szCs w:val="24"/>
              </w:rPr>
              <w:t>Teachers will be able to communicate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89175B" w:rsidRDefault="0089175B" w:rsidP="002218A0">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Monthly during Professional Learning Communities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89175B" w:rsidRDefault="0089175B" w:rsidP="002218A0">
            <w:pPr>
              <w:spacing w:after="0" w:line="240" w:lineRule="auto"/>
              <w:rPr>
                <w:rFonts w:ascii="Arial Narrow" w:eastAsiaTheme="minorEastAsia" w:hAnsi="Arial Narrow" w:cs="Times New Roman"/>
                <w:sz w:val="24"/>
                <w:szCs w:val="24"/>
              </w:rPr>
            </w:pPr>
            <w:r w:rsidRPr="0089175B">
              <w:rPr>
                <w:rFonts w:ascii="Arial Narrow" w:eastAsiaTheme="minorEastAsia" w:hAnsi="Arial Narrow" w:cs="Times New Roman"/>
                <w:sz w:val="24"/>
                <w:szCs w:val="24"/>
              </w:rPr>
              <w:t>Agendas/Parent Surveys/Documentation of Right to Know letters</w:t>
            </w:r>
          </w:p>
        </w:tc>
      </w:tr>
    </w:tbl>
    <w:p w:rsidR="002218A0" w:rsidRPr="002218A0" w:rsidRDefault="003E67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2218A0" w:rsidRDefault="002218A0" w:rsidP="00051E01">
            <w:pPr>
              <w:spacing w:after="100" w:line="240" w:lineRule="auto"/>
              <w:divId w:val="2018800249"/>
              <w:rPr>
                <w:rFonts w:ascii="Arial" w:eastAsia="Times New Roman" w:hAnsi="Arial" w:cs="Arial"/>
                <w:sz w:val="20"/>
                <w:szCs w:val="20"/>
              </w:rPr>
            </w:pPr>
            <w:r w:rsidRPr="002218A0">
              <w:rPr>
                <w:rFonts w:ascii="Arial" w:eastAsia="Times New Roman" w:hAnsi="Arial" w:cs="Arial"/>
                <w:b/>
                <w:bCs/>
                <w:sz w:val="20"/>
                <w:szCs w:val="20"/>
              </w:rPr>
              <w:t xml:space="preserve">Response: </w:t>
            </w:r>
            <w:r w:rsidR="0089175B">
              <w:rPr>
                <w:rFonts w:ascii="Arial" w:eastAsia="Times New Roman" w:hAnsi="Arial" w:cs="Arial"/>
                <w:b/>
                <w:bCs/>
                <w:sz w:val="20"/>
                <w:szCs w:val="20"/>
              </w:rPr>
              <w:t>We currently have a parent resource center that allows parents to access web resources, including, but not limited to Listserv, school website, and FLDOE’s website. We send home a monthly newsletter that include highlighted information. Parents are solicited from orientation to become involved as volunteers and chaperones, as well as to become active participants in PTO.</w:t>
            </w:r>
          </w:p>
        </w:tc>
      </w:tr>
    </w:tbl>
    <w:p w:rsidR="00343256" w:rsidRPr="0089175B" w:rsidRDefault="003E67A2" w:rsidP="0089175B">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FE4CE9" w:rsidRDefault="00FE4CE9" w:rsidP="00930E65">
      <w:pPr>
        <w:spacing w:after="0" w:line="240" w:lineRule="auto"/>
        <w:rPr>
          <w:rFonts w:ascii="Arial" w:eastAsia="Times New Roman" w:hAnsi="Arial" w:cs="Arial"/>
          <w:b/>
          <w:bCs/>
          <w:sz w:val="24"/>
          <w:szCs w:val="24"/>
        </w:rPr>
      </w:pP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rsidR="00343256" w:rsidRDefault="00343256" w:rsidP="00930E65">
      <w:pPr>
        <w:spacing w:after="0" w:line="240" w:lineRule="auto"/>
        <w:rPr>
          <w:rFonts w:ascii="Arial" w:eastAsia="Times New Roman" w:hAnsi="Arial" w:cs="Arial"/>
          <w:sz w:val="20"/>
          <w:szCs w:val="20"/>
        </w:rPr>
      </w:pPr>
    </w:p>
    <w:p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CE0395" w:rsidRPr="00CE0395" w:rsidRDefault="0089175B" w:rsidP="00CE0395">
            <w:pPr>
              <w:pStyle w:val="ListParagraph"/>
              <w:spacing w:before="100" w:beforeAutospacing="1" w:after="100" w:afterAutospacing="1" w:line="240" w:lineRule="auto"/>
              <w:ind w:left="0"/>
              <w:divId w:val="2009869229"/>
              <w:rPr>
                <w:rFonts w:ascii="Arial" w:eastAsia="Times New Roman" w:hAnsi="Arial" w:cs="Arial"/>
                <w:sz w:val="20"/>
                <w:szCs w:val="20"/>
              </w:rPr>
            </w:pPr>
            <w:r>
              <w:rPr>
                <w:rFonts w:ascii="Arial" w:eastAsia="Times New Roman" w:hAnsi="Arial" w:cs="Arial"/>
                <w:b/>
                <w:bCs/>
                <w:sz w:val="20"/>
                <w:szCs w:val="20"/>
              </w:rPr>
              <w:t>Response: Parents will receive information about the Title 1 program at the school Open House and at grade level Parent Nights in August and September. The Right to Know letters and the Parent Compacts will be sent home during the first 2 weeks of school.  Parents will learn about the curriculum, forms of assessment, and proficiency levels during the grade level meetings, individual parent conferences, and communication through the weekly folders from the teachers. Parents</w:t>
            </w:r>
            <w:r w:rsidR="00A059AC">
              <w:rPr>
                <w:rFonts w:ascii="Arial" w:eastAsia="Times New Roman" w:hAnsi="Arial" w:cs="Arial"/>
                <w:b/>
                <w:bCs/>
                <w:sz w:val="20"/>
                <w:szCs w:val="20"/>
              </w:rPr>
              <w:t xml:space="preserve"> are invited to participate in PTO and SAC and are given the opportunity to give input to the Parent Involvement Plan and School Improvement Plan through annual Climate Surveys and Title 1 Surveys. Parents also receive information through monthly newsletter, listserv announcements, and the school webpage.</w:t>
            </w:r>
          </w:p>
          <w:p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rsidR="002218A0" w:rsidRPr="002218A0" w:rsidRDefault="003E67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3" style="width:468pt;height:1.5pt"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A059AC">
              <w:rPr>
                <w:rFonts w:ascii="Arial" w:eastAsia="Times New Roman" w:hAnsi="Arial" w:cs="Arial"/>
                <w:b/>
                <w:bCs/>
                <w:sz w:val="20"/>
                <w:szCs w:val="20"/>
              </w:rPr>
              <w:t>For those students who have limited English proficiency, we offer Native language translation by school personnel or by translation software. For other languages, we can use the translation software or we contact the district ELL department to provide an interpreter. For those with physical disabilities, the school is accessible through ramps.</w:t>
            </w:r>
          </w:p>
          <w:p w:rsidR="00C5236A" w:rsidRPr="002218A0" w:rsidRDefault="00C5236A" w:rsidP="00051E01">
            <w:pPr>
              <w:spacing w:after="100" w:line="240" w:lineRule="auto"/>
              <w:divId w:val="1149663872"/>
              <w:rPr>
                <w:rFonts w:ascii="Arial" w:eastAsia="Times New Roman" w:hAnsi="Arial" w:cs="Arial"/>
                <w:sz w:val="20"/>
                <w:szCs w:val="20"/>
              </w:rPr>
            </w:pPr>
          </w:p>
        </w:tc>
      </w:tr>
    </w:tbl>
    <w:p w:rsidR="002218A0" w:rsidRPr="002218A0" w:rsidRDefault="003E67A2"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rsidR="00C5236A" w:rsidRPr="002218A0" w:rsidRDefault="00C5236A" w:rsidP="00930E65">
      <w:pPr>
        <w:spacing w:after="0" w:line="240" w:lineRule="auto"/>
        <w:rPr>
          <w:rFonts w:ascii="Arial" w:eastAsia="Times New Roman" w:hAnsi="Arial" w:cs="Arial"/>
          <w:sz w:val="20"/>
          <w:szCs w:val="20"/>
        </w:rPr>
      </w:pPr>
    </w:p>
    <w:tbl>
      <w:tblPr>
        <w:tblW w:w="10268" w:type="dxa"/>
        <w:tblCellMar>
          <w:left w:w="0" w:type="dxa"/>
          <w:right w:w="0" w:type="dxa"/>
        </w:tblCellMar>
        <w:tblLook w:val="04A0" w:firstRow="1" w:lastRow="0" w:firstColumn="1" w:lastColumn="0" w:noHBand="0" w:noVBand="1"/>
      </w:tblPr>
      <w:tblGrid>
        <w:gridCol w:w="575"/>
        <w:gridCol w:w="2112"/>
        <w:gridCol w:w="2335"/>
        <w:gridCol w:w="1946"/>
        <w:gridCol w:w="2204"/>
        <w:gridCol w:w="1096"/>
      </w:tblGrid>
      <w:tr w:rsidR="003B68C5" w:rsidRPr="002218A0" w:rsidTr="003B68C5">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21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233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194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220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109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3B68C5" w:rsidRPr="002218A0" w:rsidTr="003B68C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A059AC" w:rsidRDefault="00A059AC" w:rsidP="002218A0">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Providing necessary literacy training for parents from Title I, Part A funds, if the LEA has exhausted all other reasonably available sources of funding for that training</w:t>
            </w:r>
            <w:r w:rsidR="00F31DF5">
              <w:rPr>
                <w:rFonts w:ascii="Arial Narrow" w:eastAsiaTheme="minorEastAsia" w:hAnsi="Arial Narrow" w:cs="Times New Roman"/>
                <w:sz w:val="24"/>
                <w:szCs w:val="24"/>
              </w:rPr>
              <w:t>[section 1118(e)(7)];</w:t>
            </w:r>
          </w:p>
        </w:tc>
        <w:tc>
          <w:tcPr>
            <w:tcW w:w="2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F31DF5" w:rsidRDefault="00F31DF5" w:rsidP="002218A0">
            <w:pPr>
              <w:spacing w:after="0" w:line="240" w:lineRule="auto"/>
              <w:rPr>
                <w:rFonts w:ascii="Arial Narrow" w:eastAsiaTheme="minorEastAsia" w:hAnsi="Arial Narrow" w:cs="Times New Roman"/>
              </w:rPr>
            </w:pPr>
            <w:r w:rsidRPr="00F31DF5">
              <w:rPr>
                <w:rFonts w:ascii="Arial Narrow" w:eastAsiaTheme="minorEastAsia" w:hAnsi="Arial Narrow" w:cs="Times New Roman"/>
              </w:rPr>
              <w:t>Literacy Night in the Media Center for parents to use as a resource and literacy parent workshop with Reading Coach</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F31DF5" w:rsidRDefault="00F31DF5" w:rsidP="002218A0">
            <w:pPr>
              <w:spacing w:after="0" w:line="240" w:lineRule="auto"/>
              <w:rPr>
                <w:rFonts w:ascii="Arial Narrow" w:eastAsiaTheme="minorEastAsia" w:hAnsi="Arial Narrow" w:cs="Times New Roman"/>
                <w:sz w:val="24"/>
                <w:szCs w:val="24"/>
              </w:rPr>
            </w:pPr>
            <w:r w:rsidRPr="00F31DF5">
              <w:rPr>
                <w:rFonts w:ascii="Arial Narrow" w:eastAsiaTheme="minorEastAsia" w:hAnsi="Arial Narrow" w:cs="Times New Roman"/>
                <w:sz w:val="24"/>
                <w:szCs w:val="24"/>
              </w:rPr>
              <w:t>Administration Media Specialist, Reading Coach</w:t>
            </w:r>
          </w:p>
        </w:tc>
        <w:tc>
          <w:tcPr>
            <w:tcW w:w="2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31DF5" w:rsidRPr="00F31DF5" w:rsidRDefault="00F31DF5" w:rsidP="002218A0">
            <w:pPr>
              <w:spacing w:after="0" w:line="240" w:lineRule="auto"/>
              <w:rPr>
                <w:rFonts w:ascii="Arial Narrow" w:eastAsiaTheme="minorEastAsia" w:hAnsi="Arial Narrow" w:cs="Times New Roman"/>
                <w:sz w:val="24"/>
                <w:szCs w:val="24"/>
              </w:rPr>
            </w:pPr>
            <w:r w:rsidRPr="00F31DF5">
              <w:rPr>
                <w:rFonts w:ascii="Arial Narrow" w:eastAsiaTheme="minorEastAsia" w:hAnsi="Arial Narrow" w:cs="Times New Roman"/>
                <w:sz w:val="24"/>
                <w:szCs w:val="24"/>
              </w:rPr>
              <w:t>Improved reading</w:t>
            </w:r>
          </w:p>
          <w:p w:rsidR="002218A0" w:rsidRPr="00F31DF5" w:rsidRDefault="002218A0" w:rsidP="00F31DF5">
            <w:pPr>
              <w:rPr>
                <w:rFonts w:ascii="Arial Narrow" w:eastAsiaTheme="minorEastAsia" w:hAnsi="Arial Narrow" w:cs="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F31DF5" w:rsidRDefault="00F31DF5" w:rsidP="002218A0">
            <w:pPr>
              <w:spacing w:after="0" w:line="240" w:lineRule="auto"/>
              <w:rPr>
                <w:rFonts w:ascii="Arial Narrow" w:eastAsiaTheme="minorEastAsia" w:hAnsi="Arial Narrow" w:cs="Times New Roman"/>
                <w:sz w:val="24"/>
                <w:szCs w:val="24"/>
              </w:rPr>
            </w:pPr>
            <w:r w:rsidRPr="00F31DF5">
              <w:rPr>
                <w:rFonts w:ascii="Arial Narrow" w:eastAsiaTheme="minorEastAsia" w:hAnsi="Arial Narrow" w:cs="Times New Roman"/>
                <w:sz w:val="24"/>
                <w:szCs w:val="24"/>
              </w:rPr>
              <w:t>October, January</w:t>
            </w:r>
          </w:p>
        </w:tc>
      </w:tr>
      <w:tr w:rsidR="003B68C5" w:rsidRPr="002218A0" w:rsidTr="003B68C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F31DF5" w:rsidRDefault="00F31DF5" w:rsidP="002218A0">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 xml:space="preserve">Maximizing parental involvement and participation in their children’s education by </w:t>
            </w:r>
            <w:r w:rsidRPr="00F31DF5">
              <w:rPr>
                <w:rFonts w:ascii="Arial Narrow" w:eastAsiaTheme="minorEastAsia" w:hAnsi="Arial Narrow" w:cs="Times New Roman"/>
              </w:rPr>
              <w:t>arranging school meetings at a variety of times, or conducting in home conferences between teachers or other educators, who work directly with participating children, with parents who are unable to attend t</w:t>
            </w:r>
            <w:r>
              <w:rPr>
                <w:rFonts w:ascii="Arial Narrow" w:eastAsiaTheme="minorEastAsia" w:hAnsi="Arial Narrow" w:cs="Times New Roman"/>
              </w:rPr>
              <w:t>hose conferences at school [Sec</w:t>
            </w:r>
            <w:r w:rsidRPr="00F31DF5">
              <w:rPr>
                <w:rFonts w:ascii="Arial Narrow" w:eastAsiaTheme="minorEastAsia" w:hAnsi="Arial Narrow" w:cs="Times New Roman"/>
              </w:rPr>
              <w:t>tion</w:t>
            </w:r>
            <w:r>
              <w:rPr>
                <w:rFonts w:ascii="Arial Narrow" w:eastAsiaTheme="minorEastAsia" w:hAnsi="Arial Narrow" w:cs="Times New Roman"/>
              </w:rPr>
              <w:t xml:space="preserve"> 1118 (e)(10)];</w:t>
            </w:r>
          </w:p>
        </w:tc>
        <w:tc>
          <w:tcPr>
            <w:tcW w:w="2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F31DF5" w:rsidRDefault="00F31DF5" w:rsidP="002218A0">
            <w:pPr>
              <w:spacing w:after="0" w:line="240" w:lineRule="auto"/>
              <w:rPr>
                <w:rFonts w:ascii="Arial Narrow" w:eastAsiaTheme="minorEastAsia" w:hAnsi="Arial Narrow" w:cs="Times New Roman"/>
              </w:rPr>
            </w:pPr>
            <w:r w:rsidRPr="00F31DF5">
              <w:rPr>
                <w:rFonts w:ascii="Arial Narrow" w:eastAsiaTheme="minorEastAsia" w:hAnsi="Arial Narrow" w:cs="Times New Roman"/>
              </w:rPr>
              <w:t>Parent meetings will be held in the evenings for parents</w:t>
            </w:r>
            <w:r>
              <w:rPr>
                <w:rFonts w:ascii="Arial Narrow" w:eastAsiaTheme="minorEastAsia" w:hAnsi="Arial Narrow" w:cs="Times New Roman"/>
              </w:rPr>
              <w:t xml:space="preserve"> who work during the day and  will be held during the day each semester for those who cannot attend</w:t>
            </w:r>
            <w:r w:rsidR="00311B86">
              <w:rPr>
                <w:rFonts w:ascii="Arial Narrow" w:eastAsiaTheme="minorEastAsia" w:hAnsi="Arial Narrow" w:cs="Times New Roman"/>
              </w:rPr>
              <w:t xml:space="preserve"> at night. An off-site parent training will be held in the will be held in community for parents, making it easier for them to attend.</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311B86" w:rsidRDefault="00311B86" w:rsidP="002218A0">
            <w:pPr>
              <w:spacing w:after="0" w:line="240" w:lineRule="auto"/>
              <w:rPr>
                <w:rFonts w:ascii="Arial Narrow" w:eastAsiaTheme="minorEastAsia" w:hAnsi="Arial Narrow" w:cs="Times New Roman"/>
                <w:sz w:val="24"/>
                <w:szCs w:val="24"/>
              </w:rPr>
            </w:pPr>
            <w:r w:rsidRPr="00311B86">
              <w:rPr>
                <w:rFonts w:ascii="Arial Narrow" w:eastAsiaTheme="minorEastAsia" w:hAnsi="Arial Narrow" w:cs="Times New Roman"/>
                <w:sz w:val="24"/>
                <w:szCs w:val="24"/>
              </w:rPr>
              <w:t>Administration</w:t>
            </w:r>
          </w:p>
        </w:tc>
        <w:tc>
          <w:tcPr>
            <w:tcW w:w="2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1341A3" w:rsidRDefault="00311B86" w:rsidP="002218A0">
            <w:pPr>
              <w:spacing w:after="0" w:line="240" w:lineRule="auto"/>
              <w:rPr>
                <w:rFonts w:ascii="Arial Narrow" w:eastAsiaTheme="minorEastAsia" w:hAnsi="Arial Narrow" w:cs="Times New Roman"/>
                <w:sz w:val="24"/>
                <w:szCs w:val="24"/>
              </w:rPr>
            </w:pPr>
            <w:r w:rsidRPr="001341A3">
              <w:rPr>
                <w:rFonts w:ascii="Arial Narrow" w:eastAsiaTheme="minorEastAsia" w:hAnsi="Arial Narrow" w:cs="Times New Roman"/>
                <w:sz w:val="24"/>
                <w:szCs w:val="24"/>
              </w:rPr>
              <w:t>By offering meetings during various times</w:t>
            </w:r>
            <w:r w:rsidR="001341A3" w:rsidRPr="001341A3">
              <w:rPr>
                <w:rFonts w:ascii="Arial Narrow" w:eastAsiaTheme="minorEastAsia" w:hAnsi="Arial Narrow" w:cs="Times New Roman"/>
                <w:sz w:val="24"/>
                <w:szCs w:val="24"/>
              </w:rPr>
              <w:t xml:space="preserve"> and places, parents will have more opportunities to discuss and to learn about student achievement.</w:t>
            </w:r>
          </w:p>
        </w:tc>
        <w:tc>
          <w:tcPr>
            <w:tcW w:w="10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1341A3" w:rsidRDefault="001341A3" w:rsidP="002218A0">
            <w:pPr>
              <w:spacing w:after="0" w:line="240" w:lineRule="auto"/>
              <w:rPr>
                <w:rFonts w:ascii="Arial Narrow" w:eastAsiaTheme="minorEastAsia" w:hAnsi="Arial Narrow" w:cs="Times New Roman"/>
                <w:sz w:val="24"/>
                <w:szCs w:val="24"/>
              </w:rPr>
            </w:pPr>
            <w:r w:rsidRPr="001341A3">
              <w:rPr>
                <w:rFonts w:ascii="Arial Narrow" w:eastAsiaTheme="minorEastAsia" w:hAnsi="Arial Narrow" w:cs="Times New Roman"/>
                <w:sz w:val="24"/>
                <w:szCs w:val="24"/>
              </w:rPr>
              <w:t>ongoing</w:t>
            </w:r>
          </w:p>
        </w:tc>
      </w:tr>
      <w:tr w:rsidR="003B68C5" w:rsidRPr="002218A0" w:rsidTr="003B68C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Default="001341A3" w:rsidP="002218A0">
            <w:pPr>
              <w:spacing w:after="0" w:line="240" w:lineRule="auto"/>
              <w:rPr>
                <w:rFonts w:ascii="Arial Narrow" w:eastAsiaTheme="minorEastAsia" w:hAnsi="Arial Narrow" w:cs="Times New Roman"/>
              </w:rPr>
            </w:pPr>
            <w:r w:rsidRPr="001341A3">
              <w:rPr>
                <w:rFonts w:ascii="Arial Narrow" w:eastAsiaTheme="minorEastAsia" w:hAnsi="Arial Narrow" w:cs="Times New Roman"/>
              </w:rPr>
              <w:t>Developing</w:t>
            </w:r>
            <w:r>
              <w:rPr>
                <w:rFonts w:ascii="Arial Narrow" w:eastAsiaTheme="minorEastAsia" w:hAnsi="Arial Narrow" w:cs="Times New Roman"/>
              </w:rPr>
              <w:t xml:space="preserve"> appropriate roles for community-based organizations and </w:t>
            </w:r>
            <w:r>
              <w:rPr>
                <w:rFonts w:ascii="Arial Narrow" w:eastAsiaTheme="minorEastAsia" w:hAnsi="Arial Narrow" w:cs="Times New Roman"/>
              </w:rPr>
              <w:lastRenderedPageBreak/>
              <w:t xml:space="preserve">businesses, including faith-based organizations, </w:t>
            </w:r>
          </w:p>
          <w:p w:rsidR="001341A3" w:rsidRPr="001341A3" w:rsidRDefault="001341A3" w:rsidP="002218A0">
            <w:pPr>
              <w:spacing w:after="0" w:line="240" w:lineRule="auto"/>
              <w:rPr>
                <w:rFonts w:ascii="Arial Narrow" w:eastAsiaTheme="minorEastAsia" w:hAnsi="Arial Narrow" w:cs="Times New Roman"/>
              </w:rPr>
            </w:pPr>
            <w:r>
              <w:rPr>
                <w:rFonts w:ascii="Arial Narrow" w:eastAsiaTheme="minorEastAsia" w:hAnsi="Arial Narrow" w:cs="Times New Roman"/>
              </w:rPr>
              <w:t>In parental involvement activities[Section 1118(e)(13)].</w:t>
            </w:r>
          </w:p>
        </w:tc>
        <w:tc>
          <w:tcPr>
            <w:tcW w:w="2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1341A3" w:rsidRDefault="001341A3" w:rsidP="002218A0">
            <w:pPr>
              <w:spacing w:after="0" w:line="240" w:lineRule="auto"/>
              <w:rPr>
                <w:rFonts w:ascii="Arial Narrow" w:eastAsiaTheme="minorEastAsia" w:hAnsi="Arial Narrow" w:cs="Times New Roman"/>
              </w:rPr>
            </w:pPr>
            <w:r w:rsidRPr="001341A3">
              <w:rPr>
                <w:rFonts w:ascii="Arial Narrow" w:eastAsiaTheme="minorEastAsia" w:hAnsi="Arial Narrow" w:cs="Times New Roman"/>
              </w:rPr>
              <w:lastRenderedPageBreak/>
              <w:t xml:space="preserve">A local church will work with Chaires and with parents to provide needed food for the </w:t>
            </w:r>
            <w:r w:rsidRPr="001341A3">
              <w:rPr>
                <w:rFonts w:ascii="Arial Narrow" w:eastAsiaTheme="minorEastAsia" w:hAnsi="Arial Narrow" w:cs="Times New Roman"/>
              </w:rPr>
              <w:lastRenderedPageBreak/>
              <w:t>holidays</w:t>
            </w:r>
            <w:r w:rsidR="00A700CE">
              <w:rPr>
                <w:rFonts w:ascii="Arial Narrow" w:eastAsiaTheme="minorEastAsia" w:hAnsi="Arial Narrow" w:cs="Times New Roman"/>
              </w:rPr>
              <w:t xml:space="preserve"> throughout the school year.</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A700CE" w:rsidRDefault="00A700CE" w:rsidP="002218A0">
            <w:pPr>
              <w:spacing w:after="0" w:line="240" w:lineRule="auto"/>
              <w:rPr>
                <w:rFonts w:ascii="Arial Narrow" w:eastAsiaTheme="minorEastAsia" w:hAnsi="Arial Narrow" w:cs="Times New Roman"/>
                <w:sz w:val="24"/>
                <w:szCs w:val="24"/>
              </w:rPr>
            </w:pPr>
            <w:r w:rsidRPr="00A700CE">
              <w:rPr>
                <w:rFonts w:ascii="Arial Narrow" w:eastAsiaTheme="minorEastAsia" w:hAnsi="Arial Narrow" w:cs="Times New Roman"/>
                <w:sz w:val="24"/>
                <w:szCs w:val="24"/>
              </w:rPr>
              <w:lastRenderedPageBreak/>
              <w:t>Administration</w:t>
            </w:r>
          </w:p>
        </w:tc>
        <w:tc>
          <w:tcPr>
            <w:tcW w:w="2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A700CE" w:rsidRDefault="00A700CE" w:rsidP="002218A0">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 xml:space="preserve">The partnerships between the community-based organizations will help strength the </w:t>
            </w:r>
            <w:r>
              <w:rPr>
                <w:rFonts w:ascii="Arial Narrow" w:eastAsiaTheme="minorEastAsia" w:hAnsi="Arial Narrow" w:cs="Times New Roman"/>
                <w:sz w:val="24"/>
                <w:szCs w:val="24"/>
              </w:rPr>
              <w:lastRenderedPageBreak/>
              <w:t>parent/school connection which will lead to enhanced student achievement.</w:t>
            </w:r>
          </w:p>
        </w:tc>
        <w:tc>
          <w:tcPr>
            <w:tcW w:w="10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A700CE" w:rsidRDefault="00A700CE" w:rsidP="002218A0">
            <w:pPr>
              <w:spacing w:after="0" w:line="240" w:lineRule="auto"/>
              <w:rPr>
                <w:rFonts w:ascii="Arial Narrow" w:eastAsiaTheme="minorEastAsia" w:hAnsi="Arial Narrow" w:cs="Times New Roman"/>
                <w:sz w:val="24"/>
                <w:szCs w:val="24"/>
              </w:rPr>
            </w:pPr>
            <w:r w:rsidRPr="00A700CE">
              <w:rPr>
                <w:rFonts w:ascii="Arial Narrow" w:eastAsiaTheme="minorEastAsia" w:hAnsi="Arial Narrow" w:cs="Times New Roman"/>
                <w:sz w:val="24"/>
                <w:szCs w:val="24"/>
              </w:rPr>
              <w:lastRenderedPageBreak/>
              <w:t>ongoing</w:t>
            </w:r>
          </w:p>
        </w:tc>
      </w:tr>
      <w:tr w:rsidR="003B68C5" w:rsidRPr="002218A0" w:rsidTr="003B68C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A700CE" w:rsidRDefault="002218A0" w:rsidP="002218A0">
            <w:pPr>
              <w:spacing w:after="0" w:line="240" w:lineRule="auto"/>
              <w:rPr>
                <w:rFonts w:ascii="Arial Narrow" w:eastAsia="Times New Roman" w:hAnsi="Arial Narrow" w:cs="Arial"/>
              </w:rPr>
            </w:pPr>
            <w:r w:rsidRPr="00A700CE">
              <w:rPr>
                <w:rFonts w:ascii="Arial Narrow" w:eastAsia="Times New Roman" w:hAnsi="Arial Narrow" w:cs="Arial"/>
              </w:rPr>
              <w:t>4</w:t>
            </w:r>
          </w:p>
        </w:tc>
        <w:tc>
          <w:tcPr>
            <w:tcW w:w="21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Default="00A700CE" w:rsidP="002218A0">
            <w:pPr>
              <w:spacing w:after="0" w:line="240" w:lineRule="auto"/>
              <w:rPr>
                <w:rFonts w:ascii="Arial Narrow" w:eastAsiaTheme="minorEastAsia" w:hAnsi="Arial Narrow" w:cs="Times New Roman"/>
              </w:rPr>
            </w:pPr>
            <w:r w:rsidRPr="00A700CE">
              <w:rPr>
                <w:rFonts w:ascii="Arial Narrow" w:eastAsiaTheme="minorEastAsia" w:hAnsi="Arial Narrow" w:cs="Times New Roman"/>
              </w:rPr>
              <w:t>Providing necessary literacy training for parents</w:t>
            </w:r>
            <w:r>
              <w:rPr>
                <w:rFonts w:ascii="Arial Narrow" w:eastAsiaTheme="minorEastAsia" w:hAnsi="Arial Narrow" w:cs="Times New Roman"/>
              </w:rPr>
              <w:t xml:space="preserve"> from Title I, Part A funds, if the LEA has exhausted all other reasonably available sources of funding for that </w:t>
            </w:r>
          </w:p>
          <w:p w:rsidR="00A700CE" w:rsidRPr="00A700CE" w:rsidRDefault="00A700CE" w:rsidP="002218A0">
            <w:pPr>
              <w:spacing w:after="0" w:line="240" w:lineRule="auto"/>
              <w:rPr>
                <w:rFonts w:ascii="Arial Narrow" w:eastAsiaTheme="minorEastAsia" w:hAnsi="Arial Narrow" w:cs="Times New Roman"/>
              </w:rPr>
            </w:pPr>
            <w:r>
              <w:rPr>
                <w:rFonts w:ascii="Arial Narrow" w:eastAsiaTheme="minorEastAsia" w:hAnsi="Arial Narrow" w:cs="Times New Roman"/>
              </w:rPr>
              <w:t xml:space="preserve"> Training [Section 1118(e)(7)];</w:t>
            </w:r>
          </w:p>
        </w:tc>
        <w:tc>
          <w:tcPr>
            <w:tcW w:w="23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A700CE" w:rsidRDefault="00A700CE" w:rsidP="002218A0">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Literacy Night in the Media Center for parents to use a resource and literacy parent workshop with Reading Coach</w:t>
            </w:r>
          </w:p>
        </w:tc>
        <w:tc>
          <w:tcPr>
            <w:tcW w:w="19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A700CE" w:rsidRDefault="00A700CE" w:rsidP="002218A0">
            <w:pPr>
              <w:spacing w:after="0" w:line="240" w:lineRule="auto"/>
              <w:rPr>
                <w:rFonts w:ascii="Arial Narrow" w:eastAsiaTheme="minorEastAsia" w:hAnsi="Arial Narrow" w:cs="Times New Roman"/>
                <w:sz w:val="24"/>
                <w:szCs w:val="24"/>
              </w:rPr>
            </w:pPr>
            <w:r w:rsidRPr="00A700CE">
              <w:rPr>
                <w:rFonts w:ascii="Arial Narrow" w:eastAsiaTheme="minorEastAsia" w:hAnsi="Arial Narrow" w:cs="Times New Roman"/>
                <w:sz w:val="24"/>
                <w:szCs w:val="24"/>
              </w:rPr>
              <w:t>Adm</w:t>
            </w:r>
            <w:r>
              <w:rPr>
                <w:rFonts w:ascii="Arial Narrow" w:eastAsiaTheme="minorEastAsia" w:hAnsi="Arial Narrow" w:cs="Times New Roman"/>
                <w:sz w:val="24"/>
                <w:szCs w:val="24"/>
              </w:rPr>
              <w:t>inistration, Media Specialist, Reading Coach</w:t>
            </w:r>
          </w:p>
        </w:tc>
        <w:tc>
          <w:tcPr>
            <w:tcW w:w="22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B68C5" w:rsidRPr="003B68C5" w:rsidRDefault="003B68C5" w:rsidP="002218A0">
            <w:pPr>
              <w:spacing w:after="0" w:line="240" w:lineRule="auto"/>
              <w:rPr>
                <w:rFonts w:ascii="Arial Narrow" w:eastAsiaTheme="minorEastAsia" w:hAnsi="Arial Narrow" w:cs="Times New Roman"/>
                <w:sz w:val="24"/>
                <w:szCs w:val="24"/>
              </w:rPr>
            </w:pPr>
            <w:r w:rsidRPr="003B68C5">
              <w:rPr>
                <w:rFonts w:ascii="Arial Narrow" w:eastAsiaTheme="minorEastAsia" w:hAnsi="Arial Narrow" w:cs="Times New Roman"/>
                <w:sz w:val="24"/>
                <w:szCs w:val="24"/>
              </w:rPr>
              <w:t>Improved Reading</w:t>
            </w:r>
          </w:p>
          <w:p w:rsidR="002218A0" w:rsidRPr="003B68C5" w:rsidRDefault="002218A0" w:rsidP="003B68C5">
            <w:pPr>
              <w:rPr>
                <w:rFonts w:ascii="Arial Narrow" w:eastAsiaTheme="minorEastAsia" w:hAnsi="Arial Narrow" w:cs="Times New Roman"/>
                <w:sz w:val="24"/>
                <w:szCs w:val="24"/>
              </w:rPr>
            </w:pPr>
          </w:p>
        </w:tc>
        <w:tc>
          <w:tcPr>
            <w:tcW w:w="109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B68C5" w:rsidRPr="002218A0" w:rsidRDefault="003B68C5" w:rsidP="002218A0">
            <w:pPr>
              <w:spacing w:after="0" w:line="240" w:lineRule="auto"/>
              <w:rPr>
                <w:rFonts w:ascii="Times New Roman" w:eastAsiaTheme="minorEastAsia" w:hAnsi="Times New Roman" w:cs="Times New Roman"/>
                <w:sz w:val="24"/>
                <w:szCs w:val="24"/>
              </w:rPr>
            </w:pPr>
            <w:bookmarkStart w:id="0" w:name="_GoBack"/>
            <w:bookmarkEnd w:id="0"/>
            <w:r w:rsidRPr="003B68C5">
              <w:rPr>
                <w:rFonts w:ascii="Arial Narrow" w:eastAsiaTheme="minorEastAsia" w:hAnsi="Arial Narrow" w:cs="Times New Roman"/>
                <w:sz w:val="24"/>
                <w:szCs w:val="24"/>
              </w:rPr>
              <w:t>January</w:t>
            </w:r>
          </w:p>
        </w:tc>
      </w:tr>
    </w:tbl>
    <w:p w:rsidR="002218A0" w:rsidRDefault="002218A0" w:rsidP="00C5236A">
      <w:pPr>
        <w:spacing w:after="0" w:line="240" w:lineRule="auto"/>
        <w:rPr>
          <w:rFonts w:ascii="Arial" w:eastAsia="Times New Roman" w:hAnsi="Arial" w:cs="Arial"/>
          <w:sz w:val="20"/>
          <w:szCs w:val="20"/>
        </w:rPr>
      </w:pPr>
    </w:p>
    <w:p w:rsidR="003B68C5" w:rsidRDefault="003B68C5" w:rsidP="00C5236A">
      <w:pPr>
        <w:spacing w:after="0" w:line="240" w:lineRule="auto"/>
        <w:rPr>
          <w:rFonts w:ascii="Arial" w:eastAsia="Times New Roman" w:hAnsi="Arial" w:cs="Arial"/>
          <w:sz w:val="20"/>
          <w:szCs w:val="20"/>
        </w:rPr>
      </w:pPr>
    </w:p>
    <w:p w:rsidR="003B68C5" w:rsidRPr="003B68C5" w:rsidRDefault="003B68C5" w:rsidP="003B68C5">
      <w:pPr>
        <w:rPr>
          <w:rFonts w:ascii="Arial" w:eastAsia="Times New Roman" w:hAnsi="Arial" w:cs="Arial"/>
          <w:sz w:val="20"/>
          <w:szCs w:val="20"/>
        </w:rPr>
      </w:pPr>
    </w:p>
    <w:p w:rsidR="003B68C5" w:rsidRPr="003B68C5" w:rsidRDefault="003B68C5" w:rsidP="003B68C5">
      <w:pPr>
        <w:rPr>
          <w:rFonts w:ascii="Arial" w:eastAsia="Times New Roman" w:hAnsi="Arial" w:cs="Arial"/>
          <w:sz w:val="20"/>
          <w:szCs w:val="20"/>
        </w:rPr>
      </w:pPr>
    </w:p>
    <w:p w:rsidR="003B68C5" w:rsidRPr="003B68C5" w:rsidRDefault="003B68C5" w:rsidP="003B68C5">
      <w:pPr>
        <w:rPr>
          <w:rFonts w:ascii="Arial" w:eastAsia="Times New Roman" w:hAnsi="Arial" w:cs="Arial"/>
          <w:sz w:val="20"/>
          <w:szCs w:val="20"/>
        </w:rPr>
      </w:pPr>
    </w:p>
    <w:p w:rsidR="003B68C5" w:rsidRPr="003B68C5" w:rsidRDefault="003B68C5" w:rsidP="003B68C5">
      <w:pPr>
        <w:rPr>
          <w:rFonts w:ascii="Arial" w:eastAsia="Times New Roman" w:hAnsi="Arial" w:cs="Arial"/>
          <w:sz w:val="20"/>
          <w:szCs w:val="20"/>
        </w:rPr>
      </w:pPr>
    </w:p>
    <w:p w:rsidR="003B68C5" w:rsidRPr="003B68C5" w:rsidRDefault="003B68C5" w:rsidP="003B68C5">
      <w:pPr>
        <w:rPr>
          <w:rFonts w:ascii="Arial" w:eastAsia="Times New Roman" w:hAnsi="Arial" w:cs="Arial"/>
          <w:sz w:val="20"/>
          <w:szCs w:val="20"/>
        </w:rPr>
      </w:pPr>
    </w:p>
    <w:p w:rsidR="003B68C5" w:rsidRPr="003B68C5" w:rsidRDefault="003B68C5" w:rsidP="003B68C5">
      <w:pPr>
        <w:rPr>
          <w:rFonts w:ascii="Arial" w:eastAsia="Times New Roman" w:hAnsi="Arial" w:cs="Arial"/>
          <w:sz w:val="20"/>
          <w:szCs w:val="20"/>
        </w:rPr>
      </w:pPr>
    </w:p>
    <w:p w:rsidR="003B68C5" w:rsidRDefault="003B68C5" w:rsidP="003B68C5">
      <w:pPr>
        <w:rPr>
          <w:rFonts w:ascii="Arial" w:eastAsia="Times New Roman" w:hAnsi="Arial" w:cs="Arial"/>
          <w:sz w:val="20"/>
          <w:szCs w:val="20"/>
        </w:rPr>
      </w:pPr>
    </w:p>
    <w:p w:rsidR="00C5236A" w:rsidRPr="003B68C5" w:rsidRDefault="00C5236A" w:rsidP="003B68C5">
      <w:pPr>
        <w:rPr>
          <w:rFonts w:ascii="Arial" w:eastAsia="Times New Roman" w:hAnsi="Arial" w:cs="Arial"/>
          <w:sz w:val="20"/>
          <w:szCs w:val="20"/>
        </w:rPr>
      </w:pPr>
    </w:p>
    <w:p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lastRenderedPageBreak/>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10228" w:type="dxa"/>
        <w:tblCellMar>
          <w:left w:w="0" w:type="dxa"/>
          <w:right w:w="0" w:type="dxa"/>
        </w:tblCellMar>
        <w:tblLook w:val="04A0" w:firstRow="1" w:lastRow="0" w:firstColumn="1" w:lastColumn="0" w:noHBand="0" w:noVBand="1"/>
      </w:tblPr>
      <w:tblGrid>
        <w:gridCol w:w="575"/>
        <w:gridCol w:w="2205"/>
        <w:gridCol w:w="1652"/>
        <w:gridCol w:w="1927"/>
        <w:gridCol w:w="3869"/>
      </w:tblGrid>
      <w:tr w:rsidR="00930E65" w:rsidRPr="002218A0" w:rsidTr="003B68C5">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192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930E65" w:rsidRPr="002218A0" w:rsidTr="003B68C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3B68C5" w:rsidRDefault="003B68C5" w:rsidP="00240034">
            <w:pPr>
              <w:spacing w:after="0" w:line="240" w:lineRule="auto"/>
              <w:rPr>
                <w:rFonts w:ascii="Arial Narrow" w:eastAsiaTheme="minorEastAsia" w:hAnsi="Arial Narrow" w:cs="Times New Roman"/>
                <w:sz w:val="24"/>
                <w:szCs w:val="24"/>
              </w:rPr>
            </w:pPr>
            <w:r w:rsidRPr="003B68C5">
              <w:rPr>
                <w:rFonts w:ascii="Arial Narrow" w:eastAsiaTheme="minorEastAsia" w:hAnsi="Arial Narrow" w:cs="Times New Roman"/>
                <w:sz w:val="24"/>
                <w:szCs w:val="24"/>
              </w:rPr>
              <w:t>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3B68C5" w:rsidRDefault="003B68C5" w:rsidP="00240034">
            <w:pPr>
              <w:spacing w:after="0" w:line="240" w:lineRule="auto"/>
              <w:rPr>
                <w:rFonts w:ascii="Arial Narrow" w:eastAsiaTheme="minorEastAsia" w:hAnsi="Arial Narrow" w:cs="Times New Roman"/>
                <w:sz w:val="24"/>
                <w:szCs w:val="24"/>
              </w:rPr>
            </w:pPr>
            <w:r w:rsidRPr="003B68C5">
              <w:rPr>
                <w:rFonts w:ascii="Arial Narrow" w:eastAsiaTheme="minorEastAsia" w:hAnsi="Arial Narrow" w:cs="Times New Roman"/>
                <w:sz w:val="24"/>
                <w:szCs w:val="24"/>
              </w:rPr>
              <w:t>1</w:t>
            </w:r>
          </w:p>
        </w:tc>
        <w:tc>
          <w:tcPr>
            <w:tcW w:w="19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3B68C5" w:rsidRDefault="00FF7B79" w:rsidP="00240034">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184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3B68C5" w:rsidRDefault="003B68C5" w:rsidP="00240034">
            <w:pPr>
              <w:spacing w:after="0" w:line="240" w:lineRule="auto"/>
              <w:rPr>
                <w:rFonts w:ascii="Arial Narrow" w:eastAsiaTheme="minorEastAsia" w:hAnsi="Arial Narrow" w:cs="Times New Roman"/>
              </w:rPr>
            </w:pPr>
            <w:r w:rsidRPr="003B68C5">
              <w:rPr>
                <w:rFonts w:ascii="Arial Narrow" w:eastAsiaTheme="minorEastAsia" w:hAnsi="Arial Narrow" w:cs="Times New Roman"/>
              </w:rPr>
              <w:t>Orient students and parents on their</w:t>
            </w:r>
            <w:r>
              <w:rPr>
                <w:rFonts w:ascii="Arial Narrow" w:eastAsiaTheme="minorEastAsia" w:hAnsi="Arial Narrow" w:cs="Times New Roman"/>
              </w:rPr>
              <w:t xml:space="preserve"> classrooms and teachers.</w:t>
            </w:r>
          </w:p>
        </w:tc>
      </w:tr>
      <w:tr w:rsidR="00930E65" w:rsidRPr="002218A0" w:rsidTr="003B68C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3B68C5" w:rsidRDefault="003B68C5" w:rsidP="00240034">
            <w:pPr>
              <w:spacing w:after="0" w:line="240" w:lineRule="auto"/>
              <w:rPr>
                <w:rFonts w:ascii="Arial Narrow" w:eastAsiaTheme="minorEastAsia" w:hAnsi="Arial Narrow" w:cs="Times New Roman"/>
                <w:sz w:val="24"/>
                <w:szCs w:val="24"/>
              </w:rPr>
            </w:pPr>
            <w:r w:rsidRPr="003B68C5">
              <w:rPr>
                <w:rFonts w:ascii="Arial Narrow" w:eastAsiaTheme="minorEastAsia" w:hAnsi="Arial Narrow" w:cs="Times New Roman"/>
                <w:sz w:val="24"/>
                <w:szCs w:val="24"/>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3B68C5" w:rsidRDefault="003B68C5" w:rsidP="00240034">
            <w:pPr>
              <w:spacing w:after="0" w:line="240" w:lineRule="auto"/>
              <w:rPr>
                <w:rFonts w:ascii="Arial Narrow" w:eastAsiaTheme="minorEastAsia" w:hAnsi="Arial Narrow" w:cs="Times New Roman"/>
                <w:sz w:val="24"/>
                <w:szCs w:val="24"/>
              </w:rPr>
            </w:pPr>
            <w:r w:rsidRPr="003B68C5">
              <w:rPr>
                <w:rFonts w:ascii="Arial Narrow" w:eastAsiaTheme="minorEastAsia" w:hAnsi="Arial Narrow" w:cs="Times New Roman"/>
                <w:sz w:val="24"/>
                <w:szCs w:val="24"/>
              </w:rPr>
              <w:t>1</w:t>
            </w:r>
          </w:p>
        </w:tc>
        <w:tc>
          <w:tcPr>
            <w:tcW w:w="19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3B68C5" w:rsidRDefault="00FF7B79" w:rsidP="00240034">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86 (Storm)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3B68C5" w:rsidRDefault="003B68C5" w:rsidP="00240034">
            <w:pPr>
              <w:spacing w:after="0" w:line="240" w:lineRule="auto"/>
              <w:rPr>
                <w:rFonts w:ascii="Arial Narrow" w:eastAsiaTheme="minorEastAsia" w:hAnsi="Arial Narrow" w:cs="Times New Roman"/>
              </w:rPr>
            </w:pPr>
            <w:r>
              <w:rPr>
                <w:rFonts w:ascii="Arial Narrow" w:eastAsiaTheme="minorEastAsia" w:hAnsi="Arial Narrow" w:cs="Times New Roman"/>
              </w:rPr>
              <w:t>Parents would be knowledgeable of academic expectations</w:t>
            </w:r>
          </w:p>
        </w:tc>
      </w:tr>
      <w:tr w:rsidR="00930E65" w:rsidRPr="002218A0" w:rsidTr="003B68C5">
        <w:trPr>
          <w:trHeight w:val="22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3B68C5" w:rsidRDefault="003B68C5" w:rsidP="00240034">
            <w:pPr>
              <w:spacing w:after="0" w:line="240" w:lineRule="auto"/>
              <w:rPr>
                <w:rFonts w:ascii="Arial Narrow" w:eastAsiaTheme="minorEastAsia" w:hAnsi="Arial Narrow" w:cs="Times New Roman"/>
                <w:sz w:val="24"/>
                <w:szCs w:val="24"/>
              </w:rPr>
            </w:pPr>
            <w:r w:rsidRPr="003B68C5">
              <w:rPr>
                <w:rFonts w:ascii="Arial Narrow" w:eastAsiaTheme="minorEastAsia" w:hAnsi="Arial Narrow" w:cs="Times New Roman"/>
                <w:sz w:val="24"/>
                <w:szCs w:val="24"/>
              </w:rPr>
              <w:t>Grade Level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3B68C5" w:rsidRDefault="003B68C5" w:rsidP="00240034">
            <w:pPr>
              <w:spacing w:after="0" w:line="240" w:lineRule="auto"/>
              <w:rPr>
                <w:rFonts w:ascii="Arial Narrow" w:eastAsiaTheme="minorEastAsia" w:hAnsi="Arial Narrow" w:cs="Times New Roman"/>
                <w:sz w:val="24"/>
                <w:szCs w:val="24"/>
              </w:rPr>
            </w:pPr>
            <w:r w:rsidRPr="003B68C5">
              <w:rPr>
                <w:rFonts w:ascii="Arial Narrow" w:eastAsiaTheme="minorEastAsia" w:hAnsi="Arial Narrow" w:cs="Times New Roman"/>
                <w:sz w:val="24"/>
                <w:szCs w:val="24"/>
              </w:rPr>
              <w:t>2</w:t>
            </w:r>
          </w:p>
        </w:tc>
        <w:tc>
          <w:tcPr>
            <w:tcW w:w="19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3B68C5" w:rsidRDefault="00FF7B79" w:rsidP="003B68C5">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1C0357" w:rsidRDefault="001C0357" w:rsidP="00240034">
            <w:pPr>
              <w:spacing w:after="0" w:line="240" w:lineRule="auto"/>
              <w:rPr>
                <w:rFonts w:ascii="Arial Narrow" w:eastAsiaTheme="minorEastAsia" w:hAnsi="Arial Narrow" w:cs="Times New Roman"/>
              </w:rPr>
            </w:pPr>
            <w:r>
              <w:rPr>
                <w:rFonts w:ascii="Arial Narrow" w:eastAsiaTheme="minorEastAsia" w:hAnsi="Arial Narrow" w:cs="Times New Roman"/>
              </w:rPr>
              <w:t>Parents would be knowledgeable of grade level expectations</w:t>
            </w:r>
          </w:p>
        </w:tc>
      </w:tr>
      <w:tr w:rsidR="00930E65" w:rsidRPr="002218A0" w:rsidTr="003B68C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3B68C5" w:rsidRDefault="00F12145" w:rsidP="00240034">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1C0357"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9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1C0357" w:rsidRDefault="00F12145" w:rsidP="00240034">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1C0357" w:rsidRDefault="001C0357" w:rsidP="00240034">
            <w:pPr>
              <w:spacing w:after="0" w:line="240" w:lineRule="auto"/>
              <w:rPr>
                <w:rFonts w:ascii="Arial Narrow" w:eastAsiaTheme="minorEastAsia" w:hAnsi="Arial Narrow" w:cs="Times New Roman"/>
              </w:rPr>
            </w:pPr>
            <w:r w:rsidRPr="001C0357">
              <w:rPr>
                <w:rFonts w:ascii="Arial Narrow" w:eastAsiaTheme="minorEastAsia" w:hAnsi="Arial Narrow" w:cs="Times New Roman"/>
              </w:rPr>
              <w:t>Students will show what they’ve</w:t>
            </w:r>
            <w:r>
              <w:rPr>
                <w:rFonts w:ascii="Arial Narrow" w:eastAsiaTheme="minorEastAsia" w:hAnsi="Arial Narrow" w:cs="Times New Roman"/>
              </w:rPr>
              <w:t xml:space="preserve"> learned through the Arts.</w:t>
            </w:r>
          </w:p>
        </w:tc>
      </w:tr>
    </w:tbl>
    <w:p w:rsidR="00930E65" w:rsidRPr="00743DDE" w:rsidRDefault="00930E65" w:rsidP="00930E65">
      <w:pPr>
        <w:pStyle w:val="ListParagraph"/>
        <w:spacing w:after="0" w:line="240" w:lineRule="auto"/>
        <w:rPr>
          <w:rFonts w:ascii="Arial" w:eastAsia="Times New Roman" w:hAnsi="Arial" w:cs="Arial"/>
          <w:sz w:val="20"/>
          <w:szCs w:val="20"/>
        </w:rPr>
      </w:pPr>
    </w:p>
    <w:p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rsidR="00930E65"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r w:rsidRPr="00CE0395">
        <w:rPr>
          <w:rFonts w:ascii="Arial" w:eastAsia="Times New Roman" w:hAnsi="Arial" w:cs="Arial"/>
          <w:b/>
          <w:bCs/>
          <w:sz w:val="20"/>
          <w:szCs w:val="20"/>
        </w:rPr>
        <w:t>Response:</w:t>
      </w:r>
      <w:r w:rsidR="001C0357">
        <w:rPr>
          <w:rFonts w:ascii="Arial" w:eastAsia="Times New Roman" w:hAnsi="Arial" w:cs="Arial"/>
          <w:b/>
          <w:bCs/>
          <w:sz w:val="20"/>
          <w:szCs w:val="20"/>
        </w:rPr>
        <w:t xml:space="preserve"> Chaires Elementary is ADA accessible. Late night conferences are held by grade level to accommodate working parents.  Translators are provided when needed.</w:t>
      </w: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(e)(3)]. </w:t>
      </w:r>
    </w:p>
    <w:tbl>
      <w:tblPr>
        <w:tblW w:w="0" w:type="auto"/>
        <w:tblCellMar>
          <w:left w:w="0" w:type="dxa"/>
          <w:right w:w="0" w:type="dxa"/>
        </w:tblCellMar>
        <w:tblLook w:val="04A0" w:firstRow="1" w:lastRow="0" w:firstColumn="1" w:lastColumn="0" w:noHBand="0" w:noVBand="1"/>
      </w:tblPr>
      <w:tblGrid>
        <w:gridCol w:w="575"/>
        <w:gridCol w:w="4218"/>
        <w:gridCol w:w="1347"/>
        <w:gridCol w:w="1602"/>
        <w:gridCol w:w="2466"/>
      </w:tblGrid>
      <w:tr w:rsidR="001C0357"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1C0357"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1C0357" w:rsidRDefault="001C0357" w:rsidP="00DA6E7A">
            <w:pPr>
              <w:spacing w:after="0" w:line="240" w:lineRule="auto"/>
              <w:rPr>
                <w:rFonts w:ascii="Arial Narrow" w:eastAsiaTheme="minorEastAsia" w:hAnsi="Arial Narrow" w:cs="Times New Roman"/>
              </w:rPr>
            </w:pPr>
            <w:r w:rsidRPr="001C0357">
              <w:rPr>
                <w:rFonts w:ascii="Arial Narrow" w:eastAsiaTheme="minorEastAsia" w:hAnsi="Arial Narrow" w:cs="Times New Roman"/>
              </w:rPr>
              <w:t xml:space="preserve">Teachers </w:t>
            </w:r>
            <w:r>
              <w:rPr>
                <w:rFonts w:ascii="Arial Narrow" w:eastAsiaTheme="minorEastAsia" w:hAnsi="Arial Narrow" w:cs="Times New Roman"/>
              </w:rPr>
              <w:t>participate in monthly Faculty meetings where they share ideas on how to improve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1C0357" w:rsidRDefault="001C0357" w:rsidP="00DA6E7A">
            <w:pPr>
              <w:spacing w:after="0" w:line="240" w:lineRule="auto"/>
              <w:rPr>
                <w:rFonts w:ascii="Arial Narrow" w:eastAsiaTheme="minorEastAsia" w:hAnsi="Arial Narrow" w:cs="Times New Roman"/>
                <w:sz w:val="24"/>
                <w:szCs w:val="24"/>
              </w:rPr>
            </w:pPr>
            <w:r w:rsidRPr="001C0357">
              <w:rPr>
                <w:rFonts w:ascii="Arial Narrow" w:eastAsiaTheme="minorEastAsia" w:hAnsi="Arial Narrow"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1C0357" w:rsidRDefault="001C0357" w:rsidP="00DA6E7A">
            <w:pPr>
              <w:spacing w:after="0" w:line="240" w:lineRule="auto"/>
              <w:rPr>
                <w:rFonts w:ascii="Arial Narrow" w:eastAsiaTheme="minorEastAsia" w:hAnsi="Arial Narrow" w:cs="Times New Roman"/>
                <w:sz w:val="24"/>
                <w:szCs w:val="24"/>
              </w:rPr>
            </w:pPr>
            <w:r>
              <w:rPr>
                <w:rFonts w:ascii="Arial Narrow" w:eastAsiaTheme="minorEastAsia" w:hAnsi="Arial Narrow" w:cs="Times New Roman"/>
                <w:sz w:val="24"/>
                <w:szCs w:val="24"/>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1C0357" w:rsidRDefault="001C0357" w:rsidP="00DA6E7A">
            <w:pPr>
              <w:spacing w:after="0" w:line="240" w:lineRule="auto"/>
              <w:rPr>
                <w:rFonts w:ascii="Arial Narrow" w:eastAsiaTheme="minorEastAsia" w:hAnsi="Arial Narrow" w:cs="Times New Roman"/>
                <w:sz w:val="24"/>
                <w:szCs w:val="24"/>
              </w:rPr>
            </w:pPr>
            <w:r w:rsidRPr="001C0357">
              <w:rPr>
                <w:rFonts w:ascii="Arial Narrow" w:eastAsiaTheme="minorEastAsia" w:hAnsi="Arial Narrow" w:cs="Times New Roman"/>
                <w:sz w:val="24"/>
                <w:szCs w:val="24"/>
              </w:rPr>
              <w:t>Increased student achievement</w:t>
            </w:r>
          </w:p>
        </w:tc>
      </w:tr>
    </w:tbl>
    <w:p w:rsidR="00B309BD" w:rsidRDefault="00A76EC9" w:rsidP="00A76EC9">
      <w:pPr>
        <w:pStyle w:val="ListParagraph"/>
        <w:tabs>
          <w:tab w:val="left" w:pos="1308"/>
        </w:tabs>
        <w:spacing w:before="100" w:beforeAutospacing="1" w:after="100" w:afterAutospacing="1" w:line="240" w:lineRule="auto"/>
        <w:ind w:left="0"/>
        <w:rPr>
          <w:rFonts w:ascii="Arial" w:eastAsia="Times New Roman" w:hAnsi="Arial" w:cs="Arial"/>
          <w:b/>
          <w:bCs/>
        </w:rPr>
      </w:pPr>
      <w:r w:rsidRPr="00A76EC9">
        <w:rPr>
          <w:rFonts w:ascii="Arial" w:eastAsia="Times New Roman" w:hAnsi="Arial" w:cs="Arial"/>
          <w:b/>
          <w:bCs/>
        </w:rPr>
        <w:t>Barriers</w:t>
      </w:r>
      <w:r>
        <w:rPr>
          <w:rFonts w:ascii="Arial" w:eastAsia="Times New Roman" w:hAnsi="Arial" w:cs="Arial"/>
          <w:b/>
          <w:bCs/>
        </w:rPr>
        <w:tab/>
      </w:r>
    </w:p>
    <w:p w:rsidR="00A76EC9" w:rsidRPr="00A76EC9" w:rsidRDefault="00A76EC9" w:rsidP="00A76EC9">
      <w:pPr>
        <w:pStyle w:val="ListParagraph"/>
        <w:tabs>
          <w:tab w:val="left" w:pos="1308"/>
        </w:tabs>
        <w:spacing w:before="100" w:beforeAutospacing="1" w:after="100" w:afterAutospacing="1" w:line="240" w:lineRule="auto"/>
        <w:ind w:left="0"/>
        <w:rPr>
          <w:rFonts w:ascii="Arial Narrow" w:eastAsia="Times New Roman" w:hAnsi="Arial Narrow" w:cs="Arial"/>
          <w:b/>
          <w:bCs/>
        </w:rPr>
      </w:pPr>
    </w:p>
    <w:p w:rsidR="00A76EC9" w:rsidRDefault="00A76EC9" w:rsidP="00A76EC9">
      <w:pPr>
        <w:pStyle w:val="ListParagraph"/>
        <w:tabs>
          <w:tab w:val="left" w:pos="1308"/>
        </w:tabs>
        <w:spacing w:before="100" w:beforeAutospacing="1" w:after="100" w:afterAutospacing="1" w:line="240" w:lineRule="auto"/>
        <w:ind w:left="0"/>
        <w:rPr>
          <w:rFonts w:ascii="Arial Narrow" w:eastAsia="Times New Roman" w:hAnsi="Arial Narrow" w:cs="Arial"/>
          <w:bCs/>
          <w:sz w:val="24"/>
          <w:szCs w:val="24"/>
        </w:rPr>
      </w:pPr>
      <w:r w:rsidRPr="00A76EC9">
        <w:rPr>
          <w:rFonts w:ascii="Arial Narrow" w:eastAsia="Times New Roman" w:hAnsi="Arial Narrow" w:cs="Arial"/>
          <w:bCs/>
          <w:sz w:val="24"/>
          <w:szCs w:val="24"/>
        </w:rPr>
        <w:t>Desc</w:t>
      </w:r>
      <w:r>
        <w:rPr>
          <w:rFonts w:ascii="Arial Narrow" w:eastAsia="Times New Roman" w:hAnsi="Arial Narrow" w:cs="Arial"/>
          <w:bCs/>
          <w:sz w:val="24"/>
          <w:szCs w:val="24"/>
        </w:rPr>
        <w:t>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tbl>
      <w:tblPr>
        <w:tblStyle w:val="TableGrid"/>
        <w:tblW w:w="9885" w:type="dxa"/>
        <w:tblLook w:val="04A0" w:firstRow="1" w:lastRow="0" w:firstColumn="1" w:lastColumn="0" w:noHBand="0" w:noVBand="1"/>
      </w:tblPr>
      <w:tblGrid>
        <w:gridCol w:w="852"/>
        <w:gridCol w:w="4641"/>
        <w:gridCol w:w="4392"/>
      </w:tblGrid>
      <w:tr w:rsidR="00F17E94" w:rsidTr="00F17E94">
        <w:tc>
          <w:tcPr>
            <w:tcW w:w="852" w:type="dxa"/>
          </w:tcPr>
          <w:p w:rsidR="00F17E94" w:rsidRDefault="00F17E94" w:rsidP="003441E3">
            <w:pPr>
              <w:rPr>
                <w:rFonts w:ascii="Arial" w:hAnsi="Arial" w:cs="Arial"/>
                <w:b/>
                <w:bCs/>
              </w:rPr>
            </w:pPr>
            <w:r>
              <w:rPr>
                <w:rFonts w:ascii="Arial" w:hAnsi="Arial" w:cs="Arial"/>
                <w:b/>
                <w:bCs/>
              </w:rPr>
              <w:t>Count</w:t>
            </w:r>
          </w:p>
        </w:tc>
        <w:tc>
          <w:tcPr>
            <w:tcW w:w="4641" w:type="dxa"/>
            <w:shd w:val="clear" w:color="auto" w:fill="9CC2E5" w:themeFill="accent1" w:themeFillTint="99"/>
          </w:tcPr>
          <w:p w:rsidR="00F17E94" w:rsidRDefault="00F17E94" w:rsidP="003441E3">
            <w:pPr>
              <w:rPr>
                <w:rFonts w:ascii="Arial" w:hAnsi="Arial" w:cs="Arial"/>
                <w:b/>
                <w:bCs/>
              </w:rPr>
            </w:pPr>
            <w:r>
              <w:rPr>
                <w:rFonts w:ascii="Arial" w:hAnsi="Arial" w:cs="Arial"/>
                <w:b/>
                <w:bCs/>
              </w:rPr>
              <w:t>Barrier (including the Specific Subgroup)</w:t>
            </w:r>
          </w:p>
        </w:tc>
        <w:tc>
          <w:tcPr>
            <w:tcW w:w="4392" w:type="dxa"/>
            <w:shd w:val="clear" w:color="auto" w:fill="9CC2E5" w:themeFill="accent1" w:themeFillTint="99"/>
          </w:tcPr>
          <w:p w:rsidR="00F17E94" w:rsidRPr="00F17E94" w:rsidRDefault="00F17E94" w:rsidP="00F17E94">
            <w:pPr>
              <w:tabs>
                <w:tab w:val="left" w:pos="1008"/>
              </w:tabs>
              <w:rPr>
                <w:rFonts w:ascii="Arial" w:hAnsi="Arial" w:cs="Arial"/>
                <w:b/>
                <w:bCs/>
                <w:sz w:val="20"/>
                <w:szCs w:val="20"/>
              </w:rPr>
            </w:pPr>
            <w:r w:rsidRPr="00F17E94">
              <w:rPr>
                <w:rFonts w:ascii="Arial" w:hAnsi="Arial" w:cs="Arial"/>
                <w:b/>
                <w:bCs/>
                <w:sz w:val="20"/>
                <w:szCs w:val="20"/>
              </w:rPr>
              <w:t>Steps the school will Take to Ov</w:t>
            </w:r>
            <w:r>
              <w:rPr>
                <w:rFonts w:ascii="Arial" w:hAnsi="Arial" w:cs="Arial"/>
                <w:b/>
                <w:bCs/>
                <w:sz w:val="20"/>
                <w:szCs w:val="20"/>
              </w:rPr>
              <w:t>ercome</w:t>
            </w:r>
          </w:p>
        </w:tc>
      </w:tr>
      <w:tr w:rsidR="00F17E94" w:rsidTr="00F17E94">
        <w:trPr>
          <w:trHeight w:val="512"/>
        </w:trPr>
        <w:tc>
          <w:tcPr>
            <w:tcW w:w="852" w:type="dxa"/>
          </w:tcPr>
          <w:p w:rsidR="00F17E94" w:rsidRPr="00F17E94" w:rsidRDefault="00F17E94" w:rsidP="003441E3">
            <w:pPr>
              <w:rPr>
                <w:rFonts w:ascii="Arial" w:hAnsi="Arial" w:cs="Arial"/>
                <w:bCs/>
              </w:rPr>
            </w:pPr>
            <w:r w:rsidRPr="00F17E94">
              <w:rPr>
                <w:rFonts w:ascii="Arial" w:hAnsi="Arial" w:cs="Arial"/>
                <w:bCs/>
              </w:rPr>
              <w:t>1</w:t>
            </w:r>
          </w:p>
        </w:tc>
        <w:tc>
          <w:tcPr>
            <w:tcW w:w="4641" w:type="dxa"/>
          </w:tcPr>
          <w:p w:rsidR="00F17E94" w:rsidRPr="00F17E94" w:rsidRDefault="00F17E94" w:rsidP="003441E3">
            <w:pPr>
              <w:rPr>
                <w:rFonts w:ascii="Arial Narrow" w:hAnsi="Arial Narrow" w:cs="Arial"/>
                <w:bCs/>
              </w:rPr>
            </w:pPr>
            <w:r>
              <w:rPr>
                <w:rFonts w:ascii="Arial Narrow" w:hAnsi="Arial Narrow" w:cs="Arial"/>
                <w:bCs/>
              </w:rPr>
              <w:t>Language Barriers</w:t>
            </w:r>
          </w:p>
        </w:tc>
        <w:tc>
          <w:tcPr>
            <w:tcW w:w="4392" w:type="dxa"/>
          </w:tcPr>
          <w:p w:rsidR="00F17E94" w:rsidRPr="00F17E94" w:rsidRDefault="00F17E94" w:rsidP="003441E3">
            <w:pPr>
              <w:rPr>
                <w:rFonts w:ascii="Arial Narrow" w:hAnsi="Arial Narrow" w:cs="Arial"/>
                <w:bCs/>
              </w:rPr>
            </w:pPr>
            <w:r w:rsidRPr="00F17E94">
              <w:rPr>
                <w:rFonts w:ascii="Arial Narrow" w:hAnsi="Arial Narrow" w:cs="Arial"/>
                <w:bCs/>
              </w:rPr>
              <w:t>Send home notes</w:t>
            </w:r>
            <w:r>
              <w:rPr>
                <w:rFonts w:ascii="Arial Narrow" w:hAnsi="Arial Narrow" w:cs="Arial"/>
                <w:bCs/>
              </w:rPr>
              <w:t xml:space="preserve"> in translated version and secure translators as needed</w:t>
            </w:r>
          </w:p>
        </w:tc>
      </w:tr>
      <w:tr w:rsidR="00F17E94" w:rsidTr="00F17E94">
        <w:tc>
          <w:tcPr>
            <w:tcW w:w="852" w:type="dxa"/>
          </w:tcPr>
          <w:p w:rsidR="00F17E94" w:rsidRPr="00F17E94" w:rsidRDefault="00F17E94" w:rsidP="003441E3">
            <w:pPr>
              <w:rPr>
                <w:rFonts w:ascii="Arial" w:hAnsi="Arial" w:cs="Arial"/>
                <w:bCs/>
              </w:rPr>
            </w:pPr>
            <w:r w:rsidRPr="00F17E94">
              <w:rPr>
                <w:rFonts w:ascii="Arial" w:hAnsi="Arial" w:cs="Arial"/>
                <w:bCs/>
              </w:rPr>
              <w:t>2</w:t>
            </w:r>
          </w:p>
        </w:tc>
        <w:tc>
          <w:tcPr>
            <w:tcW w:w="4641" w:type="dxa"/>
          </w:tcPr>
          <w:p w:rsidR="00F17E94" w:rsidRPr="00F17E94" w:rsidRDefault="00F17E94" w:rsidP="003441E3">
            <w:pPr>
              <w:rPr>
                <w:rFonts w:ascii="Arial Narrow" w:hAnsi="Arial Narrow" w:cs="Arial"/>
                <w:bCs/>
              </w:rPr>
            </w:pPr>
            <w:r w:rsidRPr="00F17E94">
              <w:rPr>
                <w:rFonts w:ascii="Arial Narrow" w:hAnsi="Arial Narrow" w:cs="Arial"/>
                <w:bCs/>
              </w:rPr>
              <w:t>Inconsistent Method of parent contact as phone numbers change frequently</w:t>
            </w:r>
          </w:p>
        </w:tc>
        <w:tc>
          <w:tcPr>
            <w:tcW w:w="4392" w:type="dxa"/>
          </w:tcPr>
          <w:p w:rsidR="00F17E94" w:rsidRPr="00F17E94" w:rsidRDefault="00F17E94" w:rsidP="003441E3">
            <w:pPr>
              <w:rPr>
                <w:rFonts w:ascii="Arial" w:hAnsi="Arial" w:cs="Arial"/>
                <w:bCs/>
                <w:sz w:val="20"/>
                <w:szCs w:val="20"/>
              </w:rPr>
            </w:pPr>
            <w:r w:rsidRPr="00F17E94">
              <w:rPr>
                <w:rFonts w:ascii="Arial" w:hAnsi="Arial" w:cs="Arial"/>
                <w:bCs/>
                <w:sz w:val="20"/>
                <w:szCs w:val="20"/>
              </w:rPr>
              <w:t>Use class Dojo, Email, listserv, written communication and marquis</w:t>
            </w:r>
          </w:p>
        </w:tc>
      </w:tr>
      <w:tr w:rsidR="00F17E94" w:rsidTr="00F17E94">
        <w:tc>
          <w:tcPr>
            <w:tcW w:w="852" w:type="dxa"/>
          </w:tcPr>
          <w:p w:rsidR="00F17E94" w:rsidRPr="00F17E94" w:rsidRDefault="00F17E94" w:rsidP="003441E3">
            <w:pPr>
              <w:rPr>
                <w:rFonts w:ascii="Arial" w:hAnsi="Arial" w:cs="Arial"/>
                <w:bCs/>
              </w:rPr>
            </w:pPr>
            <w:r w:rsidRPr="00F17E94">
              <w:rPr>
                <w:rFonts w:ascii="Arial" w:hAnsi="Arial" w:cs="Arial"/>
                <w:bCs/>
              </w:rPr>
              <w:lastRenderedPageBreak/>
              <w:t>3</w:t>
            </w:r>
          </w:p>
        </w:tc>
        <w:tc>
          <w:tcPr>
            <w:tcW w:w="4641" w:type="dxa"/>
          </w:tcPr>
          <w:p w:rsidR="00F17E94" w:rsidRPr="00F17E94" w:rsidRDefault="00F17E94" w:rsidP="00732835">
            <w:pPr>
              <w:jc w:val="both"/>
              <w:rPr>
                <w:rFonts w:ascii="Arial Narrow" w:hAnsi="Arial Narrow" w:cs="Arial"/>
                <w:bCs/>
              </w:rPr>
            </w:pPr>
            <w:r w:rsidRPr="00F17E94">
              <w:rPr>
                <w:rFonts w:ascii="Arial Narrow" w:hAnsi="Arial Narrow" w:cs="Arial"/>
                <w:bCs/>
              </w:rPr>
              <w:t xml:space="preserve">Some </w:t>
            </w:r>
            <w:r>
              <w:rPr>
                <w:rFonts w:ascii="Arial Narrow" w:hAnsi="Arial Narrow" w:cs="Arial"/>
                <w:bCs/>
              </w:rPr>
              <w:t>parents work shift hours and are not always able to attend parent meetings/workshops</w:t>
            </w:r>
          </w:p>
        </w:tc>
        <w:tc>
          <w:tcPr>
            <w:tcW w:w="4392" w:type="dxa"/>
          </w:tcPr>
          <w:p w:rsidR="00F17E94" w:rsidRPr="00732835" w:rsidRDefault="00732835" w:rsidP="003441E3">
            <w:pPr>
              <w:rPr>
                <w:rFonts w:ascii="Arial Narrow" w:hAnsi="Arial Narrow" w:cs="Arial"/>
                <w:bCs/>
              </w:rPr>
            </w:pPr>
            <w:r>
              <w:rPr>
                <w:rFonts w:ascii="Arial Narrow" w:hAnsi="Arial Narrow" w:cs="Arial"/>
                <w:bCs/>
              </w:rPr>
              <w:t>Provide more than one time frame for parents to attend parent meetings/workshops (evenings and early mornings).</w:t>
            </w:r>
          </w:p>
        </w:tc>
      </w:tr>
    </w:tbl>
    <w:p w:rsidR="00732835" w:rsidRDefault="00732835" w:rsidP="00732835">
      <w:pPr>
        <w:rPr>
          <w:rFonts w:ascii="Arial" w:hAnsi="Arial" w:cs="Arial"/>
          <w:b/>
          <w:bCs/>
        </w:rPr>
      </w:pPr>
    </w:p>
    <w:p w:rsidR="00732835" w:rsidRPr="00732835" w:rsidRDefault="00732835" w:rsidP="00732835">
      <w:pPr>
        <w:rPr>
          <w:rFonts w:ascii="Arial" w:hAnsi="Arial" w:cs="Arial"/>
          <w:b/>
          <w:bCs/>
        </w:rPr>
      </w:pPr>
      <w:r w:rsidRPr="00732835">
        <w:rPr>
          <w:rFonts w:ascii="Arial" w:hAnsi="Arial" w:cs="Arial"/>
          <w:b/>
          <w:bCs/>
        </w:rPr>
        <w:t>Please submit to the Title I office the evidence of inp</w:t>
      </w:r>
      <w:r>
        <w:rPr>
          <w:rFonts w:ascii="Arial" w:hAnsi="Arial" w:cs="Arial"/>
          <w:b/>
          <w:bCs/>
        </w:rPr>
        <w:t>ut from parents/family members.</w:t>
      </w:r>
    </w:p>
    <w:p w:rsidR="00732835" w:rsidRPr="00732835" w:rsidRDefault="00732835" w:rsidP="00732835">
      <w:pPr>
        <w:rPr>
          <w:rFonts w:ascii="Arial" w:hAnsi="Arial" w:cs="Arial"/>
          <w:b/>
          <w:bCs/>
          <w:sz w:val="10"/>
          <w:szCs w:val="10"/>
        </w:rPr>
      </w:pPr>
      <w:r w:rsidRPr="00732835">
        <w:rPr>
          <w:rFonts w:ascii="Arial" w:hAnsi="Arial" w:cs="Arial"/>
          <w:b/>
          <w:bCs/>
        </w:rPr>
        <w:tab/>
      </w:r>
    </w:p>
    <w:p w:rsidR="00732835" w:rsidRDefault="00732835" w:rsidP="00E8119B">
      <w:pPr>
        <w:pStyle w:val="ListParagraph"/>
        <w:numPr>
          <w:ilvl w:val="0"/>
          <w:numId w:val="4"/>
        </w:numPr>
        <w:rPr>
          <w:rFonts w:ascii="Arial" w:hAnsi="Arial" w:cs="Arial"/>
          <w:b/>
          <w:bCs/>
        </w:rPr>
      </w:pPr>
      <w:r w:rsidRPr="00732835">
        <w:rPr>
          <w:rFonts w:ascii="Arial" w:hAnsi="Arial" w:cs="Arial"/>
          <w:b/>
          <w:bCs/>
        </w:rPr>
        <w:t>Provide Evidence of Input from Parents and Family Members in the writing of your school Parent and Family Engagement Plan. (SAC agenda, sign in sheets, minutes and notes from parents/family members).</w:t>
      </w:r>
    </w:p>
    <w:p w:rsidR="00732835" w:rsidRDefault="00732835" w:rsidP="00732835">
      <w:pPr>
        <w:pStyle w:val="ListParagraph"/>
        <w:ind w:left="1080"/>
        <w:rPr>
          <w:rFonts w:ascii="Arial" w:hAnsi="Arial" w:cs="Arial"/>
          <w:b/>
          <w:bCs/>
        </w:rPr>
      </w:pPr>
    </w:p>
    <w:p w:rsidR="00732835" w:rsidRDefault="00732835" w:rsidP="001C6087">
      <w:pPr>
        <w:pStyle w:val="ListParagraph"/>
        <w:numPr>
          <w:ilvl w:val="0"/>
          <w:numId w:val="4"/>
        </w:numPr>
        <w:rPr>
          <w:rFonts w:ascii="Arial" w:hAnsi="Arial" w:cs="Arial"/>
          <w:b/>
          <w:bCs/>
        </w:rPr>
      </w:pPr>
      <w:r w:rsidRPr="00732835">
        <w:rPr>
          <w:rFonts w:ascii="Arial" w:hAnsi="Arial" w:cs="Arial"/>
          <w:b/>
          <w:bCs/>
        </w:rPr>
        <w:t>Provide copy of Parent-School Compact with parents/family members input. (SAC agenda, sign in sheets, minutes, notes from parents/family members).</w:t>
      </w:r>
    </w:p>
    <w:p w:rsidR="00732835" w:rsidRPr="00732835" w:rsidRDefault="00732835" w:rsidP="00732835">
      <w:pPr>
        <w:pStyle w:val="ListParagraph"/>
        <w:rPr>
          <w:rFonts w:ascii="Arial" w:hAnsi="Arial" w:cs="Arial"/>
          <w:b/>
          <w:bCs/>
        </w:rPr>
      </w:pPr>
    </w:p>
    <w:p w:rsidR="00A76EC9" w:rsidRPr="00732835" w:rsidRDefault="00732835" w:rsidP="003441E3">
      <w:pPr>
        <w:pStyle w:val="ListParagraph"/>
        <w:numPr>
          <w:ilvl w:val="0"/>
          <w:numId w:val="4"/>
        </w:numPr>
        <w:rPr>
          <w:rFonts w:ascii="Arial" w:hAnsi="Arial" w:cs="Arial"/>
          <w:b/>
          <w:bCs/>
        </w:rPr>
      </w:pPr>
      <w:r w:rsidRPr="00732835">
        <w:rPr>
          <w:rFonts w:ascii="Arial" w:hAnsi="Arial" w:cs="Arial"/>
          <w:b/>
          <w:bCs/>
        </w:rPr>
        <w:t>Provide Evidence of Parents and Family Members in the Development of your Parent-School Compact (SAC agenda, sign in sheets, minutes and notes from parents/family members).</w:t>
      </w:r>
    </w:p>
    <w:p w:rsidR="003441E3" w:rsidRDefault="00B309BD" w:rsidP="003441E3">
      <w:pPr>
        <w:rPr>
          <w:rFonts w:ascii="Arial" w:hAnsi="Arial" w:cs="Arial"/>
          <w:sz w:val="20"/>
          <w:szCs w:val="20"/>
        </w:rPr>
      </w:pPr>
      <w:r>
        <w:rPr>
          <w:rFonts w:ascii="Arial" w:hAnsi="Arial" w:cs="Arial"/>
          <w:b/>
          <w:bCs/>
        </w:rPr>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r w:rsidR="003441E3">
        <w:rPr>
          <w:rFonts w:ascii="Arial" w:hAnsi="Arial" w:cs="Arial"/>
          <w:sz w:val="20"/>
          <w:szCs w:val="20"/>
        </w:rPr>
        <w:t>)</w:t>
      </w:r>
      <w:r>
        <w:rPr>
          <w:rFonts w:ascii="Arial" w:hAnsi="Arial" w:cs="Arial"/>
          <w:sz w:val="20"/>
          <w:szCs w:val="20"/>
        </w:rPr>
        <w:t>.</w:t>
      </w:r>
      <w:r w:rsidR="003441E3">
        <w:rPr>
          <w:rFonts w:ascii="Arial" w:hAnsi="Arial" w:cs="Arial"/>
          <w:sz w:val="20"/>
          <w:szCs w:val="20"/>
        </w:rPr>
        <w:t xml:space="preserve"> </w:t>
      </w:r>
    </w:p>
    <w:p w:rsidR="00A1765D" w:rsidRDefault="003441E3" w:rsidP="00B309BD">
      <w:pPr>
        <w:rPr>
          <w:rFonts w:ascii="Arial" w:hAnsi="Arial" w:cs="Arial"/>
          <w:sz w:val="20"/>
          <w:szCs w:val="20"/>
        </w:rPr>
      </w:pPr>
      <w:r>
        <w:rPr>
          <w:rFonts w:ascii="Arial" w:hAnsi="Arial" w:cs="Arial"/>
          <w:sz w:val="20"/>
          <w:szCs w:val="20"/>
        </w:rPr>
        <w:t xml:space="preserve">Submit Parent and Family Engagement Plan with principal signature. </w:t>
      </w:r>
    </w:p>
    <w:p w:rsidR="00B309BD" w:rsidRDefault="00B309BD" w:rsidP="00B309BD">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rsidR="00B309BD" w:rsidRDefault="003E67A2" w:rsidP="00B309BD">
      <w:pPr>
        <w:rPr>
          <w:rFonts w:ascii="Arial" w:hAnsi="Arial" w:cs="Arial"/>
          <w:sz w:val="20"/>
          <w:szCs w:val="20"/>
        </w:rPr>
      </w:pPr>
      <w:r>
        <w:rPr>
          <w:rFonts w:ascii="Arial" w:hAnsi="Arial" w:cs="Arial"/>
          <w:sz w:val="20"/>
          <w:szCs w:val="20"/>
        </w:rPr>
        <w:pict>
          <v:rect id="_x0000_i1035" style="width:0;height:1.5pt" o:hralign="center" o:hrstd="t" o:hr="t" fillcolor="gray" stroked="f"/>
        </w:pict>
      </w:r>
    </w:p>
    <w:p w:rsidR="00B309BD" w:rsidRDefault="00B309BD" w:rsidP="00B309BD">
      <w:pPr>
        <w:rPr>
          <w:rFonts w:ascii="Arial" w:hAnsi="Arial" w:cs="Arial"/>
          <w:sz w:val="20"/>
          <w:szCs w:val="20"/>
        </w:rPr>
      </w:pPr>
      <w:r>
        <w:rPr>
          <w:rFonts w:ascii="Arial" w:hAnsi="Arial" w:cs="Arial"/>
          <w:b/>
          <w:bCs/>
        </w:rPr>
        <w:t>Evidence of Parents/family members in development of Parent-School Compact</w:t>
      </w:r>
    </w:p>
    <w:p w:rsidR="00B309BD" w:rsidRDefault="00B309BD" w:rsidP="00B309BD">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rsidR="00B309BD" w:rsidRPr="00876F63" w:rsidRDefault="003E67A2" w:rsidP="00B309BD">
      <w:pPr>
        <w:spacing w:after="240" w:line="240" w:lineRule="auto"/>
        <w:rPr>
          <w:rFonts w:ascii="Arial" w:eastAsia="Times New Roman" w:hAnsi="Arial" w:cs="Arial"/>
        </w:rPr>
      </w:pPr>
      <w:r>
        <w:pict>
          <v:rect id="_x0000_i1036" style="width:0;height:1.5pt" o:hralign="center" o:hrstd="t" o:hr="t" fillcolor="gray" stroked="f"/>
        </w:pict>
      </w:r>
    </w:p>
    <w:p w:rsidR="00B309BD" w:rsidRDefault="00B309BD" w:rsidP="00B309BD">
      <w:pPr>
        <w:spacing w:after="240" w:line="240" w:lineRule="auto"/>
        <w:rPr>
          <w:rFonts w:ascii="Arial" w:eastAsia="Times New Roman" w:hAnsi="Arial" w:cs="Arial"/>
          <w:sz w:val="20"/>
          <w:szCs w:val="20"/>
        </w:rPr>
      </w:pPr>
    </w:p>
    <w:p w:rsidR="00B309BD" w:rsidRDefault="00B309BD" w:rsidP="00B309BD">
      <w:pPr>
        <w:spacing w:after="240" w:line="240" w:lineRule="auto"/>
        <w:rPr>
          <w:rFonts w:ascii="Arial" w:eastAsia="Times New Roman" w:hAnsi="Arial" w:cs="Arial"/>
          <w:sz w:val="20"/>
          <w:szCs w:val="20"/>
        </w:rPr>
      </w:pPr>
    </w:p>
    <w:p w:rsidR="00C5236A" w:rsidRPr="00C5236A" w:rsidRDefault="00C5236A" w:rsidP="00C5236A">
      <w:pPr>
        <w:pStyle w:val="ListParagraph"/>
        <w:spacing w:after="240" w:line="240" w:lineRule="auto"/>
        <w:ind w:left="630"/>
        <w:rPr>
          <w:rFonts w:ascii="Arial" w:eastAsia="Times New Roman" w:hAnsi="Arial" w:cs="Arial"/>
        </w:rPr>
      </w:pPr>
    </w:p>
    <w:p w:rsidR="00930E65" w:rsidRDefault="00930E65" w:rsidP="00930E65">
      <w:pPr>
        <w:spacing w:after="240" w:line="240" w:lineRule="auto"/>
        <w:rPr>
          <w:rFonts w:ascii="Arial" w:eastAsia="Times New Roman" w:hAnsi="Arial" w:cs="Arial"/>
          <w:sz w:val="20"/>
          <w:szCs w:val="20"/>
        </w:rPr>
      </w:pPr>
    </w:p>
    <w:sectPr w:rsidR="00930E65" w:rsidSect="006817D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A2" w:rsidRDefault="003E67A2" w:rsidP="0092574C">
      <w:pPr>
        <w:spacing w:after="0" w:line="240" w:lineRule="auto"/>
      </w:pPr>
      <w:r>
        <w:separator/>
      </w:r>
    </w:p>
  </w:endnote>
  <w:endnote w:type="continuationSeparator" w:id="0">
    <w:p w:rsidR="003E67A2" w:rsidRDefault="003E67A2" w:rsidP="0092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A2" w:rsidRDefault="003E67A2" w:rsidP="0092574C">
      <w:pPr>
        <w:spacing w:after="0" w:line="240" w:lineRule="auto"/>
      </w:pPr>
      <w:r>
        <w:separator/>
      </w:r>
    </w:p>
  </w:footnote>
  <w:footnote w:type="continuationSeparator" w:id="0">
    <w:p w:rsidR="003E67A2" w:rsidRDefault="003E67A2" w:rsidP="00925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72B60"/>
    <w:multiLevelType w:val="hybridMultilevel"/>
    <w:tmpl w:val="9A227EEE"/>
    <w:lvl w:ilvl="0" w:tplc="32FC4D2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259EC"/>
    <w:multiLevelType w:val="hybridMultilevel"/>
    <w:tmpl w:val="0576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11210"/>
    <w:rsid w:val="00031520"/>
    <w:rsid w:val="00051E01"/>
    <w:rsid w:val="0007645D"/>
    <w:rsid w:val="000C6238"/>
    <w:rsid w:val="001341A3"/>
    <w:rsid w:val="00144D43"/>
    <w:rsid w:val="00163992"/>
    <w:rsid w:val="001C0357"/>
    <w:rsid w:val="001D7D94"/>
    <w:rsid w:val="002104C8"/>
    <w:rsid w:val="002218A0"/>
    <w:rsid w:val="002F4AC4"/>
    <w:rsid w:val="00311B86"/>
    <w:rsid w:val="00342581"/>
    <w:rsid w:val="00343256"/>
    <w:rsid w:val="003441E3"/>
    <w:rsid w:val="003849B4"/>
    <w:rsid w:val="003B68C5"/>
    <w:rsid w:val="003E67A2"/>
    <w:rsid w:val="003F46AB"/>
    <w:rsid w:val="0040545F"/>
    <w:rsid w:val="00405523"/>
    <w:rsid w:val="00472558"/>
    <w:rsid w:val="004A1A46"/>
    <w:rsid w:val="004D0A02"/>
    <w:rsid w:val="00537A1E"/>
    <w:rsid w:val="005805B9"/>
    <w:rsid w:val="005C2319"/>
    <w:rsid w:val="005D3C30"/>
    <w:rsid w:val="005D46DE"/>
    <w:rsid w:val="006817DB"/>
    <w:rsid w:val="00685285"/>
    <w:rsid w:val="00713EC6"/>
    <w:rsid w:val="00732835"/>
    <w:rsid w:val="00743DDE"/>
    <w:rsid w:val="007B58B2"/>
    <w:rsid w:val="00817F0C"/>
    <w:rsid w:val="008301B8"/>
    <w:rsid w:val="0085052A"/>
    <w:rsid w:val="008572EF"/>
    <w:rsid w:val="00863B76"/>
    <w:rsid w:val="0089139C"/>
    <w:rsid w:val="0089175B"/>
    <w:rsid w:val="0092574C"/>
    <w:rsid w:val="00930E65"/>
    <w:rsid w:val="009316DE"/>
    <w:rsid w:val="00943646"/>
    <w:rsid w:val="009C10EF"/>
    <w:rsid w:val="00A059AC"/>
    <w:rsid w:val="00A1765D"/>
    <w:rsid w:val="00A410CB"/>
    <w:rsid w:val="00A439D5"/>
    <w:rsid w:val="00A65742"/>
    <w:rsid w:val="00A700CE"/>
    <w:rsid w:val="00A76EC9"/>
    <w:rsid w:val="00A95F79"/>
    <w:rsid w:val="00AD74F3"/>
    <w:rsid w:val="00AE797D"/>
    <w:rsid w:val="00B309BD"/>
    <w:rsid w:val="00BE44CB"/>
    <w:rsid w:val="00BF7862"/>
    <w:rsid w:val="00C5236A"/>
    <w:rsid w:val="00C730E1"/>
    <w:rsid w:val="00C746E2"/>
    <w:rsid w:val="00C82A4C"/>
    <w:rsid w:val="00CD17C9"/>
    <w:rsid w:val="00CE0395"/>
    <w:rsid w:val="00D27904"/>
    <w:rsid w:val="00D46F23"/>
    <w:rsid w:val="00DB7003"/>
    <w:rsid w:val="00DC457C"/>
    <w:rsid w:val="00E22FD2"/>
    <w:rsid w:val="00EE0EE9"/>
    <w:rsid w:val="00F12145"/>
    <w:rsid w:val="00F17E94"/>
    <w:rsid w:val="00F31DF5"/>
    <w:rsid w:val="00F63E1A"/>
    <w:rsid w:val="00F90CD5"/>
    <w:rsid w:val="00FE4CE9"/>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 w:type="paragraph" w:styleId="Header">
    <w:name w:val="header"/>
    <w:basedOn w:val="Normal"/>
    <w:link w:val="HeaderChar"/>
    <w:uiPriority w:val="99"/>
    <w:unhideWhenUsed/>
    <w:rsid w:val="0092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74C"/>
  </w:style>
  <w:style w:type="paragraph" w:styleId="Footer">
    <w:name w:val="footer"/>
    <w:basedOn w:val="Normal"/>
    <w:link w:val="FooterChar"/>
    <w:uiPriority w:val="99"/>
    <w:unhideWhenUsed/>
    <w:rsid w:val="0092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74C"/>
  </w:style>
  <w:style w:type="paragraph" w:styleId="NoSpacing">
    <w:name w:val="No Spacing"/>
    <w:uiPriority w:val="1"/>
    <w:qFormat/>
    <w:rsid w:val="005D3C30"/>
    <w:pPr>
      <w:spacing w:after="0" w:line="240" w:lineRule="auto"/>
    </w:pPr>
  </w:style>
  <w:style w:type="paragraph" w:styleId="Title">
    <w:name w:val="Title"/>
    <w:basedOn w:val="Normal"/>
    <w:next w:val="Normal"/>
    <w:link w:val="TitleChar"/>
    <w:uiPriority w:val="10"/>
    <w:qFormat/>
    <w:rsid w:val="00011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21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7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0A969-6936-44F5-BFD3-81C19139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19714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Prescott, Michele</cp:lastModifiedBy>
  <cp:revision>6</cp:revision>
  <cp:lastPrinted>2018-07-24T18:14:00Z</cp:lastPrinted>
  <dcterms:created xsi:type="dcterms:W3CDTF">2018-08-28T14:36:00Z</dcterms:created>
  <dcterms:modified xsi:type="dcterms:W3CDTF">2018-08-28T14:49:00Z</dcterms:modified>
</cp:coreProperties>
</file>