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CF73E2" w:rsidP="00F764F8">
                            <w:pPr>
                              <w:jc w:val="center"/>
                              <w:rPr>
                                <w:b/>
                                <w:color w:val="2F5496" w:themeColor="accent5" w:themeShade="BF"/>
                                <w:sz w:val="28"/>
                              </w:rPr>
                            </w:pPr>
                            <w:r>
                              <w:rPr>
                                <w:b/>
                                <w:color w:val="2F5496" w:themeColor="accent5" w:themeShade="BF"/>
                                <w:sz w:val="28"/>
                              </w:rPr>
                              <w:t>Highlands Grove Elementary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CF73E2" w:rsidP="00F764F8">
                      <w:pPr>
                        <w:jc w:val="center"/>
                        <w:rPr>
                          <w:b/>
                          <w:color w:val="2F5496" w:themeColor="accent5" w:themeShade="BF"/>
                          <w:sz w:val="28"/>
                        </w:rPr>
                      </w:pPr>
                      <w:r>
                        <w:rPr>
                          <w:b/>
                          <w:color w:val="2F5496" w:themeColor="accent5" w:themeShade="BF"/>
                          <w:sz w:val="28"/>
                        </w:rPr>
                        <w:t>Highlands Grove Elementary School</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CF73E2" w:rsidTr="00F764F8">
        <w:tc>
          <w:tcPr>
            <w:tcW w:w="14390" w:type="dxa"/>
          </w:tcPr>
          <w:p w:rsidR="00CF73E2" w:rsidRPr="00B80092" w:rsidRDefault="00CF73E2" w:rsidP="00CF73E2">
            <w:pPr>
              <w:jc w:val="both"/>
              <w:rPr>
                <w:rFonts w:eastAsia="Times New Roman" w:cstheme="minorHAnsi"/>
                <w:b/>
                <w:bCs/>
                <w:color w:val="000000"/>
                <w:sz w:val="20"/>
                <w:szCs w:val="20"/>
                <w:u w:val="single"/>
              </w:rPr>
            </w:pPr>
          </w:p>
          <w:p w:rsidR="00CF73E2" w:rsidRPr="002634A2" w:rsidRDefault="00CF73E2" w:rsidP="00CF73E2">
            <w:pPr>
              <w:jc w:val="both"/>
              <w:rPr>
                <w:rFonts w:ascii="Calibri" w:eastAsia="Calibri" w:hAnsi="Calibri" w:cs="Calibri"/>
                <w:sz w:val="24"/>
                <w:szCs w:val="24"/>
              </w:rPr>
            </w:pPr>
            <w:r w:rsidRPr="4679E7C3">
              <w:rPr>
                <w:rFonts w:ascii="Calibri" w:eastAsia="Calibri" w:hAnsi="Calibri" w:cs="Calibri"/>
                <w:sz w:val="24"/>
                <w:szCs w:val="24"/>
              </w:rPr>
              <w:t>Highlands Grove Elementary School aims to prepare our students for academic success through rigorous instruction and engaging families through strong home and school relationships. We welcome opportunities to work together to ensure growth in every student.</w:t>
            </w:r>
          </w:p>
        </w:tc>
      </w:tr>
    </w:tbl>
    <w:p w:rsidR="00CF73E2" w:rsidRDefault="00CF73E2" w:rsidP="00F764F8">
      <w:pPr>
        <w:rPr>
          <w:b/>
          <w:color w:val="0070C0"/>
          <w:sz w:val="20"/>
        </w:rPr>
      </w:pPr>
    </w:p>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CF73E2" w:rsidRPr="00056BD9" w:rsidTr="001B03D4">
        <w:tc>
          <w:tcPr>
            <w:tcW w:w="4500" w:type="dxa"/>
          </w:tcPr>
          <w:p w:rsidR="00CF73E2" w:rsidRPr="00056BD9" w:rsidRDefault="00CF73E2" w:rsidP="00CF73E2">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CF73E2" w:rsidRPr="008677EF" w:rsidRDefault="00F5052A" w:rsidP="00CF73E2">
            <w:pPr>
              <w:pStyle w:val="p1"/>
              <w:rPr>
                <w:sz w:val="16"/>
                <w:szCs w:val="16"/>
              </w:rPr>
            </w:pPr>
            <w:r w:rsidRPr="00083CDF">
              <w:rPr>
                <w:sz w:val="16"/>
                <w:szCs w:val="16"/>
                <w:highlight w:val="yellow"/>
              </w:rPr>
              <w:t xml:space="preserve">Input for this plan was given during </w:t>
            </w:r>
            <w:r w:rsidR="00083CDF">
              <w:rPr>
                <w:sz w:val="16"/>
                <w:szCs w:val="16"/>
                <w:highlight w:val="yellow"/>
              </w:rPr>
              <w:t>a parent meeting</w:t>
            </w:r>
            <w:r w:rsidRPr="00083CDF">
              <w:rPr>
                <w:sz w:val="16"/>
                <w:szCs w:val="16"/>
                <w:highlight w:val="yellow"/>
              </w:rPr>
              <w:t xml:space="preserve"> in April 2018. Input was incorporated into the 2018-2019 PFEP and brought to the SAC committee for additional input and modifications. Parents are also able to deliver feedback via our school website through a Google Form.</w:t>
            </w:r>
          </w:p>
          <w:p w:rsidR="00CF73E2" w:rsidRPr="008677EF" w:rsidRDefault="00CF73E2" w:rsidP="00CF73E2">
            <w:pPr>
              <w:pStyle w:val="p2"/>
              <w:rPr>
                <w:sz w:val="16"/>
                <w:szCs w:val="16"/>
              </w:rPr>
            </w:pPr>
          </w:p>
          <w:p w:rsidR="00CF73E2" w:rsidRPr="008677EF" w:rsidRDefault="00CF73E2" w:rsidP="00CF73E2">
            <w:pPr>
              <w:rPr>
                <w:rFonts w:cstheme="minorHAnsi"/>
                <w:sz w:val="16"/>
                <w:szCs w:val="16"/>
              </w:rPr>
            </w:pPr>
          </w:p>
        </w:tc>
      </w:tr>
      <w:tr w:rsidR="00CF73E2" w:rsidRPr="00056BD9" w:rsidTr="001B03D4">
        <w:tc>
          <w:tcPr>
            <w:tcW w:w="4500" w:type="dxa"/>
          </w:tcPr>
          <w:p w:rsidR="00CF73E2" w:rsidRPr="00056BD9" w:rsidRDefault="00CF73E2" w:rsidP="00CF73E2">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CF73E2" w:rsidRPr="008677EF" w:rsidRDefault="00083CDF" w:rsidP="00CF73E2">
            <w:pPr>
              <w:pStyle w:val="p3"/>
              <w:rPr>
                <w:sz w:val="16"/>
                <w:szCs w:val="16"/>
              </w:rPr>
            </w:pPr>
            <w:r w:rsidRPr="00083CDF">
              <w:rPr>
                <w:sz w:val="16"/>
                <w:szCs w:val="16"/>
                <w:highlight w:val="yellow"/>
              </w:rPr>
              <w:t xml:space="preserve">The plan from the previous year will be amended by the Family Engagement Team and leadership team </w:t>
            </w:r>
            <w:r>
              <w:rPr>
                <w:sz w:val="16"/>
                <w:szCs w:val="16"/>
                <w:highlight w:val="yellow"/>
              </w:rPr>
              <w:t>using input from parents at parent meeting and SAC members</w:t>
            </w:r>
            <w:r w:rsidRPr="00083CDF">
              <w:rPr>
                <w:sz w:val="16"/>
                <w:szCs w:val="16"/>
                <w:highlight w:val="yellow"/>
              </w:rPr>
              <w:t>.</w:t>
            </w:r>
          </w:p>
          <w:p w:rsidR="00CF73E2" w:rsidRPr="008677EF" w:rsidRDefault="00CF73E2" w:rsidP="00CF73E2">
            <w:pPr>
              <w:rPr>
                <w:rFonts w:cstheme="minorHAnsi"/>
                <w:sz w:val="16"/>
                <w:szCs w:val="16"/>
                <w:u w:val="single"/>
              </w:rPr>
            </w:pPr>
          </w:p>
        </w:tc>
      </w:tr>
      <w:tr w:rsidR="00CF73E2" w:rsidRPr="00056BD9" w:rsidTr="001B03D4">
        <w:tc>
          <w:tcPr>
            <w:tcW w:w="4500" w:type="dxa"/>
          </w:tcPr>
          <w:p w:rsidR="00CF73E2" w:rsidRPr="00056BD9" w:rsidRDefault="00CF73E2" w:rsidP="00CF73E2">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CF73E2" w:rsidRPr="008677EF" w:rsidRDefault="00CF73E2" w:rsidP="00CF73E2">
            <w:pPr>
              <w:rPr>
                <w:rFonts w:cstheme="minorHAnsi"/>
                <w:sz w:val="16"/>
                <w:szCs w:val="16"/>
              </w:rPr>
            </w:pPr>
            <w:r w:rsidRPr="00083CDF">
              <w:rPr>
                <w:sz w:val="16"/>
                <w:szCs w:val="16"/>
                <w:highlight w:val="yellow"/>
              </w:rPr>
              <w:t>Parents are asked to join the SAC team. This team will be instrumental in providing input to the school administration on the school’s family engagement activities.</w:t>
            </w:r>
            <w:r w:rsidR="00083CDF" w:rsidRPr="00083CDF">
              <w:rPr>
                <w:sz w:val="16"/>
                <w:szCs w:val="16"/>
                <w:highlight w:val="yellow"/>
              </w:rPr>
              <w:t xml:space="preserve"> Parents are also asked to participate in year-long family engagement activities where their feedback will be requested and used to implement more effective practices.</w:t>
            </w:r>
          </w:p>
        </w:tc>
      </w:tr>
      <w:tr w:rsidR="00CF73E2" w:rsidRPr="00056BD9" w:rsidTr="001B03D4">
        <w:trPr>
          <w:trHeight w:val="656"/>
        </w:trPr>
        <w:tc>
          <w:tcPr>
            <w:tcW w:w="4500" w:type="dxa"/>
          </w:tcPr>
          <w:p w:rsidR="00CF73E2" w:rsidRPr="00056BD9" w:rsidRDefault="00CF73E2" w:rsidP="00CF73E2">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CF73E2" w:rsidRPr="00056BD9" w:rsidRDefault="00CF73E2" w:rsidP="00CF73E2">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CF73E2" w:rsidRPr="00056BD9" w:rsidTr="001B03D4">
        <w:trPr>
          <w:trHeight w:val="503"/>
        </w:trPr>
        <w:tc>
          <w:tcPr>
            <w:tcW w:w="4500" w:type="dxa"/>
          </w:tcPr>
          <w:p w:rsidR="00CF73E2" w:rsidRPr="00056BD9" w:rsidRDefault="00CF73E2" w:rsidP="00CF73E2">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CF73E2" w:rsidRPr="00CF73E2" w:rsidRDefault="00CF73E2" w:rsidP="00CF73E2">
            <w:pPr>
              <w:pStyle w:val="p3"/>
              <w:rPr>
                <w:sz w:val="16"/>
                <w:szCs w:val="16"/>
              </w:rPr>
            </w:pPr>
            <w:r w:rsidRPr="008677EF">
              <w:rPr>
                <w:sz w:val="16"/>
                <w:szCs w:val="16"/>
              </w:rPr>
              <w:t>The plan will assist in providing high quality instruction for all learners by providing math and literacy night</w:t>
            </w:r>
            <w:r>
              <w:rPr>
                <w:sz w:val="16"/>
                <w:szCs w:val="16"/>
              </w:rPr>
              <w:t>s</w:t>
            </w:r>
            <w:r w:rsidRPr="008677EF">
              <w:rPr>
                <w:sz w:val="16"/>
                <w:szCs w:val="16"/>
              </w:rPr>
              <w:t xml:space="preserve"> to assist parents with understanding the Florida Standards for all grade levels.</w:t>
            </w:r>
          </w:p>
          <w:p w:rsidR="00CF73E2" w:rsidRPr="00056BD9" w:rsidRDefault="00CF73E2" w:rsidP="00CF73E2">
            <w:pPr>
              <w:rPr>
                <w:rFonts w:cstheme="minorHAnsi"/>
                <w:sz w:val="16"/>
                <w:szCs w:val="16"/>
                <w:u w:val="single"/>
              </w:rPr>
            </w:pPr>
          </w:p>
        </w:tc>
      </w:tr>
      <w:tr w:rsidR="00CF73E2" w:rsidRPr="00056BD9" w:rsidTr="001B03D4">
        <w:trPr>
          <w:trHeight w:val="449"/>
        </w:trPr>
        <w:tc>
          <w:tcPr>
            <w:tcW w:w="4500" w:type="dxa"/>
            <w:tcBorders>
              <w:bottom w:val="single" w:sz="4" w:space="0" w:color="auto"/>
            </w:tcBorders>
          </w:tcPr>
          <w:p w:rsidR="00CF73E2" w:rsidRPr="00056BD9" w:rsidRDefault="00CF73E2" w:rsidP="00CF73E2">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CF73E2" w:rsidRPr="001A4DA6" w:rsidRDefault="00CF73E2" w:rsidP="00CF73E2">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w:t>
            </w:r>
            <w:r w:rsidR="00B25FDF">
              <w:rPr>
                <w:rFonts w:cstheme="minorHAnsi"/>
                <w:sz w:val="16"/>
                <w:szCs w:val="16"/>
              </w:rPr>
              <w:t>h FLDOE and the District.  When</w:t>
            </w:r>
            <w:r w:rsidRPr="001A4DA6">
              <w:rPr>
                <w:rFonts w:cstheme="minorHAnsi"/>
                <w:sz w:val="16"/>
                <w:szCs w:val="16"/>
              </w:rPr>
              <w:t xml:space="preserve"> feasible</w:t>
            </w:r>
            <w:r w:rsidR="00B25FDF">
              <w:rPr>
                <w:rFonts w:cstheme="minorHAnsi"/>
                <w:sz w:val="16"/>
                <w:szCs w:val="16"/>
              </w:rPr>
              <w:t>,</w:t>
            </w:r>
            <w:r w:rsidRPr="001A4DA6">
              <w:rPr>
                <w:rFonts w:cstheme="minorHAnsi"/>
                <w:sz w:val="16"/>
                <w:szCs w:val="16"/>
              </w:rPr>
              <w:t xml:space="preserve"> parent suggestions are incorporated into the plan.  </w:t>
            </w:r>
          </w:p>
        </w:tc>
      </w:tr>
      <w:tr w:rsidR="00CF73E2" w:rsidRPr="00056BD9" w:rsidTr="001B03D4">
        <w:tc>
          <w:tcPr>
            <w:tcW w:w="4500" w:type="dxa"/>
            <w:tcBorders>
              <w:bottom w:val="single" w:sz="4" w:space="0" w:color="auto"/>
            </w:tcBorders>
          </w:tcPr>
          <w:p w:rsidR="00CF73E2" w:rsidRPr="00056BD9" w:rsidRDefault="00CF73E2" w:rsidP="00CF73E2">
            <w:pPr>
              <w:rPr>
                <w:rFonts w:cstheme="minorHAnsi"/>
                <w:b/>
                <w:i/>
                <w:sz w:val="16"/>
                <w:szCs w:val="16"/>
              </w:rPr>
            </w:pPr>
            <w:r w:rsidRPr="00056BD9">
              <w:rPr>
                <w:rFonts w:cstheme="minorHAnsi"/>
                <w:b/>
                <w:i/>
                <w:sz w:val="16"/>
                <w:szCs w:val="16"/>
              </w:rPr>
              <w:t>How will this plan be made available to the community?</w:t>
            </w:r>
          </w:p>
          <w:p w:rsidR="00CF73E2" w:rsidRPr="00056BD9" w:rsidRDefault="00CF73E2" w:rsidP="00CF73E2">
            <w:pPr>
              <w:rPr>
                <w:rFonts w:cstheme="minorHAnsi"/>
                <w:b/>
                <w:i/>
                <w:sz w:val="16"/>
                <w:szCs w:val="16"/>
              </w:rPr>
            </w:pPr>
          </w:p>
        </w:tc>
        <w:tc>
          <w:tcPr>
            <w:tcW w:w="10130" w:type="dxa"/>
            <w:tcBorders>
              <w:bottom w:val="single" w:sz="4" w:space="0" w:color="auto"/>
            </w:tcBorders>
          </w:tcPr>
          <w:p w:rsidR="00CF73E2" w:rsidRPr="001A4DA6" w:rsidRDefault="00CF73E2" w:rsidP="00CF73E2">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CF73E2" w:rsidRPr="001A4DA6" w:rsidRDefault="00CF73E2" w:rsidP="00CF73E2">
            <w:pPr>
              <w:rPr>
                <w:rFonts w:cstheme="minorHAnsi"/>
                <w:sz w:val="16"/>
                <w:szCs w:val="16"/>
              </w:rPr>
            </w:pPr>
          </w:p>
        </w:tc>
      </w:tr>
    </w:tbl>
    <w:p w:rsidR="00F764F8" w:rsidRDefault="00F764F8"/>
    <w:p w:rsidR="00F764F8" w:rsidRPr="00F764F8" w:rsidRDefault="00F764F8" w:rsidP="00F764F8">
      <w:pPr>
        <w:spacing w:after="0"/>
        <w:rPr>
          <w:rFonts w:cstheme="minorHAnsi"/>
          <w:b/>
          <w:sz w:val="28"/>
          <w:szCs w:val="18"/>
        </w:rPr>
      </w:pPr>
      <w:r w:rsidRPr="00F764F8">
        <w:rPr>
          <w:rFonts w:cstheme="minorHAnsi"/>
          <w:b/>
          <w:sz w:val="28"/>
          <w:szCs w:val="18"/>
        </w:rPr>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B25FDF">
        <w:rPr>
          <w:rFonts w:cstheme="minorHAnsi"/>
          <w:color w:val="FF0000"/>
          <w:sz w:val="16"/>
          <w:szCs w:val="18"/>
        </w:rPr>
        <w:t xml:space="preserve">oice,  the </w:t>
      </w:r>
      <w:r>
        <w:rPr>
          <w:rFonts w:cstheme="minorHAnsi"/>
          <w:color w:val="FF0000"/>
          <w:sz w:val="16"/>
          <w:szCs w:val="18"/>
        </w:rPr>
        <w:t>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D47A7F" w:rsidRDefault="00D47A7F" w:rsidP="00F764F8">
            <w:pPr>
              <w:rPr>
                <w:rFonts w:cstheme="minorHAnsi"/>
                <w:sz w:val="18"/>
                <w:szCs w:val="18"/>
              </w:rPr>
            </w:pPr>
            <w:r w:rsidRPr="00D47A7F">
              <w:rPr>
                <w:rFonts w:cstheme="minorHAnsi"/>
                <w:sz w:val="18"/>
                <w:szCs w:val="18"/>
                <w:highlight w:val="yellow"/>
              </w:rPr>
              <w:t>September 6 (Kindergarten), September 13 (1</w:t>
            </w:r>
            <w:r w:rsidRPr="00D47A7F">
              <w:rPr>
                <w:rFonts w:cstheme="minorHAnsi"/>
                <w:sz w:val="18"/>
                <w:szCs w:val="18"/>
                <w:highlight w:val="yellow"/>
                <w:vertAlign w:val="superscript"/>
              </w:rPr>
              <w:t>st</w:t>
            </w:r>
            <w:r w:rsidRPr="00D47A7F">
              <w:rPr>
                <w:rFonts w:cstheme="minorHAnsi"/>
                <w:sz w:val="18"/>
                <w:szCs w:val="18"/>
                <w:highlight w:val="yellow"/>
              </w:rPr>
              <w:t>/2</w:t>
            </w:r>
            <w:r w:rsidRPr="00D47A7F">
              <w:rPr>
                <w:rFonts w:cstheme="minorHAnsi"/>
                <w:sz w:val="18"/>
                <w:szCs w:val="18"/>
                <w:highlight w:val="yellow"/>
                <w:vertAlign w:val="superscript"/>
              </w:rPr>
              <w:t>nd</w:t>
            </w:r>
            <w:r w:rsidRPr="00D47A7F">
              <w:rPr>
                <w:rFonts w:cstheme="minorHAnsi"/>
                <w:sz w:val="18"/>
                <w:szCs w:val="18"/>
                <w:highlight w:val="yellow"/>
              </w:rPr>
              <w:t xml:space="preserve"> grades), September 20 (3</w:t>
            </w:r>
            <w:r w:rsidRPr="00D47A7F">
              <w:rPr>
                <w:rFonts w:cstheme="minorHAnsi"/>
                <w:sz w:val="18"/>
                <w:szCs w:val="18"/>
                <w:highlight w:val="yellow"/>
                <w:vertAlign w:val="superscript"/>
              </w:rPr>
              <w:t>rd</w:t>
            </w:r>
            <w:r w:rsidRPr="00D47A7F">
              <w:rPr>
                <w:rFonts w:cstheme="minorHAnsi"/>
                <w:sz w:val="18"/>
                <w:szCs w:val="18"/>
                <w:highlight w:val="yellow"/>
              </w:rPr>
              <w:t>/4</w:t>
            </w:r>
            <w:r w:rsidRPr="00D47A7F">
              <w:rPr>
                <w:rFonts w:cstheme="minorHAnsi"/>
                <w:sz w:val="18"/>
                <w:szCs w:val="18"/>
                <w:highlight w:val="yellow"/>
                <w:vertAlign w:val="superscript"/>
              </w:rPr>
              <w:t>th</w:t>
            </w:r>
            <w:r w:rsidRPr="00D47A7F">
              <w:rPr>
                <w:rFonts w:cstheme="minorHAnsi"/>
                <w:sz w:val="18"/>
                <w:szCs w:val="18"/>
                <w:highlight w:val="yellow"/>
              </w:rPr>
              <w:t xml:space="preserve"> grades), September 27 (5</w:t>
            </w:r>
            <w:r w:rsidRPr="00D47A7F">
              <w:rPr>
                <w:rFonts w:cstheme="minorHAnsi"/>
                <w:sz w:val="18"/>
                <w:szCs w:val="18"/>
                <w:highlight w:val="yellow"/>
                <w:vertAlign w:val="superscript"/>
              </w:rPr>
              <w:t>th</w:t>
            </w:r>
            <w:r w:rsidRPr="00D47A7F">
              <w:rPr>
                <w:rFonts w:cstheme="minorHAnsi"/>
                <w:sz w:val="18"/>
                <w:szCs w:val="18"/>
                <w:highlight w:val="yellow"/>
              </w:rPr>
              <w:t xml:space="preserve"> grade), 2018</w:t>
            </w:r>
          </w:p>
          <w:p w:rsidR="00F764F8" w:rsidRPr="00056BD9" w:rsidRDefault="00F764F8" w:rsidP="00F764F8">
            <w:pPr>
              <w:rPr>
                <w:rFonts w:cstheme="minorHAnsi"/>
                <w:sz w:val="18"/>
                <w:szCs w:val="18"/>
                <w:u w:val="single"/>
              </w:rPr>
            </w:pP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F764F8" w:rsidRPr="00CF73E2" w:rsidRDefault="00CF73E2" w:rsidP="00CF73E2">
            <w:pPr>
              <w:rPr>
                <w:sz w:val="16"/>
                <w:szCs w:val="16"/>
              </w:rPr>
            </w:pPr>
            <w:r w:rsidRPr="4679E7C3">
              <w:rPr>
                <w:sz w:val="16"/>
                <w:szCs w:val="16"/>
              </w:rPr>
              <w:t>Flyers, School Website, Marquee, Social Media (Facebook and Twitter) and the school wide messenger (Remind 101)</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F764F8" w:rsidRPr="00CF73E2" w:rsidRDefault="00074701" w:rsidP="00CF73E2">
            <w:pPr>
              <w:spacing w:after="120"/>
              <w:rPr>
                <w:rFonts w:ascii="Calibri" w:hAnsi="Calibri" w:cs="Times New Roman"/>
                <w:sz w:val="16"/>
                <w:szCs w:val="16"/>
              </w:rPr>
            </w:pPr>
            <w:r w:rsidRPr="00074701">
              <w:rPr>
                <w:rFonts w:ascii="Calibri" w:hAnsi="Calibri" w:cs="Times New Roman"/>
                <w:sz w:val="16"/>
                <w:szCs w:val="16"/>
                <w:highlight w:val="yellow"/>
              </w:rPr>
              <w:t>We plan on providing food (dinner) for families who come to the Annual Meeting. We will also be using Microsoft Translate to provide real-time translation services during presentations and one-on-one conversations.</w:t>
            </w:r>
            <w:r>
              <w:rPr>
                <w:rFonts w:ascii="Calibri" w:hAnsi="Calibri" w:cs="Times New Roman"/>
                <w:sz w:val="16"/>
                <w:szCs w:val="16"/>
              </w:rPr>
              <w:t xml:space="preserve"> </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CF73E2"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CF73E2" w:rsidRPr="00056BD9" w:rsidRDefault="00CF73E2" w:rsidP="00CF73E2">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CF73E2" w:rsidRPr="00056BD9" w:rsidRDefault="00CF73E2" w:rsidP="00CF73E2">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CF73E2" w:rsidRPr="00056BD9" w:rsidRDefault="00CF73E2" w:rsidP="00CF73E2">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CF73E2" w:rsidRPr="00074701" w:rsidRDefault="00CF73E2" w:rsidP="00CF73E2">
            <w:pPr>
              <w:rPr>
                <w:sz w:val="16"/>
                <w:szCs w:val="16"/>
                <w:highlight w:val="yellow"/>
              </w:rPr>
            </w:pPr>
            <w:r w:rsidRPr="00074701">
              <w:rPr>
                <w:sz w:val="16"/>
                <w:szCs w:val="16"/>
                <w:highlight w:val="yellow"/>
              </w:rPr>
              <w:t>We will get feedback on our pa</w:t>
            </w:r>
            <w:r w:rsidR="00074701" w:rsidRPr="00074701">
              <w:rPr>
                <w:sz w:val="16"/>
                <w:szCs w:val="16"/>
                <w:highlight w:val="yellow"/>
              </w:rPr>
              <w:t>rent night via Microsoft Forms and/or paper flyers.</w:t>
            </w:r>
          </w:p>
        </w:tc>
      </w:tr>
      <w:tr w:rsidR="00CF73E2"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CF73E2" w:rsidRPr="00056BD9" w:rsidRDefault="00CF73E2" w:rsidP="00CF73E2">
            <w:pPr>
              <w:rPr>
                <w:rFonts w:cstheme="minorHAnsi"/>
                <w:b/>
                <w:i/>
                <w:sz w:val="18"/>
                <w:szCs w:val="18"/>
                <w:u w:val="single"/>
              </w:rPr>
            </w:pPr>
            <w:r w:rsidRPr="00056BD9">
              <w:rPr>
                <w:rFonts w:cstheme="minorHAnsi"/>
                <w:b/>
                <w:i/>
                <w:sz w:val="18"/>
                <w:szCs w:val="18"/>
                <w:u w:val="single"/>
              </w:rPr>
              <w:t>Parents who do not attend?</w:t>
            </w:r>
          </w:p>
          <w:p w:rsidR="00CF73E2" w:rsidRDefault="00CF73E2" w:rsidP="00CF73E2">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CF73E2" w:rsidRDefault="00CF73E2" w:rsidP="00CF73E2">
            <w:pPr>
              <w:ind w:left="360"/>
              <w:contextualSpacing/>
              <w:rPr>
                <w:rFonts w:cstheme="minorHAnsi"/>
                <w:i/>
                <w:sz w:val="18"/>
                <w:szCs w:val="18"/>
              </w:rPr>
            </w:pPr>
            <w:r w:rsidRPr="00616AA1">
              <w:rPr>
                <w:rFonts w:cstheme="minorHAnsi"/>
                <w:i/>
                <w:sz w:val="18"/>
                <w:szCs w:val="18"/>
              </w:rPr>
              <w:t>not attend the meeting?</w:t>
            </w:r>
          </w:p>
          <w:p w:rsidR="00CF73E2" w:rsidRPr="00616AA1" w:rsidRDefault="00CF73E2" w:rsidP="00CF73E2">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CF73E2" w:rsidRPr="00F46ACD" w:rsidRDefault="00CF73E2" w:rsidP="00CF73E2">
            <w:pPr>
              <w:rPr>
                <w:rFonts w:cstheme="minorHAnsi"/>
                <w:sz w:val="16"/>
                <w:szCs w:val="16"/>
              </w:rPr>
            </w:pPr>
            <w:r w:rsidRPr="00F46ACD">
              <w:rPr>
                <w:rFonts w:cstheme="minorHAnsi"/>
                <w:sz w:val="16"/>
                <w:szCs w:val="16"/>
              </w:rPr>
              <w:t>Parents who do not attend the meeting will have access to the information via the school website.</w:t>
            </w:r>
          </w:p>
          <w:p w:rsidR="00CF73E2" w:rsidRPr="00056BD9" w:rsidRDefault="00CF73E2" w:rsidP="00CF73E2">
            <w:pPr>
              <w:rPr>
                <w:rFonts w:cstheme="minorHAnsi"/>
                <w:sz w:val="18"/>
                <w:szCs w:val="18"/>
                <w:u w:val="single"/>
              </w:rPr>
            </w:pPr>
          </w:p>
          <w:p w:rsidR="00CF73E2" w:rsidRPr="00056BD9" w:rsidRDefault="00CF73E2" w:rsidP="00CF73E2">
            <w:pPr>
              <w:rPr>
                <w:rFonts w:cstheme="minorHAnsi"/>
                <w:sz w:val="18"/>
                <w:szCs w:val="18"/>
                <w:u w:val="single"/>
              </w:rPr>
            </w:pPr>
          </w:p>
          <w:p w:rsidR="00CF73E2" w:rsidRPr="00056BD9" w:rsidRDefault="00CF73E2" w:rsidP="00CF73E2">
            <w:pPr>
              <w:rPr>
                <w:rFonts w:cstheme="minorHAnsi"/>
                <w:sz w:val="18"/>
                <w:szCs w:val="18"/>
                <w:u w:val="single"/>
              </w:rPr>
            </w:pPr>
          </w:p>
          <w:p w:rsidR="00CF73E2" w:rsidRPr="00056BD9" w:rsidRDefault="00CF73E2" w:rsidP="00CF73E2">
            <w:pPr>
              <w:rPr>
                <w:rFonts w:cstheme="minorHAnsi"/>
                <w:sz w:val="18"/>
                <w:szCs w:val="18"/>
                <w:u w:val="single"/>
              </w:rPr>
            </w:pPr>
          </w:p>
          <w:p w:rsidR="00CF73E2" w:rsidRPr="00056BD9" w:rsidRDefault="00CF73E2" w:rsidP="00CF73E2">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074701" w:rsidRDefault="00CF73E2" w:rsidP="00CF73E2">
            <w:pPr>
              <w:rPr>
                <w:sz w:val="16"/>
                <w:szCs w:val="16"/>
              </w:rPr>
            </w:pPr>
            <w:r w:rsidRPr="00074701">
              <w:rPr>
                <w:sz w:val="16"/>
                <w:szCs w:val="16"/>
                <w:highlight w:val="yellow"/>
              </w:rPr>
              <w:t xml:space="preserve">Parents are invited to make an appointment to review a recording of the Annual meeting or to view the PowerPoint on the school website. </w:t>
            </w:r>
            <w:r w:rsidR="00074701" w:rsidRPr="00074701">
              <w:rPr>
                <w:sz w:val="16"/>
                <w:szCs w:val="16"/>
                <w:highlight w:val="yellow"/>
              </w:rPr>
              <w:t>One to two school days will be committed to parent-teacher conferences. Parents are able to make appointments throughout the day while the teacher has a substitute in his/her class. We will also provide one to two family engagement events that support the Florida standards while giving families ideas on how to support their child’s education from home.</w:t>
            </w:r>
          </w:p>
          <w:p w:rsidR="00074701" w:rsidRDefault="00074701" w:rsidP="00CF73E2">
            <w:pPr>
              <w:rPr>
                <w:sz w:val="16"/>
                <w:szCs w:val="16"/>
              </w:rPr>
            </w:pPr>
          </w:p>
          <w:p w:rsidR="00F764F8" w:rsidRPr="00CF73E2" w:rsidRDefault="00CF73E2" w:rsidP="00CF73E2">
            <w:pPr>
              <w:rPr>
                <w:rFonts w:cstheme="minorHAnsi"/>
                <w:sz w:val="16"/>
                <w:szCs w:val="16"/>
                <w:u w:val="single"/>
              </w:rPr>
            </w:pPr>
            <w:r w:rsidRPr="00074701">
              <w:rPr>
                <w:sz w:val="16"/>
                <w:szCs w:val="16"/>
                <w:highlight w:val="yellow"/>
              </w:rPr>
              <w:t>Conferences are also available throughout the year by appointments arranged directly between the family and teacher. Grade Level parent workshops are offered as a part of Open House afternoons from 5:30 to 7:30 p.m. on a drop-in basis. Parents unable to attend will be given the opportunity to take home the materials during a conference or will be sent the materials if requested (a message about available materials will be included in the newsletter). Translators will be provided.</w:t>
            </w: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F764F8" w:rsidRPr="00CF73E2" w:rsidRDefault="00CF73E2" w:rsidP="00CF73E2">
            <w:pPr>
              <w:rPr>
                <w:rFonts w:cstheme="minorHAnsi"/>
                <w:sz w:val="16"/>
                <w:szCs w:val="16"/>
              </w:rPr>
            </w:pPr>
            <w:r w:rsidRPr="00F46ACD">
              <w:rPr>
                <w:rFonts w:cstheme="minorHAnsi"/>
                <w:sz w:val="16"/>
                <w:szCs w:val="16"/>
              </w:rPr>
              <w:t>The school will host parent meeting</w:t>
            </w:r>
            <w:r>
              <w:rPr>
                <w:rFonts w:cstheme="minorHAnsi"/>
                <w:sz w:val="16"/>
                <w:szCs w:val="16"/>
              </w:rPr>
              <w:t>s</w:t>
            </w:r>
            <w:r w:rsidRPr="00F46ACD">
              <w:rPr>
                <w:rFonts w:cstheme="minorHAnsi"/>
                <w:sz w:val="16"/>
                <w:szCs w:val="16"/>
              </w:rPr>
              <w:t xml:space="preserve"> at a school within our bus zone. </w:t>
            </w: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CF73E2" w:rsidRPr="00056BD9" w:rsidTr="001B03D4">
        <w:tc>
          <w:tcPr>
            <w:tcW w:w="5310" w:type="dxa"/>
          </w:tcPr>
          <w:p w:rsidR="00CF73E2" w:rsidRPr="00056BD9" w:rsidRDefault="00CF73E2" w:rsidP="00CF73E2">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CF73E2" w:rsidRPr="008D333F" w:rsidRDefault="00CF73E2" w:rsidP="00CF73E2">
            <w:pPr>
              <w:rPr>
                <w:rFonts w:cstheme="minorHAnsi"/>
                <w:sz w:val="18"/>
                <w:szCs w:val="18"/>
              </w:rPr>
            </w:pPr>
            <w:r w:rsidRPr="008D333F">
              <w:rPr>
                <w:rFonts w:cstheme="minorHAnsi"/>
                <w:sz w:val="18"/>
                <w:szCs w:val="18"/>
              </w:rPr>
              <w:t>School Website,</w:t>
            </w:r>
            <w:r>
              <w:rPr>
                <w:rFonts w:cstheme="minorHAnsi"/>
                <w:sz w:val="18"/>
                <w:szCs w:val="18"/>
              </w:rPr>
              <w:t xml:space="preserve"> Marquee, </w:t>
            </w:r>
            <w:r w:rsidR="00A4609A">
              <w:rPr>
                <w:rFonts w:cstheme="minorHAnsi"/>
                <w:sz w:val="18"/>
                <w:szCs w:val="18"/>
              </w:rPr>
              <w:t>Social Media (Facebook</w:t>
            </w:r>
            <w:r w:rsidRPr="008D333F">
              <w:rPr>
                <w:rFonts w:cstheme="minorHAnsi"/>
                <w:sz w:val="18"/>
                <w:szCs w:val="18"/>
              </w:rPr>
              <w:t>) and the school wide messenger (Remind 101)</w:t>
            </w:r>
          </w:p>
          <w:p w:rsidR="00CF73E2" w:rsidRPr="00056BD9" w:rsidRDefault="00CF73E2" w:rsidP="00CF73E2">
            <w:pPr>
              <w:rPr>
                <w:rFonts w:cstheme="minorHAnsi"/>
                <w:sz w:val="18"/>
                <w:szCs w:val="18"/>
                <w:u w:val="single"/>
              </w:rPr>
            </w:pPr>
          </w:p>
          <w:p w:rsidR="00CF73E2" w:rsidRPr="00056BD9" w:rsidRDefault="00CF73E2" w:rsidP="00CF73E2">
            <w:pPr>
              <w:rPr>
                <w:rFonts w:cstheme="minorHAnsi"/>
                <w:sz w:val="18"/>
                <w:szCs w:val="18"/>
                <w:u w:val="single"/>
              </w:rPr>
            </w:pPr>
          </w:p>
        </w:tc>
      </w:tr>
      <w:tr w:rsidR="00CF73E2" w:rsidRPr="00056BD9" w:rsidTr="001B03D4">
        <w:tc>
          <w:tcPr>
            <w:tcW w:w="5310" w:type="dxa"/>
          </w:tcPr>
          <w:p w:rsidR="00CF73E2" w:rsidRPr="00056BD9" w:rsidRDefault="00CF73E2" w:rsidP="00CF73E2">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CF73E2" w:rsidRPr="00074701" w:rsidRDefault="00CF73E2" w:rsidP="00CF73E2">
            <w:pPr>
              <w:rPr>
                <w:rFonts w:cstheme="minorHAnsi"/>
                <w:sz w:val="18"/>
                <w:szCs w:val="18"/>
                <w:highlight w:val="yellow"/>
              </w:rPr>
            </w:pPr>
            <w:r w:rsidRPr="00074701">
              <w:rPr>
                <w:rFonts w:cstheme="minorHAnsi"/>
                <w:sz w:val="18"/>
                <w:szCs w:val="18"/>
                <w:highlight w:val="yellow"/>
              </w:rPr>
              <w:t>At our annual Open House event</w:t>
            </w:r>
            <w:r w:rsidR="00074701" w:rsidRPr="00074701">
              <w:rPr>
                <w:rFonts w:cstheme="minorHAnsi"/>
                <w:sz w:val="18"/>
                <w:szCs w:val="18"/>
                <w:highlight w:val="yellow"/>
              </w:rPr>
              <w:t xml:space="preserve"> and parent-teacher conferences held throughout the school year.</w:t>
            </w:r>
          </w:p>
        </w:tc>
      </w:tr>
      <w:tr w:rsidR="00CF73E2" w:rsidRPr="00056BD9" w:rsidTr="001B03D4">
        <w:tc>
          <w:tcPr>
            <w:tcW w:w="5310" w:type="dxa"/>
          </w:tcPr>
          <w:p w:rsidR="00CF73E2" w:rsidRPr="00056BD9" w:rsidRDefault="00CF73E2" w:rsidP="00CF73E2">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CF73E2" w:rsidRPr="00866DEF" w:rsidRDefault="00CF73E2" w:rsidP="00CF73E2">
            <w:pPr>
              <w:rPr>
                <w:rFonts w:cstheme="minorHAnsi"/>
                <w:sz w:val="18"/>
                <w:szCs w:val="18"/>
              </w:rPr>
            </w:pPr>
            <w:r>
              <w:rPr>
                <w:rFonts w:cstheme="minorHAnsi"/>
                <w:sz w:val="18"/>
                <w:szCs w:val="18"/>
              </w:rPr>
              <w:t>Families</w:t>
            </w:r>
            <w:r w:rsidRPr="00866DEF">
              <w:rPr>
                <w:rFonts w:cstheme="minorHAnsi"/>
                <w:sz w:val="18"/>
                <w:szCs w:val="18"/>
              </w:rPr>
              <w:t xml:space="preserve"> will have access to their child</w:t>
            </w:r>
            <w:r>
              <w:rPr>
                <w:rFonts w:cstheme="minorHAnsi"/>
                <w:sz w:val="18"/>
                <w:szCs w:val="18"/>
              </w:rPr>
              <w:t>’s</w:t>
            </w:r>
            <w:r w:rsidRPr="00866DEF">
              <w:rPr>
                <w:rFonts w:cstheme="minorHAnsi"/>
                <w:sz w:val="18"/>
                <w:szCs w:val="18"/>
              </w:rPr>
              <w:t xml:space="preserve"> individualized report via parent/teacher conference.</w:t>
            </w:r>
          </w:p>
          <w:p w:rsidR="00CF73E2" w:rsidRPr="00056BD9" w:rsidRDefault="00CF73E2" w:rsidP="00CF73E2">
            <w:pPr>
              <w:rPr>
                <w:rFonts w:cstheme="minorHAnsi"/>
                <w:sz w:val="18"/>
                <w:szCs w:val="18"/>
                <w:u w:val="single"/>
              </w:rPr>
            </w:pPr>
          </w:p>
          <w:p w:rsidR="00CF73E2" w:rsidRPr="00056BD9" w:rsidRDefault="00CF73E2" w:rsidP="00CF73E2">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CF73E2" w:rsidRPr="00056BD9" w:rsidTr="001B03D4">
              <w:trPr>
                <w:trHeight w:val="305"/>
              </w:trPr>
              <w:tc>
                <w:tcPr>
                  <w:tcW w:w="2965" w:type="dxa"/>
                </w:tcPr>
                <w:p w:rsidR="00CF73E2" w:rsidRPr="00056BD9" w:rsidRDefault="00CF73E2" w:rsidP="00CF73E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CF73E2" w:rsidRPr="00056BD9" w:rsidRDefault="00CF73E2" w:rsidP="00CF73E2">
                  <w:r w:rsidRPr="4679E7C3">
                    <w:rPr>
                      <w:rFonts w:ascii="Calibri" w:eastAsia="Calibri" w:hAnsi="Calibri" w:cs="Calibri"/>
                      <w:sz w:val="16"/>
                      <w:szCs w:val="16"/>
                    </w:rPr>
                    <w:t xml:space="preserve">Provide information to parents on standards by grade level and how they can help their child at home.  </w:t>
                  </w:r>
                </w:p>
                <w:p w:rsidR="00CF73E2" w:rsidRPr="00056BD9" w:rsidRDefault="00CF73E2" w:rsidP="00CF73E2">
                  <w:pPr>
                    <w:rPr>
                      <w:rFonts w:cstheme="minorHAnsi"/>
                      <w:sz w:val="16"/>
                      <w:szCs w:val="16"/>
                    </w:rPr>
                  </w:pPr>
                  <w:r w:rsidRPr="4679E7C3">
                    <w:rPr>
                      <w:rFonts w:ascii="Calibri" w:eastAsia="Calibri" w:hAnsi="Calibri" w:cs="Calibri"/>
                      <w:sz w:val="16"/>
                      <w:szCs w:val="16"/>
                    </w:rPr>
                    <w:t xml:space="preserve">Grades 3-5 take the FSA state assessment </w:t>
                  </w:r>
                </w:p>
              </w:tc>
              <w:tc>
                <w:tcPr>
                  <w:tcW w:w="3420" w:type="dxa"/>
                </w:tcPr>
                <w:p w:rsidR="00CF73E2" w:rsidRPr="00056BD9" w:rsidRDefault="00CF73E2" w:rsidP="00CF73E2">
                  <w:pPr>
                    <w:rPr>
                      <w:sz w:val="16"/>
                      <w:szCs w:val="16"/>
                    </w:rPr>
                  </w:pPr>
                  <w:r w:rsidRPr="4679E7C3">
                    <w:rPr>
                      <w:sz w:val="16"/>
                      <w:szCs w:val="16"/>
                    </w:rPr>
                    <w:t>Information on where to locate standards by grade level.</w:t>
                  </w:r>
                </w:p>
                <w:p w:rsidR="00CF73E2" w:rsidRPr="00056BD9" w:rsidRDefault="00455C6E" w:rsidP="00CF73E2">
                  <w:pPr>
                    <w:rPr>
                      <w:sz w:val="16"/>
                      <w:szCs w:val="16"/>
                    </w:rPr>
                  </w:pPr>
                  <w:hyperlink r:id="rId8">
                    <w:r w:rsidR="00CF73E2" w:rsidRPr="4679E7C3">
                      <w:rPr>
                        <w:rStyle w:val="Hyperlink"/>
                        <w:sz w:val="16"/>
                        <w:szCs w:val="16"/>
                      </w:rPr>
                      <w:t>www.floridastudentsachieve.org</w:t>
                    </w:r>
                  </w:hyperlink>
                </w:p>
                <w:p w:rsidR="00CF73E2" w:rsidRPr="00056BD9" w:rsidRDefault="00CF73E2" w:rsidP="00CF73E2">
                  <w:pPr>
                    <w:rPr>
                      <w:sz w:val="16"/>
                      <w:szCs w:val="16"/>
                    </w:rPr>
                  </w:pPr>
                </w:p>
              </w:tc>
              <w:tc>
                <w:tcPr>
                  <w:tcW w:w="3240" w:type="dxa"/>
                </w:tcPr>
                <w:p w:rsidR="00CF73E2" w:rsidRPr="00046788" w:rsidRDefault="00CF73E2" w:rsidP="00CF73E2">
                  <w:pPr>
                    <w:rPr>
                      <w:sz w:val="16"/>
                      <w:szCs w:val="16"/>
                      <w:highlight w:val="yellow"/>
                    </w:rPr>
                  </w:pPr>
                  <w:r w:rsidRPr="00046788">
                    <w:rPr>
                      <w:sz w:val="16"/>
                      <w:szCs w:val="16"/>
                      <w:highlight w:val="yellow"/>
                    </w:rPr>
                    <w:t xml:space="preserve">October </w:t>
                  </w:r>
                  <w:r w:rsidR="00046788" w:rsidRPr="00046788">
                    <w:rPr>
                      <w:sz w:val="16"/>
                      <w:szCs w:val="16"/>
                      <w:highlight w:val="yellow"/>
                    </w:rPr>
                    <w:t>2018</w:t>
                  </w:r>
                </w:p>
                <w:p w:rsidR="00CF73E2" w:rsidRPr="00046788" w:rsidRDefault="00CF73E2" w:rsidP="00CF73E2">
                  <w:pPr>
                    <w:rPr>
                      <w:sz w:val="16"/>
                      <w:szCs w:val="16"/>
                      <w:highlight w:val="yellow"/>
                    </w:rPr>
                  </w:pPr>
                </w:p>
              </w:tc>
              <w:tc>
                <w:tcPr>
                  <w:tcW w:w="450" w:type="dxa"/>
                </w:tcPr>
                <w:p w:rsidR="00CF73E2" w:rsidRPr="00056BD9" w:rsidRDefault="00CF73E2" w:rsidP="00CF73E2">
                  <w:pPr>
                    <w:rPr>
                      <w:rFonts w:cstheme="minorHAnsi"/>
                      <w:sz w:val="16"/>
                      <w:szCs w:val="16"/>
                    </w:rPr>
                  </w:pPr>
                </w:p>
              </w:tc>
              <w:tc>
                <w:tcPr>
                  <w:tcW w:w="360" w:type="dxa"/>
                </w:tcPr>
                <w:p w:rsidR="00CF73E2" w:rsidRPr="00056BD9" w:rsidRDefault="00CF73E2" w:rsidP="00CF73E2">
                  <w:pPr>
                    <w:rPr>
                      <w:rFonts w:cstheme="minorHAnsi"/>
                      <w:sz w:val="16"/>
                      <w:szCs w:val="16"/>
                    </w:rPr>
                  </w:pPr>
                </w:p>
              </w:tc>
              <w:tc>
                <w:tcPr>
                  <w:tcW w:w="360" w:type="dxa"/>
                </w:tcPr>
                <w:p w:rsidR="00CF73E2" w:rsidRPr="00056BD9" w:rsidRDefault="00CF73E2" w:rsidP="00CF73E2">
                  <w:pPr>
                    <w:rPr>
                      <w:rFonts w:cstheme="minorHAnsi"/>
                      <w:sz w:val="16"/>
                      <w:szCs w:val="16"/>
                    </w:rPr>
                  </w:pPr>
                </w:p>
              </w:tc>
              <w:tc>
                <w:tcPr>
                  <w:tcW w:w="360" w:type="dxa"/>
                </w:tcPr>
                <w:p w:rsidR="00CF73E2" w:rsidRPr="00056BD9" w:rsidRDefault="00CF73E2" w:rsidP="00CF73E2">
                  <w:pPr>
                    <w:rPr>
                      <w:rFonts w:cstheme="minorHAnsi"/>
                      <w:sz w:val="16"/>
                      <w:szCs w:val="16"/>
                    </w:rPr>
                  </w:pPr>
                </w:p>
              </w:tc>
            </w:tr>
            <w:tr w:rsidR="00CF73E2" w:rsidRPr="00056BD9" w:rsidTr="001B03D4">
              <w:trPr>
                <w:trHeight w:val="341"/>
              </w:trPr>
              <w:tc>
                <w:tcPr>
                  <w:tcW w:w="2965" w:type="dxa"/>
                </w:tcPr>
                <w:p w:rsidR="00CF73E2" w:rsidRPr="00056BD9" w:rsidRDefault="00CF73E2" w:rsidP="00CF73E2">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CF73E2" w:rsidRPr="00056BD9" w:rsidRDefault="00CF73E2" w:rsidP="00CF73E2">
                  <w:pPr>
                    <w:rPr>
                      <w:rFonts w:cstheme="minorHAnsi"/>
                      <w:sz w:val="16"/>
                      <w:szCs w:val="16"/>
                    </w:rPr>
                  </w:pPr>
                  <w:r w:rsidRPr="4679E7C3">
                    <w:rPr>
                      <w:rFonts w:ascii="Calibri" w:eastAsia="Calibri" w:hAnsi="Calibri" w:cs="Calibri"/>
                      <w:sz w:val="16"/>
                      <w:szCs w:val="16"/>
                    </w:rPr>
                    <w:t xml:space="preserve"> Provide test taking strategies to parents and also information on the assessments their child will be expected to take. </w:t>
                  </w:r>
                </w:p>
              </w:tc>
              <w:tc>
                <w:tcPr>
                  <w:tcW w:w="3420" w:type="dxa"/>
                </w:tcPr>
                <w:p w:rsidR="00CF73E2" w:rsidRPr="00056BD9" w:rsidRDefault="00CF73E2" w:rsidP="00CF73E2">
                  <w:pPr>
                    <w:rPr>
                      <w:sz w:val="16"/>
                      <w:szCs w:val="16"/>
                    </w:rPr>
                  </w:pPr>
                  <w:r w:rsidRPr="4679E7C3">
                    <w:rPr>
                      <w:sz w:val="16"/>
                      <w:szCs w:val="16"/>
                    </w:rPr>
                    <w:t>Families will be given sample test questions and will review strategies for solving literacy and math FSA style questions.</w:t>
                  </w:r>
                </w:p>
              </w:tc>
              <w:tc>
                <w:tcPr>
                  <w:tcW w:w="3240" w:type="dxa"/>
                </w:tcPr>
                <w:p w:rsidR="00CF73E2" w:rsidRPr="00046788" w:rsidRDefault="00046788" w:rsidP="00CF73E2">
                  <w:pPr>
                    <w:rPr>
                      <w:sz w:val="16"/>
                      <w:szCs w:val="16"/>
                      <w:highlight w:val="yellow"/>
                    </w:rPr>
                  </w:pPr>
                  <w:r w:rsidRPr="00046788">
                    <w:rPr>
                      <w:sz w:val="16"/>
                      <w:szCs w:val="16"/>
                      <w:highlight w:val="yellow"/>
                    </w:rPr>
                    <w:t>March 2019</w:t>
                  </w:r>
                </w:p>
              </w:tc>
              <w:tc>
                <w:tcPr>
                  <w:tcW w:w="450" w:type="dxa"/>
                </w:tcPr>
                <w:p w:rsidR="00CF73E2" w:rsidRPr="00056BD9" w:rsidRDefault="00CF73E2" w:rsidP="00CF73E2">
                  <w:pPr>
                    <w:rPr>
                      <w:rFonts w:cstheme="minorHAnsi"/>
                      <w:sz w:val="16"/>
                      <w:szCs w:val="16"/>
                    </w:rPr>
                  </w:pPr>
                </w:p>
              </w:tc>
              <w:tc>
                <w:tcPr>
                  <w:tcW w:w="360" w:type="dxa"/>
                </w:tcPr>
                <w:p w:rsidR="00CF73E2" w:rsidRPr="00056BD9" w:rsidRDefault="00CF73E2" w:rsidP="00CF73E2">
                  <w:pPr>
                    <w:rPr>
                      <w:rFonts w:cstheme="minorHAnsi"/>
                      <w:sz w:val="16"/>
                      <w:szCs w:val="16"/>
                    </w:rPr>
                  </w:pPr>
                </w:p>
              </w:tc>
              <w:tc>
                <w:tcPr>
                  <w:tcW w:w="360" w:type="dxa"/>
                </w:tcPr>
                <w:p w:rsidR="00CF73E2" w:rsidRPr="00056BD9" w:rsidRDefault="00CF73E2" w:rsidP="00CF73E2">
                  <w:pPr>
                    <w:rPr>
                      <w:rFonts w:cstheme="minorHAnsi"/>
                      <w:sz w:val="16"/>
                      <w:szCs w:val="16"/>
                    </w:rPr>
                  </w:pPr>
                </w:p>
              </w:tc>
              <w:tc>
                <w:tcPr>
                  <w:tcW w:w="360" w:type="dxa"/>
                </w:tcPr>
                <w:p w:rsidR="00CF73E2" w:rsidRPr="00056BD9" w:rsidRDefault="00CF73E2" w:rsidP="00CF73E2">
                  <w:pPr>
                    <w:rPr>
                      <w:rFonts w:cstheme="minorHAnsi"/>
                      <w:sz w:val="16"/>
                      <w:szCs w:val="16"/>
                    </w:rPr>
                  </w:pPr>
                </w:p>
              </w:tc>
            </w:tr>
            <w:tr w:rsidR="00CF73E2" w:rsidRPr="00056BD9" w:rsidTr="001B03D4">
              <w:trPr>
                <w:trHeight w:val="310"/>
              </w:trPr>
              <w:tc>
                <w:tcPr>
                  <w:tcW w:w="2965" w:type="dxa"/>
                </w:tcPr>
                <w:p w:rsidR="00CF73E2" w:rsidRPr="00056BD9" w:rsidRDefault="00CF73E2" w:rsidP="00CF73E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CF73E2" w:rsidRPr="00056BD9" w:rsidRDefault="00CF73E2" w:rsidP="00CF73E2">
                  <w:pPr>
                    <w:rPr>
                      <w:rFonts w:cstheme="minorHAnsi"/>
                      <w:sz w:val="16"/>
                      <w:szCs w:val="16"/>
                    </w:rPr>
                  </w:pPr>
                  <w:r w:rsidRPr="4679E7C3">
                    <w:rPr>
                      <w:rFonts w:ascii="Calibri" w:eastAsia="Calibri" w:hAnsi="Calibri" w:cs="Calibri"/>
                      <w:sz w:val="16"/>
                      <w:szCs w:val="16"/>
                    </w:rPr>
                    <w:t xml:space="preserve">These workshops will provide information to parents to help their child make a smooth transition with change in school. </w:t>
                  </w:r>
                </w:p>
              </w:tc>
              <w:tc>
                <w:tcPr>
                  <w:tcW w:w="3420" w:type="dxa"/>
                </w:tcPr>
                <w:p w:rsidR="00CF73E2" w:rsidRDefault="00CF73E2" w:rsidP="00CF73E2">
                  <w:pPr>
                    <w:rPr>
                      <w:rFonts w:ascii="Calibri" w:eastAsia="Calibri" w:hAnsi="Calibri" w:cs="Calibri"/>
                      <w:sz w:val="16"/>
                      <w:szCs w:val="16"/>
                    </w:rPr>
                  </w:pPr>
                  <w:r w:rsidRPr="4679E7C3">
                    <w:rPr>
                      <w:rFonts w:ascii="Calibri" w:eastAsia="Calibri" w:hAnsi="Calibri" w:cs="Calibri"/>
                      <w:sz w:val="16"/>
                      <w:szCs w:val="16"/>
                    </w:rPr>
                    <w:t>Provide parents of incoming Kindergarten information on how to prepare their child for school.</w:t>
                  </w:r>
                </w:p>
                <w:p w:rsidR="00CF73E2" w:rsidRPr="00056BD9" w:rsidRDefault="00CF73E2" w:rsidP="00CF73E2">
                  <w:pPr>
                    <w:rPr>
                      <w:rFonts w:ascii="Calibri" w:eastAsia="Calibri" w:hAnsi="Calibri" w:cs="Calibri"/>
                      <w:sz w:val="16"/>
                      <w:szCs w:val="16"/>
                    </w:rPr>
                  </w:pPr>
                  <w:r>
                    <w:rPr>
                      <w:rFonts w:ascii="Calibri" w:eastAsia="Calibri" w:hAnsi="Calibri" w:cs="Calibri"/>
                      <w:sz w:val="16"/>
                      <w:szCs w:val="16"/>
                    </w:rPr>
                    <w:t>Provide a transitional meeting with all our feeder middle schools to our fifth graders to prepare them for the transition to middle school.</w:t>
                  </w:r>
                </w:p>
              </w:tc>
              <w:tc>
                <w:tcPr>
                  <w:tcW w:w="3240" w:type="dxa"/>
                </w:tcPr>
                <w:p w:rsidR="00CF73E2" w:rsidRDefault="00CF73E2" w:rsidP="00CF73E2">
                  <w:pPr>
                    <w:rPr>
                      <w:sz w:val="16"/>
                      <w:szCs w:val="16"/>
                    </w:rPr>
                  </w:pPr>
                  <w:r w:rsidRPr="4679E7C3">
                    <w:rPr>
                      <w:sz w:val="16"/>
                      <w:szCs w:val="16"/>
                    </w:rPr>
                    <w:t>Kindergarten Roundup</w:t>
                  </w:r>
                </w:p>
                <w:p w:rsidR="00CF73E2" w:rsidRDefault="00CF73E2" w:rsidP="00CF73E2">
                  <w:pPr>
                    <w:rPr>
                      <w:sz w:val="16"/>
                      <w:szCs w:val="16"/>
                    </w:rPr>
                  </w:pPr>
                  <w:r w:rsidRPr="00046788">
                    <w:rPr>
                      <w:sz w:val="16"/>
                      <w:szCs w:val="16"/>
                      <w:highlight w:val="yellow"/>
                    </w:rPr>
                    <w:t>April 2019</w:t>
                  </w:r>
                </w:p>
                <w:p w:rsidR="00CF73E2" w:rsidRDefault="00CF73E2" w:rsidP="00CF73E2">
                  <w:pPr>
                    <w:rPr>
                      <w:sz w:val="16"/>
                      <w:szCs w:val="16"/>
                    </w:rPr>
                  </w:pPr>
                </w:p>
                <w:p w:rsidR="00CF73E2" w:rsidRDefault="00CF73E2" w:rsidP="00CF73E2">
                  <w:pPr>
                    <w:rPr>
                      <w:sz w:val="16"/>
                      <w:szCs w:val="16"/>
                    </w:rPr>
                  </w:pPr>
                  <w:r>
                    <w:rPr>
                      <w:sz w:val="16"/>
                      <w:szCs w:val="16"/>
                    </w:rPr>
                    <w:t>5</w:t>
                  </w:r>
                  <w:r w:rsidRPr="002634A2">
                    <w:rPr>
                      <w:sz w:val="16"/>
                      <w:szCs w:val="16"/>
                      <w:vertAlign w:val="superscript"/>
                    </w:rPr>
                    <w:t>th</w:t>
                  </w:r>
                  <w:r>
                    <w:rPr>
                      <w:sz w:val="16"/>
                      <w:szCs w:val="16"/>
                    </w:rPr>
                    <w:t xml:space="preserve"> Grade to Middle School Meeting</w:t>
                  </w:r>
                </w:p>
                <w:p w:rsidR="00CF73E2" w:rsidRPr="00056BD9" w:rsidRDefault="00CF73E2" w:rsidP="00CF73E2">
                  <w:pPr>
                    <w:rPr>
                      <w:sz w:val="16"/>
                      <w:szCs w:val="16"/>
                    </w:rPr>
                  </w:pPr>
                  <w:r w:rsidRPr="00046788">
                    <w:rPr>
                      <w:sz w:val="16"/>
                      <w:szCs w:val="16"/>
                      <w:highlight w:val="yellow"/>
                    </w:rPr>
                    <w:t>May 2019</w:t>
                  </w:r>
                </w:p>
              </w:tc>
              <w:tc>
                <w:tcPr>
                  <w:tcW w:w="450" w:type="dxa"/>
                </w:tcPr>
                <w:p w:rsidR="00CF73E2" w:rsidRPr="00056BD9" w:rsidRDefault="00CF73E2" w:rsidP="00CF73E2">
                  <w:pPr>
                    <w:rPr>
                      <w:rFonts w:cstheme="minorHAnsi"/>
                      <w:sz w:val="16"/>
                      <w:szCs w:val="16"/>
                    </w:rPr>
                  </w:pPr>
                </w:p>
              </w:tc>
              <w:tc>
                <w:tcPr>
                  <w:tcW w:w="360" w:type="dxa"/>
                </w:tcPr>
                <w:p w:rsidR="00CF73E2" w:rsidRPr="00056BD9" w:rsidRDefault="00CF73E2" w:rsidP="00CF73E2">
                  <w:pPr>
                    <w:rPr>
                      <w:rFonts w:cstheme="minorHAnsi"/>
                      <w:sz w:val="16"/>
                      <w:szCs w:val="16"/>
                    </w:rPr>
                  </w:pPr>
                </w:p>
              </w:tc>
              <w:tc>
                <w:tcPr>
                  <w:tcW w:w="360" w:type="dxa"/>
                </w:tcPr>
                <w:p w:rsidR="00CF73E2" w:rsidRPr="00056BD9" w:rsidRDefault="00CF73E2" w:rsidP="00CF73E2">
                  <w:pPr>
                    <w:rPr>
                      <w:rFonts w:cstheme="minorHAnsi"/>
                      <w:sz w:val="16"/>
                      <w:szCs w:val="16"/>
                    </w:rPr>
                  </w:pPr>
                </w:p>
              </w:tc>
              <w:tc>
                <w:tcPr>
                  <w:tcW w:w="360" w:type="dxa"/>
                </w:tcPr>
                <w:p w:rsidR="00CF73E2" w:rsidRPr="00056BD9" w:rsidRDefault="00CF73E2" w:rsidP="00CF73E2">
                  <w:pPr>
                    <w:rPr>
                      <w:rFonts w:cstheme="minorHAnsi"/>
                      <w:sz w:val="16"/>
                      <w:szCs w:val="16"/>
                    </w:rPr>
                  </w:pPr>
                </w:p>
              </w:tc>
            </w:tr>
            <w:tr w:rsidR="00CF73E2" w:rsidRPr="00056BD9" w:rsidTr="001B03D4">
              <w:trPr>
                <w:trHeight w:val="305"/>
              </w:trPr>
              <w:tc>
                <w:tcPr>
                  <w:tcW w:w="2965" w:type="dxa"/>
                </w:tcPr>
                <w:p w:rsidR="00CF73E2" w:rsidRPr="00056BD9" w:rsidRDefault="00CF73E2" w:rsidP="00CF73E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CF73E2" w:rsidRPr="00056BD9" w:rsidRDefault="00CF73E2" w:rsidP="00CF73E2">
                  <w:pPr>
                    <w:rPr>
                      <w:sz w:val="16"/>
                      <w:szCs w:val="16"/>
                    </w:rPr>
                  </w:pPr>
                  <w:r w:rsidRPr="4679E7C3">
                    <w:rPr>
                      <w:sz w:val="16"/>
                      <w:szCs w:val="16"/>
                    </w:rPr>
                    <w:t>Provide parents with strategies to help students read at home.</w:t>
                  </w:r>
                </w:p>
              </w:tc>
              <w:tc>
                <w:tcPr>
                  <w:tcW w:w="3420" w:type="dxa"/>
                </w:tcPr>
                <w:p w:rsidR="00CF73E2" w:rsidRPr="00056BD9" w:rsidRDefault="00CF73E2" w:rsidP="00CF73E2">
                  <w:pPr>
                    <w:rPr>
                      <w:sz w:val="16"/>
                      <w:szCs w:val="16"/>
                    </w:rPr>
                  </w:pPr>
                  <w:r w:rsidRPr="4679E7C3">
                    <w:rPr>
                      <w:sz w:val="16"/>
                      <w:szCs w:val="16"/>
                    </w:rPr>
                    <w:t>Dr. Seuss themed literacy night with reading activities parents can try at home.</w:t>
                  </w:r>
                </w:p>
                <w:p w:rsidR="00CF73E2" w:rsidRDefault="00CF73E2" w:rsidP="00CF73E2">
                  <w:pPr>
                    <w:rPr>
                      <w:sz w:val="16"/>
                      <w:szCs w:val="16"/>
                    </w:rPr>
                  </w:pPr>
                  <w:r w:rsidRPr="4679E7C3">
                    <w:rPr>
                      <w:sz w:val="16"/>
                      <w:szCs w:val="16"/>
                    </w:rPr>
                    <w:t>Reading tips and strategies for reading.</w:t>
                  </w:r>
                </w:p>
                <w:p w:rsidR="00046788" w:rsidRPr="00056BD9" w:rsidRDefault="00046788" w:rsidP="00CF73E2">
                  <w:pPr>
                    <w:rPr>
                      <w:sz w:val="16"/>
                      <w:szCs w:val="16"/>
                    </w:rPr>
                  </w:pPr>
                  <w:r w:rsidRPr="00046788">
                    <w:rPr>
                      <w:sz w:val="16"/>
                      <w:szCs w:val="16"/>
                      <w:highlight w:val="yellow"/>
                    </w:rPr>
                    <w:t>Family Engagement Nights provide a fun way to interact with the standards while providing families with ways to support learning from home.</w:t>
                  </w:r>
                </w:p>
              </w:tc>
              <w:tc>
                <w:tcPr>
                  <w:tcW w:w="3240" w:type="dxa"/>
                </w:tcPr>
                <w:p w:rsidR="00046788" w:rsidRPr="00046788" w:rsidRDefault="00046788" w:rsidP="00CF73E2">
                  <w:pPr>
                    <w:rPr>
                      <w:sz w:val="16"/>
                      <w:szCs w:val="16"/>
                      <w:highlight w:val="yellow"/>
                    </w:rPr>
                  </w:pPr>
                  <w:r w:rsidRPr="00046788">
                    <w:rPr>
                      <w:sz w:val="16"/>
                      <w:szCs w:val="16"/>
                      <w:highlight w:val="yellow"/>
                    </w:rPr>
                    <w:t>November 2018</w:t>
                  </w:r>
                </w:p>
                <w:p w:rsidR="00CF73E2" w:rsidRPr="00056BD9" w:rsidRDefault="00CF73E2" w:rsidP="00CF73E2">
                  <w:pPr>
                    <w:rPr>
                      <w:sz w:val="16"/>
                      <w:szCs w:val="16"/>
                    </w:rPr>
                  </w:pPr>
                  <w:r w:rsidRPr="00046788">
                    <w:rPr>
                      <w:sz w:val="16"/>
                      <w:szCs w:val="16"/>
                      <w:highlight w:val="yellow"/>
                    </w:rPr>
                    <w:t>March 2019</w:t>
                  </w:r>
                </w:p>
              </w:tc>
              <w:tc>
                <w:tcPr>
                  <w:tcW w:w="450" w:type="dxa"/>
                </w:tcPr>
                <w:p w:rsidR="00CF73E2" w:rsidRPr="00056BD9" w:rsidRDefault="00CF73E2" w:rsidP="00CF73E2">
                  <w:pPr>
                    <w:rPr>
                      <w:rFonts w:cstheme="minorHAnsi"/>
                      <w:sz w:val="16"/>
                      <w:szCs w:val="16"/>
                    </w:rPr>
                  </w:pPr>
                </w:p>
              </w:tc>
              <w:tc>
                <w:tcPr>
                  <w:tcW w:w="360" w:type="dxa"/>
                </w:tcPr>
                <w:p w:rsidR="00CF73E2" w:rsidRPr="00056BD9" w:rsidRDefault="00CF73E2" w:rsidP="00CF73E2">
                  <w:pPr>
                    <w:rPr>
                      <w:rFonts w:cstheme="minorHAnsi"/>
                      <w:sz w:val="16"/>
                      <w:szCs w:val="16"/>
                    </w:rPr>
                  </w:pPr>
                </w:p>
              </w:tc>
              <w:tc>
                <w:tcPr>
                  <w:tcW w:w="360" w:type="dxa"/>
                </w:tcPr>
                <w:p w:rsidR="00CF73E2" w:rsidRPr="00056BD9" w:rsidRDefault="00CF73E2" w:rsidP="00CF73E2">
                  <w:pPr>
                    <w:rPr>
                      <w:rFonts w:cstheme="minorHAnsi"/>
                      <w:sz w:val="16"/>
                      <w:szCs w:val="16"/>
                    </w:rPr>
                  </w:pPr>
                </w:p>
              </w:tc>
              <w:tc>
                <w:tcPr>
                  <w:tcW w:w="360" w:type="dxa"/>
                </w:tcPr>
                <w:p w:rsidR="00CF73E2" w:rsidRPr="00056BD9" w:rsidRDefault="00CF73E2" w:rsidP="00CF73E2">
                  <w:pPr>
                    <w:rPr>
                      <w:rFonts w:cstheme="minorHAnsi"/>
                      <w:sz w:val="16"/>
                      <w:szCs w:val="16"/>
                    </w:rPr>
                  </w:pPr>
                </w:p>
              </w:tc>
            </w:tr>
            <w:tr w:rsidR="00CF73E2" w:rsidRPr="00056BD9" w:rsidTr="001B03D4">
              <w:trPr>
                <w:trHeight w:val="345"/>
              </w:trPr>
              <w:tc>
                <w:tcPr>
                  <w:tcW w:w="2965" w:type="dxa"/>
                </w:tcPr>
                <w:p w:rsidR="00CF73E2" w:rsidRPr="00056BD9" w:rsidRDefault="00CF73E2" w:rsidP="00CF73E2">
                  <w:pPr>
                    <w:jc w:val="center"/>
                    <w:rPr>
                      <w:rFonts w:cstheme="minorHAnsi"/>
                      <w:b/>
                      <w:sz w:val="16"/>
                      <w:szCs w:val="16"/>
                    </w:rPr>
                  </w:pPr>
                  <w:r w:rsidRPr="00056BD9">
                    <w:rPr>
                      <w:rFonts w:cstheme="minorHAnsi"/>
                      <w:b/>
                      <w:sz w:val="16"/>
                      <w:szCs w:val="16"/>
                    </w:rPr>
                    <w:t xml:space="preserve">Technology, Parent Portal </w:t>
                  </w:r>
                </w:p>
              </w:tc>
              <w:tc>
                <w:tcPr>
                  <w:tcW w:w="2610" w:type="dxa"/>
                </w:tcPr>
                <w:p w:rsidR="00CF73E2" w:rsidRPr="00056BD9" w:rsidRDefault="00CF73E2" w:rsidP="00CF73E2">
                  <w:r w:rsidRPr="4679E7C3">
                    <w:rPr>
                      <w:rFonts w:ascii="Calibri" w:eastAsia="Calibri" w:hAnsi="Calibri" w:cs="Calibri"/>
                      <w:sz w:val="16"/>
                      <w:szCs w:val="16"/>
                    </w:rPr>
                    <w:t xml:space="preserve">Provide information to parents on standards by grade level and how they can help their child at home.  </w:t>
                  </w:r>
                </w:p>
                <w:p w:rsidR="00CF73E2" w:rsidRPr="00056BD9" w:rsidRDefault="00CF73E2" w:rsidP="00CF73E2">
                  <w:pPr>
                    <w:rPr>
                      <w:rFonts w:cstheme="minorHAnsi"/>
                      <w:sz w:val="16"/>
                      <w:szCs w:val="16"/>
                    </w:rPr>
                  </w:pPr>
                  <w:r w:rsidRPr="4679E7C3">
                    <w:rPr>
                      <w:rFonts w:ascii="Calibri" w:eastAsia="Calibri" w:hAnsi="Calibri" w:cs="Calibri"/>
                      <w:sz w:val="16"/>
                      <w:szCs w:val="16"/>
                    </w:rPr>
                    <w:t xml:space="preserve">Grades 3-5 take the FSA state assessment </w:t>
                  </w:r>
                </w:p>
              </w:tc>
              <w:tc>
                <w:tcPr>
                  <w:tcW w:w="3420" w:type="dxa"/>
                </w:tcPr>
                <w:p w:rsidR="00CF73E2" w:rsidRPr="00056BD9" w:rsidRDefault="00CF73E2" w:rsidP="00CF73E2">
                  <w:pPr>
                    <w:rPr>
                      <w:sz w:val="16"/>
                      <w:szCs w:val="16"/>
                    </w:rPr>
                  </w:pPr>
                  <w:r w:rsidRPr="4679E7C3">
                    <w:rPr>
                      <w:sz w:val="16"/>
                      <w:szCs w:val="16"/>
                    </w:rPr>
                    <w:t>Information on where to locate standards by grade level.</w:t>
                  </w:r>
                </w:p>
                <w:p w:rsidR="00CF73E2" w:rsidRPr="00056BD9" w:rsidRDefault="00455C6E" w:rsidP="00CF73E2">
                  <w:pPr>
                    <w:rPr>
                      <w:sz w:val="16"/>
                      <w:szCs w:val="16"/>
                    </w:rPr>
                  </w:pPr>
                  <w:hyperlink r:id="rId9">
                    <w:r w:rsidR="00CF73E2" w:rsidRPr="4679E7C3">
                      <w:rPr>
                        <w:rStyle w:val="Hyperlink"/>
                        <w:sz w:val="16"/>
                        <w:szCs w:val="16"/>
                      </w:rPr>
                      <w:t>www.floridastudentsachieve.org</w:t>
                    </w:r>
                  </w:hyperlink>
                </w:p>
                <w:p w:rsidR="00CF73E2" w:rsidRPr="00056BD9" w:rsidRDefault="00CF73E2" w:rsidP="00CF73E2">
                  <w:pPr>
                    <w:rPr>
                      <w:sz w:val="16"/>
                      <w:szCs w:val="16"/>
                    </w:rPr>
                  </w:pPr>
                </w:p>
              </w:tc>
              <w:tc>
                <w:tcPr>
                  <w:tcW w:w="3240" w:type="dxa"/>
                </w:tcPr>
                <w:p w:rsidR="00CF73E2" w:rsidRPr="00046788" w:rsidRDefault="00046788" w:rsidP="00CF73E2">
                  <w:pPr>
                    <w:rPr>
                      <w:sz w:val="16"/>
                      <w:szCs w:val="16"/>
                      <w:highlight w:val="yellow"/>
                    </w:rPr>
                  </w:pPr>
                  <w:r w:rsidRPr="00046788">
                    <w:rPr>
                      <w:sz w:val="16"/>
                      <w:szCs w:val="16"/>
                      <w:highlight w:val="yellow"/>
                    </w:rPr>
                    <w:t>Annual Meeting (October 2018)</w:t>
                  </w:r>
                </w:p>
                <w:p w:rsidR="00046788" w:rsidRPr="00056BD9" w:rsidRDefault="00046788" w:rsidP="00CF73E2">
                  <w:pPr>
                    <w:rPr>
                      <w:sz w:val="16"/>
                      <w:szCs w:val="16"/>
                    </w:rPr>
                  </w:pPr>
                  <w:r w:rsidRPr="00046788">
                    <w:rPr>
                      <w:sz w:val="16"/>
                      <w:szCs w:val="16"/>
                      <w:highlight w:val="yellow"/>
                    </w:rPr>
                    <w:t>Parent-Teacher Conference Day (November 2018)</w:t>
                  </w:r>
                </w:p>
              </w:tc>
              <w:tc>
                <w:tcPr>
                  <w:tcW w:w="450" w:type="dxa"/>
                </w:tcPr>
                <w:p w:rsidR="00CF73E2" w:rsidRPr="00056BD9" w:rsidRDefault="00CF73E2" w:rsidP="00CF73E2">
                  <w:pPr>
                    <w:rPr>
                      <w:rFonts w:cstheme="minorHAnsi"/>
                      <w:sz w:val="16"/>
                      <w:szCs w:val="16"/>
                    </w:rPr>
                  </w:pPr>
                </w:p>
              </w:tc>
              <w:tc>
                <w:tcPr>
                  <w:tcW w:w="360" w:type="dxa"/>
                </w:tcPr>
                <w:p w:rsidR="00CF73E2" w:rsidRPr="00056BD9" w:rsidRDefault="00CF73E2" w:rsidP="00CF73E2">
                  <w:pPr>
                    <w:rPr>
                      <w:rFonts w:cstheme="minorHAnsi"/>
                      <w:sz w:val="16"/>
                      <w:szCs w:val="16"/>
                    </w:rPr>
                  </w:pPr>
                </w:p>
              </w:tc>
              <w:tc>
                <w:tcPr>
                  <w:tcW w:w="360" w:type="dxa"/>
                </w:tcPr>
                <w:p w:rsidR="00CF73E2" w:rsidRPr="00056BD9" w:rsidRDefault="00CF73E2" w:rsidP="00CF73E2">
                  <w:pPr>
                    <w:rPr>
                      <w:rFonts w:cstheme="minorHAnsi"/>
                      <w:sz w:val="16"/>
                      <w:szCs w:val="16"/>
                    </w:rPr>
                  </w:pPr>
                </w:p>
              </w:tc>
              <w:tc>
                <w:tcPr>
                  <w:tcW w:w="360" w:type="dxa"/>
                </w:tcPr>
                <w:p w:rsidR="00CF73E2" w:rsidRPr="00056BD9" w:rsidRDefault="00CF73E2" w:rsidP="00CF73E2">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lastRenderedPageBreak/>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F5052A" w:rsidRPr="00046788" w:rsidRDefault="00F5052A" w:rsidP="00CF73E2">
                  <w:pPr>
                    <w:pStyle w:val="ListParagraph"/>
                    <w:numPr>
                      <w:ilvl w:val="0"/>
                      <w:numId w:val="11"/>
                    </w:numPr>
                    <w:rPr>
                      <w:sz w:val="16"/>
                      <w:szCs w:val="16"/>
                      <w:highlight w:val="yellow"/>
                    </w:rPr>
                  </w:pPr>
                  <w:r w:rsidRPr="00046788">
                    <w:rPr>
                      <w:sz w:val="16"/>
                      <w:szCs w:val="16"/>
                      <w:highlight w:val="yellow"/>
                    </w:rPr>
                    <w:t>#ParentCamp h</w:t>
                  </w:r>
                  <w:r w:rsidR="00046788" w:rsidRPr="00046788">
                    <w:rPr>
                      <w:sz w:val="16"/>
                      <w:szCs w:val="16"/>
                      <w:highlight w:val="yellow"/>
                    </w:rPr>
                    <w:t>e</w:t>
                  </w:r>
                  <w:r w:rsidRPr="00046788">
                    <w:rPr>
                      <w:sz w:val="16"/>
                      <w:szCs w:val="16"/>
                      <w:highlight w:val="yellow"/>
                    </w:rPr>
                    <w:t>ld during Annual Meeting</w:t>
                  </w:r>
                </w:p>
                <w:p w:rsidR="00CF73E2" w:rsidRPr="00046788" w:rsidRDefault="00046788" w:rsidP="00CF73E2">
                  <w:pPr>
                    <w:pStyle w:val="ListParagraph"/>
                    <w:numPr>
                      <w:ilvl w:val="0"/>
                      <w:numId w:val="11"/>
                    </w:numPr>
                    <w:rPr>
                      <w:sz w:val="16"/>
                      <w:szCs w:val="16"/>
                      <w:highlight w:val="yellow"/>
                      <w:u w:val="single"/>
                    </w:rPr>
                  </w:pPr>
                  <w:r w:rsidRPr="00046788">
                    <w:rPr>
                      <w:sz w:val="16"/>
                      <w:szCs w:val="16"/>
                      <w:highlight w:val="yellow"/>
                    </w:rPr>
                    <w:t>SAC meeting</w:t>
                  </w:r>
                  <w:r w:rsidR="00CF73E2" w:rsidRPr="00046788">
                    <w:rPr>
                      <w:sz w:val="16"/>
                      <w:szCs w:val="16"/>
                      <w:highlight w:val="yellow"/>
                    </w:rPr>
                    <w:t>s</w:t>
                  </w:r>
                </w:p>
                <w:p w:rsidR="00CF73E2" w:rsidRPr="00046788" w:rsidRDefault="00CF73E2" w:rsidP="00CF73E2">
                  <w:pPr>
                    <w:pStyle w:val="ListParagraph"/>
                    <w:numPr>
                      <w:ilvl w:val="0"/>
                      <w:numId w:val="11"/>
                    </w:numPr>
                    <w:rPr>
                      <w:sz w:val="16"/>
                      <w:szCs w:val="16"/>
                      <w:highlight w:val="yellow"/>
                      <w:u w:val="single"/>
                    </w:rPr>
                  </w:pPr>
                  <w:r w:rsidRPr="00046788">
                    <w:rPr>
                      <w:sz w:val="16"/>
                      <w:szCs w:val="16"/>
                      <w:highlight w:val="yellow"/>
                    </w:rPr>
                    <w:t>Parent surveys (also available on school website)</w:t>
                  </w:r>
                </w:p>
                <w:p w:rsidR="00CF73E2" w:rsidRPr="00046788" w:rsidRDefault="00CF73E2" w:rsidP="00CF73E2">
                  <w:pPr>
                    <w:pStyle w:val="ListParagraph"/>
                    <w:numPr>
                      <w:ilvl w:val="0"/>
                      <w:numId w:val="11"/>
                    </w:numPr>
                    <w:rPr>
                      <w:sz w:val="16"/>
                      <w:szCs w:val="16"/>
                      <w:highlight w:val="yellow"/>
                    </w:rPr>
                  </w:pPr>
                  <w:r w:rsidRPr="00046788">
                    <w:rPr>
                      <w:sz w:val="16"/>
                      <w:szCs w:val="16"/>
                      <w:highlight w:val="yellow"/>
                    </w:rPr>
                    <w:t>District parent survey</w:t>
                  </w:r>
                </w:p>
                <w:p w:rsidR="00CF73E2" w:rsidRPr="00046788" w:rsidRDefault="00CF73E2" w:rsidP="00CF73E2">
                  <w:pPr>
                    <w:pStyle w:val="ListParagraph"/>
                    <w:numPr>
                      <w:ilvl w:val="0"/>
                      <w:numId w:val="11"/>
                    </w:numPr>
                    <w:rPr>
                      <w:sz w:val="16"/>
                      <w:szCs w:val="16"/>
                      <w:highlight w:val="yellow"/>
                    </w:rPr>
                  </w:pPr>
                  <w:r w:rsidRPr="00046788">
                    <w:rPr>
                      <w:sz w:val="16"/>
                      <w:szCs w:val="16"/>
                      <w:highlight w:val="yellow"/>
                    </w:rPr>
                    <w:t>Parent Teacher Conferences</w:t>
                  </w:r>
                </w:p>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tc>
            </w:tr>
            <w:tr w:rsidR="00CF73E2" w:rsidRPr="00056BD9" w:rsidTr="001B03D4">
              <w:trPr>
                <w:trHeight w:val="369"/>
              </w:trPr>
              <w:tc>
                <w:tcPr>
                  <w:tcW w:w="5575" w:type="dxa"/>
                  <w:gridSpan w:val="2"/>
                </w:tcPr>
                <w:p w:rsidR="00CF73E2" w:rsidRPr="00056BD9" w:rsidRDefault="00CF73E2" w:rsidP="00CF73E2">
                  <w:pPr>
                    <w:rPr>
                      <w:rFonts w:cstheme="minorHAnsi"/>
                      <w:b/>
                      <w:sz w:val="16"/>
                      <w:szCs w:val="16"/>
                    </w:rPr>
                  </w:pPr>
                  <w:r w:rsidRPr="00056BD9">
                    <w:rPr>
                      <w:rFonts w:cstheme="minorHAnsi"/>
                      <w:b/>
                      <w:sz w:val="16"/>
                      <w:szCs w:val="16"/>
                    </w:rPr>
                    <w:t>How do you evaluate effectiveness?</w:t>
                  </w:r>
                </w:p>
              </w:tc>
              <w:tc>
                <w:tcPr>
                  <w:tcW w:w="8190" w:type="dxa"/>
                  <w:gridSpan w:val="6"/>
                </w:tcPr>
                <w:p w:rsidR="00CF73E2" w:rsidRPr="00056BD9" w:rsidRDefault="00CF73E2" w:rsidP="00CF73E2">
                  <w:pPr>
                    <w:pStyle w:val="ListParagraph"/>
                    <w:numPr>
                      <w:ilvl w:val="0"/>
                      <w:numId w:val="9"/>
                    </w:numPr>
                    <w:rPr>
                      <w:sz w:val="16"/>
                      <w:szCs w:val="16"/>
                      <w:u w:val="single"/>
                    </w:rPr>
                  </w:pPr>
                  <w:r w:rsidRPr="4679E7C3">
                    <w:rPr>
                      <w:sz w:val="16"/>
                      <w:szCs w:val="16"/>
                    </w:rPr>
                    <w:t>Data collection</w:t>
                  </w:r>
                </w:p>
                <w:p w:rsidR="00CF73E2" w:rsidRDefault="00CF73E2" w:rsidP="00CF73E2">
                  <w:pPr>
                    <w:pStyle w:val="ListParagraph"/>
                    <w:numPr>
                      <w:ilvl w:val="0"/>
                      <w:numId w:val="9"/>
                    </w:numPr>
                    <w:rPr>
                      <w:sz w:val="16"/>
                      <w:szCs w:val="16"/>
                    </w:rPr>
                  </w:pPr>
                  <w:r w:rsidRPr="4679E7C3">
                    <w:rPr>
                      <w:sz w:val="16"/>
                      <w:szCs w:val="16"/>
                    </w:rPr>
                    <w:t>Feedback from surveys</w:t>
                  </w:r>
                </w:p>
                <w:p w:rsidR="00CF73E2" w:rsidRDefault="00CF73E2" w:rsidP="00CF73E2">
                  <w:pPr>
                    <w:pStyle w:val="ListParagraph"/>
                    <w:numPr>
                      <w:ilvl w:val="0"/>
                      <w:numId w:val="9"/>
                    </w:numPr>
                    <w:rPr>
                      <w:sz w:val="16"/>
                      <w:szCs w:val="16"/>
                    </w:rPr>
                  </w:pPr>
                  <w:r w:rsidRPr="4679E7C3">
                    <w:rPr>
                      <w:sz w:val="16"/>
                      <w:szCs w:val="16"/>
                    </w:rPr>
                    <w:t>Student Achievement</w:t>
                  </w:r>
                </w:p>
                <w:p w:rsidR="00CF73E2" w:rsidRDefault="00CF73E2" w:rsidP="00CF73E2">
                  <w:pPr>
                    <w:pStyle w:val="ListParagraph"/>
                    <w:numPr>
                      <w:ilvl w:val="0"/>
                      <w:numId w:val="9"/>
                    </w:numPr>
                    <w:rPr>
                      <w:sz w:val="16"/>
                      <w:szCs w:val="16"/>
                    </w:rPr>
                  </w:pPr>
                  <w:r w:rsidRPr="4679E7C3">
                    <w:rPr>
                      <w:sz w:val="16"/>
                      <w:szCs w:val="16"/>
                    </w:rPr>
                    <w:t>Levels of participation in family engagement events</w:t>
                  </w:r>
                </w:p>
                <w:p w:rsidR="00CF73E2" w:rsidRPr="00056BD9" w:rsidRDefault="00CF73E2" w:rsidP="00CF73E2">
                  <w:pPr>
                    <w:rPr>
                      <w:rFonts w:cstheme="minorHAnsi"/>
                      <w:sz w:val="16"/>
                      <w:szCs w:val="16"/>
                      <w:u w:val="single"/>
                    </w:rPr>
                  </w:pPr>
                </w:p>
              </w:tc>
            </w:tr>
            <w:tr w:rsidR="00CF73E2" w:rsidRPr="00056BD9" w:rsidTr="001B03D4">
              <w:trPr>
                <w:trHeight w:val="565"/>
              </w:trPr>
              <w:tc>
                <w:tcPr>
                  <w:tcW w:w="5575" w:type="dxa"/>
                  <w:gridSpan w:val="2"/>
                  <w:tcBorders>
                    <w:bottom w:val="single" w:sz="4" w:space="0" w:color="auto"/>
                  </w:tcBorders>
                </w:tcPr>
                <w:p w:rsidR="00CF73E2" w:rsidRPr="00056BD9" w:rsidRDefault="00CF73E2" w:rsidP="00CF73E2">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CF73E2" w:rsidRPr="00046788" w:rsidRDefault="00CF73E2" w:rsidP="00CF73E2">
                  <w:pPr>
                    <w:pStyle w:val="ListParagraph"/>
                    <w:numPr>
                      <w:ilvl w:val="0"/>
                      <w:numId w:val="10"/>
                    </w:numPr>
                    <w:rPr>
                      <w:sz w:val="16"/>
                      <w:szCs w:val="16"/>
                      <w:highlight w:val="yellow"/>
                      <w:u w:val="single"/>
                    </w:rPr>
                  </w:pPr>
                  <w:r w:rsidRPr="00046788">
                    <w:rPr>
                      <w:sz w:val="16"/>
                      <w:szCs w:val="16"/>
                      <w:highlight w:val="yellow"/>
                    </w:rPr>
                    <w:t>Annual Title I Meeting</w:t>
                  </w:r>
                </w:p>
                <w:p w:rsidR="00CF73E2" w:rsidRPr="00046788" w:rsidRDefault="00CF73E2" w:rsidP="00CF73E2">
                  <w:pPr>
                    <w:pStyle w:val="ListParagraph"/>
                    <w:numPr>
                      <w:ilvl w:val="0"/>
                      <w:numId w:val="10"/>
                    </w:numPr>
                    <w:rPr>
                      <w:sz w:val="16"/>
                      <w:szCs w:val="16"/>
                      <w:highlight w:val="yellow"/>
                    </w:rPr>
                  </w:pPr>
                  <w:r w:rsidRPr="00046788">
                    <w:rPr>
                      <w:sz w:val="16"/>
                      <w:szCs w:val="16"/>
                      <w:highlight w:val="yellow"/>
                    </w:rPr>
                    <w:t>Family Engagement Nights</w:t>
                  </w:r>
                </w:p>
                <w:p w:rsidR="00CF73E2" w:rsidRPr="00046788" w:rsidRDefault="00CF73E2" w:rsidP="00CF73E2">
                  <w:pPr>
                    <w:pStyle w:val="ListParagraph"/>
                    <w:numPr>
                      <w:ilvl w:val="0"/>
                      <w:numId w:val="10"/>
                    </w:numPr>
                    <w:rPr>
                      <w:sz w:val="16"/>
                      <w:szCs w:val="16"/>
                      <w:highlight w:val="yellow"/>
                    </w:rPr>
                  </w:pPr>
                  <w:r w:rsidRPr="00046788">
                    <w:rPr>
                      <w:sz w:val="16"/>
                      <w:szCs w:val="16"/>
                      <w:highlight w:val="yellow"/>
                    </w:rPr>
                    <w:t>Parent Teacher Conferences</w:t>
                  </w:r>
                </w:p>
                <w:p w:rsidR="00CF73E2" w:rsidRPr="00046788" w:rsidRDefault="00CF73E2" w:rsidP="00CF73E2">
                  <w:pPr>
                    <w:pStyle w:val="ListParagraph"/>
                    <w:numPr>
                      <w:ilvl w:val="0"/>
                      <w:numId w:val="10"/>
                    </w:numPr>
                    <w:rPr>
                      <w:sz w:val="16"/>
                      <w:szCs w:val="16"/>
                      <w:highlight w:val="yellow"/>
                    </w:rPr>
                  </w:pPr>
                  <w:r w:rsidRPr="00046788">
                    <w:rPr>
                      <w:sz w:val="16"/>
                      <w:szCs w:val="16"/>
                      <w:highlight w:val="yellow"/>
                    </w:rPr>
                    <w:t>Newsletters with tips</w:t>
                  </w:r>
                </w:p>
                <w:p w:rsidR="00CF73E2" w:rsidRPr="00046788" w:rsidRDefault="00CF73E2" w:rsidP="00CF73E2">
                  <w:pPr>
                    <w:pStyle w:val="ListParagraph"/>
                    <w:numPr>
                      <w:ilvl w:val="0"/>
                      <w:numId w:val="10"/>
                    </w:numPr>
                    <w:rPr>
                      <w:sz w:val="16"/>
                      <w:szCs w:val="16"/>
                      <w:highlight w:val="yellow"/>
                    </w:rPr>
                  </w:pPr>
                  <w:r w:rsidRPr="00046788">
                    <w:rPr>
                      <w:sz w:val="16"/>
                      <w:szCs w:val="16"/>
                      <w:highlight w:val="yellow"/>
                    </w:rPr>
                    <w:t>Projects</w:t>
                  </w:r>
                </w:p>
                <w:p w:rsidR="00CF73E2" w:rsidRPr="00046788" w:rsidRDefault="00CF73E2" w:rsidP="00CF73E2">
                  <w:pPr>
                    <w:pStyle w:val="ListParagraph"/>
                    <w:numPr>
                      <w:ilvl w:val="0"/>
                      <w:numId w:val="10"/>
                    </w:numPr>
                    <w:rPr>
                      <w:sz w:val="16"/>
                      <w:szCs w:val="16"/>
                      <w:highlight w:val="yellow"/>
                    </w:rPr>
                  </w:pPr>
                  <w:r w:rsidRPr="00046788">
                    <w:rPr>
                      <w:sz w:val="16"/>
                      <w:szCs w:val="16"/>
                      <w:highlight w:val="yellow"/>
                    </w:rPr>
                    <w:t>Information in other languages</w:t>
                  </w:r>
                </w:p>
                <w:p w:rsidR="00CF73E2" w:rsidRPr="00056BD9" w:rsidRDefault="00CF73E2" w:rsidP="00CF73E2">
                  <w:pPr>
                    <w:rPr>
                      <w:rFonts w:cstheme="minorHAnsi"/>
                      <w:sz w:val="16"/>
                      <w:szCs w:val="16"/>
                      <w:u w:val="single"/>
                    </w:rPr>
                  </w:pPr>
                </w:p>
                <w:p w:rsidR="00CF73E2" w:rsidRPr="00056BD9" w:rsidRDefault="00CF73E2" w:rsidP="00CF73E2">
                  <w:pPr>
                    <w:rPr>
                      <w:rFonts w:cstheme="minorHAnsi"/>
                      <w:sz w:val="16"/>
                      <w:szCs w:val="16"/>
                      <w:u w:val="single"/>
                    </w:rPr>
                  </w:pPr>
                </w:p>
              </w:tc>
            </w:tr>
            <w:tr w:rsidR="00CF73E2" w:rsidRPr="00056BD9" w:rsidTr="001B03D4">
              <w:trPr>
                <w:trHeight w:val="554"/>
              </w:trPr>
              <w:tc>
                <w:tcPr>
                  <w:tcW w:w="5575" w:type="dxa"/>
                  <w:gridSpan w:val="2"/>
                  <w:tcBorders>
                    <w:bottom w:val="single" w:sz="4" w:space="0" w:color="auto"/>
                  </w:tcBorders>
                </w:tcPr>
                <w:p w:rsidR="00CF73E2" w:rsidRPr="00056BD9" w:rsidRDefault="00CF73E2" w:rsidP="00CF73E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CF73E2" w:rsidRPr="00056BD9" w:rsidRDefault="00CF73E2" w:rsidP="00CF73E2">
                  <w:pPr>
                    <w:pStyle w:val="ListParagraph"/>
                    <w:numPr>
                      <w:ilvl w:val="0"/>
                      <w:numId w:val="12"/>
                    </w:numPr>
                    <w:rPr>
                      <w:sz w:val="16"/>
                      <w:szCs w:val="16"/>
                      <w:u w:val="single"/>
                    </w:rPr>
                  </w:pPr>
                  <w:r w:rsidRPr="4679E7C3">
                    <w:rPr>
                      <w:sz w:val="16"/>
                      <w:szCs w:val="16"/>
                    </w:rPr>
                    <w:t>Spirit Nights at local restaurants</w:t>
                  </w:r>
                </w:p>
                <w:p w:rsidR="00CF73E2" w:rsidRPr="00056BD9" w:rsidRDefault="00CF73E2" w:rsidP="00CF73E2">
                  <w:pPr>
                    <w:pStyle w:val="ListParagraph"/>
                    <w:numPr>
                      <w:ilvl w:val="0"/>
                      <w:numId w:val="12"/>
                    </w:numPr>
                    <w:rPr>
                      <w:sz w:val="16"/>
                      <w:szCs w:val="16"/>
                    </w:rPr>
                  </w:pPr>
                  <w:r w:rsidRPr="4679E7C3">
                    <w:rPr>
                      <w:sz w:val="16"/>
                      <w:szCs w:val="16"/>
                    </w:rPr>
                    <w:t>VISTE outreaches</w:t>
                  </w:r>
                </w:p>
                <w:p w:rsidR="00CF73E2" w:rsidRPr="00056BD9" w:rsidRDefault="00CF73E2" w:rsidP="00CF73E2">
                  <w:pPr>
                    <w:pStyle w:val="ListParagraph"/>
                    <w:numPr>
                      <w:ilvl w:val="0"/>
                      <w:numId w:val="12"/>
                    </w:numPr>
                    <w:rPr>
                      <w:sz w:val="16"/>
                      <w:szCs w:val="16"/>
                    </w:rPr>
                  </w:pPr>
                  <w:r w:rsidRPr="4679E7C3">
                    <w:rPr>
                      <w:sz w:val="16"/>
                      <w:szCs w:val="16"/>
                    </w:rPr>
                    <w:t xml:space="preserve">Green Celebration </w:t>
                  </w:r>
                </w:p>
                <w:p w:rsidR="00CF73E2" w:rsidRPr="00056BD9" w:rsidRDefault="00CF73E2" w:rsidP="00CF73E2">
                  <w:pPr>
                    <w:pStyle w:val="ListParagraph"/>
                    <w:numPr>
                      <w:ilvl w:val="0"/>
                      <w:numId w:val="12"/>
                    </w:numPr>
                    <w:rPr>
                      <w:sz w:val="16"/>
                      <w:szCs w:val="16"/>
                    </w:rPr>
                  </w:pPr>
                  <w:r w:rsidRPr="4679E7C3">
                    <w:rPr>
                      <w:sz w:val="16"/>
                      <w:szCs w:val="16"/>
                    </w:rPr>
                    <w:t>WE3 Expo</w:t>
                  </w:r>
                </w:p>
                <w:p w:rsidR="00CF73E2" w:rsidRPr="00056BD9" w:rsidRDefault="00CF73E2" w:rsidP="00CF73E2">
                  <w:pPr>
                    <w:pStyle w:val="ListParagraph"/>
                    <w:numPr>
                      <w:ilvl w:val="0"/>
                      <w:numId w:val="12"/>
                    </w:numPr>
                    <w:rPr>
                      <w:sz w:val="16"/>
                      <w:szCs w:val="16"/>
                    </w:rPr>
                  </w:pPr>
                  <w:r w:rsidRPr="4679E7C3">
                    <w:rPr>
                      <w:sz w:val="16"/>
                      <w:szCs w:val="16"/>
                    </w:rPr>
                    <w:t>Churches donate Kids Packs</w:t>
                  </w:r>
                </w:p>
                <w:p w:rsidR="00CF73E2" w:rsidRPr="00056BD9" w:rsidRDefault="00CF73E2" w:rsidP="00CF73E2">
                  <w:pPr>
                    <w:pStyle w:val="ListParagraph"/>
                    <w:numPr>
                      <w:ilvl w:val="0"/>
                      <w:numId w:val="12"/>
                    </w:numPr>
                    <w:rPr>
                      <w:sz w:val="16"/>
                      <w:szCs w:val="16"/>
                    </w:rPr>
                  </w:pPr>
                  <w:r w:rsidRPr="4679E7C3">
                    <w:rPr>
                      <w:sz w:val="16"/>
                      <w:szCs w:val="16"/>
                    </w:rPr>
                    <w:t>Toys for Tots</w:t>
                  </w:r>
                </w:p>
                <w:p w:rsidR="00CF73E2" w:rsidRPr="00056BD9" w:rsidRDefault="00CF73E2" w:rsidP="00CF73E2">
                  <w:pPr>
                    <w:pStyle w:val="ListParagraph"/>
                    <w:numPr>
                      <w:ilvl w:val="0"/>
                      <w:numId w:val="12"/>
                    </w:numPr>
                    <w:rPr>
                      <w:sz w:val="16"/>
                      <w:szCs w:val="16"/>
                    </w:rPr>
                  </w:pPr>
                  <w:r w:rsidRPr="4679E7C3">
                    <w:rPr>
                      <w:sz w:val="16"/>
                      <w:szCs w:val="16"/>
                    </w:rPr>
                    <w:t>United Way fundraisers</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Pr="00D47A7F" w:rsidRDefault="00CF73E2" w:rsidP="001B03D4">
            <w:pPr>
              <w:rPr>
                <w:rFonts w:cstheme="minorHAnsi"/>
                <w:sz w:val="18"/>
                <w:szCs w:val="18"/>
                <w:highlight w:val="yellow"/>
              </w:rPr>
            </w:pPr>
            <w:r w:rsidRPr="00D47A7F">
              <w:rPr>
                <w:rFonts w:cstheme="minorHAnsi"/>
                <w:sz w:val="18"/>
                <w:szCs w:val="18"/>
                <w:highlight w:val="yellow"/>
              </w:rPr>
              <w:t>#EdCamp</w:t>
            </w:r>
          </w:p>
        </w:tc>
        <w:tc>
          <w:tcPr>
            <w:tcW w:w="3150" w:type="dxa"/>
          </w:tcPr>
          <w:p w:rsidR="008531AB" w:rsidRPr="00D47A7F" w:rsidRDefault="00D47A7F" w:rsidP="001B03D4">
            <w:pPr>
              <w:rPr>
                <w:rFonts w:cstheme="minorHAnsi"/>
                <w:sz w:val="18"/>
                <w:szCs w:val="18"/>
                <w:highlight w:val="yellow"/>
              </w:rPr>
            </w:pPr>
            <w:r w:rsidRPr="00D47A7F">
              <w:rPr>
                <w:rFonts w:cstheme="minorHAnsi"/>
                <w:sz w:val="18"/>
                <w:szCs w:val="18"/>
                <w:highlight w:val="yellow"/>
              </w:rPr>
              <w:t>Teachers engage in conversations that meet their individual learning needs, many of which pertain to the area of family engagement and building positive relationships between parents, students, and the community.</w:t>
            </w:r>
          </w:p>
        </w:tc>
        <w:tc>
          <w:tcPr>
            <w:tcW w:w="2610" w:type="dxa"/>
          </w:tcPr>
          <w:p w:rsidR="008531AB" w:rsidRPr="00D47A7F" w:rsidRDefault="00D47A7F" w:rsidP="001B03D4">
            <w:pPr>
              <w:rPr>
                <w:rFonts w:cstheme="minorHAnsi"/>
                <w:sz w:val="18"/>
                <w:szCs w:val="18"/>
                <w:highlight w:val="yellow"/>
              </w:rPr>
            </w:pPr>
            <w:r w:rsidRPr="00D47A7F">
              <w:rPr>
                <w:rFonts w:cstheme="minorHAnsi"/>
                <w:sz w:val="18"/>
                <w:szCs w:val="18"/>
                <w:highlight w:val="yellow"/>
              </w:rPr>
              <w:t>Workshop – Held during a faculty development day. Facilitated by Sheila Newell and Jessica Sherotski.</w:t>
            </w:r>
          </w:p>
        </w:tc>
        <w:tc>
          <w:tcPr>
            <w:tcW w:w="2970" w:type="dxa"/>
          </w:tcPr>
          <w:p w:rsidR="008531AB" w:rsidRPr="00D47A7F" w:rsidRDefault="00D47A7F" w:rsidP="001B03D4">
            <w:pPr>
              <w:rPr>
                <w:rFonts w:cstheme="minorHAnsi"/>
                <w:sz w:val="18"/>
                <w:szCs w:val="18"/>
                <w:highlight w:val="yellow"/>
              </w:rPr>
            </w:pPr>
            <w:r w:rsidRPr="00D47A7F">
              <w:rPr>
                <w:rFonts w:cstheme="minorHAnsi"/>
                <w:sz w:val="18"/>
                <w:szCs w:val="18"/>
                <w:highlight w:val="yellow"/>
              </w:rPr>
              <w:t>Classroom teachers</w:t>
            </w:r>
          </w:p>
        </w:tc>
        <w:tc>
          <w:tcPr>
            <w:tcW w:w="2795" w:type="dxa"/>
          </w:tcPr>
          <w:p w:rsidR="008531AB" w:rsidRPr="00D47A7F" w:rsidRDefault="00D47A7F" w:rsidP="001B03D4">
            <w:pPr>
              <w:rPr>
                <w:rFonts w:cstheme="minorHAnsi"/>
                <w:sz w:val="18"/>
                <w:szCs w:val="18"/>
                <w:highlight w:val="yellow"/>
              </w:rPr>
            </w:pPr>
            <w:r w:rsidRPr="00D47A7F">
              <w:rPr>
                <w:rFonts w:cstheme="minorHAnsi"/>
                <w:sz w:val="18"/>
                <w:szCs w:val="18"/>
                <w:highlight w:val="yellow"/>
              </w:rPr>
              <w:t>Data Day – September 17, 2018</w:t>
            </w:r>
          </w:p>
          <w:p w:rsidR="00D47A7F" w:rsidRPr="00D47A7F" w:rsidRDefault="00D47A7F" w:rsidP="001B03D4">
            <w:pPr>
              <w:rPr>
                <w:rFonts w:cstheme="minorHAnsi"/>
                <w:sz w:val="18"/>
                <w:szCs w:val="18"/>
                <w:highlight w:val="yellow"/>
              </w:rPr>
            </w:pPr>
            <w:r w:rsidRPr="00D47A7F">
              <w:rPr>
                <w:rFonts w:cstheme="minorHAnsi"/>
                <w:sz w:val="18"/>
                <w:szCs w:val="18"/>
                <w:highlight w:val="yellow"/>
              </w:rPr>
              <w:t>Teacher Work Day – October 15, 2018</w:t>
            </w:r>
          </w:p>
        </w:tc>
      </w:tr>
      <w:tr w:rsidR="008531AB" w:rsidRPr="00056BD9" w:rsidTr="00217212">
        <w:trPr>
          <w:trHeight w:val="350"/>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CF73E2" w:rsidRPr="00056BD9" w:rsidTr="001B03D4">
        <w:trPr>
          <w:trHeight w:val="490"/>
        </w:trPr>
        <w:tc>
          <w:tcPr>
            <w:tcW w:w="1838" w:type="dxa"/>
            <w:tcBorders>
              <w:top w:val="single" w:sz="4" w:space="0" w:color="auto"/>
            </w:tcBorders>
          </w:tcPr>
          <w:p w:rsidR="00CF73E2" w:rsidRPr="00056BD9" w:rsidRDefault="00CF73E2" w:rsidP="00CF73E2">
            <w:pPr>
              <w:numPr>
                <w:ilvl w:val="0"/>
                <w:numId w:val="5"/>
              </w:numPr>
              <w:contextualSpacing/>
              <w:rPr>
                <w:rFonts w:cstheme="minorHAnsi"/>
                <w:b/>
                <w:i/>
                <w:sz w:val="20"/>
                <w:szCs w:val="20"/>
              </w:rPr>
            </w:pPr>
            <w:r w:rsidRPr="00056BD9">
              <w:rPr>
                <w:rFonts w:cstheme="minorHAnsi"/>
                <w:b/>
                <w:i/>
                <w:sz w:val="20"/>
                <w:szCs w:val="20"/>
              </w:rPr>
              <w:t>Homeless</w:t>
            </w:r>
          </w:p>
          <w:p w:rsidR="00CF73E2" w:rsidRPr="00056BD9" w:rsidRDefault="00CF73E2" w:rsidP="00CF73E2">
            <w:pPr>
              <w:ind w:left="360"/>
              <w:contextualSpacing/>
              <w:rPr>
                <w:rFonts w:cstheme="minorHAnsi"/>
                <w:b/>
                <w:i/>
                <w:sz w:val="20"/>
                <w:szCs w:val="20"/>
              </w:rPr>
            </w:pPr>
          </w:p>
        </w:tc>
        <w:tc>
          <w:tcPr>
            <w:tcW w:w="12275" w:type="dxa"/>
            <w:tcBorders>
              <w:top w:val="single" w:sz="4" w:space="0" w:color="auto"/>
            </w:tcBorders>
          </w:tcPr>
          <w:p w:rsidR="00CF73E2" w:rsidRPr="00F46ACD" w:rsidRDefault="00CF73E2" w:rsidP="00CF73E2">
            <w:pPr>
              <w:contextualSpacing/>
              <w:rPr>
                <w:rFonts w:cstheme="minorHAnsi"/>
                <w:sz w:val="16"/>
                <w:szCs w:val="16"/>
              </w:rPr>
            </w:pPr>
            <w:r w:rsidRPr="00333AAD">
              <w:rPr>
                <w:rFonts w:cstheme="minorHAnsi"/>
                <w:sz w:val="16"/>
                <w:szCs w:val="16"/>
                <w:highlight w:val="yellow"/>
              </w:rPr>
              <w:t xml:space="preserve">The school will sponsor an ELA and Math night </w:t>
            </w:r>
            <w:r w:rsidR="00333AAD" w:rsidRPr="00333AAD">
              <w:rPr>
                <w:rFonts w:cstheme="minorHAnsi"/>
                <w:sz w:val="16"/>
                <w:szCs w:val="16"/>
                <w:highlight w:val="yellow"/>
              </w:rPr>
              <w:t>at our school.</w:t>
            </w:r>
          </w:p>
          <w:p w:rsidR="00CF73E2" w:rsidRPr="00F46ACD" w:rsidRDefault="00CF73E2" w:rsidP="00CF73E2">
            <w:pPr>
              <w:ind w:left="720"/>
              <w:contextualSpacing/>
              <w:rPr>
                <w:rFonts w:cstheme="minorHAnsi"/>
                <w:sz w:val="16"/>
                <w:szCs w:val="16"/>
              </w:rPr>
            </w:pPr>
          </w:p>
        </w:tc>
      </w:tr>
      <w:tr w:rsidR="00CF73E2" w:rsidRPr="00056BD9" w:rsidTr="001B03D4">
        <w:trPr>
          <w:trHeight w:val="430"/>
        </w:trPr>
        <w:tc>
          <w:tcPr>
            <w:tcW w:w="1838" w:type="dxa"/>
          </w:tcPr>
          <w:p w:rsidR="00CF73E2" w:rsidRPr="00056BD9" w:rsidRDefault="00CF73E2" w:rsidP="00CF73E2">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CF73E2" w:rsidRPr="00F46ACD" w:rsidRDefault="00CF73E2" w:rsidP="00CF73E2">
            <w:pPr>
              <w:rPr>
                <w:rFonts w:cstheme="minorHAnsi"/>
                <w:sz w:val="16"/>
                <w:szCs w:val="16"/>
              </w:rPr>
            </w:pPr>
            <w:r w:rsidRPr="00F46ACD">
              <w:rPr>
                <w:rFonts w:cstheme="minorHAnsi"/>
                <w:sz w:val="16"/>
                <w:szCs w:val="16"/>
              </w:rPr>
              <w:t xml:space="preserve"> In home language survey is used to identify the linguistic needs of the Highlands Grove Community</w:t>
            </w:r>
            <w:r w:rsidRPr="00333AAD">
              <w:rPr>
                <w:rFonts w:cstheme="minorHAnsi"/>
                <w:sz w:val="16"/>
                <w:szCs w:val="16"/>
                <w:highlight w:val="yellow"/>
              </w:rPr>
              <w:t xml:space="preserve">. </w:t>
            </w:r>
            <w:r w:rsidR="00333AAD" w:rsidRPr="00333AAD">
              <w:rPr>
                <w:rFonts w:cstheme="minorHAnsi"/>
                <w:sz w:val="16"/>
                <w:szCs w:val="16"/>
                <w:highlight w:val="yellow"/>
              </w:rPr>
              <w:t>Microsoft Translate</w:t>
            </w:r>
            <w:r w:rsidRPr="00333AAD">
              <w:rPr>
                <w:rFonts w:cstheme="minorHAnsi"/>
                <w:sz w:val="16"/>
                <w:szCs w:val="16"/>
                <w:highlight w:val="yellow"/>
              </w:rPr>
              <w:t xml:space="preserve"> will be available as needed during all school sponsor events.</w:t>
            </w:r>
          </w:p>
          <w:p w:rsidR="00CF73E2" w:rsidRPr="00F46ACD" w:rsidRDefault="00CF73E2" w:rsidP="00CF73E2">
            <w:pPr>
              <w:rPr>
                <w:rFonts w:cstheme="minorHAnsi"/>
                <w:sz w:val="16"/>
                <w:szCs w:val="16"/>
              </w:rPr>
            </w:pPr>
          </w:p>
        </w:tc>
      </w:tr>
      <w:tr w:rsidR="00CF73E2" w:rsidRPr="00056BD9" w:rsidTr="001B03D4">
        <w:trPr>
          <w:trHeight w:val="490"/>
        </w:trPr>
        <w:tc>
          <w:tcPr>
            <w:tcW w:w="1838" w:type="dxa"/>
          </w:tcPr>
          <w:p w:rsidR="00CF73E2" w:rsidRPr="00056BD9" w:rsidRDefault="00CF73E2" w:rsidP="00CF73E2">
            <w:pPr>
              <w:numPr>
                <w:ilvl w:val="0"/>
                <w:numId w:val="5"/>
              </w:numPr>
              <w:contextualSpacing/>
              <w:rPr>
                <w:rFonts w:cstheme="minorHAnsi"/>
                <w:b/>
                <w:i/>
                <w:sz w:val="20"/>
                <w:szCs w:val="20"/>
              </w:rPr>
            </w:pPr>
            <w:r w:rsidRPr="00056BD9">
              <w:rPr>
                <w:rFonts w:cstheme="minorHAnsi"/>
                <w:b/>
                <w:i/>
                <w:sz w:val="20"/>
                <w:szCs w:val="20"/>
              </w:rPr>
              <w:t>Preschool</w:t>
            </w:r>
          </w:p>
          <w:p w:rsidR="00CF73E2" w:rsidRPr="00056BD9" w:rsidRDefault="00CF73E2" w:rsidP="00CF73E2">
            <w:pPr>
              <w:ind w:left="360"/>
              <w:contextualSpacing/>
              <w:rPr>
                <w:rFonts w:cstheme="minorHAnsi"/>
                <w:b/>
                <w:i/>
                <w:sz w:val="20"/>
                <w:szCs w:val="20"/>
              </w:rPr>
            </w:pPr>
          </w:p>
        </w:tc>
        <w:tc>
          <w:tcPr>
            <w:tcW w:w="12275" w:type="dxa"/>
          </w:tcPr>
          <w:p w:rsidR="00CF73E2" w:rsidRPr="00F46ACD" w:rsidRDefault="00CF73E2" w:rsidP="00CF73E2">
            <w:pPr>
              <w:rPr>
                <w:rFonts w:cstheme="minorHAnsi"/>
                <w:sz w:val="16"/>
                <w:szCs w:val="16"/>
              </w:rPr>
            </w:pPr>
            <w:r w:rsidRPr="00F46ACD">
              <w:rPr>
                <w:rFonts w:cstheme="minorHAnsi"/>
                <w:sz w:val="16"/>
                <w:szCs w:val="16"/>
              </w:rPr>
              <w:t>The school will offer events to introduce kindergarten curriculum to our Pre-K parents</w:t>
            </w:r>
          </w:p>
        </w:tc>
      </w:tr>
      <w:tr w:rsidR="00CF73E2" w:rsidRPr="00056BD9" w:rsidTr="001B03D4">
        <w:trPr>
          <w:trHeight w:val="430"/>
        </w:trPr>
        <w:tc>
          <w:tcPr>
            <w:tcW w:w="1838" w:type="dxa"/>
          </w:tcPr>
          <w:p w:rsidR="00CF73E2" w:rsidRPr="00056BD9" w:rsidRDefault="00CF73E2" w:rsidP="00CF73E2">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CF73E2" w:rsidRPr="00F46ACD" w:rsidRDefault="00CF73E2" w:rsidP="00CF73E2">
            <w:pPr>
              <w:rPr>
                <w:rFonts w:cstheme="minorHAnsi"/>
                <w:sz w:val="16"/>
                <w:szCs w:val="16"/>
              </w:rPr>
            </w:pPr>
            <w:r w:rsidRPr="00F46ACD">
              <w:rPr>
                <w:rFonts w:cstheme="minorHAnsi"/>
                <w:sz w:val="16"/>
                <w:szCs w:val="16"/>
              </w:rPr>
              <w:t>In home language survey is used to identify he linguistic needs of the Highlands Grove Community. Translator will be available as needed during all school sponsor events.</w:t>
            </w:r>
          </w:p>
          <w:p w:rsidR="00CF73E2" w:rsidRPr="00F46ACD" w:rsidRDefault="00CF73E2" w:rsidP="00CF73E2">
            <w:pPr>
              <w:rPr>
                <w:rFonts w:cstheme="minorHAnsi"/>
                <w:sz w:val="16"/>
                <w:szCs w:val="16"/>
              </w:rPr>
            </w:pPr>
          </w:p>
        </w:tc>
      </w:tr>
      <w:tr w:rsidR="00CF73E2" w:rsidRPr="00056BD9" w:rsidTr="001B03D4">
        <w:trPr>
          <w:trHeight w:val="478"/>
        </w:trPr>
        <w:tc>
          <w:tcPr>
            <w:tcW w:w="1838" w:type="dxa"/>
          </w:tcPr>
          <w:p w:rsidR="00CF73E2" w:rsidRPr="00056BD9" w:rsidRDefault="00CF73E2" w:rsidP="00CF73E2">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CF73E2" w:rsidRPr="00F46ACD" w:rsidRDefault="00CF73E2" w:rsidP="00CF73E2">
            <w:pPr>
              <w:rPr>
                <w:rFonts w:cstheme="minorHAnsi"/>
                <w:sz w:val="16"/>
                <w:szCs w:val="16"/>
              </w:rPr>
            </w:pPr>
            <w:r w:rsidRPr="00F46ACD">
              <w:rPr>
                <w:rFonts w:cstheme="minorHAnsi"/>
                <w:sz w:val="16"/>
                <w:szCs w:val="16"/>
              </w:rPr>
              <w:t xml:space="preserve">Parent are asked to join the SAC team.  The school will provide background on curriculum during SAC meetings. </w:t>
            </w:r>
          </w:p>
        </w:tc>
      </w:tr>
      <w:tr w:rsidR="00CF73E2" w:rsidRPr="00056BD9" w:rsidTr="001B03D4">
        <w:trPr>
          <w:trHeight w:val="442"/>
        </w:trPr>
        <w:tc>
          <w:tcPr>
            <w:tcW w:w="1838" w:type="dxa"/>
          </w:tcPr>
          <w:p w:rsidR="00CF73E2" w:rsidRPr="00056BD9" w:rsidRDefault="00CF73E2" w:rsidP="00CF73E2">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CF73E2" w:rsidRPr="00F46ACD" w:rsidRDefault="00CF73E2" w:rsidP="00CF73E2">
            <w:pPr>
              <w:rPr>
                <w:rFonts w:cstheme="minorHAnsi"/>
                <w:sz w:val="16"/>
                <w:szCs w:val="16"/>
              </w:rPr>
            </w:pPr>
            <w:r w:rsidRPr="00F46ACD">
              <w:rPr>
                <w:rFonts w:cstheme="minorHAnsi"/>
                <w:sz w:val="16"/>
                <w:szCs w:val="16"/>
              </w:rPr>
              <w:t xml:space="preserve">Parent are asked to join the PTO team. Administration will meet with PTO on a monthly basic and provide updates on curriculum. </w:t>
            </w: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78"/>
        </w:trPr>
        <w:tc>
          <w:tcPr>
            <w:tcW w:w="1838" w:type="dxa"/>
            <w:tcBorders>
              <w:bottom w:val="single" w:sz="4" w:space="0" w:color="auto"/>
            </w:tcBorders>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bl>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CF73E2" w:rsidRPr="00255334" w:rsidTr="001B03D4">
        <w:trPr>
          <w:trHeight w:val="737"/>
        </w:trPr>
        <w:tc>
          <w:tcPr>
            <w:tcW w:w="5289" w:type="dxa"/>
            <w:tcBorders>
              <w:top w:val="single" w:sz="4" w:space="0" w:color="auto"/>
            </w:tcBorders>
          </w:tcPr>
          <w:p w:rsidR="00CF73E2" w:rsidRPr="00255334" w:rsidRDefault="00CF73E2" w:rsidP="00CF73E2">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CF73E2" w:rsidRPr="00255334" w:rsidRDefault="00CF73E2" w:rsidP="00CF73E2">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CF73E2" w:rsidRPr="00F46ACD" w:rsidRDefault="00CF73E2" w:rsidP="00CF73E2">
            <w:pPr>
              <w:rPr>
                <w:rFonts w:cstheme="minorHAnsi"/>
                <w:sz w:val="16"/>
                <w:szCs w:val="16"/>
              </w:rPr>
            </w:pPr>
            <w:r w:rsidRPr="00F46ACD">
              <w:rPr>
                <w:rFonts w:cstheme="minorHAnsi"/>
                <w:sz w:val="16"/>
                <w:szCs w:val="16"/>
              </w:rPr>
              <w:t>The school solicit parents to become active volunteers as well as mentor</w:t>
            </w:r>
            <w:r w:rsidR="00333AAD">
              <w:rPr>
                <w:rFonts w:cstheme="minorHAnsi"/>
                <w:sz w:val="16"/>
                <w:szCs w:val="16"/>
              </w:rPr>
              <w:t>s</w:t>
            </w:r>
            <w:r w:rsidRPr="00F46ACD">
              <w:rPr>
                <w:rFonts w:cstheme="minorHAnsi"/>
                <w:sz w:val="16"/>
                <w:szCs w:val="16"/>
              </w:rPr>
              <w:t xml:space="preserve">.  </w:t>
            </w:r>
          </w:p>
          <w:p w:rsidR="00CF73E2" w:rsidRPr="00F46ACD" w:rsidRDefault="00CF73E2" w:rsidP="00CF73E2">
            <w:pPr>
              <w:rPr>
                <w:rFonts w:cstheme="minorHAnsi"/>
                <w:sz w:val="16"/>
                <w:szCs w:val="16"/>
                <w:u w:val="single"/>
              </w:rPr>
            </w:pPr>
          </w:p>
          <w:p w:rsidR="00CF73E2" w:rsidRPr="00F46ACD" w:rsidRDefault="00CF73E2" w:rsidP="00CF73E2">
            <w:pPr>
              <w:rPr>
                <w:rFonts w:cstheme="minorHAnsi"/>
                <w:sz w:val="16"/>
                <w:szCs w:val="16"/>
                <w:u w:val="single"/>
              </w:rPr>
            </w:pPr>
          </w:p>
        </w:tc>
      </w:tr>
      <w:tr w:rsidR="00CF73E2" w:rsidRPr="00255334" w:rsidTr="001B03D4">
        <w:trPr>
          <w:trHeight w:val="611"/>
        </w:trPr>
        <w:tc>
          <w:tcPr>
            <w:tcW w:w="5289" w:type="dxa"/>
          </w:tcPr>
          <w:p w:rsidR="00CF73E2" w:rsidRPr="00255334" w:rsidRDefault="00CF73E2" w:rsidP="00CF73E2">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CF73E2" w:rsidRPr="00255334" w:rsidRDefault="00CF73E2" w:rsidP="00CF73E2">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CF73E2" w:rsidRPr="00255334" w:rsidRDefault="00CF73E2" w:rsidP="00CF73E2">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CF73E2" w:rsidRPr="00255334" w:rsidRDefault="00CF73E2" w:rsidP="00CF73E2">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CF73E2" w:rsidRPr="00255334" w:rsidRDefault="00CF73E2" w:rsidP="00CF73E2">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CF73E2" w:rsidRPr="00F46ACD" w:rsidRDefault="00CF73E2" w:rsidP="00CF73E2">
            <w:pPr>
              <w:rPr>
                <w:rFonts w:cstheme="minorHAnsi"/>
                <w:sz w:val="16"/>
                <w:szCs w:val="16"/>
                <w:u w:val="single"/>
              </w:rPr>
            </w:pPr>
          </w:p>
          <w:p w:rsidR="00CF73E2" w:rsidRPr="00F46ACD" w:rsidRDefault="00CF73E2" w:rsidP="00CF73E2">
            <w:pPr>
              <w:rPr>
                <w:rFonts w:cstheme="minorHAnsi"/>
                <w:sz w:val="16"/>
                <w:szCs w:val="16"/>
              </w:rPr>
            </w:pPr>
            <w:r w:rsidRPr="00F46ACD">
              <w:rPr>
                <w:rFonts w:cstheme="minorHAnsi"/>
                <w:sz w:val="16"/>
                <w:szCs w:val="16"/>
              </w:rPr>
              <w:t>School Website, Marquee, Social Media (FaceBook and Twitter) and the school wide messenger (Remind 101)</w:t>
            </w:r>
          </w:p>
          <w:p w:rsidR="00CF73E2" w:rsidRPr="00F46ACD" w:rsidRDefault="00CF73E2" w:rsidP="00CF73E2">
            <w:pPr>
              <w:rPr>
                <w:rFonts w:cstheme="minorHAnsi"/>
                <w:sz w:val="16"/>
                <w:szCs w:val="16"/>
                <w:u w:val="single"/>
              </w:rPr>
            </w:pPr>
          </w:p>
          <w:p w:rsidR="00CF73E2" w:rsidRPr="00F46ACD" w:rsidRDefault="00CF73E2" w:rsidP="00CF73E2">
            <w:pPr>
              <w:rPr>
                <w:rFonts w:cstheme="minorHAnsi"/>
                <w:sz w:val="16"/>
                <w:szCs w:val="16"/>
                <w:u w:val="single"/>
              </w:rPr>
            </w:pPr>
          </w:p>
          <w:p w:rsidR="00CF73E2" w:rsidRPr="00F46ACD" w:rsidRDefault="00CF73E2" w:rsidP="00CF73E2">
            <w:pPr>
              <w:rPr>
                <w:rFonts w:cstheme="minorHAnsi"/>
                <w:sz w:val="16"/>
                <w:szCs w:val="16"/>
                <w:u w:val="single"/>
              </w:rPr>
            </w:pPr>
          </w:p>
        </w:tc>
      </w:tr>
      <w:tr w:rsidR="00CF73E2" w:rsidRPr="00255334" w:rsidTr="001B03D4">
        <w:trPr>
          <w:trHeight w:val="1556"/>
        </w:trPr>
        <w:tc>
          <w:tcPr>
            <w:tcW w:w="5289" w:type="dxa"/>
          </w:tcPr>
          <w:p w:rsidR="00CF73E2" w:rsidRPr="00255334" w:rsidRDefault="00CF73E2" w:rsidP="00CF73E2">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CF73E2" w:rsidRPr="00255334" w:rsidRDefault="00CF73E2" w:rsidP="00CF73E2">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CF73E2" w:rsidRPr="00333AAD" w:rsidRDefault="00333AAD" w:rsidP="00CF73E2">
            <w:pPr>
              <w:spacing w:after="120"/>
              <w:rPr>
                <w:rFonts w:ascii="Calibri" w:hAnsi="Calibri" w:cs="Times New Roman"/>
                <w:sz w:val="16"/>
                <w:szCs w:val="16"/>
                <w:highlight w:val="yellow"/>
              </w:rPr>
            </w:pPr>
            <w:r w:rsidRPr="00333AAD">
              <w:rPr>
                <w:rFonts w:ascii="Calibri" w:hAnsi="Calibri" w:cs="Times New Roman"/>
                <w:sz w:val="16"/>
                <w:szCs w:val="16"/>
                <w:highlight w:val="yellow"/>
              </w:rPr>
              <w:t>Meals – Food will be provided at all evening events.</w:t>
            </w:r>
          </w:p>
          <w:p w:rsidR="00333AAD" w:rsidRPr="008677EF" w:rsidRDefault="00333AAD" w:rsidP="00CF73E2">
            <w:pPr>
              <w:spacing w:after="120"/>
              <w:rPr>
                <w:rFonts w:ascii="Calibri" w:hAnsi="Calibri" w:cs="Times New Roman"/>
                <w:sz w:val="16"/>
                <w:szCs w:val="16"/>
              </w:rPr>
            </w:pPr>
            <w:r w:rsidRPr="00333AAD">
              <w:rPr>
                <w:rFonts w:ascii="Calibri" w:hAnsi="Calibri" w:cs="Times New Roman"/>
                <w:sz w:val="16"/>
                <w:szCs w:val="16"/>
                <w:highlight w:val="yellow"/>
              </w:rPr>
              <w:t>Language – Staff will use translators and Microsoft Translate to overcome language barriers.</w:t>
            </w:r>
          </w:p>
          <w:p w:rsidR="00CF73E2" w:rsidRPr="00F46ACD" w:rsidRDefault="00CF73E2" w:rsidP="00CF73E2">
            <w:pPr>
              <w:rPr>
                <w:rFonts w:cstheme="minorHAnsi"/>
                <w:sz w:val="16"/>
                <w:szCs w:val="16"/>
                <w:u w:val="single"/>
              </w:rPr>
            </w:pPr>
          </w:p>
        </w:tc>
      </w:tr>
      <w:tr w:rsidR="00CF73E2" w:rsidRPr="00255334" w:rsidTr="001B03D4">
        <w:trPr>
          <w:trHeight w:val="611"/>
        </w:trPr>
        <w:tc>
          <w:tcPr>
            <w:tcW w:w="5289" w:type="dxa"/>
          </w:tcPr>
          <w:p w:rsidR="00CF73E2" w:rsidRPr="00255334" w:rsidRDefault="00CF73E2" w:rsidP="00CF73E2">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CF73E2" w:rsidRPr="00255334" w:rsidRDefault="00CF73E2" w:rsidP="00CF73E2">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CF73E2" w:rsidRPr="00255334" w:rsidRDefault="00CF73E2" w:rsidP="00CF73E2">
            <w:pPr>
              <w:rPr>
                <w:rFonts w:cstheme="minorHAnsi"/>
                <w:b/>
                <w:i/>
                <w:color w:val="000000" w:themeColor="text1"/>
                <w:sz w:val="18"/>
                <w:szCs w:val="18"/>
              </w:rPr>
            </w:pPr>
          </w:p>
        </w:tc>
        <w:tc>
          <w:tcPr>
            <w:tcW w:w="9341" w:type="dxa"/>
          </w:tcPr>
          <w:p w:rsidR="00CF73E2" w:rsidRPr="00F46ACD" w:rsidRDefault="00CF73E2" w:rsidP="00CF73E2">
            <w:pPr>
              <w:rPr>
                <w:rFonts w:cstheme="minorHAnsi"/>
                <w:sz w:val="16"/>
                <w:szCs w:val="16"/>
              </w:rPr>
            </w:pPr>
            <w:r w:rsidRPr="00F46ACD">
              <w:rPr>
                <w:rFonts w:cstheme="minorHAnsi"/>
                <w:sz w:val="16"/>
                <w:szCs w:val="16"/>
              </w:rPr>
              <w:t>In home language survey is used to identify the linguistic needs of the Highlands Grove Community. Translator will be available as needed during all school sponsor events.</w:t>
            </w:r>
          </w:p>
          <w:p w:rsidR="00CF73E2" w:rsidRPr="00F46ACD" w:rsidRDefault="00CF73E2" w:rsidP="00CF73E2">
            <w:pPr>
              <w:rPr>
                <w:rFonts w:cstheme="minorHAnsi"/>
                <w:sz w:val="16"/>
                <w:szCs w:val="16"/>
                <w:u w:val="single"/>
              </w:rPr>
            </w:pPr>
          </w:p>
          <w:p w:rsidR="00CF73E2" w:rsidRPr="00F46ACD" w:rsidRDefault="00CF73E2" w:rsidP="00CF73E2">
            <w:pPr>
              <w:pStyle w:val="BodyText"/>
              <w:spacing w:line="249" w:lineRule="auto"/>
              <w:ind w:right="940"/>
              <w:rPr>
                <w:sz w:val="16"/>
                <w:szCs w:val="16"/>
              </w:rPr>
            </w:pPr>
            <w:r w:rsidRPr="00F46ACD">
              <w:rPr>
                <w:w w:val="105"/>
                <w:sz w:val="16"/>
                <w:szCs w:val="16"/>
              </w:rPr>
              <w:t xml:space="preserve">Flyers </w:t>
            </w:r>
            <w:bookmarkStart w:id="0" w:name="_GoBack"/>
            <w:r w:rsidRPr="00F46ACD">
              <w:rPr>
                <w:w w:val="105"/>
                <w:sz w:val="16"/>
                <w:szCs w:val="16"/>
              </w:rPr>
              <w:t>encouraging parents to volunteer, be a member of SAC or PTO, and other committees are sent home in the Wednesday folder</w:t>
            </w:r>
            <w:bookmarkEnd w:id="0"/>
            <w:r w:rsidRPr="00F46ACD">
              <w:rPr>
                <w:w w:val="105"/>
                <w:sz w:val="16"/>
                <w:szCs w:val="16"/>
              </w:rPr>
              <w:t>.</w:t>
            </w:r>
          </w:p>
          <w:p w:rsidR="00CF73E2" w:rsidRPr="00F46ACD" w:rsidRDefault="00CF73E2" w:rsidP="00CF73E2">
            <w:pPr>
              <w:rPr>
                <w:rFonts w:cstheme="minorHAnsi"/>
                <w:sz w:val="16"/>
                <w:szCs w:val="16"/>
                <w:u w:val="single"/>
              </w:rPr>
            </w:pPr>
          </w:p>
          <w:p w:rsidR="00CF73E2" w:rsidRPr="00F46ACD" w:rsidRDefault="00CF73E2" w:rsidP="00CF73E2">
            <w:pPr>
              <w:rPr>
                <w:rFonts w:cstheme="minorHAnsi"/>
                <w:sz w:val="16"/>
                <w:szCs w:val="16"/>
                <w:u w:val="single"/>
              </w:rPr>
            </w:pPr>
          </w:p>
          <w:p w:rsidR="00CF73E2" w:rsidRPr="00F46ACD" w:rsidRDefault="00CF73E2" w:rsidP="00CF73E2">
            <w:pPr>
              <w:rPr>
                <w:rFonts w:cstheme="minorHAnsi"/>
                <w:sz w:val="16"/>
                <w:szCs w:val="16"/>
                <w:u w:val="single"/>
              </w:rPr>
            </w:pPr>
          </w:p>
        </w:tc>
      </w:tr>
      <w:tr w:rsidR="00CF73E2" w:rsidRPr="00255334" w:rsidTr="001B03D4">
        <w:trPr>
          <w:trHeight w:val="773"/>
        </w:trPr>
        <w:tc>
          <w:tcPr>
            <w:tcW w:w="5289" w:type="dxa"/>
            <w:tcBorders>
              <w:bottom w:val="single" w:sz="4" w:space="0" w:color="auto"/>
            </w:tcBorders>
          </w:tcPr>
          <w:p w:rsidR="00CF73E2" w:rsidRPr="00255334" w:rsidRDefault="00CF73E2" w:rsidP="00CF73E2">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CF73E2" w:rsidRPr="00D47A7F" w:rsidRDefault="00D47A7F" w:rsidP="00D47A7F">
            <w:pPr>
              <w:pStyle w:val="TableParagraph"/>
              <w:spacing w:before="18"/>
              <w:rPr>
                <w:sz w:val="16"/>
                <w:szCs w:val="16"/>
                <w:highlight w:val="yellow"/>
              </w:rPr>
            </w:pPr>
            <w:r w:rsidRPr="00D47A7F">
              <w:rPr>
                <w:rFonts w:cstheme="minorHAnsi"/>
                <w:sz w:val="16"/>
                <w:szCs w:val="16"/>
                <w:highlight w:val="yellow"/>
              </w:rPr>
              <w:t>We have several staff members who speak Spanish and could translate. We also use Microsoft Translate to translate various languages in real time.</w:t>
            </w:r>
          </w:p>
        </w:tc>
      </w:tr>
      <w:tr w:rsidR="00CF73E2" w:rsidRPr="00255334" w:rsidTr="001B03D4">
        <w:trPr>
          <w:trHeight w:val="773"/>
        </w:trPr>
        <w:tc>
          <w:tcPr>
            <w:tcW w:w="5289" w:type="dxa"/>
            <w:tcBorders>
              <w:bottom w:val="single" w:sz="4" w:space="0" w:color="auto"/>
            </w:tcBorders>
          </w:tcPr>
          <w:p w:rsidR="00CF73E2" w:rsidRPr="00255334" w:rsidRDefault="00CF73E2" w:rsidP="00CF73E2">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CF73E2" w:rsidRPr="00255334" w:rsidRDefault="00CF73E2" w:rsidP="00CF73E2">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CF73E2" w:rsidRPr="00255334" w:rsidRDefault="00CF73E2" w:rsidP="00CF73E2">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CF73E2" w:rsidRPr="00255334" w:rsidRDefault="00CF73E2" w:rsidP="00CF73E2">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CF73E2" w:rsidRPr="00255334" w:rsidRDefault="00CF73E2" w:rsidP="00CF73E2">
            <w:pPr>
              <w:rPr>
                <w:rFonts w:cstheme="minorHAnsi"/>
                <w:b/>
                <w:i/>
                <w:color w:val="000000" w:themeColor="text1"/>
                <w:sz w:val="18"/>
                <w:szCs w:val="18"/>
              </w:rPr>
            </w:pPr>
          </w:p>
          <w:p w:rsidR="00CF73E2" w:rsidRPr="00255334" w:rsidRDefault="00CF73E2" w:rsidP="00CF73E2">
            <w:pPr>
              <w:rPr>
                <w:rFonts w:cstheme="minorHAnsi"/>
                <w:b/>
                <w:i/>
                <w:color w:val="000000" w:themeColor="text1"/>
                <w:sz w:val="18"/>
                <w:szCs w:val="18"/>
              </w:rPr>
            </w:pPr>
          </w:p>
        </w:tc>
        <w:tc>
          <w:tcPr>
            <w:tcW w:w="9341" w:type="dxa"/>
            <w:tcBorders>
              <w:bottom w:val="single" w:sz="4" w:space="0" w:color="auto"/>
            </w:tcBorders>
          </w:tcPr>
          <w:p w:rsidR="00CF73E2" w:rsidRPr="00F46ACD" w:rsidRDefault="00CF73E2" w:rsidP="00CF73E2">
            <w:pPr>
              <w:rPr>
                <w:rFonts w:cstheme="minorHAnsi"/>
                <w:sz w:val="16"/>
                <w:szCs w:val="16"/>
              </w:rPr>
            </w:pPr>
            <w:r w:rsidRPr="00F46ACD">
              <w:rPr>
                <w:rFonts w:cstheme="minorHAnsi"/>
                <w:sz w:val="16"/>
                <w:szCs w:val="16"/>
              </w:rPr>
              <w:t>The school solicit parents to become active volunteers as well as mentor</w:t>
            </w:r>
            <w:r w:rsidR="00333AAD">
              <w:rPr>
                <w:rFonts w:cstheme="minorHAnsi"/>
                <w:sz w:val="16"/>
                <w:szCs w:val="16"/>
              </w:rPr>
              <w:t>s</w:t>
            </w:r>
            <w:r w:rsidRPr="00F46ACD">
              <w:rPr>
                <w:rFonts w:cstheme="minorHAnsi"/>
                <w:sz w:val="16"/>
                <w:szCs w:val="16"/>
              </w:rPr>
              <w:t xml:space="preserve">.  </w:t>
            </w:r>
          </w:p>
          <w:p w:rsidR="00CF73E2" w:rsidRPr="00F46ACD" w:rsidRDefault="00CF73E2" w:rsidP="00CF73E2">
            <w:pPr>
              <w:rPr>
                <w:rFonts w:cstheme="minorHAnsi"/>
                <w:sz w:val="16"/>
                <w:szCs w:val="16"/>
                <w:u w:val="single"/>
              </w:rPr>
            </w:pPr>
          </w:p>
          <w:p w:rsidR="00CF73E2" w:rsidRPr="00F46ACD" w:rsidRDefault="00CF73E2" w:rsidP="00CF73E2">
            <w:pPr>
              <w:rPr>
                <w:rFonts w:cstheme="minorHAnsi"/>
                <w:sz w:val="16"/>
                <w:szCs w:val="16"/>
                <w:u w:val="single"/>
              </w:rPr>
            </w:pP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10"/>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C6E" w:rsidRDefault="00455C6E" w:rsidP="00F764F8">
      <w:pPr>
        <w:spacing w:after="0" w:line="240" w:lineRule="auto"/>
      </w:pPr>
      <w:r>
        <w:separator/>
      </w:r>
    </w:p>
  </w:endnote>
  <w:endnote w:type="continuationSeparator" w:id="0">
    <w:p w:rsidR="00455C6E" w:rsidRDefault="00455C6E"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771EDA">
          <w:rPr>
            <w:noProof/>
          </w:rPr>
          <w:t>7</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C6E" w:rsidRDefault="00455C6E" w:rsidP="00F764F8">
      <w:pPr>
        <w:spacing w:after="0" w:line="240" w:lineRule="auto"/>
      </w:pPr>
      <w:r>
        <w:separator/>
      </w:r>
    </w:p>
  </w:footnote>
  <w:footnote w:type="continuationSeparator" w:id="0">
    <w:p w:rsidR="00455C6E" w:rsidRDefault="00455C6E"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7913"/>
    <w:multiLevelType w:val="hybridMultilevel"/>
    <w:tmpl w:val="309889E4"/>
    <w:lvl w:ilvl="0" w:tplc="585898AA">
      <w:start w:val="1"/>
      <w:numFmt w:val="bullet"/>
      <w:lvlText w:val=""/>
      <w:lvlJc w:val="left"/>
      <w:pPr>
        <w:ind w:left="720" w:hanging="360"/>
      </w:pPr>
      <w:rPr>
        <w:rFonts w:ascii="Symbol" w:hAnsi="Symbol" w:hint="default"/>
      </w:rPr>
    </w:lvl>
    <w:lvl w:ilvl="1" w:tplc="4D46C8A6">
      <w:start w:val="1"/>
      <w:numFmt w:val="bullet"/>
      <w:lvlText w:val="o"/>
      <w:lvlJc w:val="left"/>
      <w:pPr>
        <w:ind w:left="1440" w:hanging="360"/>
      </w:pPr>
      <w:rPr>
        <w:rFonts w:ascii="Courier New" w:hAnsi="Courier New" w:hint="default"/>
      </w:rPr>
    </w:lvl>
    <w:lvl w:ilvl="2" w:tplc="2E6A1A40">
      <w:start w:val="1"/>
      <w:numFmt w:val="bullet"/>
      <w:lvlText w:val=""/>
      <w:lvlJc w:val="left"/>
      <w:pPr>
        <w:ind w:left="2160" w:hanging="360"/>
      </w:pPr>
      <w:rPr>
        <w:rFonts w:ascii="Wingdings" w:hAnsi="Wingdings" w:hint="default"/>
      </w:rPr>
    </w:lvl>
    <w:lvl w:ilvl="3" w:tplc="74649654">
      <w:start w:val="1"/>
      <w:numFmt w:val="bullet"/>
      <w:lvlText w:val=""/>
      <w:lvlJc w:val="left"/>
      <w:pPr>
        <w:ind w:left="2880" w:hanging="360"/>
      </w:pPr>
      <w:rPr>
        <w:rFonts w:ascii="Symbol" w:hAnsi="Symbol" w:hint="default"/>
      </w:rPr>
    </w:lvl>
    <w:lvl w:ilvl="4" w:tplc="BF14FE2E">
      <w:start w:val="1"/>
      <w:numFmt w:val="bullet"/>
      <w:lvlText w:val="o"/>
      <w:lvlJc w:val="left"/>
      <w:pPr>
        <w:ind w:left="3600" w:hanging="360"/>
      </w:pPr>
      <w:rPr>
        <w:rFonts w:ascii="Courier New" w:hAnsi="Courier New" w:hint="default"/>
      </w:rPr>
    </w:lvl>
    <w:lvl w:ilvl="5" w:tplc="E9C4A2B6">
      <w:start w:val="1"/>
      <w:numFmt w:val="bullet"/>
      <w:lvlText w:val=""/>
      <w:lvlJc w:val="left"/>
      <w:pPr>
        <w:ind w:left="4320" w:hanging="360"/>
      </w:pPr>
      <w:rPr>
        <w:rFonts w:ascii="Wingdings" w:hAnsi="Wingdings" w:hint="default"/>
      </w:rPr>
    </w:lvl>
    <w:lvl w:ilvl="6" w:tplc="B1A6A4FE">
      <w:start w:val="1"/>
      <w:numFmt w:val="bullet"/>
      <w:lvlText w:val=""/>
      <w:lvlJc w:val="left"/>
      <w:pPr>
        <w:ind w:left="5040" w:hanging="360"/>
      </w:pPr>
      <w:rPr>
        <w:rFonts w:ascii="Symbol" w:hAnsi="Symbol" w:hint="default"/>
      </w:rPr>
    </w:lvl>
    <w:lvl w:ilvl="7" w:tplc="18D85462">
      <w:start w:val="1"/>
      <w:numFmt w:val="bullet"/>
      <w:lvlText w:val="o"/>
      <w:lvlJc w:val="left"/>
      <w:pPr>
        <w:ind w:left="5760" w:hanging="360"/>
      </w:pPr>
      <w:rPr>
        <w:rFonts w:ascii="Courier New" w:hAnsi="Courier New" w:hint="default"/>
      </w:rPr>
    </w:lvl>
    <w:lvl w:ilvl="8" w:tplc="C046C3B2">
      <w:start w:val="1"/>
      <w:numFmt w:val="bullet"/>
      <w:lvlText w:val=""/>
      <w:lvlJc w:val="left"/>
      <w:pPr>
        <w:ind w:left="6480" w:hanging="360"/>
      </w:pPr>
      <w:rPr>
        <w:rFonts w:ascii="Wingdings" w:hAnsi="Wingdings" w:hint="default"/>
      </w:rPr>
    </w:lvl>
  </w:abstractNum>
  <w:abstractNum w:abstractNumId="1"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C10E4"/>
    <w:multiLevelType w:val="hybridMultilevel"/>
    <w:tmpl w:val="6BB0C34A"/>
    <w:lvl w:ilvl="0" w:tplc="A32AFFE8">
      <w:start w:val="1"/>
      <w:numFmt w:val="bullet"/>
      <w:lvlText w:val=""/>
      <w:lvlJc w:val="left"/>
      <w:pPr>
        <w:ind w:left="720" w:hanging="360"/>
      </w:pPr>
      <w:rPr>
        <w:rFonts w:ascii="Symbol" w:hAnsi="Symbol" w:hint="default"/>
      </w:rPr>
    </w:lvl>
    <w:lvl w:ilvl="1" w:tplc="2F2E8768">
      <w:start w:val="1"/>
      <w:numFmt w:val="bullet"/>
      <w:lvlText w:val="o"/>
      <w:lvlJc w:val="left"/>
      <w:pPr>
        <w:ind w:left="1440" w:hanging="360"/>
      </w:pPr>
      <w:rPr>
        <w:rFonts w:ascii="Courier New" w:hAnsi="Courier New" w:hint="default"/>
      </w:rPr>
    </w:lvl>
    <w:lvl w:ilvl="2" w:tplc="32D0CB60">
      <w:start w:val="1"/>
      <w:numFmt w:val="bullet"/>
      <w:lvlText w:val=""/>
      <w:lvlJc w:val="left"/>
      <w:pPr>
        <w:ind w:left="2160" w:hanging="360"/>
      </w:pPr>
      <w:rPr>
        <w:rFonts w:ascii="Wingdings" w:hAnsi="Wingdings" w:hint="default"/>
      </w:rPr>
    </w:lvl>
    <w:lvl w:ilvl="3" w:tplc="A60CA5FA">
      <w:start w:val="1"/>
      <w:numFmt w:val="bullet"/>
      <w:lvlText w:val=""/>
      <w:lvlJc w:val="left"/>
      <w:pPr>
        <w:ind w:left="2880" w:hanging="360"/>
      </w:pPr>
      <w:rPr>
        <w:rFonts w:ascii="Symbol" w:hAnsi="Symbol" w:hint="default"/>
      </w:rPr>
    </w:lvl>
    <w:lvl w:ilvl="4" w:tplc="F96E8B86">
      <w:start w:val="1"/>
      <w:numFmt w:val="bullet"/>
      <w:lvlText w:val="o"/>
      <w:lvlJc w:val="left"/>
      <w:pPr>
        <w:ind w:left="3600" w:hanging="360"/>
      </w:pPr>
      <w:rPr>
        <w:rFonts w:ascii="Courier New" w:hAnsi="Courier New" w:hint="default"/>
      </w:rPr>
    </w:lvl>
    <w:lvl w:ilvl="5" w:tplc="0E6CB480">
      <w:start w:val="1"/>
      <w:numFmt w:val="bullet"/>
      <w:lvlText w:val=""/>
      <w:lvlJc w:val="left"/>
      <w:pPr>
        <w:ind w:left="4320" w:hanging="360"/>
      </w:pPr>
      <w:rPr>
        <w:rFonts w:ascii="Wingdings" w:hAnsi="Wingdings" w:hint="default"/>
      </w:rPr>
    </w:lvl>
    <w:lvl w:ilvl="6" w:tplc="3A4CC472">
      <w:start w:val="1"/>
      <w:numFmt w:val="bullet"/>
      <w:lvlText w:val=""/>
      <w:lvlJc w:val="left"/>
      <w:pPr>
        <w:ind w:left="5040" w:hanging="360"/>
      </w:pPr>
      <w:rPr>
        <w:rFonts w:ascii="Symbol" w:hAnsi="Symbol" w:hint="default"/>
      </w:rPr>
    </w:lvl>
    <w:lvl w:ilvl="7" w:tplc="D778AD34">
      <w:start w:val="1"/>
      <w:numFmt w:val="bullet"/>
      <w:lvlText w:val="o"/>
      <w:lvlJc w:val="left"/>
      <w:pPr>
        <w:ind w:left="5760" w:hanging="360"/>
      </w:pPr>
      <w:rPr>
        <w:rFonts w:ascii="Courier New" w:hAnsi="Courier New" w:hint="default"/>
      </w:rPr>
    </w:lvl>
    <w:lvl w:ilvl="8" w:tplc="483218C4">
      <w:start w:val="1"/>
      <w:numFmt w:val="bullet"/>
      <w:lvlText w:val=""/>
      <w:lvlJc w:val="left"/>
      <w:pPr>
        <w:ind w:left="6480" w:hanging="360"/>
      </w:pPr>
      <w:rPr>
        <w:rFonts w:ascii="Wingdings" w:hAnsi="Wingdings" w:hint="default"/>
      </w:rPr>
    </w:lvl>
  </w:abstractNum>
  <w:abstractNum w:abstractNumId="6" w15:restartNumberingAfterBreak="0">
    <w:nsid w:val="34891A36"/>
    <w:multiLevelType w:val="hybridMultilevel"/>
    <w:tmpl w:val="6096C076"/>
    <w:lvl w:ilvl="0" w:tplc="160A020E">
      <w:start w:val="1"/>
      <w:numFmt w:val="bullet"/>
      <w:lvlText w:val=""/>
      <w:lvlJc w:val="left"/>
      <w:pPr>
        <w:ind w:left="720" w:hanging="360"/>
      </w:pPr>
      <w:rPr>
        <w:rFonts w:ascii="Symbol" w:hAnsi="Symbol" w:hint="default"/>
      </w:rPr>
    </w:lvl>
    <w:lvl w:ilvl="1" w:tplc="44503814">
      <w:start w:val="1"/>
      <w:numFmt w:val="bullet"/>
      <w:lvlText w:val="o"/>
      <w:lvlJc w:val="left"/>
      <w:pPr>
        <w:ind w:left="1440" w:hanging="360"/>
      </w:pPr>
      <w:rPr>
        <w:rFonts w:ascii="Courier New" w:hAnsi="Courier New" w:hint="default"/>
      </w:rPr>
    </w:lvl>
    <w:lvl w:ilvl="2" w:tplc="B0A8BB1C">
      <w:start w:val="1"/>
      <w:numFmt w:val="bullet"/>
      <w:lvlText w:val=""/>
      <w:lvlJc w:val="left"/>
      <w:pPr>
        <w:ind w:left="2160" w:hanging="360"/>
      </w:pPr>
      <w:rPr>
        <w:rFonts w:ascii="Wingdings" w:hAnsi="Wingdings" w:hint="default"/>
      </w:rPr>
    </w:lvl>
    <w:lvl w:ilvl="3" w:tplc="A52C0DCE">
      <w:start w:val="1"/>
      <w:numFmt w:val="bullet"/>
      <w:lvlText w:val=""/>
      <w:lvlJc w:val="left"/>
      <w:pPr>
        <w:ind w:left="2880" w:hanging="360"/>
      </w:pPr>
      <w:rPr>
        <w:rFonts w:ascii="Symbol" w:hAnsi="Symbol" w:hint="default"/>
      </w:rPr>
    </w:lvl>
    <w:lvl w:ilvl="4" w:tplc="0CAC5E2C">
      <w:start w:val="1"/>
      <w:numFmt w:val="bullet"/>
      <w:lvlText w:val="o"/>
      <w:lvlJc w:val="left"/>
      <w:pPr>
        <w:ind w:left="3600" w:hanging="360"/>
      </w:pPr>
      <w:rPr>
        <w:rFonts w:ascii="Courier New" w:hAnsi="Courier New" w:hint="default"/>
      </w:rPr>
    </w:lvl>
    <w:lvl w:ilvl="5" w:tplc="10749930">
      <w:start w:val="1"/>
      <w:numFmt w:val="bullet"/>
      <w:lvlText w:val=""/>
      <w:lvlJc w:val="left"/>
      <w:pPr>
        <w:ind w:left="4320" w:hanging="360"/>
      </w:pPr>
      <w:rPr>
        <w:rFonts w:ascii="Wingdings" w:hAnsi="Wingdings" w:hint="default"/>
      </w:rPr>
    </w:lvl>
    <w:lvl w:ilvl="6" w:tplc="39BE80EC">
      <w:start w:val="1"/>
      <w:numFmt w:val="bullet"/>
      <w:lvlText w:val=""/>
      <w:lvlJc w:val="left"/>
      <w:pPr>
        <w:ind w:left="5040" w:hanging="360"/>
      </w:pPr>
      <w:rPr>
        <w:rFonts w:ascii="Symbol" w:hAnsi="Symbol" w:hint="default"/>
      </w:rPr>
    </w:lvl>
    <w:lvl w:ilvl="7" w:tplc="4524E48E">
      <w:start w:val="1"/>
      <w:numFmt w:val="bullet"/>
      <w:lvlText w:val="o"/>
      <w:lvlJc w:val="left"/>
      <w:pPr>
        <w:ind w:left="5760" w:hanging="360"/>
      </w:pPr>
      <w:rPr>
        <w:rFonts w:ascii="Courier New" w:hAnsi="Courier New" w:hint="default"/>
      </w:rPr>
    </w:lvl>
    <w:lvl w:ilvl="8" w:tplc="C1EE61BA">
      <w:start w:val="1"/>
      <w:numFmt w:val="bullet"/>
      <w:lvlText w:val=""/>
      <w:lvlJc w:val="left"/>
      <w:pPr>
        <w:ind w:left="6480" w:hanging="360"/>
      </w:pPr>
      <w:rPr>
        <w:rFonts w:ascii="Wingdings" w:hAnsi="Wingdings" w:hint="default"/>
      </w:rPr>
    </w:lvl>
  </w:abstractNum>
  <w:abstractNum w:abstractNumId="7" w15:restartNumberingAfterBreak="0">
    <w:nsid w:val="40C049F9"/>
    <w:multiLevelType w:val="hybridMultilevel"/>
    <w:tmpl w:val="4268FA26"/>
    <w:lvl w:ilvl="0" w:tplc="0ACCAE10">
      <w:start w:val="1"/>
      <w:numFmt w:val="bullet"/>
      <w:lvlText w:val=""/>
      <w:lvlJc w:val="left"/>
      <w:pPr>
        <w:ind w:left="720" w:hanging="360"/>
      </w:pPr>
      <w:rPr>
        <w:rFonts w:ascii="Symbol" w:hAnsi="Symbol" w:hint="default"/>
      </w:rPr>
    </w:lvl>
    <w:lvl w:ilvl="1" w:tplc="0BF4EF00">
      <w:start w:val="1"/>
      <w:numFmt w:val="bullet"/>
      <w:lvlText w:val="o"/>
      <w:lvlJc w:val="left"/>
      <w:pPr>
        <w:ind w:left="1440" w:hanging="360"/>
      </w:pPr>
      <w:rPr>
        <w:rFonts w:ascii="Courier New" w:hAnsi="Courier New" w:hint="default"/>
      </w:rPr>
    </w:lvl>
    <w:lvl w:ilvl="2" w:tplc="73C6CE00">
      <w:start w:val="1"/>
      <w:numFmt w:val="bullet"/>
      <w:lvlText w:val=""/>
      <w:lvlJc w:val="left"/>
      <w:pPr>
        <w:ind w:left="2160" w:hanging="360"/>
      </w:pPr>
      <w:rPr>
        <w:rFonts w:ascii="Wingdings" w:hAnsi="Wingdings" w:hint="default"/>
      </w:rPr>
    </w:lvl>
    <w:lvl w:ilvl="3" w:tplc="5262DF6A">
      <w:start w:val="1"/>
      <w:numFmt w:val="bullet"/>
      <w:lvlText w:val=""/>
      <w:lvlJc w:val="left"/>
      <w:pPr>
        <w:ind w:left="2880" w:hanging="360"/>
      </w:pPr>
      <w:rPr>
        <w:rFonts w:ascii="Symbol" w:hAnsi="Symbol" w:hint="default"/>
      </w:rPr>
    </w:lvl>
    <w:lvl w:ilvl="4" w:tplc="70D04E7A">
      <w:start w:val="1"/>
      <w:numFmt w:val="bullet"/>
      <w:lvlText w:val="o"/>
      <w:lvlJc w:val="left"/>
      <w:pPr>
        <w:ind w:left="3600" w:hanging="360"/>
      </w:pPr>
      <w:rPr>
        <w:rFonts w:ascii="Courier New" w:hAnsi="Courier New" w:hint="default"/>
      </w:rPr>
    </w:lvl>
    <w:lvl w:ilvl="5" w:tplc="1A9C266A">
      <w:start w:val="1"/>
      <w:numFmt w:val="bullet"/>
      <w:lvlText w:val=""/>
      <w:lvlJc w:val="left"/>
      <w:pPr>
        <w:ind w:left="4320" w:hanging="360"/>
      </w:pPr>
      <w:rPr>
        <w:rFonts w:ascii="Wingdings" w:hAnsi="Wingdings" w:hint="default"/>
      </w:rPr>
    </w:lvl>
    <w:lvl w:ilvl="6" w:tplc="1E8C24A2">
      <w:start w:val="1"/>
      <w:numFmt w:val="bullet"/>
      <w:lvlText w:val=""/>
      <w:lvlJc w:val="left"/>
      <w:pPr>
        <w:ind w:left="5040" w:hanging="360"/>
      </w:pPr>
      <w:rPr>
        <w:rFonts w:ascii="Symbol" w:hAnsi="Symbol" w:hint="default"/>
      </w:rPr>
    </w:lvl>
    <w:lvl w:ilvl="7" w:tplc="E1CA9C68">
      <w:start w:val="1"/>
      <w:numFmt w:val="bullet"/>
      <w:lvlText w:val="o"/>
      <w:lvlJc w:val="left"/>
      <w:pPr>
        <w:ind w:left="5760" w:hanging="360"/>
      </w:pPr>
      <w:rPr>
        <w:rFonts w:ascii="Courier New" w:hAnsi="Courier New" w:hint="default"/>
      </w:rPr>
    </w:lvl>
    <w:lvl w:ilvl="8" w:tplc="CD8859DE">
      <w:start w:val="1"/>
      <w:numFmt w:val="bullet"/>
      <w:lvlText w:val=""/>
      <w:lvlJc w:val="left"/>
      <w:pPr>
        <w:ind w:left="6480" w:hanging="360"/>
      </w:pPr>
      <w:rPr>
        <w:rFonts w:ascii="Wingdings" w:hAnsi="Wingdings" w:hint="default"/>
      </w:rPr>
    </w:lvl>
  </w:abstractNum>
  <w:abstractNum w:abstractNumId="8" w15:restartNumberingAfterBreak="0">
    <w:nsid w:val="5B1A4AC7"/>
    <w:multiLevelType w:val="hybridMultilevel"/>
    <w:tmpl w:val="EFD45AB4"/>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9"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9"/>
  </w:num>
  <w:num w:numId="5">
    <w:abstractNumId w:val="10"/>
  </w:num>
  <w:num w:numId="6">
    <w:abstractNumId w:val="12"/>
  </w:num>
  <w:num w:numId="7">
    <w:abstractNumId w:val="1"/>
  </w:num>
  <w:num w:numId="8">
    <w:abstractNumId w:val="4"/>
  </w:num>
  <w:num w:numId="9">
    <w:abstractNumId w:val="7"/>
  </w:num>
  <w:num w:numId="10">
    <w:abstractNumId w:val="6"/>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046788"/>
    <w:rsid w:val="00074701"/>
    <w:rsid w:val="00083CDF"/>
    <w:rsid w:val="00217212"/>
    <w:rsid w:val="00333AAD"/>
    <w:rsid w:val="00400F09"/>
    <w:rsid w:val="00455C6E"/>
    <w:rsid w:val="004A7DCE"/>
    <w:rsid w:val="006F3E74"/>
    <w:rsid w:val="00771EDA"/>
    <w:rsid w:val="00811A21"/>
    <w:rsid w:val="008531AB"/>
    <w:rsid w:val="008B7797"/>
    <w:rsid w:val="009009B5"/>
    <w:rsid w:val="00A4609A"/>
    <w:rsid w:val="00B25FDF"/>
    <w:rsid w:val="00C0718B"/>
    <w:rsid w:val="00CF73E2"/>
    <w:rsid w:val="00D47A7F"/>
    <w:rsid w:val="00E94243"/>
    <w:rsid w:val="00F5052A"/>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1160D"/>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 w:type="paragraph" w:customStyle="1" w:styleId="p1">
    <w:name w:val="p1"/>
    <w:basedOn w:val="Normal"/>
    <w:rsid w:val="00CF73E2"/>
    <w:pPr>
      <w:spacing w:before="87" w:after="0" w:line="240" w:lineRule="auto"/>
    </w:pPr>
    <w:rPr>
      <w:rFonts w:ascii="Calibri" w:hAnsi="Calibri" w:cs="Times New Roman"/>
      <w:sz w:val="12"/>
      <w:szCs w:val="12"/>
    </w:rPr>
  </w:style>
  <w:style w:type="paragraph" w:customStyle="1" w:styleId="p2">
    <w:name w:val="p2"/>
    <w:basedOn w:val="Normal"/>
    <w:rsid w:val="00CF73E2"/>
    <w:pPr>
      <w:spacing w:after="120" w:line="240" w:lineRule="auto"/>
    </w:pPr>
    <w:rPr>
      <w:rFonts w:ascii="Calibri" w:hAnsi="Calibri" w:cs="Times New Roman"/>
      <w:sz w:val="12"/>
      <w:szCs w:val="12"/>
    </w:rPr>
  </w:style>
  <w:style w:type="character" w:customStyle="1" w:styleId="apple-converted-space">
    <w:name w:val="apple-converted-space"/>
    <w:basedOn w:val="DefaultParagraphFont"/>
    <w:rsid w:val="00CF73E2"/>
  </w:style>
  <w:style w:type="paragraph" w:customStyle="1" w:styleId="p3">
    <w:name w:val="p3"/>
    <w:basedOn w:val="Normal"/>
    <w:rsid w:val="00CF73E2"/>
    <w:pPr>
      <w:spacing w:after="120" w:line="240" w:lineRule="auto"/>
    </w:pPr>
    <w:rPr>
      <w:rFonts w:ascii="Calibri" w:hAnsi="Calibri" w:cs="Times New Roman"/>
      <w:sz w:val="12"/>
      <w:szCs w:val="12"/>
    </w:rPr>
  </w:style>
  <w:style w:type="character" w:styleId="Hyperlink">
    <w:name w:val="Hyperlink"/>
    <w:basedOn w:val="DefaultParagraphFont"/>
    <w:uiPriority w:val="99"/>
    <w:unhideWhenUsed/>
    <w:rsid w:val="00CF73E2"/>
    <w:rPr>
      <w:color w:val="0563C1" w:themeColor="hyperlink"/>
      <w:u w:val="single"/>
    </w:rPr>
  </w:style>
  <w:style w:type="paragraph" w:styleId="BodyText">
    <w:name w:val="Body Text"/>
    <w:basedOn w:val="Normal"/>
    <w:link w:val="BodyTextChar"/>
    <w:uiPriority w:val="1"/>
    <w:qFormat/>
    <w:rsid w:val="00CF73E2"/>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CF73E2"/>
    <w:rPr>
      <w:rFonts w:ascii="Arial" w:eastAsia="Arial" w:hAnsi="Arial" w:cs="Arial"/>
      <w:sz w:val="19"/>
      <w:szCs w:val="19"/>
    </w:rPr>
  </w:style>
  <w:style w:type="paragraph" w:customStyle="1" w:styleId="TableParagraph">
    <w:name w:val="Table Paragraph"/>
    <w:basedOn w:val="Normal"/>
    <w:uiPriority w:val="1"/>
    <w:qFormat/>
    <w:rsid w:val="00CF73E2"/>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studentsachiev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loridastudentsachie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3289</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Sherman, Courtney</cp:lastModifiedBy>
  <cp:revision>2</cp:revision>
  <cp:lastPrinted>2018-04-16T13:23:00Z</cp:lastPrinted>
  <dcterms:created xsi:type="dcterms:W3CDTF">2018-05-09T16:54:00Z</dcterms:created>
  <dcterms:modified xsi:type="dcterms:W3CDTF">2018-05-09T16:54:00Z</dcterms:modified>
</cp:coreProperties>
</file>