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A2226A">
      <w:pPr>
        <w:spacing w:before="75"/>
        <w:ind w:left="120"/>
        <w:rPr>
          <w:b/>
          <w:sz w:val="20"/>
        </w:rPr>
      </w:pPr>
      <w:r>
        <w:rPr>
          <w:b/>
          <w:sz w:val="20"/>
        </w:rPr>
        <w:t xml:space="preserve">Volusia Regional Juvenile Detention Center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3427DA" w:rsidRPr="00B2343D">
        <w:rPr>
          <w:i/>
          <w:u w:val="single"/>
        </w:rPr>
        <w:t>Dale Johns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rsidP="004E4564">
      <w:pPr>
        <w:pStyle w:val="Heading1"/>
        <w:spacing w:before="92"/>
        <w:ind w:left="0"/>
      </w:pPr>
      <w:r>
        <w:t>Mission Statement</w:t>
      </w:r>
    </w:p>
    <w:p w:rsidR="006D72DA" w:rsidRDefault="00CC1E66" w:rsidP="004E4564">
      <w:pPr>
        <w:pStyle w:val="BodyText"/>
      </w:pPr>
      <w:r>
        <w:t xml:space="preserve">Parent </w:t>
      </w:r>
      <w:r w:rsidR="00CB4E34">
        <w:t>&amp; Family Engagement</w:t>
      </w:r>
      <w:r>
        <w:t xml:space="preserve"> Mission Statement </w:t>
      </w:r>
      <w:r w:rsidR="002B2D84">
        <w:t>(Optional)</w:t>
      </w:r>
    </w:p>
    <w:p w:rsidR="00B2343D" w:rsidRDefault="00B2343D">
      <w:pPr>
        <w:pStyle w:val="BodyText"/>
        <w:ind w:left="120"/>
      </w:pPr>
    </w:p>
    <w:p w:rsidR="00533B3E" w:rsidRDefault="003427DA" w:rsidP="00B2343D">
      <w:pPr>
        <w:spacing w:before="118"/>
        <w:rPr>
          <w:b/>
          <w:sz w:val="20"/>
        </w:rPr>
      </w:pPr>
      <w:r w:rsidRPr="00023319">
        <w:rPr>
          <w:i/>
          <w:color w:val="000000" w:themeColor="text1"/>
          <w:sz w:val="20"/>
        </w:rPr>
        <w:t xml:space="preserve">The Alternative Education Program believes that parent involvement </w:t>
      </w:r>
      <w:r w:rsidR="00A2226A">
        <w:rPr>
          <w:i/>
          <w:color w:val="000000" w:themeColor="text1"/>
          <w:sz w:val="20"/>
        </w:rPr>
        <w:t xml:space="preserve">leads to student achievement. </w:t>
      </w:r>
      <w:r w:rsidRPr="00023319">
        <w:rPr>
          <w:i/>
          <w:color w:val="000000" w:themeColor="text1"/>
          <w:sz w:val="20"/>
        </w:rPr>
        <w:t>The Alternative Education Program knows that through the collaborative efforts of all people who support our students, we will continue to excel at teaching the skills that children need to be productive members of our society</w:t>
      </w:r>
      <w:r>
        <w:rPr>
          <w:b/>
          <w:sz w:val="20"/>
        </w:rPr>
        <w:t>.</w:t>
      </w:r>
    </w:p>
    <w:p w:rsidR="003427DA" w:rsidRDefault="003427DA" w:rsidP="00533B3E">
      <w:pPr>
        <w:spacing w:before="118"/>
        <w:ind w:left="857"/>
        <w:rPr>
          <w:b/>
          <w:sz w:val="20"/>
        </w:rPr>
      </w:pPr>
    </w:p>
    <w:p w:rsidR="00D84544" w:rsidRDefault="00D84544">
      <w:pPr>
        <w:pStyle w:val="BodyText"/>
        <w:spacing w:before="1"/>
        <w:rPr>
          <w:szCs w:val="22"/>
        </w:rPr>
      </w:pPr>
    </w:p>
    <w:p w:rsidR="00AC6745" w:rsidRDefault="00AC6745">
      <w:pPr>
        <w:pStyle w:val="BodyText"/>
        <w:spacing w:before="1"/>
        <w:rPr>
          <w:szCs w:val="22"/>
        </w:rPr>
      </w:pPr>
    </w:p>
    <w:p w:rsidR="00AC6745" w:rsidRDefault="00AC6745">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rsidP="004E4564">
      <w:pPr>
        <w:pStyle w:val="Heading1"/>
        <w:spacing w:before="17"/>
        <w:ind w:left="0"/>
      </w:pPr>
      <w:r>
        <w:t>Involvement of Parents</w:t>
      </w:r>
    </w:p>
    <w:p w:rsidR="006D72DA" w:rsidRDefault="00CC1E66" w:rsidP="004E4564">
      <w:pPr>
        <w:pStyle w:val="BodyText"/>
        <w:spacing w:before="1"/>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3427DA" w:rsidRDefault="003427DA" w:rsidP="00C7235A">
      <w:pPr>
        <w:pStyle w:val="BodyText"/>
        <w:spacing w:before="1"/>
        <w:ind w:left="120"/>
      </w:pPr>
    </w:p>
    <w:p w:rsidR="003427DA" w:rsidRPr="00023319" w:rsidRDefault="003427DA" w:rsidP="003427DA">
      <w:pPr>
        <w:pStyle w:val="BodyText"/>
        <w:rPr>
          <w:i/>
          <w:color w:val="000000" w:themeColor="text1"/>
          <w:sz w:val="22"/>
        </w:rPr>
      </w:pPr>
      <w:r w:rsidRPr="00023319">
        <w:rPr>
          <w:i/>
          <w:color w:val="000000" w:themeColor="text1"/>
        </w:rPr>
        <w:t>The School Advisory Council (SAC) meets four times yearly, and is responsible for the planning, review, and improvement of the Title I program. All parents are invited to be members of the Alternative Education Program SAC. SAC membe</w:t>
      </w:r>
      <w:r w:rsidR="00A2226A">
        <w:rPr>
          <w:i/>
          <w:color w:val="000000" w:themeColor="text1"/>
        </w:rPr>
        <w:t>rs provide input on the Parent and Family Engagement</w:t>
      </w:r>
      <w:r w:rsidRPr="00023319">
        <w:rPr>
          <w:i/>
          <w:color w:val="000000" w:themeColor="text1"/>
        </w:rPr>
        <w:t xml:space="preserve"> Plan and the Title I budget, as well as all other plans related to school improvement. Parent surveys are also used to solicit parent input. Comments from parents are documented on SAC meeting minutes. Parents </w:t>
      </w:r>
      <w:r w:rsidR="00A2226A">
        <w:rPr>
          <w:i/>
          <w:color w:val="000000" w:themeColor="text1"/>
        </w:rPr>
        <w:t xml:space="preserve">are welcomed to </w:t>
      </w:r>
      <w:r w:rsidRPr="00023319">
        <w:rPr>
          <w:i/>
          <w:color w:val="000000" w:themeColor="text1"/>
        </w:rPr>
        <w:t>attend the annual Title 1 meeting and input specific to Title 1 programs is solicited.</w:t>
      </w:r>
    </w:p>
    <w:p w:rsidR="006D72DA" w:rsidRPr="00745D11" w:rsidRDefault="00CC1E66" w:rsidP="00745D11">
      <w:pPr>
        <w:pStyle w:val="BodyText"/>
        <w:spacing w:before="118"/>
        <w:ind w:left="857" w:right="877"/>
        <w:rPr>
          <w:color w:val="FF0000"/>
          <w:sz w:val="22"/>
        </w:rPr>
      </w:pPr>
      <w:r w:rsidRPr="00745D11">
        <w:rPr>
          <w:b/>
          <w:color w:val="FF0000"/>
        </w:rPr>
        <w:t xml:space="preserve"> </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3427DA" w:rsidTr="00FD0009">
        <w:trPr>
          <w:trHeight w:val="720"/>
        </w:trPr>
        <w:tc>
          <w:tcPr>
            <w:tcW w:w="576" w:type="dxa"/>
          </w:tcPr>
          <w:p w:rsidR="003427DA" w:rsidRDefault="003427DA" w:rsidP="003427DA">
            <w:pPr>
              <w:pStyle w:val="TableParagraph"/>
              <w:spacing w:before="8"/>
              <w:rPr>
                <w:sz w:val="21"/>
              </w:rPr>
            </w:pPr>
          </w:p>
          <w:p w:rsidR="003427DA" w:rsidRDefault="003427DA" w:rsidP="003427DA">
            <w:pPr>
              <w:pStyle w:val="TableParagraph"/>
              <w:ind w:left="9"/>
              <w:rPr>
                <w:sz w:val="20"/>
              </w:rPr>
            </w:pPr>
            <w:r>
              <w:rPr>
                <w:w w:val="99"/>
                <w:sz w:val="20"/>
              </w:rPr>
              <w:t>1</w:t>
            </w:r>
          </w:p>
        </w:tc>
        <w:tc>
          <w:tcPr>
            <w:tcW w:w="1044" w:type="dxa"/>
            <w:tcBorders>
              <w:top w:val="single" w:sz="4" w:space="0" w:color="auto"/>
            </w:tcBorders>
          </w:tcPr>
          <w:p w:rsidR="003427DA" w:rsidRDefault="003427DA" w:rsidP="003427DA">
            <w:pPr>
              <w:pStyle w:val="TableParagraph"/>
              <w:spacing w:before="137"/>
              <w:ind w:left="6" w:right="36"/>
              <w:rPr>
                <w:sz w:val="20"/>
              </w:rPr>
            </w:pPr>
            <w:r>
              <w:rPr>
                <w:sz w:val="20"/>
              </w:rPr>
              <w:t>Title I, Part C</w:t>
            </w:r>
          </w:p>
        </w:tc>
        <w:tc>
          <w:tcPr>
            <w:tcW w:w="7727" w:type="dxa"/>
          </w:tcPr>
          <w:p w:rsidR="003427DA" w:rsidRPr="00023319" w:rsidRDefault="003427DA" w:rsidP="003427DA">
            <w:pPr>
              <w:pStyle w:val="TableParagraph"/>
              <w:spacing w:line="230" w:lineRule="exact"/>
              <w:ind w:left="9"/>
              <w:rPr>
                <w:i/>
                <w:sz w:val="20"/>
              </w:rPr>
            </w:pPr>
            <w:r w:rsidRPr="00023319">
              <w:rPr>
                <w:i/>
                <w:sz w:val="20"/>
              </w:rPr>
              <w:t>Collaboration with our Migrant staff to assist with communication, increase communication and accessibility for non-English speaking families.</w:t>
            </w:r>
          </w:p>
        </w:tc>
      </w:tr>
      <w:tr w:rsidR="003427DA">
        <w:trPr>
          <w:trHeight w:val="480"/>
        </w:trPr>
        <w:tc>
          <w:tcPr>
            <w:tcW w:w="576" w:type="dxa"/>
          </w:tcPr>
          <w:p w:rsidR="003427DA" w:rsidRDefault="003427DA" w:rsidP="003427DA">
            <w:pPr>
              <w:pStyle w:val="TableParagraph"/>
              <w:spacing w:before="129"/>
              <w:ind w:left="9"/>
              <w:rPr>
                <w:sz w:val="20"/>
              </w:rPr>
            </w:pPr>
            <w:r>
              <w:rPr>
                <w:w w:val="99"/>
                <w:sz w:val="20"/>
              </w:rPr>
              <w:t>2</w:t>
            </w:r>
          </w:p>
        </w:tc>
        <w:tc>
          <w:tcPr>
            <w:tcW w:w="1044" w:type="dxa"/>
          </w:tcPr>
          <w:p w:rsidR="003427DA" w:rsidRDefault="003427DA" w:rsidP="003427DA">
            <w:pPr>
              <w:pStyle w:val="TableParagraph"/>
              <w:spacing w:before="13" w:line="230" w:lineRule="atLeast"/>
              <w:ind w:left="6" w:right="113"/>
              <w:rPr>
                <w:sz w:val="20"/>
              </w:rPr>
            </w:pPr>
            <w:r>
              <w:rPr>
                <w:sz w:val="20"/>
              </w:rPr>
              <w:t>Title X, Homeless</w:t>
            </w:r>
          </w:p>
        </w:tc>
        <w:tc>
          <w:tcPr>
            <w:tcW w:w="7727" w:type="dxa"/>
          </w:tcPr>
          <w:p w:rsidR="003427DA" w:rsidRPr="00023319" w:rsidRDefault="003427DA" w:rsidP="003427DA">
            <w:pPr>
              <w:pStyle w:val="TableParagraph"/>
              <w:spacing w:before="13" w:line="230" w:lineRule="atLeast"/>
              <w:ind w:left="9" w:right="579"/>
              <w:rPr>
                <w:i/>
                <w:sz w:val="20"/>
              </w:rPr>
            </w:pPr>
            <w:r w:rsidRPr="00023319">
              <w:rPr>
                <w:i/>
                <w:sz w:val="20"/>
              </w:rPr>
              <w:t xml:space="preserve">The school </w:t>
            </w:r>
            <w:r w:rsidR="007F4DA1">
              <w:rPr>
                <w:i/>
                <w:sz w:val="20"/>
              </w:rPr>
              <w:t>has access to the Title X Coordinator for collaborate so</w:t>
            </w:r>
            <w:r w:rsidRPr="00023319">
              <w:rPr>
                <w:i/>
                <w:sz w:val="20"/>
              </w:rPr>
              <w:t xml:space="preserve"> that homeless students </w:t>
            </w:r>
            <w:r w:rsidR="007F4DA1">
              <w:rPr>
                <w:i/>
                <w:sz w:val="20"/>
              </w:rPr>
              <w:t>meet with success</w:t>
            </w:r>
            <w:r w:rsidRPr="00023319">
              <w:rPr>
                <w:i/>
                <w:sz w:val="20"/>
              </w:rPr>
              <w:t>.</w:t>
            </w:r>
          </w:p>
        </w:tc>
      </w:tr>
      <w:tr w:rsidR="007F4DA1" w:rsidTr="00D84544">
        <w:trPr>
          <w:trHeight w:val="480"/>
        </w:trPr>
        <w:tc>
          <w:tcPr>
            <w:tcW w:w="576" w:type="dxa"/>
          </w:tcPr>
          <w:p w:rsidR="007F4DA1" w:rsidRDefault="007F4DA1" w:rsidP="007F4DA1">
            <w:pPr>
              <w:pStyle w:val="TableParagraph"/>
            </w:pPr>
          </w:p>
          <w:p w:rsidR="007F4DA1" w:rsidRDefault="007F4DA1" w:rsidP="007F4DA1">
            <w:pPr>
              <w:pStyle w:val="TableParagraph"/>
              <w:rPr>
                <w:sz w:val="19"/>
              </w:rPr>
            </w:pPr>
          </w:p>
          <w:p w:rsidR="007F4DA1" w:rsidRDefault="007F4DA1" w:rsidP="007F4DA1">
            <w:pPr>
              <w:pStyle w:val="TableParagraph"/>
              <w:ind w:left="9"/>
              <w:rPr>
                <w:sz w:val="20"/>
              </w:rPr>
            </w:pPr>
            <w:r>
              <w:rPr>
                <w:w w:val="99"/>
                <w:sz w:val="20"/>
              </w:rPr>
              <w:t>3</w:t>
            </w:r>
          </w:p>
        </w:tc>
        <w:tc>
          <w:tcPr>
            <w:tcW w:w="1044" w:type="dxa"/>
          </w:tcPr>
          <w:p w:rsidR="007F4DA1" w:rsidRDefault="007F4DA1" w:rsidP="007F4DA1">
            <w:pPr>
              <w:pStyle w:val="TableParagraph"/>
              <w:rPr>
                <w:sz w:val="19"/>
              </w:rPr>
            </w:pPr>
          </w:p>
          <w:p w:rsidR="007F4DA1" w:rsidRDefault="007F4DA1" w:rsidP="007F4DA1">
            <w:pPr>
              <w:pStyle w:val="TableParagraph"/>
              <w:ind w:left="6" w:right="91"/>
              <w:rPr>
                <w:sz w:val="20"/>
              </w:rPr>
            </w:pPr>
            <w:r>
              <w:rPr>
                <w:sz w:val="20"/>
              </w:rPr>
              <w:t>Title I Part A</w:t>
            </w:r>
          </w:p>
        </w:tc>
        <w:tc>
          <w:tcPr>
            <w:tcW w:w="7727" w:type="dxa"/>
          </w:tcPr>
          <w:p w:rsidR="007F4DA1" w:rsidRPr="00023319" w:rsidRDefault="007F4DA1" w:rsidP="007F4DA1">
            <w:pPr>
              <w:pStyle w:val="TableParagraph"/>
              <w:spacing w:line="230" w:lineRule="atLeast"/>
              <w:ind w:left="9" w:right="312"/>
              <w:rPr>
                <w:i/>
                <w:sz w:val="20"/>
              </w:rPr>
            </w:pPr>
          </w:p>
          <w:p w:rsidR="007F4DA1" w:rsidRPr="00023319" w:rsidRDefault="007F4DA1" w:rsidP="007F4DA1">
            <w:pPr>
              <w:pStyle w:val="TableParagraph"/>
              <w:spacing w:line="230" w:lineRule="atLeast"/>
              <w:ind w:left="9" w:right="312"/>
              <w:rPr>
                <w:i/>
                <w:sz w:val="20"/>
              </w:rPr>
            </w:pPr>
            <w:r w:rsidRPr="00023319">
              <w:rPr>
                <w:i/>
                <w:sz w:val="20"/>
              </w:rPr>
              <w:t>Staff Development for parental involvement is provided via Title I funds</w:t>
            </w:r>
          </w:p>
        </w:tc>
      </w:tr>
      <w:tr w:rsidR="007F4DA1" w:rsidTr="00D84544">
        <w:trPr>
          <w:trHeight w:val="606"/>
        </w:trPr>
        <w:tc>
          <w:tcPr>
            <w:tcW w:w="576" w:type="dxa"/>
          </w:tcPr>
          <w:p w:rsidR="007F4DA1" w:rsidRDefault="007F4DA1" w:rsidP="007F4DA1">
            <w:pPr>
              <w:pStyle w:val="TableParagraph"/>
            </w:pPr>
          </w:p>
          <w:p w:rsidR="007F4DA1" w:rsidRDefault="007F4DA1" w:rsidP="007F4DA1">
            <w:pPr>
              <w:pStyle w:val="TableParagraph"/>
              <w:rPr>
                <w:sz w:val="29"/>
              </w:rPr>
            </w:pPr>
          </w:p>
          <w:p w:rsidR="007F4DA1" w:rsidRDefault="007F4DA1" w:rsidP="007F4DA1">
            <w:pPr>
              <w:pStyle w:val="TableParagraph"/>
              <w:spacing w:before="1"/>
              <w:ind w:left="9"/>
              <w:rPr>
                <w:sz w:val="20"/>
              </w:rPr>
            </w:pPr>
            <w:r>
              <w:rPr>
                <w:w w:val="99"/>
                <w:sz w:val="20"/>
              </w:rPr>
              <w:t>4</w:t>
            </w:r>
          </w:p>
        </w:tc>
        <w:tc>
          <w:tcPr>
            <w:tcW w:w="1044" w:type="dxa"/>
          </w:tcPr>
          <w:p w:rsidR="007F4DA1" w:rsidRDefault="007F4DA1" w:rsidP="007F4DA1">
            <w:pPr>
              <w:pStyle w:val="TableParagraph"/>
              <w:spacing w:before="1"/>
              <w:rPr>
                <w:sz w:val="31"/>
              </w:rPr>
            </w:pPr>
          </w:p>
          <w:p w:rsidR="007F4DA1" w:rsidRDefault="007F4DA1" w:rsidP="007F4DA1">
            <w:pPr>
              <w:pStyle w:val="TableParagraph"/>
              <w:ind w:left="6"/>
              <w:rPr>
                <w:sz w:val="20"/>
              </w:rPr>
            </w:pPr>
            <w:r>
              <w:rPr>
                <w:sz w:val="20"/>
              </w:rPr>
              <w:t>Title III</w:t>
            </w:r>
          </w:p>
        </w:tc>
        <w:tc>
          <w:tcPr>
            <w:tcW w:w="7727" w:type="dxa"/>
          </w:tcPr>
          <w:p w:rsidR="007F4DA1" w:rsidRPr="00023319" w:rsidRDefault="007F4DA1" w:rsidP="007F4DA1">
            <w:pPr>
              <w:pStyle w:val="TableParagraph"/>
              <w:spacing w:before="12" w:line="230" w:lineRule="atLeast"/>
              <w:ind w:left="9"/>
              <w:rPr>
                <w:i/>
                <w:sz w:val="20"/>
              </w:rPr>
            </w:pPr>
            <w:r w:rsidRPr="00023319">
              <w:rPr>
                <w:i/>
                <w:sz w:val="20"/>
              </w:rPr>
              <w:t>Collaboration with our ESOL staff to assist with communication, increase communication and accessibility for non-English speaking students.</w:t>
            </w:r>
          </w:p>
        </w:tc>
      </w:tr>
      <w:tr w:rsidR="003427DA" w:rsidTr="00D84544">
        <w:trPr>
          <w:trHeight w:val="606"/>
        </w:trPr>
        <w:tc>
          <w:tcPr>
            <w:tcW w:w="576" w:type="dxa"/>
          </w:tcPr>
          <w:p w:rsidR="003427DA" w:rsidRDefault="003427DA" w:rsidP="003427DA">
            <w:pPr>
              <w:pStyle w:val="TableParagraph"/>
              <w:spacing w:before="1"/>
              <w:rPr>
                <w:sz w:val="31"/>
              </w:rPr>
            </w:pPr>
          </w:p>
          <w:p w:rsidR="003427DA" w:rsidRDefault="003427DA" w:rsidP="003427DA">
            <w:pPr>
              <w:pStyle w:val="TableParagraph"/>
              <w:ind w:left="9"/>
              <w:rPr>
                <w:sz w:val="20"/>
              </w:rPr>
            </w:pPr>
            <w:r>
              <w:rPr>
                <w:w w:val="99"/>
                <w:sz w:val="20"/>
              </w:rPr>
              <w:t>5</w:t>
            </w:r>
          </w:p>
        </w:tc>
        <w:tc>
          <w:tcPr>
            <w:tcW w:w="1044" w:type="dxa"/>
          </w:tcPr>
          <w:p w:rsidR="003427DA" w:rsidRDefault="003427DA" w:rsidP="003427DA">
            <w:pPr>
              <w:pStyle w:val="TableParagraph"/>
              <w:spacing w:before="1"/>
              <w:rPr>
                <w:sz w:val="31"/>
              </w:rPr>
            </w:pPr>
          </w:p>
          <w:p w:rsidR="003427DA" w:rsidRDefault="007F4DA1" w:rsidP="003427DA">
            <w:pPr>
              <w:pStyle w:val="TableParagraph"/>
              <w:ind w:left="6"/>
              <w:rPr>
                <w:sz w:val="20"/>
              </w:rPr>
            </w:pPr>
            <w:r>
              <w:rPr>
                <w:sz w:val="20"/>
              </w:rPr>
              <w:t xml:space="preserve"> </w:t>
            </w:r>
          </w:p>
        </w:tc>
        <w:tc>
          <w:tcPr>
            <w:tcW w:w="7727" w:type="dxa"/>
          </w:tcPr>
          <w:p w:rsidR="003427DA" w:rsidRPr="00023319" w:rsidRDefault="007F4DA1" w:rsidP="003427DA">
            <w:pPr>
              <w:pStyle w:val="TableParagraph"/>
              <w:spacing w:before="12" w:line="230" w:lineRule="atLeast"/>
              <w:ind w:left="9"/>
              <w:rPr>
                <w:i/>
                <w:sz w:val="20"/>
              </w:rPr>
            </w:pPr>
            <w:r>
              <w:rPr>
                <w:i/>
                <w:sz w:val="20"/>
              </w:rPr>
              <w:t xml:space="preserve"> </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AC6745">
      <w:pPr>
        <w:pStyle w:val="BodyText"/>
        <w:spacing w:before="2"/>
        <w:rPr>
          <w:sz w:val="9"/>
        </w:rPr>
      </w:pPr>
      <w:r>
        <w:rPr>
          <w:sz w:val="9"/>
        </w:rPr>
        <w:t>\</w:t>
      </w:r>
    </w:p>
    <w:p w:rsidR="00AC6745" w:rsidRDefault="00AC6745">
      <w:pPr>
        <w:pStyle w:val="BodyText"/>
        <w:spacing w:before="2"/>
        <w:rPr>
          <w:sz w:val="9"/>
        </w:rPr>
      </w:pPr>
    </w:p>
    <w:p w:rsidR="00AC6745" w:rsidRDefault="00AC6745">
      <w:pPr>
        <w:pStyle w:val="BodyText"/>
        <w:spacing w:before="2"/>
        <w:rPr>
          <w:sz w:val="9"/>
        </w:rPr>
      </w:pPr>
    </w:p>
    <w:p w:rsidR="00AC6745" w:rsidRDefault="00AC6745">
      <w:pPr>
        <w:pStyle w:val="BodyText"/>
        <w:spacing w:before="2"/>
        <w:rPr>
          <w:sz w:val="9"/>
        </w:rPr>
      </w:pPr>
    </w:p>
    <w:p w:rsidR="00AC6745" w:rsidRDefault="00AC6745">
      <w:pPr>
        <w:pStyle w:val="BodyText"/>
        <w:spacing w:before="2"/>
        <w:rPr>
          <w:sz w:val="9"/>
        </w:rPr>
      </w:pPr>
    </w:p>
    <w:p w:rsidR="00AC6745" w:rsidRDefault="00AC6745">
      <w:pPr>
        <w:pStyle w:val="BodyText"/>
        <w:spacing w:before="2"/>
        <w:rPr>
          <w:sz w:val="9"/>
        </w:rPr>
      </w:pPr>
    </w:p>
    <w:p w:rsidR="00AC6745" w:rsidRDefault="00AC6745">
      <w:pPr>
        <w:pStyle w:val="BodyText"/>
        <w:spacing w:before="2"/>
        <w:rPr>
          <w:sz w:val="9"/>
        </w:rPr>
      </w:pPr>
    </w:p>
    <w:p w:rsidR="00AC6745" w:rsidRDefault="00AC6745">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3427DA" w:rsidRDefault="003427DA">
      <w:pPr>
        <w:pStyle w:val="BodyText"/>
        <w:spacing w:before="2"/>
        <w:rPr>
          <w:sz w:val="9"/>
        </w:r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 xml:space="preserve">Describe the specific steps the school will take to conduct an annual meeting designed to inform parents of participating children about the school’s Title I program, the nature of the Title I program (schoolwide or </w:t>
      </w:r>
      <w:r w:rsidR="007F4DA1">
        <w:t>targeted assistance), Adequate</w:t>
      </w:r>
      <w:r>
        <w:t xml:space="preserve">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816"/>
        <w:gridCol w:w="1458"/>
        <w:gridCol w:w="2682"/>
        <w:gridCol w:w="2815"/>
      </w:tblGrid>
      <w:tr w:rsidR="006D72DA" w:rsidTr="006275CF">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816" w:type="dxa"/>
            <w:shd w:val="clear" w:color="auto" w:fill="EDEDED"/>
          </w:tcPr>
          <w:p w:rsidR="006D72DA" w:rsidRDefault="00CC1E66">
            <w:pPr>
              <w:pStyle w:val="TableParagraph"/>
              <w:spacing w:before="127"/>
              <w:ind w:left="311"/>
              <w:rPr>
                <w:b/>
                <w:sz w:val="20"/>
              </w:rPr>
            </w:pPr>
            <w:r>
              <w:rPr>
                <w:b/>
                <w:sz w:val="20"/>
              </w:rPr>
              <w:t>Activity/Tasks</w:t>
            </w:r>
          </w:p>
        </w:tc>
        <w:tc>
          <w:tcPr>
            <w:tcW w:w="1458"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2682" w:type="dxa"/>
            <w:shd w:val="clear" w:color="auto" w:fill="EDEDED"/>
          </w:tcPr>
          <w:p w:rsidR="006D72DA" w:rsidRDefault="00CC1E66">
            <w:pPr>
              <w:pStyle w:val="TableParagraph"/>
              <w:spacing w:before="127"/>
              <w:ind w:left="143"/>
              <w:rPr>
                <w:b/>
                <w:sz w:val="20"/>
              </w:rPr>
            </w:pPr>
            <w:r>
              <w:rPr>
                <w:b/>
                <w:sz w:val="20"/>
              </w:rPr>
              <w:t>Timeline</w:t>
            </w:r>
          </w:p>
        </w:tc>
        <w:tc>
          <w:tcPr>
            <w:tcW w:w="2815" w:type="dxa"/>
            <w:shd w:val="clear" w:color="auto" w:fill="EDEDED"/>
          </w:tcPr>
          <w:p w:rsidR="006D72DA" w:rsidRDefault="00CC1E66">
            <w:pPr>
              <w:pStyle w:val="TableParagraph"/>
              <w:spacing w:before="127"/>
              <w:ind w:left="945"/>
              <w:rPr>
                <w:b/>
                <w:sz w:val="20"/>
              </w:rPr>
            </w:pPr>
            <w:r>
              <w:rPr>
                <w:b/>
                <w:sz w:val="20"/>
              </w:rPr>
              <w:t>Evidence of Effectiveness</w:t>
            </w:r>
          </w:p>
        </w:tc>
      </w:tr>
      <w:tr w:rsidR="003427DA" w:rsidTr="006275CF">
        <w:trPr>
          <w:trHeight w:val="687"/>
        </w:trPr>
        <w:tc>
          <w:tcPr>
            <w:tcW w:w="576" w:type="dxa"/>
          </w:tcPr>
          <w:p w:rsidR="003427DA" w:rsidRDefault="003427DA" w:rsidP="003427DA">
            <w:pPr>
              <w:pStyle w:val="TableParagraph"/>
            </w:pPr>
          </w:p>
          <w:p w:rsidR="003427DA" w:rsidRDefault="003427DA" w:rsidP="003427DA">
            <w:pPr>
              <w:pStyle w:val="TableParagraph"/>
              <w:ind w:left="9"/>
              <w:rPr>
                <w:sz w:val="20"/>
              </w:rPr>
            </w:pPr>
            <w:r>
              <w:rPr>
                <w:sz w:val="20"/>
              </w:rPr>
              <w:t>1</w:t>
            </w:r>
          </w:p>
        </w:tc>
        <w:tc>
          <w:tcPr>
            <w:tcW w:w="1816" w:type="dxa"/>
          </w:tcPr>
          <w:p w:rsidR="003427DA" w:rsidRDefault="003427DA" w:rsidP="003427DA">
            <w:pPr>
              <w:pStyle w:val="TableParagraph"/>
              <w:spacing w:before="1"/>
              <w:ind w:left="6"/>
              <w:rPr>
                <w:sz w:val="20"/>
              </w:rPr>
            </w:pPr>
            <w:r w:rsidRPr="00DF271D">
              <w:rPr>
                <w:sz w:val="20"/>
              </w:rPr>
              <w:t>Establish Open Hou</w:t>
            </w:r>
            <w:r w:rsidR="007F4DA1">
              <w:rPr>
                <w:sz w:val="20"/>
              </w:rPr>
              <w:t xml:space="preserve">se/Title I Annual Meeting date </w:t>
            </w:r>
          </w:p>
        </w:tc>
        <w:tc>
          <w:tcPr>
            <w:tcW w:w="1458" w:type="dxa"/>
          </w:tcPr>
          <w:p w:rsidR="003427DA" w:rsidRDefault="006275CF" w:rsidP="003427DA">
            <w:pPr>
              <w:pStyle w:val="TableParagraph"/>
              <w:ind w:left="9"/>
              <w:rPr>
                <w:sz w:val="20"/>
              </w:rPr>
            </w:pPr>
            <w:bookmarkStart w:id="0" w:name="_Hlk525546768"/>
            <w:r>
              <w:rPr>
                <w:sz w:val="20"/>
              </w:rPr>
              <w:t>Ed Leader</w:t>
            </w:r>
            <w:bookmarkEnd w:id="0"/>
          </w:p>
        </w:tc>
        <w:tc>
          <w:tcPr>
            <w:tcW w:w="2682" w:type="dxa"/>
          </w:tcPr>
          <w:p w:rsidR="003427DA" w:rsidRDefault="003427DA" w:rsidP="003427DA">
            <w:pPr>
              <w:pStyle w:val="TableParagraph"/>
              <w:spacing w:before="196"/>
              <w:ind w:right="99"/>
              <w:rPr>
                <w:sz w:val="20"/>
              </w:rPr>
            </w:pPr>
            <w:r>
              <w:rPr>
                <w:sz w:val="20"/>
              </w:rPr>
              <w:t xml:space="preserve">Meetings to be scheduled in September for Open House, </w:t>
            </w:r>
          </w:p>
        </w:tc>
        <w:tc>
          <w:tcPr>
            <w:tcW w:w="2815" w:type="dxa"/>
          </w:tcPr>
          <w:p w:rsidR="003427DA" w:rsidRDefault="003427DA" w:rsidP="003427DA">
            <w:pPr>
              <w:pStyle w:val="TableParagraph"/>
              <w:spacing w:before="5" w:line="228" w:lineRule="exact"/>
              <w:ind w:left="6" w:right="335"/>
              <w:rPr>
                <w:sz w:val="20"/>
              </w:rPr>
            </w:pPr>
            <w:r>
              <w:rPr>
                <w:sz w:val="20"/>
              </w:rPr>
              <w:t>Parent Sign in Sheets and results of the Parent Survey</w:t>
            </w:r>
          </w:p>
        </w:tc>
      </w:tr>
      <w:tr w:rsidR="006275CF" w:rsidTr="006275CF">
        <w:trPr>
          <w:trHeight w:val="705"/>
        </w:trPr>
        <w:tc>
          <w:tcPr>
            <w:tcW w:w="576" w:type="dxa"/>
          </w:tcPr>
          <w:p w:rsidR="006275CF" w:rsidRDefault="006275CF" w:rsidP="006275CF">
            <w:pPr>
              <w:pStyle w:val="TableParagraph"/>
              <w:spacing w:before="174"/>
              <w:ind w:left="9"/>
              <w:rPr>
                <w:sz w:val="20"/>
              </w:rPr>
            </w:pPr>
            <w:r>
              <w:rPr>
                <w:w w:val="99"/>
                <w:sz w:val="20"/>
              </w:rPr>
              <w:t>2</w:t>
            </w:r>
          </w:p>
        </w:tc>
        <w:tc>
          <w:tcPr>
            <w:tcW w:w="1816" w:type="dxa"/>
          </w:tcPr>
          <w:p w:rsidR="006275CF" w:rsidRDefault="006275CF" w:rsidP="006275CF">
            <w:pPr>
              <w:pStyle w:val="TableParagraph"/>
              <w:spacing w:before="197"/>
              <w:ind w:left="6" w:right="-2"/>
              <w:rPr>
                <w:sz w:val="20"/>
              </w:rPr>
            </w:pPr>
            <w:r w:rsidRPr="00DF271D">
              <w:rPr>
                <w:sz w:val="20"/>
              </w:rPr>
              <w:t>Prepare agenda for Open House/Title I Annual Meeting</w:t>
            </w:r>
          </w:p>
        </w:tc>
        <w:tc>
          <w:tcPr>
            <w:tcW w:w="1458" w:type="dxa"/>
          </w:tcPr>
          <w:p w:rsidR="006275CF" w:rsidRDefault="006275CF" w:rsidP="006275CF">
            <w:r w:rsidRPr="00497447">
              <w:rPr>
                <w:sz w:val="20"/>
              </w:rPr>
              <w:t>Ed Leader</w:t>
            </w:r>
          </w:p>
        </w:tc>
        <w:tc>
          <w:tcPr>
            <w:tcW w:w="2682" w:type="dxa"/>
          </w:tcPr>
          <w:p w:rsidR="006275CF" w:rsidRDefault="006275CF" w:rsidP="006275CF">
            <w:pPr>
              <w:pStyle w:val="TableParagraph"/>
              <w:ind w:left="6" w:right="99"/>
              <w:rPr>
                <w:sz w:val="20"/>
              </w:rPr>
            </w:pPr>
            <w:r>
              <w:rPr>
                <w:sz w:val="20"/>
              </w:rPr>
              <w:t>September 2018</w:t>
            </w:r>
          </w:p>
          <w:p w:rsidR="006275CF" w:rsidRDefault="006275CF" w:rsidP="006275CF">
            <w:pPr>
              <w:pStyle w:val="TableParagraph"/>
              <w:ind w:left="6" w:right="99"/>
              <w:rPr>
                <w:sz w:val="20"/>
              </w:rPr>
            </w:pPr>
          </w:p>
          <w:p w:rsidR="006275CF" w:rsidRDefault="006275CF" w:rsidP="006275CF">
            <w:pPr>
              <w:pStyle w:val="TableParagraph"/>
              <w:ind w:left="6" w:right="99"/>
              <w:rPr>
                <w:sz w:val="20"/>
              </w:rPr>
            </w:pPr>
          </w:p>
        </w:tc>
        <w:tc>
          <w:tcPr>
            <w:tcW w:w="2815" w:type="dxa"/>
          </w:tcPr>
          <w:p w:rsidR="006275CF" w:rsidRDefault="006275CF" w:rsidP="006275CF">
            <w:pPr>
              <w:pStyle w:val="TableParagraph"/>
              <w:spacing w:line="227" w:lineRule="exact"/>
              <w:rPr>
                <w:sz w:val="20"/>
              </w:rPr>
            </w:pPr>
            <w:r>
              <w:rPr>
                <w:sz w:val="20"/>
              </w:rPr>
              <w:t>Number of individuals in attendance, Flyer, Website, connect ed message(S)</w:t>
            </w:r>
          </w:p>
        </w:tc>
      </w:tr>
      <w:tr w:rsidR="006275CF" w:rsidTr="006275CF">
        <w:trPr>
          <w:trHeight w:val="705"/>
        </w:trPr>
        <w:tc>
          <w:tcPr>
            <w:tcW w:w="576" w:type="dxa"/>
          </w:tcPr>
          <w:p w:rsidR="006275CF" w:rsidRDefault="006275CF" w:rsidP="006275CF">
            <w:pPr>
              <w:pStyle w:val="TableParagraph"/>
            </w:pPr>
          </w:p>
          <w:p w:rsidR="006275CF" w:rsidRDefault="006275CF" w:rsidP="006275CF">
            <w:pPr>
              <w:pStyle w:val="TableParagraph"/>
              <w:ind w:left="9"/>
              <w:rPr>
                <w:sz w:val="20"/>
              </w:rPr>
            </w:pPr>
            <w:r>
              <w:rPr>
                <w:w w:val="99"/>
                <w:sz w:val="20"/>
              </w:rPr>
              <w:t>3</w:t>
            </w:r>
          </w:p>
        </w:tc>
        <w:tc>
          <w:tcPr>
            <w:tcW w:w="1816" w:type="dxa"/>
          </w:tcPr>
          <w:p w:rsidR="006275CF" w:rsidRDefault="006275CF" w:rsidP="006275CF">
            <w:pPr>
              <w:pStyle w:val="TableParagraph"/>
              <w:spacing w:before="5" w:line="228" w:lineRule="exact"/>
              <w:ind w:left="6" w:right="164"/>
              <w:rPr>
                <w:sz w:val="20"/>
              </w:rPr>
            </w:pPr>
            <w:r w:rsidRPr="00DF271D">
              <w:rPr>
                <w:sz w:val="20"/>
              </w:rPr>
              <w:t>Gather information on Title I such as brochures and DVD outlining services</w:t>
            </w:r>
          </w:p>
        </w:tc>
        <w:tc>
          <w:tcPr>
            <w:tcW w:w="1458" w:type="dxa"/>
            <w:shd w:val="clear" w:color="auto" w:fill="auto"/>
          </w:tcPr>
          <w:p w:rsidR="006275CF" w:rsidRDefault="006275CF" w:rsidP="006275CF">
            <w:r w:rsidRPr="00497447">
              <w:rPr>
                <w:sz w:val="20"/>
              </w:rPr>
              <w:t>Ed Leader</w:t>
            </w:r>
          </w:p>
        </w:tc>
        <w:tc>
          <w:tcPr>
            <w:tcW w:w="2682" w:type="dxa"/>
            <w:shd w:val="clear" w:color="auto" w:fill="auto"/>
          </w:tcPr>
          <w:p w:rsidR="006275CF" w:rsidRDefault="006275CF" w:rsidP="006275CF">
            <w:pPr>
              <w:pStyle w:val="TableParagraph"/>
              <w:ind w:left="6" w:right="99"/>
              <w:rPr>
                <w:sz w:val="20"/>
              </w:rPr>
            </w:pPr>
            <w:r>
              <w:rPr>
                <w:sz w:val="20"/>
              </w:rPr>
              <w:t>Meetings to be scheduled in September for Open House</w:t>
            </w:r>
          </w:p>
        </w:tc>
        <w:tc>
          <w:tcPr>
            <w:tcW w:w="2815" w:type="dxa"/>
          </w:tcPr>
          <w:p w:rsidR="006275CF" w:rsidRDefault="006275CF" w:rsidP="006275CF">
            <w:pPr>
              <w:pStyle w:val="TableParagraph"/>
              <w:ind w:left="6"/>
              <w:rPr>
                <w:sz w:val="20"/>
              </w:rPr>
            </w:pPr>
            <w:r>
              <w:rPr>
                <w:sz w:val="20"/>
              </w:rPr>
              <w:t xml:space="preserve">Faculty meetings, minutes, PLC’s, comments &amp; contributions. </w:t>
            </w:r>
          </w:p>
        </w:tc>
      </w:tr>
      <w:tr w:rsidR="003427DA" w:rsidTr="006275CF">
        <w:trPr>
          <w:trHeight w:val="705"/>
        </w:trPr>
        <w:tc>
          <w:tcPr>
            <w:tcW w:w="576" w:type="dxa"/>
          </w:tcPr>
          <w:p w:rsidR="003427DA" w:rsidRDefault="003427DA" w:rsidP="003427DA">
            <w:pPr>
              <w:pStyle w:val="TableParagraph"/>
            </w:pPr>
          </w:p>
          <w:p w:rsidR="003427DA" w:rsidRDefault="003427DA" w:rsidP="003427DA">
            <w:pPr>
              <w:pStyle w:val="TableParagraph"/>
              <w:spacing w:before="1"/>
              <w:ind w:left="9"/>
              <w:rPr>
                <w:sz w:val="20"/>
              </w:rPr>
            </w:pPr>
            <w:r>
              <w:rPr>
                <w:w w:val="99"/>
                <w:sz w:val="20"/>
              </w:rPr>
              <w:t>4</w:t>
            </w:r>
          </w:p>
        </w:tc>
        <w:tc>
          <w:tcPr>
            <w:tcW w:w="1816" w:type="dxa"/>
          </w:tcPr>
          <w:p w:rsidR="003427DA" w:rsidRDefault="003427DA" w:rsidP="003427DA">
            <w:pPr>
              <w:pStyle w:val="TableParagraph"/>
              <w:spacing w:before="197"/>
              <w:ind w:left="6"/>
              <w:rPr>
                <w:sz w:val="20"/>
              </w:rPr>
            </w:pPr>
            <w:r w:rsidRPr="00DF271D">
              <w:rPr>
                <w:sz w:val="20"/>
              </w:rPr>
              <w:t>Train teachers about plans/goals of Open House/</w:t>
            </w:r>
            <w:proofErr w:type="spellStart"/>
            <w:r w:rsidRPr="00DF271D">
              <w:rPr>
                <w:sz w:val="20"/>
              </w:rPr>
              <w:t>TitleI</w:t>
            </w:r>
            <w:proofErr w:type="spellEnd"/>
            <w:r w:rsidRPr="00DF271D">
              <w:rPr>
                <w:sz w:val="20"/>
              </w:rPr>
              <w:t xml:space="preserve"> Annual Meetin</w:t>
            </w:r>
            <w:r w:rsidR="006275CF">
              <w:rPr>
                <w:sz w:val="20"/>
              </w:rPr>
              <w:t>g</w:t>
            </w:r>
          </w:p>
        </w:tc>
        <w:tc>
          <w:tcPr>
            <w:tcW w:w="1458" w:type="dxa"/>
          </w:tcPr>
          <w:p w:rsidR="003427DA" w:rsidRDefault="006275CF" w:rsidP="003427DA">
            <w:pPr>
              <w:pStyle w:val="TableParagraph"/>
              <w:spacing w:before="1"/>
              <w:ind w:left="9"/>
              <w:rPr>
                <w:sz w:val="20"/>
              </w:rPr>
            </w:pPr>
            <w:r>
              <w:rPr>
                <w:sz w:val="20"/>
              </w:rPr>
              <w:t>Ed Leader</w:t>
            </w:r>
          </w:p>
        </w:tc>
        <w:tc>
          <w:tcPr>
            <w:tcW w:w="2682" w:type="dxa"/>
          </w:tcPr>
          <w:p w:rsidR="003427DA" w:rsidRDefault="006275CF" w:rsidP="003427DA">
            <w:pPr>
              <w:pStyle w:val="TableParagraph"/>
              <w:spacing w:before="1"/>
              <w:ind w:left="6" w:right="114"/>
              <w:rPr>
                <w:sz w:val="20"/>
              </w:rPr>
            </w:pPr>
            <w:r>
              <w:rPr>
                <w:sz w:val="20"/>
              </w:rPr>
              <w:t>Meeting</w:t>
            </w:r>
            <w:r w:rsidR="003427DA">
              <w:rPr>
                <w:sz w:val="20"/>
              </w:rPr>
              <w:t xml:space="preserve"> to be scheduled in September </w:t>
            </w:r>
          </w:p>
        </w:tc>
        <w:tc>
          <w:tcPr>
            <w:tcW w:w="2815" w:type="dxa"/>
          </w:tcPr>
          <w:p w:rsidR="003427DA" w:rsidRDefault="003427DA" w:rsidP="003427DA">
            <w:pPr>
              <w:pStyle w:val="TableParagraph"/>
              <w:spacing w:line="230" w:lineRule="atLeast"/>
              <w:ind w:left="6" w:right="101"/>
              <w:rPr>
                <w:sz w:val="20"/>
              </w:rPr>
            </w:pPr>
            <w:r>
              <w:rPr>
                <w:sz w:val="20"/>
              </w:rPr>
              <w:t>PLC’s ongoing and in Faculty Meetings</w:t>
            </w:r>
          </w:p>
        </w:tc>
      </w:tr>
      <w:tr w:rsidR="003427DA" w:rsidTr="006275CF">
        <w:trPr>
          <w:trHeight w:val="705"/>
        </w:trPr>
        <w:tc>
          <w:tcPr>
            <w:tcW w:w="576" w:type="dxa"/>
          </w:tcPr>
          <w:p w:rsidR="003427DA" w:rsidRPr="003427DA" w:rsidRDefault="003427DA" w:rsidP="003427DA">
            <w:pPr>
              <w:pStyle w:val="TableParagraph"/>
              <w:rPr>
                <w:sz w:val="20"/>
                <w:szCs w:val="20"/>
              </w:rPr>
            </w:pPr>
            <w:r w:rsidRPr="003427DA">
              <w:rPr>
                <w:sz w:val="20"/>
                <w:szCs w:val="20"/>
              </w:rPr>
              <w:t>5</w:t>
            </w:r>
          </w:p>
        </w:tc>
        <w:tc>
          <w:tcPr>
            <w:tcW w:w="1816" w:type="dxa"/>
          </w:tcPr>
          <w:p w:rsidR="003427DA" w:rsidRPr="00DF271D" w:rsidRDefault="003427DA" w:rsidP="003427DA">
            <w:pPr>
              <w:pStyle w:val="TableParagraph"/>
              <w:spacing w:before="197"/>
              <w:ind w:left="6"/>
              <w:rPr>
                <w:sz w:val="20"/>
              </w:rPr>
            </w:pPr>
            <w:r w:rsidRPr="00DF271D">
              <w:rPr>
                <w:sz w:val="20"/>
              </w:rPr>
              <w:t>Advertise Open House/Title I Annual Meeting</w:t>
            </w:r>
          </w:p>
        </w:tc>
        <w:tc>
          <w:tcPr>
            <w:tcW w:w="1458" w:type="dxa"/>
          </w:tcPr>
          <w:p w:rsidR="003427DA" w:rsidRPr="00DF271D" w:rsidRDefault="006275CF" w:rsidP="003427DA">
            <w:pPr>
              <w:pStyle w:val="TableParagraph"/>
              <w:spacing w:before="1"/>
              <w:ind w:left="9"/>
              <w:rPr>
                <w:sz w:val="20"/>
              </w:rPr>
            </w:pPr>
            <w:r>
              <w:rPr>
                <w:sz w:val="20"/>
              </w:rPr>
              <w:t>Ed Leader</w:t>
            </w:r>
          </w:p>
        </w:tc>
        <w:tc>
          <w:tcPr>
            <w:tcW w:w="2682" w:type="dxa"/>
          </w:tcPr>
          <w:p w:rsidR="003427DA" w:rsidRDefault="003427DA" w:rsidP="003427DA">
            <w:pPr>
              <w:pStyle w:val="TableParagraph"/>
              <w:spacing w:before="1"/>
              <w:ind w:left="6" w:right="114"/>
              <w:rPr>
                <w:sz w:val="20"/>
              </w:rPr>
            </w:pPr>
            <w:r>
              <w:rPr>
                <w:sz w:val="20"/>
              </w:rPr>
              <w:t>September 201</w:t>
            </w:r>
            <w:r w:rsidR="004E4564">
              <w:rPr>
                <w:sz w:val="20"/>
              </w:rPr>
              <w:t>8</w:t>
            </w:r>
          </w:p>
        </w:tc>
        <w:tc>
          <w:tcPr>
            <w:tcW w:w="2815" w:type="dxa"/>
          </w:tcPr>
          <w:p w:rsidR="003427DA" w:rsidRDefault="003427DA" w:rsidP="003427DA">
            <w:pPr>
              <w:pStyle w:val="TableParagraph"/>
              <w:spacing w:line="230" w:lineRule="atLeast"/>
              <w:ind w:left="6" w:right="101"/>
              <w:rPr>
                <w:sz w:val="20"/>
              </w:rPr>
            </w:pPr>
            <w:r>
              <w:rPr>
                <w:sz w:val="20"/>
              </w:rPr>
              <w:t>Agenda and website</w:t>
            </w:r>
            <w:r w:rsidR="004E4564">
              <w:rPr>
                <w:sz w:val="20"/>
              </w:rPr>
              <w:t xml:space="preserve"> </w:t>
            </w:r>
            <w:r>
              <w:rPr>
                <w:sz w:val="20"/>
              </w:rPr>
              <w:t>advertisement</w:t>
            </w:r>
          </w:p>
        </w:tc>
      </w:tr>
      <w:tr w:rsidR="003427DA" w:rsidTr="006275CF">
        <w:trPr>
          <w:trHeight w:val="705"/>
        </w:trPr>
        <w:tc>
          <w:tcPr>
            <w:tcW w:w="576" w:type="dxa"/>
          </w:tcPr>
          <w:p w:rsidR="003427DA" w:rsidRPr="003427DA" w:rsidRDefault="003427DA" w:rsidP="003427DA">
            <w:pPr>
              <w:pStyle w:val="TableParagraph"/>
              <w:rPr>
                <w:sz w:val="20"/>
                <w:szCs w:val="20"/>
              </w:rPr>
            </w:pPr>
            <w:r w:rsidRPr="003427DA">
              <w:rPr>
                <w:sz w:val="20"/>
                <w:szCs w:val="20"/>
              </w:rPr>
              <w:t>6</w:t>
            </w:r>
          </w:p>
        </w:tc>
        <w:tc>
          <w:tcPr>
            <w:tcW w:w="1816" w:type="dxa"/>
          </w:tcPr>
          <w:p w:rsidR="003427DA" w:rsidRPr="00DF271D" w:rsidRDefault="006275CF" w:rsidP="003427DA">
            <w:pPr>
              <w:pStyle w:val="TableParagraph"/>
              <w:spacing w:before="197"/>
              <w:ind w:left="6"/>
              <w:rPr>
                <w:sz w:val="20"/>
              </w:rPr>
            </w:pPr>
            <w:r>
              <w:rPr>
                <w:sz w:val="20"/>
              </w:rPr>
              <w:t xml:space="preserve"> </w:t>
            </w:r>
          </w:p>
        </w:tc>
        <w:tc>
          <w:tcPr>
            <w:tcW w:w="1458" w:type="dxa"/>
          </w:tcPr>
          <w:p w:rsidR="003427DA" w:rsidRPr="00DF271D" w:rsidRDefault="006275CF" w:rsidP="003427DA">
            <w:pPr>
              <w:pStyle w:val="TableParagraph"/>
              <w:spacing w:before="1"/>
              <w:ind w:left="9"/>
              <w:rPr>
                <w:sz w:val="20"/>
              </w:rPr>
            </w:pPr>
            <w:r>
              <w:rPr>
                <w:sz w:val="20"/>
              </w:rPr>
              <w:t xml:space="preserve"> </w:t>
            </w:r>
          </w:p>
        </w:tc>
        <w:tc>
          <w:tcPr>
            <w:tcW w:w="2682" w:type="dxa"/>
          </w:tcPr>
          <w:p w:rsidR="003427DA" w:rsidRDefault="006275CF" w:rsidP="003427DA">
            <w:pPr>
              <w:pStyle w:val="TableParagraph"/>
              <w:spacing w:before="1"/>
              <w:ind w:left="6" w:right="114"/>
              <w:rPr>
                <w:sz w:val="20"/>
              </w:rPr>
            </w:pPr>
            <w:r>
              <w:rPr>
                <w:sz w:val="20"/>
              </w:rPr>
              <w:t xml:space="preserve"> </w:t>
            </w:r>
          </w:p>
        </w:tc>
        <w:tc>
          <w:tcPr>
            <w:tcW w:w="2815" w:type="dxa"/>
          </w:tcPr>
          <w:p w:rsidR="003427DA" w:rsidRDefault="006275CF" w:rsidP="003427DA">
            <w:pPr>
              <w:pStyle w:val="TableParagraph"/>
              <w:spacing w:line="230" w:lineRule="atLeast"/>
              <w:ind w:left="6" w:right="101"/>
              <w:rPr>
                <w:sz w:val="20"/>
              </w:rPr>
            </w:pPr>
            <w:r>
              <w:rPr>
                <w:sz w:val="20"/>
              </w:rPr>
              <w:t xml:space="preserve"> </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B2343D" w:rsidRDefault="00B2343D">
      <w:pPr>
        <w:pStyle w:val="BodyText"/>
        <w:ind w:left="120"/>
      </w:pPr>
    </w:p>
    <w:p w:rsidR="00FB5DF1" w:rsidRDefault="003427DA" w:rsidP="00B2343D">
      <w:pPr>
        <w:pStyle w:val="BodyText"/>
        <w:spacing w:before="117"/>
        <w:ind w:right="834"/>
        <w:rPr>
          <w:color w:val="FF0000"/>
        </w:rPr>
      </w:pPr>
      <w:r w:rsidRPr="00DA4755">
        <w:rPr>
          <w:i/>
          <w:color w:val="000000" w:themeColor="text1"/>
        </w:rPr>
        <w:t>Workshops and meetings will be scheduled at different times to accommodate parents' varying schedules and availability. For example, activities such as Open House will be scheduled in the evening. Generally, SAC meetings are held after school. Input for the School Improvement Plan is solicited from parents</w:t>
      </w:r>
      <w:r w:rsidR="006275CF">
        <w:rPr>
          <w:i/>
          <w:color w:val="000000" w:themeColor="text1"/>
        </w:rPr>
        <w:t>.</w:t>
      </w:r>
    </w:p>
    <w:p w:rsidR="00225ADE" w:rsidRDefault="00225ADE">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3427DA" w:rsidRDefault="003427DA">
      <w:pPr>
        <w:pStyle w:val="BodyText"/>
        <w:spacing w:before="117"/>
        <w:ind w:left="857" w:right="834"/>
        <w:rPr>
          <w:color w:val="FF0000"/>
        </w:rPr>
      </w:pPr>
    </w:p>
    <w:p w:rsidR="00AC6745" w:rsidRDefault="00AC6745">
      <w:pPr>
        <w:pStyle w:val="BodyText"/>
        <w:spacing w:before="117"/>
        <w:ind w:left="857" w:right="834"/>
        <w:rPr>
          <w:color w:val="FF0000"/>
        </w:rPr>
      </w:pPr>
    </w:p>
    <w:p w:rsidR="006D72DA" w:rsidRDefault="00750D8E">
      <w:pPr>
        <w:pStyle w:val="BodyText"/>
        <w:spacing w:before="10"/>
        <w:rPr>
          <w:sz w:val="19"/>
        </w:rPr>
      </w:pPr>
      <w:r>
        <w:rPr>
          <w:noProof/>
        </w:rPr>
        <w:lastRenderedPageBreak/>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990"/>
        <w:gridCol w:w="1805"/>
        <w:gridCol w:w="20"/>
      </w:tblGrid>
      <w:tr w:rsidR="006D72DA" w:rsidTr="00AC6745">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990" w:type="dxa"/>
            <w:shd w:val="clear" w:color="auto" w:fill="EDEDED"/>
          </w:tcPr>
          <w:p w:rsidR="006D72DA" w:rsidRDefault="00CC1E66">
            <w:pPr>
              <w:pStyle w:val="TableParagraph"/>
              <w:spacing w:before="126"/>
              <w:ind w:left="162"/>
              <w:rPr>
                <w:b/>
                <w:sz w:val="20"/>
              </w:rPr>
            </w:pPr>
            <w:r>
              <w:rPr>
                <w:b/>
                <w:sz w:val="20"/>
              </w:rPr>
              <w:t>Timeline</w:t>
            </w:r>
          </w:p>
        </w:tc>
        <w:tc>
          <w:tcPr>
            <w:tcW w:w="182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275CF" w:rsidTr="00AC6745">
        <w:trPr>
          <w:trHeight w:val="597"/>
        </w:trPr>
        <w:tc>
          <w:tcPr>
            <w:tcW w:w="630" w:type="dxa"/>
          </w:tcPr>
          <w:p w:rsidR="006275CF" w:rsidRDefault="006275CF" w:rsidP="003427DA">
            <w:pPr>
              <w:pStyle w:val="TableParagraph"/>
            </w:pPr>
          </w:p>
          <w:p w:rsidR="006275CF" w:rsidRDefault="006275CF" w:rsidP="003427DA">
            <w:pPr>
              <w:pStyle w:val="TableParagraph"/>
              <w:ind w:left="9"/>
              <w:rPr>
                <w:sz w:val="20"/>
              </w:rPr>
            </w:pPr>
            <w:r>
              <w:rPr>
                <w:w w:val="99"/>
                <w:sz w:val="20"/>
              </w:rPr>
              <w:t>1</w:t>
            </w:r>
          </w:p>
        </w:tc>
        <w:tc>
          <w:tcPr>
            <w:tcW w:w="1800" w:type="dxa"/>
          </w:tcPr>
          <w:p w:rsidR="006275CF" w:rsidRDefault="006275CF" w:rsidP="003427DA">
            <w:pPr>
              <w:pStyle w:val="TableParagraph"/>
              <w:spacing w:before="127"/>
              <w:ind w:left="6"/>
              <w:rPr>
                <w:sz w:val="20"/>
              </w:rPr>
            </w:pPr>
            <w:r w:rsidRPr="006E62F3">
              <w:t>Individual IEP reviews at Exit Meetings</w:t>
            </w:r>
          </w:p>
        </w:tc>
        <w:tc>
          <w:tcPr>
            <w:tcW w:w="1620" w:type="dxa"/>
          </w:tcPr>
          <w:p w:rsidR="006275CF" w:rsidRDefault="006275CF" w:rsidP="003427DA">
            <w:pPr>
              <w:pStyle w:val="TableParagraph"/>
              <w:rPr>
                <w:sz w:val="20"/>
              </w:rPr>
            </w:pPr>
            <w:r>
              <w:rPr>
                <w:sz w:val="20"/>
              </w:rPr>
              <w:t>School Staff</w:t>
            </w:r>
          </w:p>
        </w:tc>
        <w:tc>
          <w:tcPr>
            <w:tcW w:w="2520" w:type="dxa"/>
          </w:tcPr>
          <w:p w:rsidR="006275CF" w:rsidRDefault="006275CF" w:rsidP="003427DA">
            <w:pPr>
              <w:pStyle w:val="TableParagraph"/>
              <w:spacing w:before="12" w:line="230" w:lineRule="atLeast"/>
              <w:ind w:left="6"/>
              <w:rPr>
                <w:sz w:val="20"/>
              </w:rPr>
            </w:pPr>
            <w:r w:rsidRPr="006E62F3">
              <w:t>Provide information to parents concerning transition back to zone school</w:t>
            </w:r>
          </w:p>
        </w:tc>
        <w:tc>
          <w:tcPr>
            <w:tcW w:w="990" w:type="dxa"/>
          </w:tcPr>
          <w:p w:rsidR="006275CF" w:rsidRDefault="006275CF" w:rsidP="003427DA">
            <w:pPr>
              <w:pStyle w:val="TableParagraph"/>
              <w:spacing w:before="127"/>
              <w:ind w:left="9" w:right="305"/>
              <w:rPr>
                <w:sz w:val="20"/>
              </w:rPr>
            </w:pPr>
            <w:r>
              <w:rPr>
                <w:sz w:val="20"/>
              </w:rPr>
              <w:t>August 2018- May 2019</w:t>
            </w:r>
          </w:p>
        </w:tc>
        <w:tc>
          <w:tcPr>
            <w:tcW w:w="1825" w:type="dxa"/>
            <w:gridSpan w:val="2"/>
          </w:tcPr>
          <w:p w:rsidR="006275CF" w:rsidRDefault="006275CF" w:rsidP="003427DA">
            <w:pPr>
              <w:pStyle w:val="TableParagraph"/>
              <w:spacing w:before="127"/>
              <w:ind w:left="6" w:right="645"/>
              <w:rPr>
                <w:sz w:val="20"/>
              </w:rPr>
            </w:pPr>
            <w:r>
              <w:t>IEP</w:t>
            </w:r>
          </w:p>
        </w:tc>
      </w:tr>
      <w:tr w:rsidR="00AC6745" w:rsidTr="00AC6745">
        <w:trPr>
          <w:gridAfter w:val="1"/>
          <w:wAfter w:w="20" w:type="dxa"/>
          <w:trHeight w:val="705"/>
        </w:trPr>
        <w:tc>
          <w:tcPr>
            <w:tcW w:w="630" w:type="dxa"/>
          </w:tcPr>
          <w:p w:rsidR="00AC6745" w:rsidRDefault="00AC6745" w:rsidP="003427DA">
            <w:pPr>
              <w:pStyle w:val="TableParagraph"/>
              <w:ind w:left="9"/>
              <w:rPr>
                <w:sz w:val="20"/>
              </w:rPr>
            </w:pPr>
          </w:p>
        </w:tc>
        <w:tc>
          <w:tcPr>
            <w:tcW w:w="1800" w:type="dxa"/>
          </w:tcPr>
          <w:p w:rsidR="00AC6745" w:rsidRPr="00EA5D40" w:rsidRDefault="00AC6745" w:rsidP="003427DA"/>
        </w:tc>
        <w:tc>
          <w:tcPr>
            <w:tcW w:w="1620" w:type="dxa"/>
          </w:tcPr>
          <w:p w:rsidR="00AC6745" w:rsidRDefault="00AC6745" w:rsidP="003427DA">
            <w:pPr>
              <w:pStyle w:val="TableParagraph"/>
              <w:rPr>
                <w:sz w:val="20"/>
              </w:rPr>
            </w:pPr>
          </w:p>
        </w:tc>
        <w:tc>
          <w:tcPr>
            <w:tcW w:w="2520" w:type="dxa"/>
          </w:tcPr>
          <w:p w:rsidR="00AC6745" w:rsidRPr="00EA5D40" w:rsidRDefault="00AC6745" w:rsidP="003427DA"/>
        </w:tc>
        <w:tc>
          <w:tcPr>
            <w:tcW w:w="990" w:type="dxa"/>
          </w:tcPr>
          <w:p w:rsidR="00AC6745" w:rsidRPr="00EA5D40" w:rsidRDefault="00AC6745" w:rsidP="003427DA"/>
        </w:tc>
        <w:tc>
          <w:tcPr>
            <w:tcW w:w="1805" w:type="dxa"/>
          </w:tcPr>
          <w:p w:rsidR="00AC6745" w:rsidRPr="00EA5D40" w:rsidRDefault="00AC6745" w:rsidP="003427DA"/>
        </w:tc>
      </w:tr>
      <w:tr w:rsidR="00AC6745" w:rsidTr="00AC6745">
        <w:trPr>
          <w:gridAfter w:val="1"/>
          <w:wAfter w:w="20" w:type="dxa"/>
          <w:trHeight w:val="615"/>
        </w:trPr>
        <w:tc>
          <w:tcPr>
            <w:tcW w:w="630" w:type="dxa"/>
          </w:tcPr>
          <w:p w:rsidR="00AC6745" w:rsidRDefault="00AC6745" w:rsidP="003427DA">
            <w:pPr>
              <w:pStyle w:val="TableParagraph"/>
              <w:ind w:left="9"/>
              <w:rPr>
                <w:sz w:val="20"/>
              </w:rPr>
            </w:pPr>
          </w:p>
        </w:tc>
        <w:tc>
          <w:tcPr>
            <w:tcW w:w="1800" w:type="dxa"/>
          </w:tcPr>
          <w:p w:rsidR="00AC6745" w:rsidRDefault="00AC6745" w:rsidP="003427DA">
            <w:pPr>
              <w:pStyle w:val="TableParagraph"/>
              <w:ind w:left="6" w:right="456"/>
              <w:rPr>
                <w:sz w:val="20"/>
              </w:rPr>
            </w:pPr>
          </w:p>
        </w:tc>
        <w:tc>
          <w:tcPr>
            <w:tcW w:w="1620" w:type="dxa"/>
          </w:tcPr>
          <w:p w:rsidR="00AC6745" w:rsidRDefault="00AC6745" w:rsidP="003427DA">
            <w:pPr>
              <w:pStyle w:val="TableParagraph"/>
              <w:ind w:left="6"/>
              <w:rPr>
                <w:sz w:val="20"/>
              </w:rPr>
            </w:pPr>
          </w:p>
        </w:tc>
        <w:tc>
          <w:tcPr>
            <w:tcW w:w="2520" w:type="dxa"/>
          </w:tcPr>
          <w:p w:rsidR="00AC6745" w:rsidRDefault="00AC6745" w:rsidP="003427DA">
            <w:pPr>
              <w:pStyle w:val="TableParagraph"/>
              <w:spacing w:before="11" w:line="230" w:lineRule="atLeast"/>
              <w:ind w:left="6" w:right="120"/>
              <w:rPr>
                <w:sz w:val="20"/>
              </w:rPr>
            </w:pPr>
          </w:p>
        </w:tc>
        <w:tc>
          <w:tcPr>
            <w:tcW w:w="990" w:type="dxa"/>
          </w:tcPr>
          <w:p w:rsidR="00AC6745" w:rsidRDefault="00AC6745" w:rsidP="003427DA">
            <w:pPr>
              <w:pStyle w:val="TableParagraph"/>
              <w:ind w:left="9" w:right="305"/>
              <w:rPr>
                <w:sz w:val="20"/>
              </w:rPr>
            </w:pPr>
          </w:p>
        </w:tc>
        <w:tc>
          <w:tcPr>
            <w:tcW w:w="1805" w:type="dxa"/>
          </w:tcPr>
          <w:p w:rsidR="00AC6745" w:rsidRDefault="00AC6745" w:rsidP="003427DA">
            <w:pPr>
              <w:pStyle w:val="TableParagraph"/>
              <w:spacing w:before="126"/>
              <w:ind w:left="6" w:right="211"/>
              <w:rPr>
                <w:sz w:val="20"/>
              </w:rPr>
            </w:pPr>
          </w:p>
        </w:tc>
      </w:tr>
      <w:tr w:rsidR="00AC6745" w:rsidTr="00AC6745">
        <w:trPr>
          <w:gridAfter w:val="1"/>
          <w:wAfter w:w="20" w:type="dxa"/>
          <w:trHeight w:val="705"/>
        </w:trPr>
        <w:tc>
          <w:tcPr>
            <w:tcW w:w="630" w:type="dxa"/>
          </w:tcPr>
          <w:p w:rsidR="00AC6745" w:rsidRDefault="00AC6745" w:rsidP="003427DA">
            <w:pPr>
              <w:pStyle w:val="TableParagraph"/>
              <w:ind w:left="9"/>
              <w:rPr>
                <w:sz w:val="20"/>
              </w:rPr>
            </w:pPr>
          </w:p>
        </w:tc>
        <w:tc>
          <w:tcPr>
            <w:tcW w:w="1800" w:type="dxa"/>
          </w:tcPr>
          <w:p w:rsidR="00AC6745" w:rsidRDefault="00AC6745" w:rsidP="003427DA">
            <w:pPr>
              <w:pStyle w:val="TableParagraph"/>
              <w:ind w:left="6"/>
              <w:rPr>
                <w:sz w:val="20"/>
              </w:rPr>
            </w:pPr>
          </w:p>
        </w:tc>
        <w:tc>
          <w:tcPr>
            <w:tcW w:w="1620" w:type="dxa"/>
          </w:tcPr>
          <w:p w:rsidR="00AC6745" w:rsidRDefault="00AC6745" w:rsidP="003427DA">
            <w:pPr>
              <w:pStyle w:val="TableParagraph"/>
              <w:ind w:left="6"/>
              <w:rPr>
                <w:sz w:val="20"/>
              </w:rPr>
            </w:pPr>
          </w:p>
        </w:tc>
        <w:tc>
          <w:tcPr>
            <w:tcW w:w="2520" w:type="dxa"/>
          </w:tcPr>
          <w:p w:rsidR="00AC6745" w:rsidRDefault="00AC6745" w:rsidP="003427DA">
            <w:pPr>
              <w:pStyle w:val="TableParagraph"/>
              <w:spacing w:before="126"/>
              <w:ind w:left="6" w:right="109"/>
              <w:rPr>
                <w:sz w:val="20"/>
              </w:rPr>
            </w:pPr>
          </w:p>
        </w:tc>
        <w:tc>
          <w:tcPr>
            <w:tcW w:w="990" w:type="dxa"/>
          </w:tcPr>
          <w:p w:rsidR="00AC6745" w:rsidRDefault="00AC6745" w:rsidP="003427DA">
            <w:pPr>
              <w:pStyle w:val="TableParagraph"/>
              <w:spacing w:before="11" w:line="230" w:lineRule="atLeast"/>
              <w:ind w:left="9" w:right="57"/>
              <w:rPr>
                <w:sz w:val="20"/>
              </w:rPr>
            </w:pPr>
          </w:p>
        </w:tc>
        <w:tc>
          <w:tcPr>
            <w:tcW w:w="1805" w:type="dxa"/>
          </w:tcPr>
          <w:p w:rsidR="00AC6745" w:rsidRDefault="00AC6745" w:rsidP="003427DA">
            <w:pPr>
              <w:pStyle w:val="TableParagraph"/>
              <w:ind w:left="6" w:right="545"/>
              <w:rPr>
                <w:sz w:val="20"/>
              </w:rPr>
            </w:pPr>
          </w:p>
        </w:tc>
      </w:tr>
      <w:tr w:rsidR="00AC6745" w:rsidTr="00AC6745">
        <w:trPr>
          <w:gridAfter w:val="1"/>
          <w:wAfter w:w="20" w:type="dxa"/>
          <w:trHeight w:val="705"/>
        </w:trPr>
        <w:tc>
          <w:tcPr>
            <w:tcW w:w="630" w:type="dxa"/>
          </w:tcPr>
          <w:p w:rsidR="00AC6745" w:rsidRPr="003427DA" w:rsidRDefault="00AC6745" w:rsidP="003427DA">
            <w:pPr>
              <w:pStyle w:val="TableParagraph"/>
              <w:rPr>
                <w:sz w:val="20"/>
                <w:szCs w:val="20"/>
              </w:rPr>
            </w:pPr>
          </w:p>
        </w:tc>
        <w:tc>
          <w:tcPr>
            <w:tcW w:w="1800" w:type="dxa"/>
          </w:tcPr>
          <w:p w:rsidR="00AC6745" w:rsidRDefault="00AC6745" w:rsidP="003427DA">
            <w:pPr>
              <w:pStyle w:val="TableParagraph"/>
              <w:ind w:left="6" w:right="123"/>
              <w:rPr>
                <w:sz w:val="20"/>
              </w:rPr>
            </w:pPr>
          </w:p>
        </w:tc>
        <w:tc>
          <w:tcPr>
            <w:tcW w:w="1620" w:type="dxa"/>
          </w:tcPr>
          <w:p w:rsidR="00AC6745" w:rsidRDefault="00AC6745" w:rsidP="003427DA">
            <w:pPr>
              <w:pStyle w:val="TableParagraph"/>
              <w:ind w:left="6" w:right="54"/>
              <w:rPr>
                <w:sz w:val="20"/>
              </w:rPr>
            </w:pPr>
          </w:p>
        </w:tc>
        <w:tc>
          <w:tcPr>
            <w:tcW w:w="2520" w:type="dxa"/>
          </w:tcPr>
          <w:p w:rsidR="00AC6745" w:rsidRDefault="00AC6745" w:rsidP="003427DA">
            <w:pPr>
              <w:pStyle w:val="TableParagraph"/>
              <w:spacing w:before="126"/>
              <w:ind w:left="6" w:right="109"/>
              <w:rPr>
                <w:sz w:val="20"/>
              </w:rPr>
            </w:pPr>
          </w:p>
        </w:tc>
        <w:tc>
          <w:tcPr>
            <w:tcW w:w="990" w:type="dxa"/>
          </w:tcPr>
          <w:p w:rsidR="00AC6745" w:rsidRDefault="00AC6745" w:rsidP="003427DA">
            <w:pPr>
              <w:pStyle w:val="TableParagraph"/>
              <w:spacing w:before="11" w:line="230" w:lineRule="atLeast"/>
              <w:ind w:left="9" w:right="57"/>
              <w:rPr>
                <w:sz w:val="20"/>
              </w:rPr>
            </w:pPr>
          </w:p>
        </w:tc>
        <w:tc>
          <w:tcPr>
            <w:tcW w:w="1805" w:type="dxa"/>
          </w:tcPr>
          <w:p w:rsidR="00AC6745" w:rsidRDefault="00AC6745" w:rsidP="003427DA">
            <w:pPr>
              <w:pStyle w:val="TableParagraph"/>
              <w:ind w:left="6" w:right="645"/>
              <w:rPr>
                <w:sz w:val="20"/>
              </w:rPr>
            </w:pPr>
          </w:p>
        </w:tc>
      </w:tr>
    </w:tbl>
    <w:p w:rsidR="003427DA" w:rsidRDefault="003427DA">
      <w:pPr>
        <w:rPr>
          <w:sz w:val="20"/>
        </w:rPr>
      </w:pPr>
    </w:p>
    <w:p w:rsidR="003427DA" w:rsidRDefault="003427DA">
      <w:pPr>
        <w:rPr>
          <w:sz w:val="20"/>
        </w:rPr>
      </w:pPr>
    </w:p>
    <w:p w:rsidR="003427DA" w:rsidRDefault="003427DA">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366"/>
        <w:gridCol w:w="1620"/>
        <w:gridCol w:w="2700"/>
        <w:gridCol w:w="1080"/>
        <w:gridCol w:w="2005"/>
      </w:tblGrid>
      <w:tr w:rsidR="006D72DA" w:rsidTr="004E4564">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366"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620" w:type="dxa"/>
            <w:shd w:val="clear" w:color="auto" w:fill="EDEDED"/>
          </w:tcPr>
          <w:p w:rsidR="006D72DA" w:rsidRDefault="00CC1E66" w:rsidP="004E4564">
            <w:pPr>
              <w:pStyle w:val="TableParagraph"/>
              <w:spacing w:before="124"/>
              <w:jc w:val="center"/>
              <w:rPr>
                <w:b/>
                <w:sz w:val="20"/>
              </w:rPr>
            </w:pPr>
            <w:r>
              <w:rPr>
                <w:b/>
                <w:sz w:val="20"/>
              </w:rPr>
              <w:t xml:space="preserve">Person </w:t>
            </w:r>
            <w:r>
              <w:rPr>
                <w:b/>
                <w:w w:val="95"/>
                <w:sz w:val="20"/>
              </w:rPr>
              <w:t>Responsible</w:t>
            </w:r>
          </w:p>
        </w:tc>
        <w:tc>
          <w:tcPr>
            <w:tcW w:w="2700"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080"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0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3427DA" w:rsidTr="004E4564">
        <w:trPr>
          <w:trHeight w:val="624"/>
        </w:trPr>
        <w:tc>
          <w:tcPr>
            <w:tcW w:w="576" w:type="dxa"/>
          </w:tcPr>
          <w:p w:rsidR="003427DA" w:rsidRDefault="003427DA" w:rsidP="003427DA">
            <w:pPr>
              <w:pStyle w:val="TableParagraph"/>
              <w:ind w:left="9"/>
              <w:rPr>
                <w:w w:val="99"/>
                <w:sz w:val="20"/>
              </w:rPr>
            </w:pPr>
          </w:p>
          <w:p w:rsidR="003427DA" w:rsidRDefault="003427DA" w:rsidP="003427DA">
            <w:pPr>
              <w:pStyle w:val="TableParagraph"/>
              <w:ind w:left="9"/>
              <w:rPr>
                <w:sz w:val="20"/>
              </w:rPr>
            </w:pPr>
            <w:r>
              <w:rPr>
                <w:w w:val="99"/>
                <w:sz w:val="20"/>
              </w:rPr>
              <w:t>1</w:t>
            </w:r>
          </w:p>
        </w:tc>
        <w:tc>
          <w:tcPr>
            <w:tcW w:w="1366" w:type="dxa"/>
          </w:tcPr>
          <w:p w:rsidR="003427DA" w:rsidRDefault="003427DA" w:rsidP="003427DA">
            <w:pPr>
              <w:pStyle w:val="TableParagraph"/>
              <w:ind w:left="9"/>
              <w:rPr>
                <w:sz w:val="20"/>
              </w:rPr>
            </w:pPr>
            <w:r>
              <w:rPr>
                <w:sz w:val="20"/>
              </w:rPr>
              <w:t>ERPD, PLC’s and Progress Monitoring</w:t>
            </w:r>
          </w:p>
        </w:tc>
        <w:tc>
          <w:tcPr>
            <w:tcW w:w="1620" w:type="dxa"/>
          </w:tcPr>
          <w:p w:rsidR="003427DA" w:rsidRDefault="003427DA" w:rsidP="003427DA">
            <w:pPr>
              <w:pStyle w:val="TableParagraph"/>
              <w:ind w:left="6"/>
              <w:rPr>
                <w:sz w:val="20"/>
              </w:rPr>
            </w:pPr>
            <w:r>
              <w:rPr>
                <w:sz w:val="20"/>
              </w:rPr>
              <w:t>All Staff</w:t>
            </w:r>
          </w:p>
        </w:tc>
        <w:tc>
          <w:tcPr>
            <w:tcW w:w="2700" w:type="dxa"/>
          </w:tcPr>
          <w:p w:rsidR="003427DA" w:rsidRDefault="003427DA" w:rsidP="003427DA">
            <w:pPr>
              <w:pStyle w:val="TableParagraph"/>
              <w:spacing w:before="11" w:line="230" w:lineRule="atLeast"/>
              <w:ind w:left="6" w:right="15"/>
              <w:rPr>
                <w:sz w:val="20"/>
              </w:rPr>
            </w:pPr>
            <w:r>
              <w:rPr>
                <w:sz w:val="20"/>
              </w:rPr>
              <w:t xml:space="preserve">Designed and implemented to improve the resources, knowledge and ability of staff to effectively collaborate with parents though providing examples of best practice of parental involvement.  Through this idea and practice, student academic success will improve. </w:t>
            </w:r>
          </w:p>
        </w:tc>
        <w:tc>
          <w:tcPr>
            <w:tcW w:w="1080" w:type="dxa"/>
          </w:tcPr>
          <w:p w:rsidR="003427DA" w:rsidRDefault="003427DA" w:rsidP="003427DA">
            <w:pPr>
              <w:pStyle w:val="TableParagraph"/>
              <w:ind w:left="6" w:right="211"/>
              <w:rPr>
                <w:sz w:val="20"/>
              </w:rPr>
            </w:pPr>
            <w:r>
              <w:rPr>
                <w:sz w:val="20"/>
              </w:rPr>
              <w:t>Ongoing</w:t>
            </w:r>
          </w:p>
        </w:tc>
        <w:tc>
          <w:tcPr>
            <w:tcW w:w="2005" w:type="dxa"/>
          </w:tcPr>
          <w:p w:rsidR="003427DA" w:rsidRDefault="003427DA" w:rsidP="003427DA">
            <w:pPr>
              <w:pStyle w:val="TableParagraph"/>
              <w:spacing w:before="11" w:line="230" w:lineRule="atLeast"/>
              <w:ind w:left="6" w:right="26"/>
              <w:rPr>
                <w:sz w:val="20"/>
              </w:rPr>
            </w:pPr>
          </w:p>
        </w:tc>
      </w:tr>
      <w:tr w:rsidR="003427DA" w:rsidTr="004E4564">
        <w:trPr>
          <w:trHeight w:val="615"/>
        </w:trPr>
        <w:tc>
          <w:tcPr>
            <w:tcW w:w="576" w:type="dxa"/>
          </w:tcPr>
          <w:p w:rsidR="003427DA" w:rsidRDefault="003427DA" w:rsidP="003427DA">
            <w:pPr>
              <w:pStyle w:val="TableParagraph"/>
              <w:rPr>
                <w:sz w:val="20"/>
              </w:rPr>
            </w:pPr>
          </w:p>
          <w:p w:rsidR="003427DA" w:rsidRPr="00D84544" w:rsidRDefault="003427DA" w:rsidP="003427DA">
            <w:pPr>
              <w:pStyle w:val="TableParagraph"/>
              <w:rPr>
                <w:sz w:val="20"/>
              </w:rPr>
            </w:pPr>
            <w:r>
              <w:rPr>
                <w:sz w:val="20"/>
              </w:rPr>
              <w:t>2</w:t>
            </w:r>
          </w:p>
        </w:tc>
        <w:tc>
          <w:tcPr>
            <w:tcW w:w="1366" w:type="dxa"/>
          </w:tcPr>
          <w:p w:rsidR="003427DA" w:rsidRDefault="003427DA" w:rsidP="003427DA">
            <w:pPr>
              <w:pStyle w:val="TableParagraph"/>
              <w:ind w:left="9" w:right="122"/>
              <w:rPr>
                <w:sz w:val="20"/>
              </w:rPr>
            </w:pPr>
            <w:r>
              <w:rPr>
                <w:sz w:val="20"/>
              </w:rPr>
              <w:t>SIP</w:t>
            </w:r>
          </w:p>
        </w:tc>
        <w:tc>
          <w:tcPr>
            <w:tcW w:w="1620" w:type="dxa"/>
          </w:tcPr>
          <w:p w:rsidR="003427DA" w:rsidRDefault="003427DA" w:rsidP="003427DA">
            <w:pPr>
              <w:pStyle w:val="TableParagraph"/>
              <w:ind w:left="6"/>
              <w:rPr>
                <w:sz w:val="20"/>
              </w:rPr>
            </w:pPr>
            <w:r>
              <w:rPr>
                <w:sz w:val="20"/>
              </w:rPr>
              <w:t>All Administration &amp; SIP Participants</w:t>
            </w:r>
          </w:p>
        </w:tc>
        <w:tc>
          <w:tcPr>
            <w:tcW w:w="2700" w:type="dxa"/>
          </w:tcPr>
          <w:p w:rsidR="003427DA" w:rsidRDefault="003427DA" w:rsidP="003427DA">
            <w:pPr>
              <w:pStyle w:val="TableParagraph"/>
              <w:spacing w:before="5" w:line="228" w:lineRule="exact"/>
              <w:ind w:left="6" w:right="15"/>
              <w:rPr>
                <w:sz w:val="20"/>
              </w:rPr>
            </w:pPr>
            <w:r>
              <w:rPr>
                <w:sz w:val="20"/>
              </w:rPr>
              <w:t xml:space="preserve">Devotement of SIP that assist in effective implementation of ideas for collaborative environment and student achievement. </w:t>
            </w:r>
          </w:p>
        </w:tc>
        <w:tc>
          <w:tcPr>
            <w:tcW w:w="1080" w:type="dxa"/>
          </w:tcPr>
          <w:p w:rsidR="003427DA" w:rsidRDefault="003427DA" w:rsidP="003427DA">
            <w:pPr>
              <w:pStyle w:val="TableParagraph"/>
              <w:ind w:left="6" w:right="267"/>
              <w:rPr>
                <w:sz w:val="20"/>
              </w:rPr>
            </w:pPr>
            <w:r>
              <w:rPr>
                <w:sz w:val="20"/>
              </w:rPr>
              <w:t>Summer 201</w:t>
            </w:r>
            <w:r w:rsidR="004E4564">
              <w:rPr>
                <w:sz w:val="20"/>
              </w:rPr>
              <w:t>8</w:t>
            </w:r>
          </w:p>
        </w:tc>
        <w:tc>
          <w:tcPr>
            <w:tcW w:w="2005" w:type="dxa"/>
          </w:tcPr>
          <w:p w:rsidR="003427DA" w:rsidRDefault="003427DA" w:rsidP="003427DA">
            <w:pPr>
              <w:pStyle w:val="TableParagraph"/>
              <w:ind w:left="6" w:right="44"/>
              <w:rPr>
                <w:sz w:val="20"/>
              </w:rPr>
            </w:pPr>
            <w:r>
              <w:rPr>
                <w:sz w:val="20"/>
              </w:rPr>
              <w:t>Summer institute</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822C74" w:rsidRDefault="00822C74" w:rsidP="00822C74">
      <w:pPr>
        <w:pStyle w:val="Heading1"/>
        <w:rPr>
          <w:b w:val="0"/>
          <w:bCs w:val="0"/>
          <w:i/>
          <w:color w:val="000000" w:themeColor="text1"/>
          <w:sz w:val="20"/>
          <w:szCs w:val="20"/>
        </w:rPr>
      </w:pPr>
    </w:p>
    <w:p w:rsidR="00822C74" w:rsidRPr="00AC6745" w:rsidRDefault="00822C74" w:rsidP="00AC6745">
      <w:pPr>
        <w:pStyle w:val="Heading1"/>
        <w:rPr>
          <w:bCs w:val="0"/>
          <w:color w:val="000000" w:themeColor="text1"/>
          <w:sz w:val="20"/>
          <w:szCs w:val="20"/>
        </w:rPr>
      </w:pPr>
      <w:r w:rsidRPr="00F626EA">
        <w:rPr>
          <w:b w:val="0"/>
          <w:bCs w:val="0"/>
          <w:i/>
          <w:color w:val="000000" w:themeColor="text1"/>
          <w:sz w:val="20"/>
          <w:szCs w:val="20"/>
        </w:rPr>
        <w:t>Open house</w:t>
      </w:r>
      <w:r w:rsidR="00AC6745">
        <w:rPr>
          <w:b w:val="0"/>
          <w:bCs w:val="0"/>
          <w:i/>
          <w:color w:val="000000" w:themeColor="text1"/>
          <w:sz w:val="20"/>
          <w:szCs w:val="20"/>
        </w:rPr>
        <w:t xml:space="preserve"> is held annually</w:t>
      </w:r>
      <w:r w:rsidRPr="00F626EA">
        <w:rPr>
          <w:b w:val="0"/>
          <w:bCs w:val="0"/>
          <w:i/>
          <w:color w:val="000000" w:themeColor="text1"/>
          <w:sz w:val="20"/>
          <w:szCs w:val="20"/>
        </w:rPr>
        <w:t xml:space="preserve"> and IEP meetings are held throughout the year. At these events, parents meet teachers and learn about curriculum and expectations for the year. Information on Title I programs are shared at the Open House and Title I Annual Meeting using brochures and informational DVD's.</w:t>
      </w:r>
      <w:r w:rsidRPr="00F626EA">
        <w:rPr>
          <w:bCs w:val="0"/>
          <w:color w:val="000000" w:themeColor="text1"/>
          <w:sz w:val="20"/>
          <w:szCs w:val="20"/>
        </w:rPr>
        <w:t xml:space="preserve"> </w:t>
      </w:r>
    </w:p>
    <w:p w:rsidR="00822C74" w:rsidRDefault="00822C74"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822C74" w:rsidRPr="003F27CF" w:rsidRDefault="00822C74" w:rsidP="00822C74">
      <w:pPr>
        <w:pStyle w:val="Heading1"/>
        <w:spacing w:before="17"/>
        <w:rPr>
          <w:b w:val="0"/>
          <w:bCs w:val="0"/>
          <w:i/>
          <w:color w:val="000000" w:themeColor="text1"/>
          <w:sz w:val="20"/>
          <w:szCs w:val="20"/>
        </w:rPr>
      </w:pPr>
      <w:r w:rsidRPr="003F27CF">
        <w:rPr>
          <w:b w:val="0"/>
          <w:bCs w:val="0"/>
          <w:i/>
          <w:color w:val="000000" w:themeColor="text1"/>
          <w:sz w:val="20"/>
          <w:szCs w:val="20"/>
        </w:rPr>
        <w:t xml:space="preserve">Information about Title I programs will be provided through brochures and an informational PowerPoint shown during Open House. The Title I Parent Involvement Plan Brochure and Title I Booklet are available at the </w:t>
      </w:r>
      <w:r w:rsidR="00AC6745">
        <w:rPr>
          <w:b w:val="0"/>
          <w:bCs w:val="0"/>
          <w:i/>
          <w:color w:val="000000" w:themeColor="text1"/>
          <w:sz w:val="20"/>
          <w:szCs w:val="20"/>
        </w:rPr>
        <w:t>Detention lobby</w:t>
      </w:r>
      <w:r w:rsidRPr="003F27CF">
        <w:rPr>
          <w:b w:val="0"/>
          <w:bCs w:val="0"/>
          <w:i/>
          <w:color w:val="000000" w:themeColor="text1"/>
          <w:sz w:val="20"/>
          <w:szCs w:val="20"/>
        </w:rPr>
        <w:t xml:space="preserve">. Curriculum and assessment information is shared by teachers at Open House and during </w:t>
      </w:r>
      <w:r w:rsidR="00AC6745">
        <w:rPr>
          <w:b w:val="0"/>
          <w:bCs w:val="0"/>
          <w:i/>
          <w:color w:val="000000" w:themeColor="text1"/>
          <w:sz w:val="20"/>
          <w:szCs w:val="20"/>
        </w:rPr>
        <w:t>IEP meetings</w:t>
      </w:r>
      <w:r w:rsidRPr="003F27CF">
        <w:rPr>
          <w:b w:val="0"/>
          <w:bCs w:val="0"/>
          <w:i/>
          <w:color w:val="000000" w:themeColor="text1"/>
          <w:sz w:val="20"/>
          <w:szCs w:val="20"/>
        </w:rPr>
        <w:t xml:space="preserve">. </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CC1E66" w:rsidP="00D84544">
      <w:pPr>
        <w:pStyle w:val="BodyText"/>
        <w:spacing w:before="145"/>
        <w:ind w:right="933"/>
        <w:rPr>
          <w:b/>
          <w:sz w:val="24"/>
          <w:szCs w:val="24"/>
        </w:rPr>
      </w:pPr>
      <w:r w:rsidRPr="00D84544">
        <w:rPr>
          <w:b/>
          <w:sz w:val="24"/>
          <w:szCs w:val="24"/>
        </w:rPr>
        <w:t>Accessibility</w:t>
      </w:r>
    </w:p>
    <w:p w:rsidR="006D72DA" w:rsidRDefault="00CC1E66" w:rsidP="004E4564">
      <w:pPr>
        <w:pStyle w:val="BodyText"/>
        <w:spacing w:before="1"/>
        <w:ind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822C74" w:rsidRDefault="00822C74" w:rsidP="00225ADE">
      <w:pPr>
        <w:pStyle w:val="BodyText"/>
        <w:spacing w:before="1"/>
        <w:ind w:left="120" w:right="173"/>
      </w:pPr>
    </w:p>
    <w:p w:rsidR="00E474F4" w:rsidRDefault="00822C74" w:rsidP="00822C74">
      <w:pPr>
        <w:pStyle w:val="BodyText"/>
        <w:spacing w:before="120"/>
        <w:ind w:right="933"/>
        <w:rPr>
          <w:color w:val="FF0000"/>
        </w:rPr>
      </w:pPr>
      <w:r w:rsidRPr="00B91D29">
        <w:rPr>
          <w:i/>
          <w:color w:val="000000" w:themeColor="text1"/>
        </w:rPr>
        <w:t xml:space="preserve">Information regarding parent participation is provided to parents via school website, connect-5 phone messages and </w:t>
      </w:r>
      <w:r w:rsidR="00AC6745">
        <w:rPr>
          <w:i/>
          <w:color w:val="000000" w:themeColor="text1"/>
        </w:rPr>
        <w:t>IEP meetings</w:t>
      </w:r>
      <w:r w:rsidRPr="00B91D29">
        <w:rPr>
          <w:i/>
          <w:color w:val="000000" w:themeColor="text1"/>
        </w:rPr>
        <w:t>. District information is available in English and Spanish. When request</w:t>
      </w:r>
      <w:r w:rsidR="00AC6745">
        <w:rPr>
          <w:i/>
          <w:color w:val="000000" w:themeColor="text1"/>
        </w:rPr>
        <w:t>ed</w:t>
      </w:r>
      <w:r w:rsidRPr="00B91D29">
        <w:rPr>
          <w:i/>
          <w:color w:val="000000" w:themeColor="text1"/>
        </w:rPr>
        <w: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r w:rsidR="00AC6745">
        <w:rPr>
          <w:i/>
          <w:color w:val="000000" w:themeColor="text1"/>
        </w:rPr>
        <w:t>.</w:t>
      </w: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822C74" w:rsidRDefault="00822C74">
      <w:pPr>
        <w:pStyle w:val="BodyText"/>
        <w:spacing w:before="10"/>
        <w:rPr>
          <w:color w:val="FF0000"/>
          <w:sz w:val="19"/>
        </w:rPr>
      </w:pPr>
    </w:p>
    <w:p w:rsidR="00686A63" w:rsidRDefault="00686A63">
      <w:pPr>
        <w:pStyle w:val="BodyText"/>
        <w:spacing w:before="10"/>
        <w:rPr>
          <w:color w:val="FF0000"/>
          <w:sz w:val="19"/>
        </w:rPr>
      </w:pPr>
    </w:p>
    <w:p w:rsidR="00686A63" w:rsidRDefault="00686A63">
      <w:pPr>
        <w:pStyle w:val="BodyText"/>
        <w:spacing w:before="10"/>
        <w:rPr>
          <w:color w:val="FF0000"/>
          <w:sz w:val="19"/>
        </w:rPr>
      </w:pPr>
    </w:p>
    <w:p w:rsidR="00686A63" w:rsidRDefault="00686A63">
      <w:pPr>
        <w:pStyle w:val="BodyText"/>
        <w:spacing w:before="10"/>
        <w:rPr>
          <w:color w:val="FF0000"/>
          <w:sz w:val="19"/>
        </w:rPr>
      </w:pPr>
    </w:p>
    <w:p w:rsidR="00686A63" w:rsidRDefault="00686A63">
      <w:pPr>
        <w:pStyle w:val="BodyText"/>
        <w:spacing w:before="10"/>
        <w:rPr>
          <w:color w:val="FF0000"/>
          <w:sz w:val="19"/>
        </w:rPr>
      </w:pPr>
      <w:bookmarkStart w:id="1" w:name="_GoBack"/>
      <w:bookmarkEnd w:id="1"/>
    </w:p>
    <w:p w:rsidR="00822C74" w:rsidRDefault="00822C74">
      <w:pPr>
        <w:pStyle w:val="BodyText"/>
        <w:spacing w:before="10"/>
        <w:rPr>
          <w:color w:val="FF0000"/>
          <w:sz w:val="19"/>
        </w:rPr>
      </w:pPr>
    </w:p>
    <w:p w:rsidR="00AC6745" w:rsidRDefault="00AC6745">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w:lastRenderedPageBreak/>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822C74" w:rsidRPr="00822C74" w:rsidRDefault="00822C74">
      <w:pPr>
        <w:pStyle w:val="BodyText"/>
        <w:spacing w:after="3"/>
        <w:ind w:left="120" w:right="111"/>
        <w:rPr>
          <w:b/>
        </w:rPr>
      </w:pPr>
    </w:p>
    <w:p w:rsidR="00822C74" w:rsidRPr="00822C74" w:rsidRDefault="00822C74" w:rsidP="00822C74">
      <w:pPr>
        <w:pStyle w:val="BodyText"/>
        <w:spacing w:after="3"/>
        <w:ind w:left="120" w:right="111"/>
        <w:rPr>
          <w:b/>
        </w:rPr>
      </w:pPr>
      <w:r w:rsidRPr="00822C74">
        <w:rPr>
          <w:b/>
          <w:highlight w:val="yellow"/>
        </w:rPr>
        <w:t>X Not Applicable</w:t>
      </w:r>
    </w:p>
    <w:p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E474F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D84544">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E474F4">
            <w:pPr>
              <w:pStyle w:val="TableParagraph"/>
              <w:spacing w:line="227" w:lineRule="exact"/>
              <w:ind w:left="6"/>
              <w:rPr>
                <w:sz w:val="20"/>
              </w:rPr>
            </w:pPr>
          </w:p>
        </w:tc>
        <w:tc>
          <w:tcPr>
            <w:tcW w:w="2098" w:type="dxa"/>
          </w:tcPr>
          <w:p w:rsidR="00E474F4" w:rsidRDefault="00E474F4">
            <w:pPr>
              <w:pStyle w:val="TableParagraph"/>
              <w:spacing w:before="196"/>
              <w:ind w:left="6" w:right="20"/>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before="174"/>
              <w:ind w:left="6" w:right="133"/>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E474F4" w:rsidRDefault="00E474F4">
            <w:pPr>
              <w:pStyle w:val="TableParagraph"/>
              <w:spacing w:before="129"/>
              <w:ind w:left="6" w:right="-5"/>
              <w:rPr>
                <w:sz w:val="20"/>
              </w:rPr>
            </w:pPr>
          </w:p>
        </w:tc>
        <w:tc>
          <w:tcPr>
            <w:tcW w:w="2098" w:type="dxa"/>
          </w:tcPr>
          <w:p w:rsidR="00E474F4" w:rsidRDefault="00E474F4">
            <w:pPr>
              <w:pStyle w:val="TableParagraph"/>
              <w:ind w:left="6" w:right="433"/>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rPr>
                <w:w w:val="99"/>
                <w:sz w:val="20"/>
              </w:rPr>
            </w:pPr>
          </w:p>
          <w:p w:rsidR="00E474F4" w:rsidRPr="00D84544" w:rsidRDefault="00E474F4" w:rsidP="00D84544">
            <w:pPr>
              <w:pStyle w:val="TableParagraph"/>
              <w:rPr>
                <w:rFonts w:ascii="Times New Roman"/>
                <w:sz w:val="20"/>
              </w:rPr>
            </w:pPr>
            <w:r>
              <w:rPr>
                <w:w w:val="99"/>
                <w:sz w:val="20"/>
              </w:rPr>
              <w:t>3</w:t>
            </w:r>
          </w:p>
        </w:tc>
        <w:tc>
          <w:tcPr>
            <w:tcW w:w="2461" w:type="dxa"/>
          </w:tcPr>
          <w:p w:rsidR="00E474F4" w:rsidRDefault="00E474F4">
            <w:pPr>
              <w:pStyle w:val="TableParagraph"/>
              <w:rPr>
                <w:rFonts w:ascii="Times New Roman"/>
                <w:sz w:val="20"/>
              </w:rPr>
            </w:pPr>
          </w:p>
        </w:tc>
        <w:tc>
          <w:tcPr>
            <w:tcW w:w="2098" w:type="dxa"/>
          </w:tcPr>
          <w:p w:rsidR="00E474F4" w:rsidRDefault="00E474F4">
            <w:pPr>
              <w:pStyle w:val="TableParagraph"/>
              <w:rPr>
                <w:rFonts w:ascii="Times New Roman"/>
                <w:sz w:val="20"/>
              </w:rPr>
            </w:pPr>
          </w:p>
        </w:tc>
        <w:tc>
          <w:tcPr>
            <w:tcW w:w="1330" w:type="dxa"/>
          </w:tcPr>
          <w:p w:rsidR="00E474F4" w:rsidRDefault="00E474F4">
            <w:pPr>
              <w:pStyle w:val="TableParagraph"/>
              <w:rPr>
                <w:rFonts w:ascii="Times New Roman"/>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rPr>
                <w:rFonts w:ascii="Times New Roman"/>
                <w:sz w:val="20"/>
              </w:rPr>
            </w:pPr>
          </w:p>
        </w:tc>
        <w:tc>
          <w:tcPr>
            <w:tcW w:w="886" w:type="dxa"/>
          </w:tcPr>
          <w:p w:rsidR="00E474F4" w:rsidRDefault="00E474F4">
            <w:pPr>
              <w:pStyle w:val="TableParagraph"/>
              <w:rPr>
                <w:rFonts w:ascii="Times New Roman"/>
                <w:sz w:val="20"/>
              </w:rPr>
            </w:pPr>
          </w:p>
        </w:tc>
      </w:tr>
      <w:tr w:rsidR="00E474F4" w:rsidTr="00D84544">
        <w:trPr>
          <w:trHeight w:val="678"/>
        </w:trPr>
        <w:tc>
          <w:tcPr>
            <w:tcW w:w="576" w:type="dxa"/>
          </w:tcPr>
          <w:p w:rsidR="00E474F4" w:rsidRDefault="00E474F4">
            <w:pPr>
              <w:pStyle w:val="TableParagraph"/>
            </w:pPr>
          </w:p>
          <w:p w:rsidR="00E474F4" w:rsidRDefault="00E474F4">
            <w:pPr>
              <w:pStyle w:val="TableParagraph"/>
              <w:ind w:left="9"/>
              <w:rPr>
                <w:sz w:val="20"/>
              </w:rPr>
            </w:pPr>
            <w:r>
              <w:rPr>
                <w:w w:val="99"/>
                <w:sz w:val="20"/>
              </w:rPr>
              <w:t>4</w:t>
            </w:r>
          </w:p>
        </w:tc>
        <w:tc>
          <w:tcPr>
            <w:tcW w:w="2461" w:type="dxa"/>
          </w:tcPr>
          <w:p w:rsidR="00E474F4" w:rsidRDefault="00E474F4">
            <w:pPr>
              <w:pStyle w:val="TableParagraph"/>
              <w:ind w:left="6" w:right="18"/>
              <w:rPr>
                <w:sz w:val="20"/>
              </w:rPr>
            </w:pPr>
          </w:p>
        </w:tc>
        <w:tc>
          <w:tcPr>
            <w:tcW w:w="2098" w:type="dxa"/>
          </w:tcPr>
          <w:p w:rsidR="00E474F4" w:rsidRDefault="00E474F4">
            <w:pPr>
              <w:pStyle w:val="TableParagraph"/>
              <w:spacing w:before="174"/>
              <w:ind w:left="6" w:right="32"/>
              <w:rPr>
                <w:sz w:val="20"/>
              </w:rPr>
            </w:pPr>
          </w:p>
        </w:tc>
        <w:tc>
          <w:tcPr>
            <w:tcW w:w="1330" w:type="dxa"/>
          </w:tcPr>
          <w:p w:rsidR="00E474F4" w:rsidRDefault="00E474F4">
            <w:pPr>
              <w:pStyle w:val="TableParagraph"/>
              <w:spacing w:before="174"/>
              <w:ind w:left="6" w:right="333"/>
              <w:rPr>
                <w:sz w:val="20"/>
              </w:rPr>
            </w:pPr>
          </w:p>
        </w:tc>
        <w:tc>
          <w:tcPr>
            <w:tcW w:w="1997" w:type="dxa"/>
          </w:tcPr>
          <w:p w:rsidR="00E474F4" w:rsidRDefault="00E474F4">
            <w:pPr>
              <w:pStyle w:val="TableParagraph"/>
              <w:spacing w:before="5" w:line="228" w:lineRule="exact"/>
              <w:ind w:left="6" w:right="488"/>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B2343D" w:rsidRDefault="00B2343D">
      <w:pPr>
        <w:pStyle w:val="BodyText"/>
        <w:spacing w:before="4"/>
        <w:rPr>
          <w:sz w:val="9"/>
        </w:rPr>
      </w:pPr>
    </w:p>
    <w:p w:rsidR="007A5B1E" w:rsidRDefault="007A5B1E">
      <w:pPr>
        <w:pStyle w:val="BodyText"/>
        <w:spacing w:before="4"/>
        <w:rPr>
          <w:sz w:val="9"/>
        </w:rPr>
      </w:pPr>
    </w:p>
    <w:p w:rsidR="007A5B1E" w:rsidRDefault="007A5B1E">
      <w:pPr>
        <w:pStyle w:val="BodyText"/>
        <w:spacing w:before="4"/>
        <w:rPr>
          <w:sz w:val="9"/>
        </w:rPr>
      </w:pPr>
    </w:p>
    <w:p w:rsidR="007A5B1E" w:rsidRDefault="007A5B1E">
      <w:pPr>
        <w:pStyle w:val="BodyText"/>
        <w:spacing w:before="4"/>
        <w:rPr>
          <w:sz w:val="9"/>
        </w:rPr>
      </w:pPr>
    </w:p>
    <w:p w:rsidR="007A5B1E" w:rsidRDefault="007A5B1E">
      <w:pPr>
        <w:pStyle w:val="BodyText"/>
        <w:spacing w:before="4"/>
        <w:rPr>
          <w:sz w:val="9"/>
        </w:rPr>
      </w:pPr>
    </w:p>
    <w:p w:rsidR="006D72DA" w:rsidRDefault="00750D8E">
      <w:pPr>
        <w:pStyle w:val="BodyText"/>
        <w:spacing w:before="4"/>
        <w:rPr>
          <w:sz w:val="9"/>
        </w:rPr>
      </w:pPr>
      <w:r>
        <w:rPr>
          <w:noProof/>
        </w:rPr>
        <w:lastRenderedPageBreak/>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rsidTr="00025240">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025240" w:rsidTr="00025240">
        <w:trPr>
          <w:trHeight w:val="720"/>
        </w:trPr>
        <w:tc>
          <w:tcPr>
            <w:tcW w:w="576" w:type="dxa"/>
          </w:tcPr>
          <w:p w:rsidR="00025240" w:rsidRDefault="00025240" w:rsidP="00822C74">
            <w:pPr>
              <w:pStyle w:val="TableParagraph"/>
              <w:ind w:left="9"/>
              <w:rPr>
                <w:sz w:val="20"/>
              </w:rPr>
            </w:pPr>
            <w:r>
              <w:rPr>
                <w:w w:val="99"/>
                <w:sz w:val="20"/>
              </w:rPr>
              <w:t>1</w:t>
            </w:r>
          </w:p>
        </w:tc>
        <w:tc>
          <w:tcPr>
            <w:tcW w:w="2396" w:type="dxa"/>
          </w:tcPr>
          <w:p w:rsidR="00025240" w:rsidRDefault="00025240" w:rsidP="00822C74">
            <w:pPr>
              <w:pStyle w:val="TableParagraph"/>
              <w:ind w:left="6"/>
              <w:rPr>
                <w:sz w:val="20"/>
              </w:rPr>
            </w:pPr>
            <w:r w:rsidRPr="006E62F3">
              <w:rPr>
                <w:sz w:val="20"/>
              </w:rPr>
              <w:t xml:space="preserve">Individual IEP </w:t>
            </w:r>
          </w:p>
        </w:tc>
        <w:tc>
          <w:tcPr>
            <w:tcW w:w="1097" w:type="dxa"/>
          </w:tcPr>
          <w:p w:rsidR="00025240" w:rsidRDefault="00025240" w:rsidP="00822C74">
            <w:pPr>
              <w:pStyle w:val="TableParagraph"/>
              <w:ind w:left="6"/>
              <w:rPr>
                <w:sz w:val="20"/>
              </w:rPr>
            </w:pPr>
            <w:r>
              <w:rPr>
                <w:sz w:val="20"/>
              </w:rPr>
              <w:t xml:space="preserve"> 68</w:t>
            </w:r>
          </w:p>
        </w:tc>
        <w:tc>
          <w:tcPr>
            <w:tcW w:w="1354" w:type="dxa"/>
          </w:tcPr>
          <w:p w:rsidR="00025240" w:rsidRDefault="00025240" w:rsidP="00822C74">
            <w:pPr>
              <w:pStyle w:val="TableParagraph"/>
              <w:ind w:left="6"/>
              <w:rPr>
                <w:sz w:val="20"/>
              </w:rPr>
            </w:pPr>
            <w:r>
              <w:rPr>
                <w:sz w:val="20"/>
              </w:rPr>
              <w:t xml:space="preserve"> 340</w:t>
            </w:r>
          </w:p>
        </w:tc>
        <w:tc>
          <w:tcPr>
            <w:tcW w:w="3925" w:type="dxa"/>
          </w:tcPr>
          <w:p w:rsidR="00025240" w:rsidRDefault="00025240" w:rsidP="00822C74">
            <w:pPr>
              <w:pStyle w:val="TableParagraph"/>
              <w:spacing w:before="12" w:line="230" w:lineRule="atLeast"/>
              <w:ind w:left="6"/>
              <w:rPr>
                <w:sz w:val="20"/>
              </w:rPr>
            </w:pPr>
            <w:r>
              <w:rPr>
                <w:sz w:val="20"/>
              </w:rPr>
              <w:t>Increased parental involvement with IEP process.</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E43EEF">
            <w:pPr>
              <w:pStyle w:val="TableParagraph"/>
              <w:spacing w:before="12" w:line="230" w:lineRule="atLeast"/>
              <w:ind w:left="6" w:right="57"/>
              <w:rPr>
                <w:sz w:val="20"/>
              </w:rPr>
            </w:pPr>
            <w:r>
              <w:rPr>
                <w:sz w:val="20"/>
              </w:rPr>
              <w:t>Differentiating for Neurodiversity</w:t>
            </w:r>
          </w:p>
        </w:tc>
        <w:tc>
          <w:tcPr>
            <w:tcW w:w="1090" w:type="dxa"/>
          </w:tcPr>
          <w:p w:rsidR="006D72DA" w:rsidRDefault="000E330E">
            <w:pPr>
              <w:pStyle w:val="TableParagraph"/>
              <w:spacing w:before="127"/>
              <w:ind w:left="9"/>
              <w:rPr>
                <w:sz w:val="20"/>
              </w:rPr>
            </w:pPr>
            <w:r>
              <w:rPr>
                <w:sz w:val="20"/>
              </w:rPr>
              <w:t>1</w:t>
            </w:r>
          </w:p>
        </w:tc>
        <w:tc>
          <w:tcPr>
            <w:tcW w:w="1344" w:type="dxa"/>
          </w:tcPr>
          <w:p w:rsidR="006D72DA" w:rsidRDefault="000E330E">
            <w:pPr>
              <w:pStyle w:val="TableParagraph"/>
              <w:spacing w:before="127"/>
              <w:ind w:left="6"/>
              <w:rPr>
                <w:sz w:val="20"/>
              </w:rPr>
            </w:pPr>
            <w:r>
              <w:rPr>
                <w:sz w:val="20"/>
              </w:rPr>
              <w:t>43</w:t>
            </w:r>
          </w:p>
        </w:tc>
        <w:tc>
          <w:tcPr>
            <w:tcW w:w="4681" w:type="dxa"/>
          </w:tcPr>
          <w:p w:rsidR="006D72DA" w:rsidRDefault="000E330E">
            <w:pPr>
              <w:pStyle w:val="TableParagraph"/>
              <w:spacing w:before="12" w:line="230" w:lineRule="atLeast"/>
              <w:ind w:left="6"/>
              <w:rPr>
                <w:sz w:val="20"/>
              </w:rPr>
            </w:pPr>
            <w:r>
              <w:rPr>
                <w:sz w:val="20"/>
              </w:rPr>
              <w:t>Allowing different learning styles to be present in classrooms in Alt Ed.</w:t>
            </w: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Pr="000E330E" w:rsidRDefault="000E330E">
            <w:pPr>
              <w:pStyle w:val="TableParagraph"/>
              <w:rPr>
                <w:rFonts w:asciiTheme="minorHAnsi" w:hAnsiTheme="minorHAnsi" w:cstheme="minorHAnsi"/>
              </w:rPr>
            </w:pPr>
            <w:r w:rsidRPr="000E330E">
              <w:rPr>
                <w:rFonts w:asciiTheme="minorHAnsi" w:hAnsiTheme="minorHAnsi" w:cstheme="minorHAnsi"/>
              </w:rPr>
              <w:t>Trauma Informed Care</w:t>
            </w:r>
          </w:p>
        </w:tc>
        <w:tc>
          <w:tcPr>
            <w:tcW w:w="1090" w:type="dxa"/>
          </w:tcPr>
          <w:p w:rsidR="006D72DA" w:rsidRPr="000E330E" w:rsidRDefault="000E330E">
            <w:pPr>
              <w:pStyle w:val="TableParagraph"/>
              <w:rPr>
                <w:rFonts w:asciiTheme="minorHAnsi" w:hAnsiTheme="minorHAnsi" w:cstheme="minorHAnsi"/>
              </w:rPr>
            </w:pPr>
            <w:r w:rsidRPr="000E330E">
              <w:rPr>
                <w:rFonts w:asciiTheme="minorHAnsi" w:hAnsiTheme="minorHAnsi" w:cstheme="minorHAnsi"/>
              </w:rPr>
              <w:t>1</w:t>
            </w:r>
          </w:p>
        </w:tc>
        <w:tc>
          <w:tcPr>
            <w:tcW w:w="1344" w:type="dxa"/>
          </w:tcPr>
          <w:p w:rsidR="006D72DA" w:rsidRPr="000E330E" w:rsidRDefault="000E330E">
            <w:pPr>
              <w:pStyle w:val="TableParagraph"/>
              <w:rPr>
                <w:rFonts w:asciiTheme="minorHAnsi" w:hAnsiTheme="minorHAnsi" w:cstheme="minorHAnsi"/>
              </w:rPr>
            </w:pPr>
            <w:r w:rsidRPr="000E330E">
              <w:rPr>
                <w:rFonts w:asciiTheme="minorHAnsi" w:hAnsiTheme="minorHAnsi" w:cstheme="minorHAnsi"/>
              </w:rPr>
              <w:t>43</w:t>
            </w:r>
          </w:p>
        </w:tc>
        <w:tc>
          <w:tcPr>
            <w:tcW w:w="4681" w:type="dxa"/>
          </w:tcPr>
          <w:p w:rsidR="006D72DA" w:rsidRDefault="00584C61">
            <w:pPr>
              <w:pStyle w:val="TableParagraph"/>
              <w:spacing w:before="19" w:line="228" w:lineRule="exact"/>
              <w:ind w:left="6" w:right="193"/>
              <w:rPr>
                <w:sz w:val="20"/>
              </w:rPr>
            </w:pPr>
            <w:r>
              <w:rPr>
                <w:sz w:val="20"/>
              </w:rPr>
              <w:t>Assisting students in the classroom when trauma has happened at home.</w:t>
            </w:r>
          </w:p>
        </w:tc>
      </w:tr>
      <w:tr w:rsidR="006D72DA">
        <w:trPr>
          <w:trHeight w:val="720"/>
        </w:trPr>
        <w:tc>
          <w:tcPr>
            <w:tcW w:w="576" w:type="dxa"/>
          </w:tcPr>
          <w:p w:rsidR="006D72DA" w:rsidRDefault="006D72DA">
            <w:pPr>
              <w:pStyle w:val="TableParagraph"/>
              <w:spacing w:before="2"/>
              <w:rPr>
                <w:sz w:val="21"/>
              </w:rPr>
            </w:pPr>
          </w:p>
          <w:p w:rsidR="006D72DA" w:rsidRDefault="00E474F4">
            <w:pPr>
              <w:pStyle w:val="TableParagraph"/>
              <w:ind w:left="9"/>
              <w:rPr>
                <w:sz w:val="20"/>
              </w:rPr>
            </w:pPr>
            <w:r>
              <w:rPr>
                <w:w w:val="99"/>
                <w:sz w:val="20"/>
              </w:rPr>
              <w:t>3</w:t>
            </w:r>
          </w:p>
        </w:tc>
        <w:tc>
          <w:tcPr>
            <w:tcW w:w="1656" w:type="dxa"/>
          </w:tcPr>
          <w:p w:rsidR="006D72DA" w:rsidRDefault="00CC2853">
            <w:pPr>
              <w:pStyle w:val="TableParagraph"/>
              <w:spacing w:before="17" w:line="230" w:lineRule="exact"/>
              <w:ind w:left="6" w:right="259"/>
              <w:rPr>
                <w:sz w:val="20"/>
              </w:rPr>
            </w:pPr>
            <w:r>
              <w:rPr>
                <w:sz w:val="20"/>
              </w:rPr>
              <w:t>Brains can Change!</w:t>
            </w:r>
          </w:p>
        </w:tc>
        <w:tc>
          <w:tcPr>
            <w:tcW w:w="1090" w:type="dxa"/>
          </w:tcPr>
          <w:p w:rsidR="006D72DA" w:rsidRDefault="00CC2853">
            <w:pPr>
              <w:pStyle w:val="TableParagraph"/>
              <w:ind w:left="9"/>
              <w:rPr>
                <w:sz w:val="20"/>
              </w:rPr>
            </w:pPr>
            <w:r>
              <w:rPr>
                <w:sz w:val="20"/>
              </w:rPr>
              <w:t>1</w:t>
            </w:r>
          </w:p>
        </w:tc>
        <w:tc>
          <w:tcPr>
            <w:tcW w:w="1344" w:type="dxa"/>
          </w:tcPr>
          <w:p w:rsidR="006D72DA" w:rsidRDefault="00CC2853">
            <w:pPr>
              <w:pStyle w:val="TableParagraph"/>
              <w:ind w:left="6"/>
              <w:rPr>
                <w:sz w:val="20"/>
              </w:rPr>
            </w:pPr>
            <w:r>
              <w:rPr>
                <w:sz w:val="20"/>
              </w:rPr>
              <w:t>43</w:t>
            </w:r>
          </w:p>
        </w:tc>
        <w:tc>
          <w:tcPr>
            <w:tcW w:w="4681" w:type="dxa"/>
          </w:tcPr>
          <w:p w:rsidR="006D72DA" w:rsidRDefault="00CC2853">
            <w:pPr>
              <w:pStyle w:val="TableParagraph"/>
              <w:spacing w:before="129"/>
              <w:ind w:left="6" w:right="193"/>
              <w:rPr>
                <w:sz w:val="20"/>
              </w:rPr>
            </w:pPr>
            <w:r>
              <w:rPr>
                <w:sz w:val="20"/>
              </w:rPr>
              <w:t>Educating teachers on poverty level and student achievement.</w:t>
            </w:r>
          </w:p>
        </w:tc>
      </w:tr>
      <w:tr w:rsidR="006D72DA" w:rsidTr="00D84544">
        <w:trPr>
          <w:trHeight w:val="732"/>
        </w:trPr>
        <w:tc>
          <w:tcPr>
            <w:tcW w:w="576" w:type="dxa"/>
          </w:tcPr>
          <w:p w:rsidR="006D72DA" w:rsidRDefault="006D72DA">
            <w:pPr>
              <w:pStyle w:val="TableParagraph"/>
            </w:pPr>
          </w:p>
          <w:p w:rsidR="006D72DA" w:rsidRDefault="00E474F4">
            <w:pPr>
              <w:pStyle w:val="TableParagraph"/>
              <w:spacing w:before="1"/>
              <w:ind w:left="9"/>
              <w:rPr>
                <w:sz w:val="20"/>
              </w:rPr>
            </w:pPr>
            <w:r>
              <w:rPr>
                <w:sz w:val="20"/>
              </w:rPr>
              <w:t>4</w:t>
            </w:r>
          </w:p>
        </w:tc>
        <w:tc>
          <w:tcPr>
            <w:tcW w:w="1656" w:type="dxa"/>
          </w:tcPr>
          <w:p w:rsidR="006D72DA" w:rsidRDefault="00CC2853">
            <w:pPr>
              <w:pStyle w:val="TableParagraph"/>
              <w:ind w:left="6"/>
              <w:rPr>
                <w:sz w:val="20"/>
              </w:rPr>
            </w:pPr>
            <w:r>
              <w:rPr>
                <w:sz w:val="20"/>
              </w:rPr>
              <w:t>Compassion Fatigue: The cost of caring</w:t>
            </w:r>
          </w:p>
        </w:tc>
        <w:tc>
          <w:tcPr>
            <w:tcW w:w="1090" w:type="dxa"/>
          </w:tcPr>
          <w:p w:rsidR="006D72DA" w:rsidRDefault="00CC2853">
            <w:pPr>
              <w:pStyle w:val="TableParagraph"/>
              <w:spacing w:before="1"/>
              <w:ind w:left="9"/>
              <w:rPr>
                <w:sz w:val="20"/>
              </w:rPr>
            </w:pPr>
            <w:r>
              <w:rPr>
                <w:sz w:val="20"/>
              </w:rPr>
              <w:t>1</w:t>
            </w:r>
          </w:p>
        </w:tc>
        <w:tc>
          <w:tcPr>
            <w:tcW w:w="1344" w:type="dxa"/>
          </w:tcPr>
          <w:p w:rsidR="006D72DA" w:rsidRDefault="00CC2853">
            <w:pPr>
              <w:pStyle w:val="TableParagraph"/>
              <w:spacing w:before="1"/>
              <w:ind w:left="6"/>
              <w:rPr>
                <w:sz w:val="20"/>
              </w:rPr>
            </w:pPr>
            <w:r>
              <w:rPr>
                <w:sz w:val="20"/>
              </w:rPr>
              <w:t>43</w:t>
            </w:r>
          </w:p>
        </w:tc>
        <w:tc>
          <w:tcPr>
            <w:tcW w:w="4681" w:type="dxa"/>
          </w:tcPr>
          <w:p w:rsidR="006D72DA" w:rsidRDefault="00CC2853">
            <w:pPr>
              <w:pStyle w:val="TableParagraph"/>
              <w:spacing w:before="1" w:line="230" w:lineRule="exact"/>
              <w:ind w:left="6"/>
              <w:rPr>
                <w:sz w:val="20"/>
              </w:rPr>
            </w:pPr>
            <w:r>
              <w:rPr>
                <w:sz w:val="20"/>
              </w:rPr>
              <w:t>Empowering teachers in the moments of working with Alternative Education students whom have difficult situations.</w:t>
            </w:r>
          </w:p>
        </w:tc>
      </w:tr>
    </w:tbl>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B2343D" w:rsidRDefault="00B2343D">
      <w:pPr>
        <w:pStyle w:val="BodyText"/>
        <w:spacing w:before="3"/>
        <w:rPr>
          <w:sz w:val="9"/>
        </w:rPr>
      </w:pPr>
    </w:p>
    <w:p w:rsidR="008F7334" w:rsidRDefault="008F733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rsidTr="008C541B">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8C541B" w:rsidTr="008C541B">
        <w:trPr>
          <w:trHeight w:val="480"/>
        </w:trPr>
        <w:tc>
          <w:tcPr>
            <w:tcW w:w="576" w:type="dxa"/>
          </w:tcPr>
          <w:p w:rsidR="008C541B" w:rsidRDefault="008C541B" w:rsidP="00822C74">
            <w:pPr>
              <w:pStyle w:val="TableParagraph"/>
              <w:spacing w:before="127"/>
              <w:ind w:left="9"/>
              <w:rPr>
                <w:sz w:val="20"/>
              </w:rPr>
            </w:pPr>
            <w:r>
              <w:rPr>
                <w:w w:val="99"/>
                <w:sz w:val="20"/>
              </w:rPr>
              <w:t>1</w:t>
            </w:r>
          </w:p>
        </w:tc>
        <w:tc>
          <w:tcPr>
            <w:tcW w:w="2648" w:type="dxa"/>
          </w:tcPr>
          <w:p w:rsidR="008C541B" w:rsidRDefault="008C541B" w:rsidP="00822C74">
            <w:pPr>
              <w:pStyle w:val="TableParagraph"/>
              <w:spacing w:before="127"/>
              <w:ind w:left="6"/>
              <w:rPr>
                <w:sz w:val="20"/>
              </w:rPr>
            </w:pPr>
            <w:r w:rsidRPr="006E62F3">
              <w:rPr>
                <w:sz w:val="20"/>
              </w:rPr>
              <w:t>Literacy</w:t>
            </w:r>
          </w:p>
        </w:tc>
        <w:tc>
          <w:tcPr>
            <w:tcW w:w="6123" w:type="dxa"/>
          </w:tcPr>
          <w:p w:rsidR="008C541B" w:rsidRDefault="008C541B" w:rsidP="00822C74">
            <w:pPr>
              <w:pStyle w:val="TableParagraph"/>
              <w:spacing w:before="12" w:line="230" w:lineRule="atLeast"/>
              <w:ind w:left="9"/>
              <w:rPr>
                <w:sz w:val="20"/>
              </w:rPr>
            </w:pPr>
            <w:r w:rsidRPr="006E62F3">
              <w:rPr>
                <w:sz w:val="20"/>
              </w:rPr>
              <w:t>Continue to teach phonics</w:t>
            </w:r>
          </w:p>
        </w:tc>
      </w:tr>
      <w:tr w:rsidR="008C541B" w:rsidTr="008C541B">
        <w:trPr>
          <w:trHeight w:val="480"/>
        </w:trPr>
        <w:tc>
          <w:tcPr>
            <w:tcW w:w="576" w:type="dxa"/>
          </w:tcPr>
          <w:p w:rsidR="008C541B" w:rsidRDefault="008C541B" w:rsidP="00822C74">
            <w:pPr>
              <w:pStyle w:val="TableParagraph"/>
              <w:spacing w:before="126"/>
              <w:ind w:left="9"/>
              <w:rPr>
                <w:sz w:val="20"/>
              </w:rPr>
            </w:pPr>
            <w:r>
              <w:rPr>
                <w:w w:val="99"/>
                <w:sz w:val="20"/>
              </w:rPr>
              <w:t>2</w:t>
            </w:r>
          </w:p>
        </w:tc>
        <w:tc>
          <w:tcPr>
            <w:tcW w:w="2648" w:type="dxa"/>
          </w:tcPr>
          <w:p w:rsidR="008C541B" w:rsidRDefault="008C541B" w:rsidP="00822C74">
            <w:pPr>
              <w:pStyle w:val="TableParagraph"/>
              <w:spacing w:before="19" w:line="228" w:lineRule="exact"/>
              <w:ind w:left="6" w:right="172"/>
              <w:rPr>
                <w:sz w:val="20"/>
              </w:rPr>
            </w:pPr>
            <w:r w:rsidRPr="006E62F3">
              <w:rPr>
                <w:sz w:val="20"/>
              </w:rPr>
              <w:t>Reading Comprehension</w:t>
            </w:r>
          </w:p>
        </w:tc>
        <w:tc>
          <w:tcPr>
            <w:tcW w:w="6123" w:type="dxa"/>
          </w:tcPr>
          <w:p w:rsidR="008C541B" w:rsidRDefault="008C541B" w:rsidP="00822C74">
            <w:pPr>
              <w:pStyle w:val="TableParagraph"/>
              <w:spacing w:before="19" w:line="228" w:lineRule="exact"/>
              <w:ind w:left="9" w:right="432"/>
              <w:rPr>
                <w:sz w:val="20"/>
              </w:rPr>
            </w:pPr>
            <w:r w:rsidRPr="006E62F3">
              <w:rPr>
                <w:sz w:val="20"/>
              </w:rPr>
              <w:t>Continue to develop word recognition</w:t>
            </w:r>
          </w:p>
        </w:tc>
      </w:tr>
      <w:tr w:rsidR="008C541B" w:rsidTr="008C541B">
        <w:trPr>
          <w:trHeight w:val="720"/>
        </w:trPr>
        <w:tc>
          <w:tcPr>
            <w:tcW w:w="576" w:type="dxa"/>
          </w:tcPr>
          <w:p w:rsidR="008C541B" w:rsidRDefault="008C541B" w:rsidP="00822C74">
            <w:pPr>
              <w:pStyle w:val="TableParagraph"/>
              <w:spacing w:before="3"/>
              <w:rPr>
                <w:sz w:val="21"/>
              </w:rPr>
            </w:pPr>
          </w:p>
          <w:p w:rsidR="008C541B" w:rsidRDefault="008C541B" w:rsidP="00822C74">
            <w:pPr>
              <w:pStyle w:val="TableParagraph"/>
              <w:ind w:left="9"/>
              <w:rPr>
                <w:sz w:val="20"/>
              </w:rPr>
            </w:pPr>
            <w:r>
              <w:rPr>
                <w:w w:val="99"/>
                <w:sz w:val="20"/>
              </w:rPr>
              <w:t>3</w:t>
            </w:r>
          </w:p>
        </w:tc>
        <w:tc>
          <w:tcPr>
            <w:tcW w:w="2648" w:type="dxa"/>
          </w:tcPr>
          <w:p w:rsidR="008C541B" w:rsidRDefault="008C541B" w:rsidP="00822C74">
            <w:pPr>
              <w:pStyle w:val="TableParagraph"/>
              <w:ind w:left="6"/>
              <w:rPr>
                <w:sz w:val="20"/>
              </w:rPr>
            </w:pPr>
            <w:proofErr w:type="spellStart"/>
            <w:r w:rsidRPr="006E62F3">
              <w:rPr>
                <w:sz w:val="20"/>
              </w:rPr>
              <w:t>Lifeskills</w:t>
            </w:r>
            <w:proofErr w:type="spellEnd"/>
          </w:p>
        </w:tc>
        <w:tc>
          <w:tcPr>
            <w:tcW w:w="6123" w:type="dxa"/>
          </w:tcPr>
          <w:p w:rsidR="008C541B" w:rsidRDefault="008C541B" w:rsidP="00822C74">
            <w:pPr>
              <w:pStyle w:val="TableParagraph"/>
              <w:spacing w:before="17" w:line="230" w:lineRule="exact"/>
              <w:ind w:left="9"/>
              <w:rPr>
                <w:sz w:val="20"/>
              </w:rPr>
            </w:pPr>
            <w:r w:rsidRPr="006E62F3">
              <w:rPr>
                <w:sz w:val="20"/>
              </w:rPr>
              <w:t>Complete development</w:t>
            </w:r>
          </w:p>
        </w:tc>
      </w:tr>
      <w:tr w:rsidR="008C541B" w:rsidTr="008C541B">
        <w:trPr>
          <w:trHeight w:val="480"/>
        </w:trPr>
        <w:tc>
          <w:tcPr>
            <w:tcW w:w="576" w:type="dxa"/>
          </w:tcPr>
          <w:p w:rsidR="008C541B" w:rsidRDefault="008C541B" w:rsidP="00822C74">
            <w:pPr>
              <w:pStyle w:val="TableParagraph"/>
              <w:spacing w:before="126"/>
              <w:ind w:left="9"/>
              <w:rPr>
                <w:sz w:val="20"/>
              </w:rPr>
            </w:pPr>
            <w:r>
              <w:rPr>
                <w:w w:val="99"/>
                <w:sz w:val="20"/>
              </w:rPr>
              <w:t>4</w:t>
            </w:r>
          </w:p>
        </w:tc>
        <w:tc>
          <w:tcPr>
            <w:tcW w:w="2648" w:type="dxa"/>
          </w:tcPr>
          <w:p w:rsidR="008C541B" w:rsidRDefault="008C541B" w:rsidP="00822C74">
            <w:pPr>
              <w:pStyle w:val="TableParagraph"/>
              <w:spacing w:before="126"/>
              <w:ind w:left="6"/>
              <w:rPr>
                <w:sz w:val="20"/>
              </w:rPr>
            </w:pPr>
            <w:r w:rsidRPr="006E62F3">
              <w:rPr>
                <w:sz w:val="20"/>
              </w:rPr>
              <w:t>Behavior</w:t>
            </w:r>
          </w:p>
        </w:tc>
        <w:tc>
          <w:tcPr>
            <w:tcW w:w="6123" w:type="dxa"/>
          </w:tcPr>
          <w:p w:rsidR="008C541B" w:rsidRDefault="008C541B" w:rsidP="00822C74">
            <w:pPr>
              <w:pStyle w:val="TableParagraph"/>
              <w:spacing w:before="11" w:line="230" w:lineRule="atLeast"/>
              <w:ind w:left="9"/>
              <w:rPr>
                <w:sz w:val="20"/>
              </w:rPr>
            </w:pPr>
            <w:r w:rsidRPr="006E62F3">
              <w:rPr>
                <w:sz w:val="20"/>
              </w:rPr>
              <w:t>Social Skills Development</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822C74" w:rsidRPr="00822C74" w:rsidRDefault="00822C74" w:rsidP="00822C74">
            <w:pPr>
              <w:pStyle w:val="BodyText"/>
              <w:spacing w:before="2"/>
            </w:pPr>
            <w:r w:rsidRPr="00822C74">
              <w:t xml:space="preserve">Effective Communication clear message to encourage parental support </w:t>
            </w:r>
          </w:p>
          <w:p w:rsidR="002A2B74" w:rsidRDefault="002A2B74">
            <w:pPr>
              <w:pStyle w:val="BodyText"/>
              <w:spacing w:before="2"/>
              <w:rPr>
                <w:sz w:val="9"/>
              </w:rPr>
            </w:pPr>
          </w:p>
        </w:tc>
        <w:tc>
          <w:tcPr>
            <w:tcW w:w="4576" w:type="dxa"/>
          </w:tcPr>
          <w:p w:rsidR="002A2B74" w:rsidRPr="00822C74" w:rsidRDefault="002A2B74">
            <w:pPr>
              <w:pStyle w:val="BodyText"/>
              <w:spacing w:before="2"/>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Pr="00822C74" w:rsidRDefault="00822C74">
            <w:pPr>
              <w:pStyle w:val="BodyText"/>
              <w:spacing w:before="2"/>
            </w:pPr>
            <w:r w:rsidRPr="00822C74">
              <w:t>Building the Capacity of Schools parent and community initiatives</w:t>
            </w:r>
          </w:p>
        </w:tc>
        <w:tc>
          <w:tcPr>
            <w:tcW w:w="4576" w:type="dxa"/>
          </w:tcPr>
          <w:p w:rsidR="002A2B74" w:rsidRPr="00822C74" w:rsidRDefault="002A2B74">
            <w:pPr>
              <w:pStyle w:val="BodyText"/>
              <w:spacing w:before="2"/>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822C74" w:rsidRPr="00822C74" w:rsidRDefault="00822C74" w:rsidP="00822C74">
            <w:pPr>
              <w:pStyle w:val="BodyText"/>
              <w:spacing w:before="2"/>
            </w:pPr>
            <w:r w:rsidRPr="00822C74">
              <w:t>Building Capacity of Parents sustained parental involvement</w:t>
            </w:r>
          </w:p>
          <w:p w:rsidR="002A2B74" w:rsidRPr="00822C74" w:rsidRDefault="002A2B74">
            <w:pPr>
              <w:pStyle w:val="BodyText"/>
              <w:spacing w:before="2"/>
            </w:pPr>
          </w:p>
        </w:tc>
        <w:tc>
          <w:tcPr>
            <w:tcW w:w="4576" w:type="dxa"/>
          </w:tcPr>
          <w:p w:rsidR="002A2B74" w:rsidRPr="00822C74" w:rsidRDefault="002A2B74">
            <w:pPr>
              <w:pStyle w:val="BodyText"/>
              <w:spacing w:before="2"/>
            </w:pPr>
          </w:p>
        </w:tc>
      </w:tr>
    </w:tbl>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82D" w:rsidRDefault="00B4582D" w:rsidP="00B65954">
      <w:r>
        <w:separator/>
      </w:r>
    </w:p>
  </w:endnote>
  <w:endnote w:type="continuationSeparator" w:id="0">
    <w:p w:rsidR="00B4582D" w:rsidRDefault="00B4582D"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82D" w:rsidRDefault="00B4582D" w:rsidP="00B65954">
      <w:r>
        <w:separator/>
      </w:r>
    </w:p>
  </w:footnote>
  <w:footnote w:type="continuationSeparator" w:id="0">
    <w:p w:rsidR="00B4582D" w:rsidRDefault="00B4582D"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5240"/>
    <w:rsid w:val="000A16AE"/>
    <w:rsid w:val="000E330E"/>
    <w:rsid w:val="00225ADE"/>
    <w:rsid w:val="00225DDE"/>
    <w:rsid w:val="00294507"/>
    <w:rsid w:val="002A2B74"/>
    <w:rsid w:val="002A30F9"/>
    <w:rsid w:val="002B2D84"/>
    <w:rsid w:val="00311A4A"/>
    <w:rsid w:val="003427DA"/>
    <w:rsid w:val="003A3F6D"/>
    <w:rsid w:val="0046598C"/>
    <w:rsid w:val="004E4564"/>
    <w:rsid w:val="00533B3E"/>
    <w:rsid w:val="00543E1C"/>
    <w:rsid w:val="00584C61"/>
    <w:rsid w:val="00603221"/>
    <w:rsid w:val="00613846"/>
    <w:rsid w:val="006275CF"/>
    <w:rsid w:val="0066175D"/>
    <w:rsid w:val="006833A0"/>
    <w:rsid w:val="00686A63"/>
    <w:rsid w:val="006C78EB"/>
    <w:rsid w:val="006D72DA"/>
    <w:rsid w:val="00745D11"/>
    <w:rsid w:val="00750D8E"/>
    <w:rsid w:val="00792BB9"/>
    <w:rsid w:val="007A5B1E"/>
    <w:rsid w:val="007F4DA1"/>
    <w:rsid w:val="00822C74"/>
    <w:rsid w:val="00861F35"/>
    <w:rsid w:val="008804A9"/>
    <w:rsid w:val="00883E8C"/>
    <w:rsid w:val="008C541B"/>
    <w:rsid w:val="008F7334"/>
    <w:rsid w:val="00917926"/>
    <w:rsid w:val="00982625"/>
    <w:rsid w:val="00A2226A"/>
    <w:rsid w:val="00A4079B"/>
    <w:rsid w:val="00AB3513"/>
    <w:rsid w:val="00AC6745"/>
    <w:rsid w:val="00B2343D"/>
    <w:rsid w:val="00B4582D"/>
    <w:rsid w:val="00B65954"/>
    <w:rsid w:val="00C320A4"/>
    <w:rsid w:val="00C7235A"/>
    <w:rsid w:val="00CB4E34"/>
    <w:rsid w:val="00CB7D6F"/>
    <w:rsid w:val="00CC1E66"/>
    <w:rsid w:val="00CC2853"/>
    <w:rsid w:val="00D251F7"/>
    <w:rsid w:val="00D84544"/>
    <w:rsid w:val="00E43EEF"/>
    <w:rsid w:val="00E474F4"/>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04F7"/>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D367-9584-4591-96BD-ABF2537E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Pelletier, Rebecca L.</cp:lastModifiedBy>
  <cp:revision>4</cp:revision>
  <cp:lastPrinted>2018-05-25T12:31:00Z</cp:lastPrinted>
  <dcterms:created xsi:type="dcterms:W3CDTF">2018-09-24T13:12:00Z</dcterms:created>
  <dcterms:modified xsi:type="dcterms:W3CDTF">2018-09-24T14:47:00Z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