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761B3D">
      <w:pPr>
        <w:spacing w:before="75"/>
        <w:ind w:left="120"/>
        <w:rPr>
          <w:b/>
          <w:sz w:val="20"/>
        </w:rPr>
      </w:pPr>
      <w:r>
        <w:rPr>
          <w:b/>
          <w:sz w:val="20"/>
        </w:rPr>
        <w:t xml:space="preserve">FOREST LAKE ELEMENTARY SCHOOL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761B3D">
        <w:t>Paul M. Nehrig</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Default="00CC1E66" w:rsidP="00533B3E">
      <w:pPr>
        <w:spacing w:before="118"/>
        <w:ind w:left="857"/>
        <w:rPr>
          <w:b/>
          <w:sz w:val="20"/>
        </w:rPr>
      </w:pPr>
      <w:r w:rsidRPr="003A3F6D">
        <w:rPr>
          <w:b/>
          <w:color w:val="FF0000"/>
          <w:sz w:val="20"/>
        </w:rPr>
        <w:t>Response</w:t>
      </w:r>
      <w:r>
        <w:rPr>
          <w:b/>
          <w:sz w:val="20"/>
        </w:rPr>
        <w:t xml:space="preserve">: </w:t>
      </w: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6D72DA" w:rsidRPr="00761B3D" w:rsidRDefault="00CC1E66" w:rsidP="00745D11">
      <w:pPr>
        <w:pStyle w:val="BodyText"/>
        <w:spacing w:before="118"/>
        <w:ind w:left="857" w:right="877"/>
        <w:rPr>
          <w:sz w:val="22"/>
        </w:rPr>
      </w:pPr>
      <w:r w:rsidRPr="00761B3D">
        <w:rPr>
          <w:b/>
        </w:rPr>
        <w:lastRenderedPageBreak/>
        <w:t>Response:</w:t>
      </w:r>
      <w:r w:rsidR="00D40B4C" w:rsidRPr="00761B3D">
        <w:rPr>
          <w:b/>
        </w:rPr>
        <w:t xml:space="preserve"> Forest Lake Elementary has added the position of Parent Liaison to support parent engagement with school and involvement in their children’s education.  The Parent Liaison will manage the Parent Resource Center and hold regular office hours to be available to assist parents.  The School Advisory Council (SAC) is comprised of parent, faculty, and administration, and members of the community. Members are either elected by the school community that includes parents, teachers, and community members or appointed by the School Administration with approval from the SAC. This group meets monthly to help plan, review, and improve the school's programs, create a budget, develop the Parent Involvement Plan, and monitor the implementation of the School Improvement Plan. At every meeting</w:t>
      </w:r>
      <w:r w:rsidR="00761B3D" w:rsidRPr="00761B3D">
        <w:rPr>
          <w:b/>
        </w:rPr>
        <w:t>,</w:t>
      </w:r>
      <w:r w:rsidR="00D40B4C" w:rsidRPr="00761B3D">
        <w:rPr>
          <w:b/>
        </w:rPr>
        <w:t xml:space="preserve"> minutes are </w:t>
      </w:r>
      <w:r w:rsidR="0016591E" w:rsidRPr="00761B3D">
        <w:rPr>
          <w:b/>
        </w:rPr>
        <w:t>recorded,</w:t>
      </w:r>
      <w:r w:rsidR="00D40B4C" w:rsidRPr="00761B3D">
        <w:rPr>
          <w:b/>
        </w:rPr>
        <w:t xml:space="preserve"> and previous minutes are shared and approved by the committee, an opportunity for public input is provided, and opportunities for parents to volunteer is presented. Title 1 program overview is presented to parents during the school's Open House and other convenient times throughout the year with parents being encouraged to provide input. Sign-in sheets and exit surveys are used to document attendance and gather input at school functions.</w:t>
      </w:r>
    </w:p>
    <w:p w:rsidR="006D72DA" w:rsidRDefault="006D72DA">
      <w:pPr>
        <w:pStyle w:val="BodyText"/>
        <w:rPr>
          <w:sz w:val="22"/>
        </w:rPr>
      </w:pPr>
    </w:p>
    <w:p w:rsidR="00FB5DF1" w:rsidRDefault="00FB5DF1">
      <w:pPr>
        <w:pStyle w:val="BodyText"/>
        <w:rPr>
          <w:sz w:val="22"/>
        </w:rPr>
      </w:pPr>
    </w:p>
    <w:p w:rsidR="00533B3E" w:rsidRDefault="00533B3E">
      <w:pPr>
        <w:pStyle w:val="BodyText"/>
        <w:spacing w:before="10"/>
        <w:rPr>
          <w:sz w:val="19"/>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260"/>
        <w:gridCol w:w="7405"/>
      </w:tblGrid>
      <w:tr w:rsidR="006D72DA" w:rsidTr="00761B3D">
        <w:trPr>
          <w:trHeight w:val="240"/>
        </w:trPr>
        <w:tc>
          <w:tcPr>
            <w:tcW w:w="682" w:type="dxa"/>
            <w:shd w:val="clear" w:color="auto" w:fill="EDEDED"/>
          </w:tcPr>
          <w:p w:rsidR="006D72DA" w:rsidRDefault="00761B3D">
            <w:pPr>
              <w:pStyle w:val="TableParagraph"/>
              <w:spacing w:before="9" w:line="221" w:lineRule="exact"/>
              <w:ind w:left="9"/>
              <w:rPr>
                <w:b/>
                <w:sz w:val="20"/>
              </w:rPr>
            </w:pPr>
            <w:r>
              <w:rPr>
                <w:b/>
                <w:sz w:val="20"/>
              </w:rPr>
              <w:t>C</w:t>
            </w:r>
            <w:r w:rsidR="00CC1E66">
              <w:rPr>
                <w:b/>
                <w:sz w:val="20"/>
              </w:rPr>
              <w:t>ount</w:t>
            </w:r>
          </w:p>
        </w:tc>
        <w:tc>
          <w:tcPr>
            <w:tcW w:w="1260"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405" w:type="dxa"/>
            <w:shd w:val="clear" w:color="auto" w:fill="EDEDED"/>
          </w:tcPr>
          <w:p w:rsidR="006D72DA" w:rsidRDefault="00CC1E66" w:rsidP="00761B3D">
            <w:pPr>
              <w:pStyle w:val="TableParagraph"/>
              <w:spacing w:before="9" w:line="221" w:lineRule="exact"/>
              <w:ind w:right="3213"/>
              <w:rPr>
                <w:b/>
                <w:sz w:val="20"/>
              </w:rPr>
            </w:pPr>
            <w:r>
              <w:rPr>
                <w:b/>
                <w:sz w:val="20"/>
              </w:rPr>
              <w:t>Coordination</w:t>
            </w:r>
          </w:p>
        </w:tc>
      </w:tr>
      <w:tr w:rsidR="009F2C15" w:rsidTr="00761B3D">
        <w:trPr>
          <w:trHeight w:val="720"/>
        </w:trPr>
        <w:tc>
          <w:tcPr>
            <w:tcW w:w="682" w:type="dxa"/>
          </w:tcPr>
          <w:p w:rsidR="009F2C15" w:rsidRDefault="009F2C15" w:rsidP="009F2C15">
            <w:pPr>
              <w:pStyle w:val="TableParagraph"/>
              <w:rPr>
                <w:sz w:val="20"/>
              </w:rPr>
            </w:pPr>
          </w:p>
          <w:p w:rsidR="009F2C15" w:rsidRDefault="009F2C15" w:rsidP="009F2C15">
            <w:pPr>
              <w:pStyle w:val="TableParagraph"/>
              <w:spacing w:before="9"/>
              <w:rPr>
                <w:sz w:val="21"/>
              </w:rPr>
            </w:pPr>
          </w:p>
          <w:p w:rsidR="009F2C15" w:rsidRDefault="009F2C15" w:rsidP="009F2C15">
            <w:pPr>
              <w:pStyle w:val="TableParagraph"/>
              <w:rPr>
                <w:sz w:val="20"/>
              </w:rPr>
            </w:pPr>
            <w:r>
              <w:rPr>
                <w:w w:val="99"/>
                <w:sz w:val="20"/>
              </w:rPr>
              <w:t>1</w:t>
            </w:r>
          </w:p>
        </w:tc>
        <w:tc>
          <w:tcPr>
            <w:tcW w:w="1260" w:type="dxa"/>
            <w:tcBorders>
              <w:top w:val="single" w:sz="4" w:space="0" w:color="auto"/>
            </w:tcBorders>
          </w:tcPr>
          <w:p w:rsidR="009F2C15" w:rsidRDefault="009F2C15" w:rsidP="009F2C15">
            <w:pPr>
              <w:pStyle w:val="TableParagraph"/>
              <w:rPr>
                <w:sz w:val="20"/>
              </w:rPr>
            </w:pPr>
          </w:p>
          <w:p w:rsidR="009F2C15" w:rsidRDefault="009F2C15" w:rsidP="009F2C15">
            <w:pPr>
              <w:pStyle w:val="TableParagraph"/>
              <w:spacing w:before="127"/>
              <w:ind w:left="9" w:right="90"/>
              <w:rPr>
                <w:sz w:val="20"/>
              </w:rPr>
            </w:pPr>
            <w:r>
              <w:rPr>
                <w:w w:val="95"/>
                <w:sz w:val="20"/>
              </w:rPr>
              <w:t xml:space="preserve">Pre-Kindergarten </w:t>
            </w:r>
            <w:r>
              <w:rPr>
                <w:sz w:val="20"/>
              </w:rPr>
              <w:t>and VPK</w:t>
            </w:r>
          </w:p>
        </w:tc>
        <w:tc>
          <w:tcPr>
            <w:tcW w:w="7405" w:type="dxa"/>
          </w:tcPr>
          <w:p w:rsidR="009F2C15" w:rsidRDefault="009F2C15" w:rsidP="009F2C15">
            <w:pPr>
              <w:pStyle w:val="TableParagraph"/>
              <w:spacing w:before="11"/>
              <w:rPr>
                <w:sz w:val="20"/>
              </w:rPr>
            </w:pPr>
            <w:r>
              <w:rPr>
                <w:sz w:val="20"/>
              </w:rPr>
              <w:t>The Title I office and the VPK office work together to coordinate transition programs for students entering kindergarten. Activities may include coordinated meetings with parents, the VPK teacher, and kindergarten teachers to discuss specific learning needs of students and joint parent meetings to discuss transitioning, etc...</w:t>
            </w:r>
          </w:p>
        </w:tc>
      </w:tr>
      <w:tr w:rsidR="009F2C15" w:rsidTr="00761B3D">
        <w:trPr>
          <w:trHeight w:val="480"/>
        </w:trPr>
        <w:tc>
          <w:tcPr>
            <w:tcW w:w="682" w:type="dxa"/>
          </w:tcPr>
          <w:p w:rsidR="009F2C15" w:rsidRDefault="009F2C15" w:rsidP="009F2C15">
            <w:pPr>
              <w:pStyle w:val="TableParagraph"/>
              <w:rPr>
                <w:sz w:val="21"/>
              </w:rPr>
            </w:pPr>
          </w:p>
          <w:p w:rsidR="009F2C15" w:rsidRDefault="009F2C15" w:rsidP="009F2C15">
            <w:pPr>
              <w:pStyle w:val="TableParagraph"/>
              <w:rPr>
                <w:sz w:val="20"/>
              </w:rPr>
            </w:pPr>
            <w:r>
              <w:rPr>
                <w:w w:val="99"/>
                <w:sz w:val="20"/>
              </w:rPr>
              <w:t>2</w:t>
            </w:r>
          </w:p>
        </w:tc>
        <w:tc>
          <w:tcPr>
            <w:tcW w:w="1260" w:type="dxa"/>
          </w:tcPr>
          <w:p w:rsidR="009F2C15" w:rsidRDefault="009F2C15" w:rsidP="009F2C15">
            <w:pPr>
              <w:pStyle w:val="TableParagraph"/>
              <w:spacing w:before="127"/>
              <w:ind w:left="9" w:right="90"/>
              <w:rPr>
                <w:sz w:val="20"/>
              </w:rPr>
            </w:pPr>
            <w:r>
              <w:rPr>
                <w:sz w:val="20"/>
              </w:rPr>
              <w:t>Title I, Part C - Migrant</w:t>
            </w:r>
          </w:p>
        </w:tc>
        <w:tc>
          <w:tcPr>
            <w:tcW w:w="7405" w:type="dxa"/>
          </w:tcPr>
          <w:p w:rsidR="009F2C15" w:rsidRDefault="009F2C15" w:rsidP="009F2C15">
            <w:pPr>
              <w:pStyle w:val="TableParagraph"/>
              <w:spacing w:before="11"/>
              <w:rPr>
                <w:sz w:val="20"/>
              </w:rPr>
            </w:pPr>
            <w:r>
              <w:rPr>
                <w:sz w:val="20"/>
              </w:rPr>
              <w:t>The District Migrant Education Program Coordinator, Migrant Advocates, and Migrant Recruiters work together to provide services and support to the migrant students and their parents.</w:t>
            </w:r>
          </w:p>
        </w:tc>
      </w:tr>
      <w:tr w:rsidR="009F2C15" w:rsidTr="00761B3D">
        <w:trPr>
          <w:trHeight w:val="480"/>
        </w:trPr>
        <w:tc>
          <w:tcPr>
            <w:tcW w:w="682" w:type="dxa"/>
          </w:tcPr>
          <w:p w:rsidR="009F2C15" w:rsidRDefault="009F2C15" w:rsidP="009F2C15">
            <w:pPr>
              <w:pStyle w:val="TableParagraph"/>
              <w:spacing w:before="127"/>
              <w:rPr>
                <w:sz w:val="20"/>
              </w:rPr>
            </w:pPr>
            <w:r>
              <w:rPr>
                <w:w w:val="99"/>
                <w:sz w:val="20"/>
              </w:rPr>
              <w:t>3</w:t>
            </w:r>
          </w:p>
        </w:tc>
        <w:tc>
          <w:tcPr>
            <w:tcW w:w="1260" w:type="dxa"/>
          </w:tcPr>
          <w:p w:rsidR="009F2C15" w:rsidRDefault="009F2C15" w:rsidP="009F2C15">
            <w:pPr>
              <w:pStyle w:val="TableParagraph"/>
              <w:spacing w:before="127"/>
              <w:ind w:left="9" w:right="90"/>
              <w:rPr>
                <w:sz w:val="20"/>
              </w:rPr>
            </w:pPr>
            <w:r>
              <w:rPr>
                <w:sz w:val="20"/>
              </w:rPr>
              <w:t>Title II</w:t>
            </w:r>
          </w:p>
        </w:tc>
        <w:tc>
          <w:tcPr>
            <w:tcW w:w="7405" w:type="dxa"/>
          </w:tcPr>
          <w:p w:rsidR="009F2C15" w:rsidRDefault="009F2C15" w:rsidP="009F2C15">
            <w:pPr>
              <w:pStyle w:val="TableParagraph"/>
              <w:spacing w:before="12"/>
              <w:ind w:right="275"/>
              <w:rPr>
                <w:sz w:val="20"/>
              </w:rPr>
            </w:pPr>
            <w:r>
              <w:rPr>
                <w:sz w:val="20"/>
              </w:rPr>
              <w:t>The district provides ongoing Professional Development in the core subject areas to ensure quality instruction and student success.</w:t>
            </w:r>
          </w:p>
        </w:tc>
      </w:tr>
      <w:tr w:rsidR="009F2C15" w:rsidTr="00761B3D">
        <w:trPr>
          <w:trHeight w:val="606"/>
        </w:trPr>
        <w:tc>
          <w:tcPr>
            <w:tcW w:w="682" w:type="dxa"/>
          </w:tcPr>
          <w:p w:rsidR="009F2C15" w:rsidRDefault="009F2C15" w:rsidP="009F2C15">
            <w:pPr>
              <w:pStyle w:val="TableParagraph"/>
              <w:spacing w:before="2"/>
              <w:rPr>
                <w:sz w:val="21"/>
              </w:rPr>
            </w:pPr>
          </w:p>
          <w:p w:rsidR="009F2C15" w:rsidRDefault="009F2C15" w:rsidP="009F2C15">
            <w:pPr>
              <w:pStyle w:val="TableParagraph"/>
              <w:spacing w:before="1"/>
              <w:rPr>
                <w:sz w:val="20"/>
              </w:rPr>
            </w:pPr>
            <w:r>
              <w:rPr>
                <w:w w:val="99"/>
                <w:sz w:val="20"/>
              </w:rPr>
              <w:t>4</w:t>
            </w:r>
          </w:p>
        </w:tc>
        <w:tc>
          <w:tcPr>
            <w:tcW w:w="1260" w:type="dxa"/>
          </w:tcPr>
          <w:p w:rsidR="009F2C15" w:rsidRDefault="009F2C15" w:rsidP="009F2C15">
            <w:pPr>
              <w:pStyle w:val="TableParagraph"/>
              <w:spacing w:before="2"/>
              <w:rPr>
                <w:sz w:val="21"/>
              </w:rPr>
            </w:pPr>
          </w:p>
          <w:p w:rsidR="009F2C15" w:rsidRDefault="009F2C15" w:rsidP="009F2C15">
            <w:pPr>
              <w:pStyle w:val="TableParagraph"/>
              <w:spacing w:before="1"/>
              <w:ind w:left="9" w:right="90"/>
              <w:rPr>
                <w:sz w:val="20"/>
              </w:rPr>
            </w:pPr>
            <w:r>
              <w:rPr>
                <w:sz w:val="20"/>
              </w:rPr>
              <w:t>Title III</w:t>
            </w:r>
          </w:p>
        </w:tc>
        <w:tc>
          <w:tcPr>
            <w:tcW w:w="7405" w:type="dxa"/>
          </w:tcPr>
          <w:p w:rsidR="009F2C15" w:rsidRDefault="009F2C15" w:rsidP="009F2C15">
            <w:pPr>
              <w:pStyle w:val="TableParagraph"/>
              <w:spacing w:before="14"/>
              <w:rPr>
                <w:sz w:val="20"/>
              </w:rPr>
            </w:pPr>
            <w:r>
              <w:rPr>
                <w:sz w:val="20"/>
              </w:rPr>
              <w:t>The District ESOL Coordinator and staff provide ongoing support and Professional Development to teachers to ensure instructional best practices are utilized.</w:t>
            </w:r>
          </w:p>
        </w:tc>
      </w:tr>
      <w:tr w:rsidR="009F2C15" w:rsidTr="00761B3D">
        <w:trPr>
          <w:trHeight w:val="606"/>
        </w:trPr>
        <w:tc>
          <w:tcPr>
            <w:tcW w:w="682" w:type="dxa"/>
          </w:tcPr>
          <w:p w:rsidR="009F2C15" w:rsidRDefault="009F2C15" w:rsidP="009F2C15">
            <w:pPr>
              <w:pStyle w:val="TableParagraph"/>
              <w:rPr>
                <w:sz w:val="21"/>
              </w:rPr>
            </w:pPr>
          </w:p>
          <w:p w:rsidR="009F2C15" w:rsidRDefault="009F2C15" w:rsidP="009F2C15">
            <w:pPr>
              <w:pStyle w:val="TableParagraph"/>
              <w:rPr>
                <w:sz w:val="20"/>
              </w:rPr>
            </w:pPr>
            <w:r>
              <w:rPr>
                <w:w w:val="99"/>
                <w:sz w:val="20"/>
              </w:rPr>
              <w:t>5</w:t>
            </w:r>
          </w:p>
        </w:tc>
        <w:tc>
          <w:tcPr>
            <w:tcW w:w="1260" w:type="dxa"/>
          </w:tcPr>
          <w:p w:rsidR="009F2C15" w:rsidRDefault="009F2C15" w:rsidP="009F2C15">
            <w:pPr>
              <w:pStyle w:val="TableParagraph"/>
              <w:rPr>
                <w:sz w:val="21"/>
              </w:rPr>
            </w:pPr>
          </w:p>
          <w:p w:rsidR="009F2C15" w:rsidRDefault="009F2C15" w:rsidP="009F2C15">
            <w:pPr>
              <w:pStyle w:val="TableParagraph"/>
              <w:ind w:left="9" w:right="90"/>
              <w:rPr>
                <w:sz w:val="20"/>
              </w:rPr>
            </w:pPr>
            <w:r>
              <w:rPr>
                <w:sz w:val="20"/>
              </w:rPr>
              <w:t>Title X - Homeless</w:t>
            </w:r>
          </w:p>
        </w:tc>
        <w:tc>
          <w:tcPr>
            <w:tcW w:w="7405" w:type="dxa"/>
          </w:tcPr>
          <w:p w:rsidR="009F2C15" w:rsidRDefault="009F2C15" w:rsidP="009F2C15">
            <w:pPr>
              <w:pStyle w:val="TableParagraph"/>
              <w:spacing w:before="11"/>
              <w:rPr>
                <w:sz w:val="20"/>
              </w:rPr>
            </w:pPr>
            <w:r>
              <w:rPr>
                <w:sz w:val="20"/>
              </w:rPr>
              <w:t>The District Title X Coordinator provides ongoing support to ensure that homeless students have the materials and resources they need to be successful.</w:t>
            </w:r>
          </w:p>
        </w:tc>
      </w:tr>
      <w:tr w:rsidR="009F2C15" w:rsidTr="00761B3D">
        <w:trPr>
          <w:trHeight w:val="606"/>
        </w:trPr>
        <w:tc>
          <w:tcPr>
            <w:tcW w:w="682" w:type="dxa"/>
          </w:tcPr>
          <w:p w:rsidR="009F2C15" w:rsidRDefault="009F2C15" w:rsidP="009F2C15">
            <w:pPr>
              <w:pStyle w:val="TableParagraph"/>
              <w:rPr>
                <w:sz w:val="21"/>
              </w:rPr>
            </w:pPr>
          </w:p>
          <w:p w:rsidR="009F2C15" w:rsidRDefault="009F2C15" w:rsidP="009F2C15">
            <w:pPr>
              <w:pStyle w:val="TableParagraph"/>
              <w:rPr>
                <w:sz w:val="20"/>
              </w:rPr>
            </w:pPr>
            <w:r>
              <w:rPr>
                <w:w w:val="99"/>
                <w:sz w:val="20"/>
              </w:rPr>
              <w:t>6</w:t>
            </w:r>
          </w:p>
        </w:tc>
        <w:tc>
          <w:tcPr>
            <w:tcW w:w="1260" w:type="dxa"/>
          </w:tcPr>
          <w:p w:rsidR="009F2C15" w:rsidRDefault="009F2C15" w:rsidP="009F2C15">
            <w:pPr>
              <w:pStyle w:val="TableParagraph"/>
              <w:spacing w:before="11"/>
              <w:ind w:left="9" w:right="607"/>
              <w:rPr>
                <w:sz w:val="20"/>
              </w:rPr>
            </w:pPr>
            <w:r>
              <w:rPr>
                <w:sz w:val="20"/>
              </w:rPr>
              <w:t>Supplemental Academic Instruction</w:t>
            </w:r>
          </w:p>
        </w:tc>
        <w:tc>
          <w:tcPr>
            <w:tcW w:w="7405" w:type="dxa"/>
          </w:tcPr>
          <w:p w:rsidR="009F2C15" w:rsidRDefault="009F2C15" w:rsidP="009F2C15">
            <w:pPr>
              <w:pStyle w:val="TableParagraph"/>
              <w:spacing w:before="11"/>
              <w:rPr>
                <w:sz w:val="20"/>
              </w:rPr>
            </w:pPr>
            <w:r>
              <w:rPr>
                <w:sz w:val="20"/>
              </w:rPr>
              <w:t>The district provides remedial and supplemental instructional resources to students who fail to meet performance levels. Forest Lake Elementary utilizes these resources through after school tutoring.</w:t>
            </w:r>
          </w:p>
        </w:tc>
      </w:tr>
      <w:tr w:rsidR="009F2C15" w:rsidTr="00761B3D">
        <w:trPr>
          <w:trHeight w:val="606"/>
        </w:trPr>
        <w:tc>
          <w:tcPr>
            <w:tcW w:w="682" w:type="dxa"/>
          </w:tcPr>
          <w:p w:rsidR="009F2C15" w:rsidRDefault="009F2C15" w:rsidP="009F2C15">
            <w:pPr>
              <w:pStyle w:val="TableParagraph"/>
              <w:rPr>
                <w:sz w:val="21"/>
              </w:rPr>
            </w:pPr>
          </w:p>
          <w:p w:rsidR="009F2C15" w:rsidRDefault="009F2C15" w:rsidP="009F2C15">
            <w:pPr>
              <w:pStyle w:val="TableParagraph"/>
              <w:rPr>
                <w:sz w:val="20"/>
              </w:rPr>
            </w:pPr>
            <w:r>
              <w:rPr>
                <w:w w:val="99"/>
                <w:sz w:val="20"/>
              </w:rPr>
              <w:t>7</w:t>
            </w:r>
          </w:p>
        </w:tc>
        <w:tc>
          <w:tcPr>
            <w:tcW w:w="1260" w:type="dxa"/>
          </w:tcPr>
          <w:p w:rsidR="009F2C15" w:rsidRDefault="009F2C15" w:rsidP="009F2C15">
            <w:pPr>
              <w:pStyle w:val="TableParagraph"/>
              <w:spacing w:before="127"/>
              <w:ind w:left="9"/>
              <w:rPr>
                <w:sz w:val="20"/>
              </w:rPr>
            </w:pPr>
            <w:r>
              <w:rPr>
                <w:sz w:val="20"/>
              </w:rPr>
              <w:t>Social Emotional Learning Programs</w:t>
            </w:r>
          </w:p>
          <w:p w:rsidR="009F2C15" w:rsidRDefault="009F2C15" w:rsidP="009F2C15">
            <w:pPr>
              <w:pStyle w:val="TableParagraph"/>
              <w:spacing w:before="127"/>
              <w:ind w:left="9"/>
              <w:rPr>
                <w:sz w:val="20"/>
              </w:rPr>
            </w:pPr>
          </w:p>
        </w:tc>
        <w:tc>
          <w:tcPr>
            <w:tcW w:w="7405" w:type="dxa"/>
          </w:tcPr>
          <w:p w:rsidR="009F2C15" w:rsidRDefault="009F2C15" w:rsidP="009F2C15">
            <w:pPr>
              <w:pStyle w:val="TableParagraph"/>
              <w:spacing w:before="14"/>
              <w:rPr>
                <w:sz w:val="20"/>
              </w:rPr>
            </w:pPr>
            <w:r>
              <w:rPr>
                <w:sz w:val="20"/>
              </w:rPr>
              <w:t>The school offers social emotional learning through the Sanford Harmony program.  The program</w:t>
            </w:r>
            <w:r w:rsidRPr="009F2C15">
              <w:rPr>
                <w:sz w:val="20"/>
              </w:rPr>
              <w:t xml:space="preserve"> encourages students to communicate, cooperate, connect, embrace diversity, and resolve conflict.  The goal of Harmony is to incorporate specialized teaching strategies into classroom activities and lesson plans</w:t>
            </w:r>
            <w:r>
              <w:rPr>
                <w:sz w:val="20"/>
              </w:rPr>
              <w:t xml:space="preserve"> which will benefit the social and emotional interactions between all students.  </w:t>
            </w:r>
          </w:p>
        </w:tc>
      </w:tr>
      <w:tr w:rsidR="009F2C15" w:rsidTr="00761B3D">
        <w:trPr>
          <w:trHeight w:val="606"/>
        </w:trPr>
        <w:tc>
          <w:tcPr>
            <w:tcW w:w="682" w:type="dxa"/>
          </w:tcPr>
          <w:p w:rsidR="009F2C15" w:rsidRDefault="009F2C15" w:rsidP="009F2C15">
            <w:pPr>
              <w:pStyle w:val="TableParagraph"/>
              <w:spacing w:before="3"/>
              <w:rPr>
                <w:sz w:val="21"/>
              </w:rPr>
            </w:pPr>
          </w:p>
          <w:p w:rsidR="009F2C15" w:rsidRDefault="009F2C15" w:rsidP="009F2C15">
            <w:pPr>
              <w:pStyle w:val="TableParagraph"/>
              <w:rPr>
                <w:sz w:val="20"/>
              </w:rPr>
            </w:pPr>
            <w:r>
              <w:rPr>
                <w:w w:val="99"/>
                <w:sz w:val="20"/>
              </w:rPr>
              <w:t>8</w:t>
            </w:r>
          </w:p>
        </w:tc>
        <w:tc>
          <w:tcPr>
            <w:tcW w:w="1260" w:type="dxa"/>
          </w:tcPr>
          <w:p w:rsidR="009F2C15" w:rsidRDefault="009F2C15" w:rsidP="009F2C15">
            <w:pPr>
              <w:pStyle w:val="TableParagraph"/>
              <w:spacing w:before="3"/>
              <w:rPr>
                <w:sz w:val="21"/>
              </w:rPr>
            </w:pPr>
          </w:p>
          <w:p w:rsidR="009F2C15" w:rsidRDefault="009F2C15" w:rsidP="009F2C15">
            <w:pPr>
              <w:pStyle w:val="TableParagraph"/>
              <w:ind w:left="9" w:right="90"/>
              <w:rPr>
                <w:sz w:val="20"/>
              </w:rPr>
            </w:pPr>
            <w:r>
              <w:rPr>
                <w:sz w:val="20"/>
              </w:rPr>
              <w:t>Nutrition Programs</w:t>
            </w:r>
          </w:p>
        </w:tc>
        <w:tc>
          <w:tcPr>
            <w:tcW w:w="7405" w:type="dxa"/>
          </w:tcPr>
          <w:p w:rsidR="009F2C15" w:rsidRDefault="009F2C15" w:rsidP="009F2C15">
            <w:pPr>
              <w:pStyle w:val="TableParagraph"/>
              <w:spacing w:before="14"/>
              <w:ind w:right="42"/>
              <w:rPr>
                <w:sz w:val="20"/>
              </w:rPr>
            </w:pPr>
            <w:r>
              <w:rPr>
                <w:sz w:val="20"/>
              </w:rPr>
              <w:t>Forest Lake Elementary offers a variety of nutrition programs including a Free and Reduced Meal Plan, school-based dinner program, Wellness Policy School Plan, as well as Health and Personal Fitness Lessons during Special Area.</w:t>
            </w:r>
          </w:p>
        </w:tc>
      </w:tr>
      <w:tr w:rsidR="009F2C15" w:rsidTr="00761B3D">
        <w:trPr>
          <w:trHeight w:val="606"/>
        </w:trPr>
        <w:tc>
          <w:tcPr>
            <w:tcW w:w="682" w:type="dxa"/>
          </w:tcPr>
          <w:p w:rsidR="009F2C15" w:rsidRDefault="009F2C15" w:rsidP="009F2C15">
            <w:pPr>
              <w:pStyle w:val="TableParagraph"/>
              <w:rPr>
                <w:sz w:val="20"/>
              </w:rPr>
            </w:pPr>
          </w:p>
          <w:p w:rsidR="009F2C15" w:rsidRDefault="009F2C15" w:rsidP="009F2C15">
            <w:pPr>
              <w:pStyle w:val="TableParagraph"/>
              <w:spacing w:before="127"/>
              <w:rPr>
                <w:sz w:val="20"/>
              </w:rPr>
            </w:pPr>
            <w:r>
              <w:rPr>
                <w:w w:val="99"/>
                <w:sz w:val="20"/>
              </w:rPr>
              <w:t>9</w:t>
            </w:r>
          </w:p>
        </w:tc>
        <w:tc>
          <w:tcPr>
            <w:tcW w:w="1260" w:type="dxa"/>
          </w:tcPr>
          <w:p w:rsidR="009F2C15" w:rsidRDefault="009F2C15" w:rsidP="009F2C15">
            <w:pPr>
              <w:pStyle w:val="TableParagraph"/>
              <w:spacing w:before="11"/>
              <w:ind w:left="9" w:right="90"/>
              <w:rPr>
                <w:sz w:val="20"/>
              </w:rPr>
            </w:pPr>
            <w:r>
              <w:rPr>
                <w:sz w:val="20"/>
              </w:rPr>
              <w:t>Individual with Disabilities Education Act (IDEA)</w:t>
            </w:r>
          </w:p>
        </w:tc>
        <w:tc>
          <w:tcPr>
            <w:tcW w:w="7405" w:type="dxa"/>
          </w:tcPr>
          <w:p w:rsidR="009F2C15" w:rsidRDefault="009F2C15" w:rsidP="009F2C15">
            <w:pPr>
              <w:pStyle w:val="TableParagraph"/>
              <w:rPr>
                <w:sz w:val="21"/>
              </w:rPr>
            </w:pPr>
          </w:p>
          <w:p w:rsidR="009F2C15" w:rsidRDefault="009F2C15" w:rsidP="009F2C15">
            <w:pPr>
              <w:pStyle w:val="TableParagraph"/>
              <w:ind w:right="642"/>
              <w:rPr>
                <w:sz w:val="20"/>
              </w:rPr>
            </w:pPr>
            <w:r>
              <w:rPr>
                <w:sz w:val="20"/>
              </w:rPr>
              <w:t>Supplemental instructional support provided by Title I is discussed with parents during the development of the students IEP.</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879"/>
        <w:gridCol w:w="1361"/>
        <w:gridCol w:w="1046"/>
        <w:gridCol w:w="4379"/>
      </w:tblGrid>
      <w:tr w:rsidR="006D72DA" w:rsidTr="00761B3D">
        <w:trPr>
          <w:trHeight w:val="480"/>
        </w:trPr>
        <w:tc>
          <w:tcPr>
            <w:tcW w:w="682" w:type="dxa"/>
            <w:shd w:val="clear" w:color="auto" w:fill="EDEDED"/>
          </w:tcPr>
          <w:p w:rsidR="006D72DA" w:rsidRDefault="00761B3D">
            <w:pPr>
              <w:pStyle w:val="TableParagraph"/>
              <w:spacing w:before="127"/>
              <w:ind w:left="9"/>
              <w:rPr>
                <w:b/>
                <w:sz w:val="20"/>
              </w:rPr>
            </w:pPr>
            <w:r>
              <w:rPr>
                <w:b/>
                <w:sz w:val="20"/>
              </w:rPr>
              <w:t>C</w:t>
            </w:r>
            <w:r w:rsidR="00CC1E66">
              <w:rPr>
                <w:b/>
                <w:sz w:val="20"/>
              </w:rPr>
              <w:t>ount</w:t>
            </w:r>
          </w:p>
        </w:tc>
        <w:tc>
          <w:tcPr>
            <w:tcW w:w="1879" w:type="dxa"/>
            <w:shd w:val="clear" w:color="auto" w:fill="EDEDED"/>
          </w:tcPr>
          <w:p w:rsidR="006D72DA" w:rsidRDefault="00CC1E66">
            <w:pPr>
              <w:pStyle w:val="TableParagraph"/>
              <w:spacing w:before="127"/>
              <w:ind w:left="311"/>
              <w:rPr>
                <w:b/>
                <w:sz w:val="20"/>
              </w:rPr>
            </w:pPr>
            <w:r>
              <w:rPr>
                <w:b/>
                <w:sz w:val="20"/>
              </w:rPr>
              <w:t>Activity/Tasks</w:t>
            </w:r>
          </w:p>
        </w:tc>
        <w:tc>
          <w:tcPr>
            <w:tcW w:w="1361"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046"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756F24" w:rsidTr="00761B3D">
        <w:trPr>
          <w:trHeight w:val="705"/>
        </w:trPr>
        <w:tc>
          <w:tcPr>
            <w:tcW w:w="682" w:type="dxa"/>
          </w:tcPr>
          <w:p w:rsidR="00756F24" w:rsidRDefault="00756F24" w:rsidP="00756F24">
            <w:pPr>
              <w:pStyle w:val="TableParagraph"/>
              <w:spacing w:before="128"/>
              <w:rPr>
                <w:sz w:val="20"/>
              </w:rPr>
            </w:pPr>
            <w:r>
              <w:rPr>
                <w:w w:val="99"/>
                <w:sz w:val="20"/>
              </w:rPr>
              <w:t>1</w:t>
            </w:r>
          </w:p>
        </w:tc>
        <w:tc>
          <w:tcPr>
            <w:tcW w:w="1879" w:type="dxa"/>
          </w:tcPr>
          <w:p w:rsidR="00756F24" w:rsidRDefault="00756F24" w:rsidP="00756F24">
            <w:pPr>
              <w:pStyle w:val="TableParagraph"/>
              <w:spacing w:before="13"/>
              <w:ind w:left="9" w:right="12"/>
              <w:rPr>
                <w:sz w:val="20"/>
              </w:rPr>
            </w:pPr>
            <w:r>
              <w:rPr>
                <w:sz w:val="20"/>
              </w:rPr>
              <w:t>Annual Open House &amp; Title 1 mtg posted on school marquee</w:t>
            </w:r>
          </w:p>
        </w:tc>
        <w:tc>
          <w:tcPr>
            <w:tcW w:w="1361" w:type="dxa"/>
          </w:tcPr>
          <w:p w:rsidR="00756F24" w:rsidRDefault="00761B3D" w:rsidP="00756F24">
            <w:pPr>
              <w:pStyle w:val="TableParagraph"/>
              <w:spacing w:before="128"/>
              <w:ind w:right="124"/>
              <w:rPr>
                <w:sz w:val="20"/>
              </w:rPr>
            </w:pPr>
            <w:r>
              <w:rPr>
                <w:sz w:val="20"/>
              </w:rPr>
              <w:t>Paul Nehrig, David Sanford</w:t>
            </w:r>
          </w:p>
        </w:tc>
        <w:tc>
          <w:tcPr>
            <w:tcW w:w="1046" w:type="dxa"/>
          </w:tcPr>
          <w:p w:rsidR="00756F24" w:rsidRDefault="00756F24" w:rsidP="00756F24">
            <w:pPr>
              <w:pStyle w:val="TableParagraph"/>
              <w:spacing w:before="128"/>
              <w:ind w:right="10"/>
              <w:rPr>
                <w:sz w:val="20"/>
              </w:rPr>
            </w:pPr>
            <w:r>
              <w:rPr>
                <w:sz w:val="20"/>
              </w:rPr>
              <w:t>Aug. / Sept.</w:t>
            </w:r>
          </w:p>
        </w:tc>
        <w:tc>
          <w:tcPr>
            <w:tcW w:w="4379" w:type="dxa"/>
          </w:tcPr>
          <w:p w:rsidR="00756F24" w:rsidRDefault="00756F24" w:rsidP="00756F24">
            <w:pPr>
              <w:pStyle w:val="TableParagraph"/>
              <w:spacing w:before="119"/>
              <w:ind w:left="9" w:right="43"/>
              <w:rPr>
                <w:sz w:val="20"/>
              </w:rPr>
            </w:pPr>
            <w:r>
              <w:rPr>
                <w:sz w:val="20"/>
              </w:rPr>
              <w:t>Sign in sheets</w:t>
            </w:r>
          </w:p>
        </w:tc>
      </w:tr>
      <w:tr w:rsidR="00756F24" w:rsidTr="00761B3D">
        <w:trPr>
          <w:trHeight w:val="705"/>
        </w:trPr>
        <w:tc>
          <w:tcPr>
            <w:tcW w:w="682" w:type="dxa"/>
          </w:tcPr>
          <w:p w:rsidR="00756F24" w:rsidRDefault="00756F24" w:rsidP="00756F24">
            <w:pPr>
              <w:pStyle w:val="TableParagraph"/>
              <w:rPr>
                <w:sz w:val="21"/>
              </w:rPr>
            </w:pPr>
          </w:p>
          <w:p w:rsidR="00756F24" w:rsidRDefault="00756F24" w:rsidP="00756F24">
            <w:pPr>
              <w:pStyle w:val="TableParagraph"/>
              <w:rPr>
                <w:sz w:val="20"/>
              </w:rPr>
            </w:pPr>
            <w:r>
              <w:rPr>
                <w:w w:val="99"/>
                <w:sz w:val="20"/>
              </w:rPr>
              <w:t>2</w:t>
            </w:r>
          </w:p>
        </w:tc>
        <w:tc>
          <w:tcPr>
            <w:tcW w:w="1879" w:type="dxa"/>
          </w:tcPr>
          <w:p w:rsidR="00756F24" w:rsidRDefault="00756F24" w:rsidP="00756F24">
            <w:pPr>
              <w:pStyle w:val="TableParagraph"/>
              <w:spacing w:before="14"/>
              <w:ind w:left="9" w:right="12"/>
              <w:rPr>
                <w:sz w:val="20"/>
              </w:rPr>
            </w:pPr>
            <w:r>
              <w:rPr>
                <w:sz w:val="20"/>
              </w:rPr>
              <w:t>School newsletter posted on website w/ hard copies available in front office for families without access to internet</w:t>
            </w:r>
          </w:p>
        </w:tc>
        <w:tc>
          <w:tcPr>
            <w:tcW w:w="1361" w:type="dxa"/>
          </w:tcPr>
          <w:p w:rsidR="00756F24" w:rsidRDefault="00756F24" w:rsidP="00756F24">
            <w:pPr>
              <w:pStyle w:val="TableParagraph"/>
              <w:spacing w:before="129"/>
              <w:ind w:right="124"/>
              <w:rPr>
                <w:sz w:val="20"/>
              </w:rPr>
            </w:pPr>
            <w:r>
              <w:rPr>
                <w:sz w:val="20"/>
              </w:rPr>
              <w:t xml:space="preserve">Vikki </w:t>
            </w:r>
            <w:r>
              <w:rPr>
                <w:w w:val="95"/>
                <w:sz w:val="20"/>
              </w:rPr>
              <w:t>Wagenhauser</w:t>
            </w:r>
          </w:p>
        </w:tc>
        <w:tc>
          <w:tcPr>
            <w:tcW w:w="1046" w:type="dxa"/>
          </w:tcPr>
          <w:p w:rsidR="00756F24" w:rsidRDefault="00756F24" w:rsidP="00756F24">
            <w:pPr>
              <w:pStyle w:val="TableParagraph"/>
              <w:rPr>
                <w:sz w:val="21"/>
              </w:rPr>
            </w:pPr>
          </w:p>
          <w:p w:rsidR="00756F24" w:rsidRDefault="00756F24" w:rsidP="00756F24">
            <w:pPr>
              <w:pStyle w:val="TableParagraph"/>
              <w:ind w:right="10"/>
              <w:rPr>
                <w:sz w:val="20"/>
              </w:rPr>
            </w:pPr>
            <w:r>
              <w:rPr>
                <w:sz w:val="20"/>
              </w:rPr>
              <w:t>Aug. / Sept.</w:t>
            </w:r>
          </w:p>
        </w:tc>
        <w:tc>
          <w:tcPr>
            <w:tcW w:w="4379" w:type="dxa"/>
          </w:tcPr>
          <w:p w:rsidR="00756F24" w:rsidRDefault="00756F24" w:rsidP="00756F24">
            <w:pPr>
              <w:pStyle w:val="TableParagraph"/>
              <w:rPr>
                <w:sz w:val="21"/>
              </w:rPr>
            </w:pPr>
          </w:p>
          <w:p w:rsidR="00756F24" w:rsidRDefault="00756F24" w:rsidP="00756F24">
            <w:pPr>
              <w:pStyle w:val="TableParagraph"/>
              <w:ind w:left="9" w:right="43"/>
              <w:rPr>
                <w:sz w:val="20"/>
              </w:rPr>
            </w:pPr>
            <w:r>
              <w:rPr>
                <w:sz w:val="20"/>
              </w:rPr>
              <w:t>Sign in sheets</w:t>
            </w:r>
          </w:p>
        </w:tc>
      </w:tr>
      <w:tr w:rsidR="00756F24" w:rsidTr="00761B3D">
        <w:trPr>
          <w:trHeight w:val="705"/>
        </w:trPr>
        <w:tc>
          <w:tcPr>
            <w:tcW w:w="682" w:type="dxa"/>
          </w:tcPr>
          <w:p w:rsidR="00756F24" w:rsidRDefault="00756F24" w:rsidP="00756F24">
            <w:pPr>
              <w:pStyle w:val="TableParagraph"/>
              <w:spacing w:before="129"/>
              <w:rPr>
                <w:sz w:val="20"/>
              </w:rPr>
            </w:pPr>
            <w:r>
              <w:rPr>
                <w:w w:val="99"/>
                <w:sz w:val="20"/>
              </w:rPr>
              <w:t>3</w:t>
            </w:r>
          </w:p>
        </w:tc>
        <w:tc>
          <w:tcPr>
            <w:tcW w:w="1879" w:type="dxa"/>
          </w:tcPr>
          <w:p w:rsidR="00756F24" w:rsidRDefault="00756F24" w:rsidP="00756F24">
            <w:pPr>
              <w:pStyle w:val="TableParagraph"/>
              <w:spacing w:before="14"/>
              <w:ind w:left="9" w:right="691"/>
              <w:rPr>
                <w:sz w:val="20"/>
              </w:rPr>
            </w:pPr>
            <w:r>
              <w:rPr>
                <w:sz w:val="20"/>
              </w:rPr>
              <w:t>Connect ed Message sent to all families</w:t>
            </w:r>
          </w:p>
        </w:tc>
        <w:tc>
          <w:tcPr>
            <w:tcW w:w="1361" w:type="dxa"/>
          </w:tcPr>
          <w:p w:rsidR="00756F24" w:rsidRDefault="00756F24" w:rsidP="00756F24">
            <w:pPr>
              <w:pStyle w:val="TableParagraph"/>
              <w:spacing w:before="129"/>
              <w:rPr>
                <w:sz w:val="20"/>
              </w:rPr>
            </w:pPr>
            <w:r>
              <w:rPr>
                <w:sz w:val="20"/>
              </w:rPr>
              <w:t>Paul Nehrig</w:t>
            </w:r>
          </w:p>
        </w:tc>
        <w:tc>
          <w:tcPr>
            <w:tcW w:w="1046" w:type="dxa"/>
          </w:tcPr>
          <w:p w:rsidR="00756F24" w:rsidRDefault="00756F24" w:rsidP="00756F24">
            <w:pPr>
              <w:pStyle w:val="TableParagraph"/>
              <w:spacing w:before="129"/>
              <w:ind w:right="10"/>
              <w:rPr>
                <w:sz w:val="20"/>
              </w:rPr>
            </w:pPr>
            <w:r>
              <w:rPr>
                <w:sz w:val="20"/>
              </w:rPr>
              <w:t>September</w:t>
            </w:r>
          </w:p>
        </w:tc>
        <w:tc>
          <w:tcPr>
            <w:tcW w:w="4379" w:type="dxa"/>
          </w:tcPr>
          <w:p w:rsidR="00756F24" w:rsidRDefault="00756F24" w:rsidP="00756F24">
            <w:pPr>
              <w:pStyle w:val="TableParagraph"/>
              <w:spacing w:before="129"/>
              <w:ind w:left="9" w:right="43"/>
              <w:rPr>
                <w:sz w:val="20"/>
              </w:rPr>
            </w:pPr>
            <w:r>
              <w:rPr>
                <w:sz w:val="20"/>
              </w:rPr>
              <w:t>Sign in sheets</w:t>
            </w:r>
          </w:p>
        </w:tc>
      </w:tr>
      <w:tr w:rsidR="00756F24" w:rsidTr="00761B3D">
        <w:trPr>
          <w:trHeight w:val="705"/>
        </w:trPr>
        <w:tc>
          <w:tcPr>
            <w:tcW w:w="682" w:type="dxa"/>
          </w:tcPr>
          <w:p w:rsidR="00756F24" w:rsidRDefault="00756F24" w:rsidP="00756F24">
            <w:pPr>
              <w:pStyle w:val="TableParagraph"/>
              <w:spacing w:before="127"/>
              <w:rPr>
                <w:sz w:val="20"/>
              </w:rPr>
            </w:pPr>
            <w:r>
              <w:rPr>
                <w:w w:val="99"/>
                <w:sz w:val="20"/>
              </w:rPr>
              <w:t>4</w:t>
            </w:r>
          </w:p>
        </w:tc>
        <w:tc>
          <w:tcPr>
            <w:tcW w:w="1879" w:type="dxa"/>
          </w:tcPr>
          <w:p w:rsidR="00756F24" w:rsidRDefault="00756F24" w:rsidP="00756F24">
            <w:pPr>
              <w:pStyle w:val="TableParagraph"/>
              <w:spacing w:before="11"/>
              <w:ind w:left="9" w:right="12"/>
              <w:rPr>
                <w:sz w:val="20"/>
              </w:rPr>
            </w:pPr>
            <w:r>
              <w:rPr>
                <w:sz w:val="20"/>
              </w:rPr>
              <w:t>Annual Open House &amp; Title 1 mtg date posted on school website</w:t>
            </w:r>
          </w:p>
        </w:tc>
        <w:tc>
          <w:tcPr>
            <w:tcW w:w="1361" w:type="dxa"/>
          </w:tcPr>
          <w:p w:rsidR="00756F24" w:rsidRDefault="00756F24" w:rsidP="00756F24">
            <w:pPr>
              <w:pStyle w:val="TableParagraph"/>
              <w:spacing w:before="11"/>
              <w:ind w:right="124"/>
              <w:rPr>
                <w:sz w:val="20"/>
              </w:rPr>
            </w:pPr>
            <w:r>
              <w:rPr>
                <w:sz w:val="20"/>
              </w:rPr>
              <w:t xml:space="preserve">Vikki </w:t>
            </w:r>
            <w:r>
              <w:rPr>
                <w:w w:val="95"/>
                <w:sz w:val="20"/>
              </w:rPr>
              <w:t>Wagenhauser</w:t>
            </w:r>
          </w:p>
        </w:tc>
        <w:tc>
          <w:tcPr>
            <w:tcW w:w="1046" w:type="dxa"/>
          </w:tcPr>
          <w:p w:rsidR="00756F24" w:rsidRDefault="00756F24" w:rsidP="00756F24">
            <w:pPr>
              <w:pStyle w:val="TableParagraph"/>
              <w:spacing w:before="127"/>
              <w:ind w:right="10"/>
              <w:rPr>
                <w:sz w:val="20"/>
              </w:rPr>
            </w:pPr>
            <w:r>
              <w:rPr>
                <w:sz w:val="20"/>
              </w:rPr>
              <w:t>September</w:t>
            </w:r>
          </w:p>
        </w:tc>
        <w:tc>
          <w:tcPr>
            <w:tcW w:w="4379" w:type="dxa"/>
          </w:tcPr>
          <w:p w:rsidR="00756F24" w:rsidRDefault="00756F24" w:rsidP="00756F24">
            <w:pPr>
              <w:pStyle w:val="TableParagraph"/>
              <w:spacing w:before="127"/>
              <w:ind w:left="9" w:right="43"/>
              <w:rPr>
                <w:sz w:val="20"/>
              </w:rPr>
            </w:pPr>
            <w:r>
              <w:rPr>
                <w:sz w:val="20"/>
              </w:rPr>
              <w:t>Sign in sheets</w:t>
            </w:r>
          </w:p>
        </w:tc>
      </w:tr>
      <w:tr w:rsidR="00756F24" w:rsidTr="00761B3D">
        <w:trPr>
          <w:trHeight w:val="921"/>
        </w:trPr>
        <w:tc>
          <w:tcPr>
            <w:tcW w:w="682" w:type="dxa"/>
          </w:tcPr>
          <w:p w:rsidR="00756F24" w:rsidRDefault="00756F24" w:rsidP="00756F24">
            <w:pPr>
              <w:pStyle w:val="TableParagraph"/>
              <w:spacing w:before="129"/>
              <w:rPr>
                <w:sz w:val="20"/>
              </w:rPr>
            </w:pPr>
            <w:r>
              <w:rPr>
                <w:w w:val="99"/>
                <w:sz w:val="20"/>
              </w:rPr>
              <w:t>5</w:t>
            </w:r>
          </w:p>
        </w:tc>
        <w:tc>
          <w:tcPr>
            <w:tcW w:w="1879" w:type="dxa"/>
          </w:tcPr>
          <w:p w:rsidR="00756F24" w:rsidRDefault="00756F24" w:rsidP="00756F24">
            <w:pPr>
              <w:pStyle w:val="TableParagraph"/>
              <w:spacing w:before="129"/>
              <w:ind w:left="9" w:right="12"/>
              <w:rPr>
                <w:sz w:val="20"/>
              </w:rPr>
            </w:pPr>
            <w:r w:rsidRPr="00914751">
              <w:rPr>
                <w:sz w:val="20"/>
              </w:rPr>
              <w:t>Title I brochures distributed during meeting</w:t>
            </w:r>
          </w:p>
        </w:tc>
        <w:tc>
          <w:tcPr>
            <w:tcW w:w="1361" w:type="dxa"/>
          </w:tcPr>
          <w:p w:rsidR="00756F24" w:rsidRDefault="00756F24" w:rsidP="00024130">
            <w:pPr>
              <w:pStyle w:val="TableParagraph"/>
              <w:spacing w:before="14"/>
              <w:rPr>
                <w:sz w:val="20"/>
              </w:rPr>
            </w:pPr>
            <w:r>
              <w:rPr>
                <w:sz w:val="20"/>
              </w:rPr>
              <w:t>Paul</w:t>
            </w:r>
            <w:r w:rsidR="00761B3D">
              <w:rPr>
                <w:sz w:val="20"/>
              </w:rPr>
              <w:t xml:space="preserve"> </w:t>
            </w:r>
            <w:r>
              <w:rPr>
                <w:sz w:val="20"/>
              </w:rPr>
              <w:t>Nehrig</w:t>
            </w:r>
          </w:p>
        </w:tc>
        <w:tc>
          <w:tcPr>
            <w:tcW w:w="1046" w:type="dxa"/>
          </w:tcPr>
          <w:p w:rsidR="00756F24" w:rsidRDefault="00756F24" w:rsidP="00756F24">
            <w:pPr>
              <w:pStyle w:val="TableParagraph"/>
              <w:spacing w:before="14"/>
              <w:ind w:right="10"/>
              <w:rPr>
                <w:sz w:val="20"/>
              </w:rPr>
            </w:pPr>
            <w:r>
              <w:rPr>
                <w:sz w:val="20"/>
              </w:rPr>
              <w:t>September</w:t>
            </w:r>
          </w:p>
        </w:tc>
        <w:tc>
          <w:tcPr>
            <w:tcW w:w="4379" w:type="dxa"/>
          </w:tcPr>
          <w:p w:rsidR="00756F24" w:rsidRDefault="00756F24" w:rsidP="00756F24">
            <w:pPr>
              <w:pStyle w:val="TableParagraph"/>
              <w:spacing w:before="129"/>
              <w:ind w:left="9" w:right="43"/>
              <w:rPr>
                <w:sz w:val="20"/>
              </w:rPr>
            </w:pPr>
            <w:r>
              <w:rPr>
                <w:sz w:val="20"/>
              </w:rPr>
              <w:t>Title I survey results</w:t>
            </w:r>
          </w:p>
        </w:tc>
      </w:tr>
      <w:tr w:rsidR="00756F24" w:rsidTr="00761B3D">
        <w:trPr>
          <w:trHeight w:val="705"/>
        </w:trPr>
        <w:tc>
          <w:tcPr>
            <w:tcW w:w="682" w:type="dxa"/>
          </w:tcPr>
          <w:p w:rsidR="00756F24" w:rsidRDefault="00761B3D" w:rsidP="00756F24">
            <w:pPr>
              <w:pStyle w:val="TableParagraph"/>
              <w:spacing w:before="11"/>
              <w:rPr>
                <w:sz w:val="20"/>
              </w:rPr>
            </w:pPr>
            <w:r>
              <w:rPr>
                <w:w w:val="99"/>
                <w:sz w:val="20"/>
              </w:rPr>
              <w:t>6</w:t>
            </w:r>
          </w:p>
        </w:tc>
        <w:tc>
          <w:tcPr>
            <w:tcW w:w="1879" w:type="dxa"/>
          </w:tcPr>
          <w:p w:rsidR="00756F24" w:rsidRDefault="00756F24" w:rsidP="00756F24">
            <w:pPr>
              <w:pStyle w:val="TableParagraph"/>
              <w:spacing w:before="11"/>
              <w:ind w:left="9" w:right="12"/>
              <w:rPr>
                <w:sz w:val="20"/>
              </w:rPr>
            </w:pPr>
            <w:r>
              <w:rPr>
                <w:sz w:val="20"/>
              </w:rPr>
              <w:t>Prepare and print sign in sheets</w:t>
            </w:r>
          </w:p>
        </w:tc>
        <w:tc>
          <w:tcPr>
            <w:tcW w:w="1361" w:type="dxa"/>
          </w:tcPr>
          <w:p w:rsidR="00756F24" w:rsidRDefault="00761B3D" w:rsidP="00756F24">
            <w:pPr>
              <w:pStyle w:val="TableParagraph"/>
              <w:spacing w:before="11"/>
              <w:ind w:right="124"/>
              <w:rPr>
                <w:sz w:val="20"/>
              </w:rPr>
            </w:pPr>
            <w:r>
              <w:rPr>
                <w:sz w:val="20"/>
              </w:rPr>
              <w:t>Paul Nehrig</w:t>
            </w:r>
          </w:p>
        </w:tc>
        <w:tc>
          <w:tcPr>
            <w:tcW w:w="1046" w:type="dxa"/>
          </w:tcPr>
          <w:p w:rsidR="00756F24" w:rsidRDefault="00756F24" w:rsidP="00756F24">
            <w:pPr>
              <w:pStyle w:val="TableParagraph"/>
              <w:spacing w:before="11"/>
              <w:ind w:right="-1"/>
              <w:rPr>
                <w:sz w:val="20"/>
              </w:rPr>
            </w:pPr>
            <w:r>
              <w:rPr>
                <w:sz w:val="20"/>
              </w:rPr>
              <w:t>Week of meeting</w:t>
            </w:r>
          </w:p>
        </w:tc>
        <w:tc>
          <w:tcPr>
            <w:tcW w:w="4379" w:type="dxa"/>
          </w:tcPr>
          <w:p w:rsidR="00756F24" w:rsidRDefault="00761B3D" w:rsidP="00756F24">
            <w:pPr>
              <w:pStyle w:val="TableParagraph"/>
              <w:spacing w:before="11"/>
              <w:ind w:left="9" w:right="43"/>
              <w:rPr>
                <w:sz w:val="20"/>
              </w:rPr>
            </w:pPr>
            <w:r>
              <w:rPr>
                <w:sz w:val="20"/>
              </w:rPr>
              <w:t>Sign in sheets</w:t>
            </w:r>
          </w:p>
        </w:tc>
      </w:tr>
      <w:tr w:rsidR="00756F24" w:rsidTr="00761B3D">
        <w:trPr>
          <w:trHeight w:val="705"/>
        </w:trPr>
        <w:tc>
          <w:tcPr>
            <w:tcW w:w="682" w:type="dxa"/>
          </w:tcPr>
          <w:p w:rsidR="00756F24" w:rsidRDefault="00761B3D" w:rsidP="00756F24">
            <w:pPr>
              <w:pStyle w:val="TableParagraph"/>
              <w:spacing w:before="14"/>
              <w:rPr>
                <w:sz w:val="20"/>
              </w:rPr>
            </w:pPr>
            <w:r>
              <w:rPr>
                <w:w w:val="99"/>
                <w:sz w:val="20"/>
              </w:rPr>
              <w:t>7</w:t>
            </w:r>
          </w:p>
        </w:tc>
        <w:tc>
          <w:tcPr>
            <w:tcW w:w="1879" w:type="dxa"/>
          </w:tcPr>
          <w:p w:rsidR="00756F24" w:rsidRDefault="00756F24" w:rsidP="00756F24">
            <w:pPr>
              <w:pStyle w:val="TableParagraph"/>
              <w:spacing w:before="14"/>
              <w:ind w:left="9" w:right="12"/>
              <w:rPr>
                <w:sz w:val="20"/>
              </w:rPr>
            </w:pPr>
            <w:r>
              <w:rPr>
                <w:sz w:val="20"/>
              </w:rPr>
              <w:t>Photocopies</w:t>
            </w:r>
          </w:p>
        </w:tc>
        <w:tc>
          <w:tcPr>
            <w:tcW w:w="1361" w:type="dxa"/>
          </w:tcPr>
          <w:p w:rsidR="00756F24" w:rsidRDefault="00761B3D" w:rsidP="00756F24">
            <w:pPr>
              <w:pStyle w:val="TableParagraph"/>
              <w:spacing w:before="14"/>
              <w:ind w:right="124"/>
              <w:rPr>
                <w:sz w:val="20"/>
              </w:rPr>
            </w:pPr>
            <w:r>
              <w:rPr>
                <w:sz w:val="20"/>
              </w:rPr>
              <w:t>Paul Nehrig</w:t>
            </w:r>
          </w:p>
        </w:tc>
        <w:tc>
          <w:tcPr>
            <w:tcW w:w="1046" w:type="dxa"/>
          </w:tcPr>
          <w:p w:rsidR="00756F24" w:rsidRDefault="00756F24" w:rsidP="00756F24">
            <w:pPr>
              <w:pStyle w:val="TableParagraph"/>
              <w:spacing w:before="14"/>
              <w:ind w:right="-1"/>
              <w:rPr>
                <w:sz w:val="20"/>
              </w:rPr>
            </w:pPr>
            <w:r>
              <w:rPr>
                <w:sz w:val="20"/>
              </w:rPr>
              <w:t>Week of meeting</w:t>
            </w:r>
          </w:p>
        </w:tc>
        <w:tc>
          <w:tcPr>
            <w:tcW w:w="4379" w:type="dxa"/>
          </w:tcPr>
          <w:p w:rsidR="00756F24" w:rsidRDefault="00756F24" w:rsidP="00756F24">
            <w:pPr>
              <w:pStyle w:val="TableParagraph"/>
              <w:spacing w:before="14"/>
              <w:ind w:left="9" w:right="43"/>
              <w:rPr>
                <w:sz w:val="20"/>
              </w:rPr>
            </w:pPr>
            <w:r>
              <w:rPr>
                <w:sz w:val="20"/>
              </w:rPr>
              <w:t>Title I survey results</w:t>
            </w:r>
          </w:p>
        </w:tc>
      </w:tr>
      <w:tr w:rsidR="00756F24" w:rsidTr="00761B3D">
        <w:trPr>
          <w:trHeight w:val="705"/>
        </w:trPr>
        <w:tc>
          <w:tcPr>
            <w:tcW w:w="682" w:type="dxa"/>
          </w:tcPr>
          <w:p w:rsidR="00756F24" w:rsidRDefault="00761B3D" w:rsidP="00756F24">
            <w:pPr>
              <w:pStyle w:val="TableParagraph"/>
              <w:spacing w:before="127"/>
              <w:rPr>
                <w:sz w:val="20"/>
              </w:rPr>
            </w:pPr>
            <w:r>
              <w:rPr>
                <w:w w:val="99"/>
                <w:sz w:val="20"/>
              </w:rPr>
              <w:t>8</w:t>
            </w:r>
          </w:p>
        </w:tc>
        <w:tc>
          <w:tcPr>
            <w:tcW w:w="1879" w:type="dxa"/>
          </w:tcPr>
          <w:p w:rsidR="00756F24" w:rsidRDefault="00756F24" w:rsidP="00756F24">
            <w:pPr>
              <w:pStyle w:val="TableParagraph"/>
              <w:spacing w:before="127"/>
              <w:ind w:left="9"/>
              <w:rPr>
                <w:sz w:val="20"/>
              </w:rPr>
            </w:pPr>
            <w:r>
              <w:rPr>
                <w:sz w:val="20"/>
              </w:rPr>
              <w:t>Setup AV equipment for presentations</w:t>
            </w:r>
          </w:p>
        </w:tc>
        <w:tc>
          <w:tcPr>
            <w:tcW w:w="1361" w:type="dxa"/>
          </w:tcPr>
          <w:p w:rsidR="00756F24" w:rsidRDefault="00761B3D" w:rsidP="00756F24">
            <w:pPr>
              <w:pStyle w:val="TableParagraph"/>
              <w:spacing w:before="11"/>
              <w:ind w:right="124"/>
              <w:rPr>
                <w:sz w:val="20"/>
              </w:rPr>
            </w:pPr>
            <w:r>
              <w:rPr>
                <w:sz w:val="20"/>
              </w:rPr>
              <w:t>Paul Nehrig</w:t>
            </w:r>
          </w:p>
        </w:tc>
        <w:tc>
          <w:tcPr>
            <w:tcW w:w="1046" w:type="dxa"/>
          </w:tcPr>
          <w:p w:rsidR="00756F24" w:rsidRDefault="00756F24" w:rsidP="00756F24">
            <w:pPr>
              <w:pStyle w:val="TableParagraph"/>
              <w:spacing w:before="127"/>
              <w:ind w:right="10"/>
              <w:rPr>
                <w:sz w:val="20"/>
              </w:rPr>
            </w:pPr>
            <w:r>
              <w:rPr>
                <w:sz w:val="20"/>
              </w:rPr>
              <w:t>Day of meeting</w:t>
            </w:r>
          </w:p>
        </w:tc>
        <w:tc>
          <w:tcPr>
            <w:tcW w:w="4379" w:type="dxa"/>
          </w:tcPr>
          <w:p w:rsidR="00756F24" w:rsidRDefault="00756F24" w:rsidP="00756F24">
            <w:pPr>
              <w:pStyle w:val="TableParagraph"/>
              <w:spacing w:before="127"/>
              <w:ind w:left="9" w:right="43"/>
              <w:rPr>
                <w:sz w:val="20"/>
              </w:rPr>
            </w:pPr>
            <w:r>
              <w:rPr>
                <w:sz w:val="20"/>
              </w:rPr>
              <w:t>Title I survey results</w:t>
            </w:r>
          </w:p>
        </w:tc>
      </w:tr>
      <w:tr w:rsidR="00756F24" w:rsidTr="00024130">
        <w:trPr>
          <w:cantSplit/>
          <w:trHeight w:val="1134"/>
        </w:trPr>
        <w:tc>
          <w:tcPr>
            <w:tcW w:w="682" w:type="dxa"/>
          </w:tcPr>
          <w:p w:rsidR="00756F24" w:rsidRDefault="00761B3D" w:rsidP="00756F24">
            <w:pPr>
              <w:pStyle w:val="TableParagraph"/>
              <w:spacing w:before="129"/>
              <w:ind w:right="-13"/>
              <w:rPr>
                <w:sz w:val="20"/>
              </w:rPr>
            </w:pPr>
            <w:r>
              <w:rPr>
                <w:sz w:val="20"/>
              </w:rPr>
              <w:t>9</w:t>
            </w:r>
          </w:p>
        </w:tc>
        <w:tc>
          <w:tcPr>
            <w:tcW w:w="1879" w:type="dxa"/>
          </w:tcPr>
          <w:p w:rsidR="00756F24" w:rsidRDefault="00756F24" w:rsidP="00756F24">
            <w:pPr>
              <w:pStyle w:val="TableParagraph"/>
              <w:spacing w:before="14"/>
              <w:ind w:left="9" w:right="12"/>
              <w:rPr>
                <w:sz w:val="20"/>
              </w:rPr>
            </w:pPr>
            <w:r w:rsidRPr="00F3291D">
              <w:rPr>
                <w:sz w:val="20"/>
              </w:rPr>
              <w:t>Send home handouts to families that were unable to attend</w:t>
            </w:r>
          </w:p>
        </w:tc>
        <w:tc>
          <w:tcPr>
            <w:tcW w:w="1361" w:type="dxa"/>
          </w:tcPr>
          <w:p w:rsidR="00756F24" w:rsidRDefault="00756F24" w:rsidP="00756F24">
            <w:pPr>
              <w:pStyle w:val="TableParagraph"/>
              <w:spacing w:before="14"/>
              <w:ind w:right="124"/>
              <w:rPr>
                <w:sz w:val="20"/>
              </w:rPr>
            </w:pPr>
            <w:r>
              <w:rPr>
                <w:w w:val="95"/>
                <w:sz w:val="20"/>
              </w:rPr>
              <w:t xml:space="preserve">Classroom </w:t>
            </w:r>
            <w:r>
              <w:rPr>
                <w:sz w:val="20"/>
              </w:rPr>
              <w:t>teachers</w:t>
            </w:r>
          </w:p>
        </w:tc>
        <w:tc>
          <w:tcPr>
            <w:tcW w:w="1046" w:type="dxa"/>
          </w:tcPr>
          <w:p w:rsidR="00756F24" w:rsidRDefault="00761B3D" w:rsidP="00024130">
            <w:pPr>
              <w:pStyle w:val="TableParagraph"/>
              <w:rPr>
                <w:sz w:val="20"/>
              </w:rPr>
            </w:pPr>
            <w:r>
              <w:rPr>
                <w:sz w:val="20"/>
              </w:rPr>
              <w:t>Week after Meeting</w:t>
            </w:r>
          </w:p>
        </w:tc>
        <w:tc>
          <w:tcPr>
            <w:tcW w:w="4379" w:type="dxa"/>
          </w:tcPr>
          <w:p w:rsidR="00756F24" w:rsidRDefault="00756F24" w:rsidP="00756F24">
            <w:pPr>
              <w:pStyle w:val="TableParagraph"/>
              <w:spacing w:before="129"/>
              <w:ind w:left="9" w:right="43"/>
              <w:rPr>
                <w:sz w:val="20"/>
              </w:rPr>
            </w:pPr>
            <w:r>
              <w:rPr>
                <w:sz w:val="20"/>
              </w:rPr>
              <w:t>Title I survey results</w:t>
            </w:r>
          </w:p>
        </w:tc>
      </w:tr>
      <w:tr w:rsidR="00756F24" w:rsidTr="00761B3D">
        <w:trPr>
          <w:trHeight w:val="705"/>
        </w:trPr>
        <w:tc>
          <w:tcPr>
            <w:tcW w:w="682" w:type="dxa"/>
          </w:tcPr>
          <w:p w:rsidR="00756F24" w:rsidRDefault="00756F24" w:rsidP="00756F24">
            <w:pPr>
              <w:pStyle w:val="TableParagraph"/>
              <w:rPr>
                <w:sz w:val="21"/>
              </w:rPr>
            </w:pPr>
          </w:p>
          <w:p w:rsidR="00756F24" w:rsidRDefault="00756F24" w:rsidP="00756F24">
            <w:pPr>
              <w:pStyle w:val="TableParagraph"/>
              <w:ind w:right="-13"/>
              <w:rPr>
                <w:sz w:val="20"/>
              </w:rPr>
            </w:pPr>
            <w:r>
              <w:rPr>
                <w:sz w:val="20"/>
              </w:rPr>
              <w:t>11</w:t>
            </w:r>
          </w:p>
        </w:tc>
        <w:tc>
          <w:tcPr>
            <w:tcW w:w="1879" w:type="dxa"/>
          </w:tcPr>
          <w:p w:rsidR="00756F24" w:rsidRDefault="00756F24" w:rsidP="00756F24">
            <w:pPr>
              <w:pStyle w:val="TableParagraph"/>
              <w:spacing w:before="11"/>
              <w:ind w:left="9" w:right="12"/>
              <w:rPr>
                <w:sz w:val="20"/>
              </w:rPr>
            </w:pPr>
            <w:r w:rsidRPr="00F3291D">
              <w:rPr>
                <w:sz w:val="20"/>
              </w:rPr>
              <w:t>Post Power Point presentation on school website for parents who were unable to attend</w:t>
            </w:r>
          </w:p>
        </w:tc>
        <w:tc>
          <w:tcPr>
            <w:tcW w:w="1361" w:type="dxa"/>
          </w:tcPr>
          <w:p w:rsidR="00756F24" w:rsidRDefault="00756F24" w:rsidP="00756F24">
            <w:pPr>
              <w:pStyle w:val="TableParagraph"/>
              <w:spacing w:before="127"/>
              <w:ind w:right="124"/>
              <w:rPr>
                <w:sz w:val="20"/>
              </w:rPr>
            </w:pPr>
            <w:r>
              <w:rPr>
                <w:sz w:val="20"/>
              </w:rPr>
              <w:t xml:space="preserve">Vikki </w:t>
            </w:r>
            <w:r>
              <w:rPr>
                <w:w w:val="95"/>
                <w:sz w:val="20"/>
              </w:rPr>
              <w:t>Wagenhauser</w:t>
            </w:r>
          </w:p>
        </w:tc>
        <w:tc>
          <w:tcPr>
            <w:tcW w:w="1046" w:type="dxa"/>
          </w:tcPr>
          <w:p w:rsidR="00756F24" w:rsidRDefault="00756F24" w:rsidP="00756F24">
            <w:pPr>
              <w:pStyle w:val="TableParagraph"/>
              <w:rPr>
                <w:sz w:val="21"/>
              </w:rPr>
            </w:pPr>
          </w:p>
          <w:p w:rsidR="00756F24" w:rsidRDefault="00756F24" w:rsidP="00756F24">
            <w:pPr>
              <w:pStyle w:val="TableParagraph"/>
              <w:ind w:right="-1"/>
              <w:rPr>
                <w:sz w:val="20"/>
              </w:rPr>
            </w:pPr>
            <w:r>
              <w:rPr>
                <w:sz w:val="20"/>
              </w:rPr>
              <w:t>September</w:t>
            </w:r>
          </w:p>
        </w:tc>
        <w:tc>
          <w:tcPr>
            <w:tcW w:w="4379" w:type="dxa"/>
          </w:tcPr>
          <w:p w:rsidR="00756F24" w:rsidRDefault="00756F24" w:rsidP="00756F24">
            <w:pPr>
              <w:pStyle w:val="TableParagraph"/>
              <w:rPr>
                <w:sz w:val="21"/>
              </w:rPr>
            </w:pPr>
          </w:p>
          <w:p w:rsidR="00756F24" w:rsidRDefault="00756F24" w:rsidP="00756F24">
            <w:pPr>
              <w:pStyle w:val="TableParagraph"/>
              <w:ind w:left="9" w:right="43"/>
              <w:rPr>
                <w:sz w:val="20"/>
              </w:rPr>
            </w:pPr>
            <w:r>
              <w:rPr>
                <w:sz w:val="20"/>
              </w:rPr>
              <w:t>Title I survey results</w:t>
            </w: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6D72DA" w:rsidRPr="00024130" w:rsidRDefault="00CC1E66">
      <w:pPr>
        <w:pStyle w:val="BodyText"/>
        <w:spacing w:before="117"/>
        <w:ind w:left="857" w:right="834"/>
        <w:rPr>
          <w:b/>
        </w:rPr>
      </w:pPr>
      <w:r w:rsidRPr="00024130">
        <w:rPr>
          <w:b/>
        </w:rPr>
        <w:t>Response:</w:t>
      </w:r>
      <w:r w:rsidR="00756F24" w:rsidRPr="00024130">
        <w:t xml:space="preserve"> </w:t>
      </w:r>
      <w:r w:rsidR="00756F24" w:rsidRPr="00024130">
        <w:rPr>
          <w:b/>
        </w:rPr>
        <w:t>The School Advisory Committee meets a minimum of eight times per year, with meeting times determined by the membership committee. Parents are provided childcare during meetings to encourage attendance and involvement. To provide a flexible and welcoming atmosphere, Forest Lake Elementary accommodates parents by holding parent conferences before school, during teacher planning, or after school. A variety of day and evening parent involvement opportunities are available throughout the year including PTO events.</w:t>
      </w:r>
    </w:p>
    <w:p w:rsidR="00FB5DF1" w:rsidRDefault="00FB5DF1">
      <w:pPr>
        <w:pStyle w:val="BodyText"/>
        <w:spacing w:before="117"/>
        <w:ind w:left="857" w:right="834"/>
        <w:rPr>
          <w:color w:val="FF0000"/>
        </w:rPr>
      </w:pPr>
    </w:p>
    <w:p w:rsidR="00225ADE" w:rsidRDefault="00225ADE">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BD5F3F" w:rsidTr="00D84544">
        <w:trPr>
          <w:trHeight w:val="597"/>
        </w:trPr>
        <w:tc>
          <w:tcPr>
            <w:tcW w:w="630" w:type="dxa"/>
          </w:tcPr>
          <w:p w:rsidR="00BD5F3F" w:rsidRDefault="00BD5F3F" w:rsidP="00BD5F3F">
            <w:pPr>
              <w:pStyle w:val="TableParagraph"/>
              <w:spacing w:before="127"/>
              <w:rPr>
                <w:sz w:val="20"/>
              </w:rPr>
            </w:pPr>
            <w:r>
              <w:rPr>
                <w:w w:val="99"/>
                <w:sz w:val="20"/>
              </w:rPr>
              <w:t>1</w:t>
            </w:r>
          </w:p>
        </w:tc>
        <w:tc>
          <w:tcPr>
            <w:tcW w:w="1800" w:type="dxa"/>
          </w:tcPr>
          <w:p w:rsidR="00BD5F3F" w:rsidRDefault="00BD5F3F" w:rsidP="00BD5F3F">
            <w:pPr>
              <w:pStyle w:val="TableParagraph"/>
              <w:spacing w:before="127"/>
              <w:ind w:right="24"/>
              <w:rPr>
                <w:sz w:val="20"/>
              </w:rPr>
            </w:pPr>
            <w:r>
              <w:rPr>
                <w:sz w:val="20"/>
              </w:rPr>
              <w:t>Parents to Kids</w:t>
            </w:r>
          </w:p>
        </w:tc>
        <w:tc>
          <w:tcPr>
            <w:tcW w:w="1620" w:type="dxa"/>
          </w:tcPr>
          <w:p w:rsidR="00BD5F3F" w:rsidRDefault="00BD5F3F" w:rsidP="00BD5F3F">
            <w:pPr>
              <w:pStyle w:val="TableParagraph"/>
              <w:spacing w:before="127"/>
              <w:rPr>
                <w:sz w:val="20"/>
              </w:rPr>
            </w:pPr>
            <w:r>
              <w:rPr>
                <w:sz w:val="20"/>
              </w:rPr>
              <w:t>Facilitators</w:t>
            </w:r>
          </w:p>
        </w:tc>
        <w:tc>
          <w:tcPr>
            <w:tcW w:w="2520" w:type="dxa"/>
          </w:tcPr>
          <w:p w:rsidR="00BD5F3F" w:rsidRDefault="00BD5F3F" w:rsidP="00BD5F3F">
            <w:pPr>
              <w:pStyle w:val="TableParagraph"/>
              <w:spacing w:before="14"/>
              <w:ind w:left="9" w:right="71"/>
              <w:rPr>
                <w:sz w:val="20"/>
              </w:rPr>
            </w:pPr>
            <w:r>
              <w:rPr>
                <w:sz w:val="20"/>
              </w:rPr>
              <w:t>Increased student reading comprehension</w:t>
            </w:r>
          </w:p>
        </w:tc>
        <w:tc>
          <w:tcPr>
            <w:tcW w:w="1170" w:type="dxa"/>
          </w:tcPr>
          <w:p w:rsidR="00BD5F3F" w:rsidRDefault="00BD5F3F" w:rsidP="00BD5F3F">
            <w:pPr>
              <w:pStyle w:val="TableParagraph"/>
              <w:spacing w:before="14"/>
              <w:ind w:left="9" w:right="235"/>
              <w:rPr>
                <w:sz w:val="20"/>
              </w:rPr>
            </w:pPr>
            <w:r>
              <w:rPr>
                <w:sz w:val="20"/>
              </w:rPr>
              <w:t>Second semester</w:t>
            </w:r>
          </w:p>
        </w:tc>
        <w:tc>
          <w:tcPr>
            <w:tcW w:w="1645" w:type="dxa"/>
            <w:gridSpan w:val="2"/>
          </w:tcPr>
          <w:p w:rsidR="00BD5F3F" w:rsidRDefault="00BD5F3F" w:rsidP="00BD5F3F">
            <w:pPr>
              <w:pStyle w:val="TableParagraph"/>
              <w:spacing w:before="127"/>
              <w:ind w:right="-4"/>
              <w:rPr>
                <w:sz w:val="20"/>
              </w:rPr>
            </w:pPr>
            <w:r>
              <w:rPr>
                <w:sz w:val="20"/>
              </w:rPr>
              <w:t>Parent survey</w:t>
            </w:r>
          </w:p>
        </w:tc>
      </w:tr>
      <w:tr w:rsidR="00BD5F3F" w:rsidTr="00D84544">
        <w:trPr>
          <w:gridAfter w:val="1"/>
          <w:wAfter w:w="20" w:type="dxa"/>
          <w:trHeight w:val="705"/>
        </w:trPr>
        <w:tc>
          <w:tcPr>
            <w:tcW w:w="630" w:type="dxa"/>
          </w:tcPr>
          <w:p w:rsidR="00BD5F3F" w:rsidRDefault="00BD5F3F" w:rsidP="00BD5F3F">
            <w:pPr>
              <w:pStyle w:val="TableParagraph"/>
              <w:spacing w:before="129"/>
              <w:rPr>
                <w:sz w:val="20"/>
              </w:rPr>
            </w:pPr>
            <w:r>
              <w:rPr>
                <w:w w:val="99"/>
                <w:sz w:val="20"/>
              </w:rPr>
              <w:t>2</w:t>
            </w:r>
          </w:p>
        </w:tc>
        <w:tc>
          <w:tcPr>
            <w:tcW w:w="1800" w:type="dxa"/>
          </w:tcPr>
          <w:p w:rsidR="00BD5F3F" w:rsidRDefault="00BD5F3F" w:rsidP="00BD5F3F">
            <w:pPr>
              <w:pStyle w:val="TableParagraph"/>
              <w:spacing w:before="129"/>
              <w:ind w:right="24"/>
              <w:rPr>
                <w:sz w:val="20"/>
              </w:rPr>
            </w:pPr>
            <w:r>
              <w:rPr>
                <w:sz w:val="20"/>
              </w:rPr>
              <w:t>Math Night</w:t>
            </w:r>
          </w:p>
        </w:tc>
        <w:tc>
          <w:tcPr>
            <w:tcW w:w="1620" w:type="dxa"/>
          </w:tcPr>
          <w:p w:rsidR="00BD5F3F" w:rsidRDefault="00BD5F3F" w:rsidP="00BD5F3F">
            <w:pPr>
              <w:pStyle w:val="TableParagraph"/>
              <w:spacing w:before="129"/>
              <w:rPr>
                <w:sz w:val="20"/>
              </w:rPr>
            </w:pPr>
            <w:r>
              <w:rPr>
                <w:sz w:val="20"/>
              </w:rPr>
              <w:t>SLT</w:t>
            </w:r>
            <w:r w:rsidR="0016591E">
              <w:rPr>
                <w:sz w:val="20"/>
              </w:rPr>
              <w:t>/PTO</w:t>
            </w:r>
          </w:p>
        </w:tc>
        <w:tc>
          <w:tcPr>
            <w:tcW w:w="2520" w:type="dxa"/>
          </w:tcPr>
          <w:p w:rsidR="00BD5F3F" w:rsidRDefault="00BD5F3F" w:rsidP="00BD5F3F">
            <w:pPr>
              <w:pStyle w:val="TableParagraph"/>
              <w:spacing w:before="14"/>
              <w:ind w:left="9" w:right="561"/>
              <w:rPr>
                <w:sz w:val="20"/>
              </w:rPr>
            </w:pPr>
            <w:r>
              <w:rPr>
                <w:sz w:val="20"/>
              </w:rPr>
              <w:t>Increase parent and student interest in mathematics</w:t>
            </w:r>
          </w:p>
        </w:tc>
        <w:tc>
          <w:tcPr>
            <w:tcW w:w="1170" w:type="dxa"/>
          </w:tcPr>
          <w:p w:rsidR="00BD5F3F" w:rsidRDefault="00BD5F3F" w:rsidP="00BD5F3F">
            <w:pPr>
              <w:pStyle w:val="TableParagraph"/>
              <w:spacing w:before="129"/>
              <w:ind w:left="9"/>
              <w:rPr>
                <w:sz w:val="20"/>
              </w:rPr>
            </w:pPr>
            <w:r>
              <w:rPr>
                <w:sz w:val="20"/>
              </w:rPr>
              <w:t>Spring</w:t>
            </w:r>
          </w:p>
        </w:tc>
        <w:tc>
          <w:tcPr>
            <w:tcW w:w="1625" w:type="dxa"/>
          </w:tcPr>
          <w:p w:rsidR="00BD5F3F" w:rsidRDefault="00BD5F3F" w:rsidP="00BD5F3F">
            <w:pPr>
              <w:pStyle w:val="TableParagraph"/>
              <w:spacing w:before="129"/>
              <w:ind w:right="-4"/>
              <w:rPr>
                <w:sz w:val="20"/>
              </w:rPr>
            </w:pPr>
            <w:r>
              <w:rPr>
                <w:sz w:val="20"/>
              </w:rPr>
              <w:t>Parent survey</w:t>
            </w:r>
          </w:p>
        </w:tc>
      </w:tr>
      <w:tr w:rsidR="00BD5F3F" w:rsidTr="00D84544">
        <w:trPr>
          <w:gridAfter w:val="1"/>
          <w:wAfter w:w="20" w:type="dxa"/>
          <w:trHeight w:val="615"/>
        </w:trPr>
        <w:tc>
          <w:tcPr>
            <w:tcW w:w="630" w:type="dxa"/>
          </w:tcPr>
          <w:p w:rsidR="00BD5F3F" w:rsidRDefault="00BD5F3F" w:rsidP="00BD5F3F">
            <w:pPr>
              <w:pStyle w:val="TableParagraph"/>
              <w:spacing w:before="127"/>
              <w:rPr>
                <w:sz w:val="20"/>
              </w:rPr>
            </w:pPr>
            <w:r>
              <w:rPr>
                <w:w w:val="99"/>
                <w:sz w:val="20"/>
              </w:rPr>
              <w:t>3</w:t>
            </w:r>
          </w:p>
        </w:tc>
        <w:tc>
          <w:tcPr>
            <w:tcW w:w="1800" w:type="dxa"/>
          </w:tcPr>
          <w:p w:rsidR="00BD5F3F" w:rsidRDefault="00BD5F3F" w:rsidP="00BD5F3F">
            <w:pPr>
              <w:pStyle w:val="TableParagraph"/>
              <w:spacing w:before="127"/>
              <w:ind w:right="24"/>
              <w:rPr>
                <w:sz w:val="20"/>
              </w:rPr>
            </w:pPr>
            <w:r>
              <w:rPr>
                <w:sz w:val="20"/>
              </w:rPr>
              <w:t>Science Night</w:t>
            </w:r>
          </w:p>
        </w:tc>
        <w:tc>
          <w:tcPr>
            <w:tcW w:w="1620" w:type="dxa"/>
          </w:tcPr>
          <w:p w:rsidR="00BD5F3F" w:rsidRDefault="00BD5F3F" w:rsidP="00BD5F3F">
            <w:pPr>
              <w:pStyle w:val="TableParagraph"/>
              <w:spacing w:before="127"/>
              <w:rPr>
                <w:sz w:val="20"/>
              </w:rPr>
            </w:pPr>
            <w:r>
              <w:rPr>
                <w:sz w:val="20"/>
              </w:rPr>
              <w:t>SLT</w:t>
            </w:r>
            <w:r w:rsidR="00024130">
              <w:rPr>
                <w:sz w:val="20"/>
              </w:rPr>
              <w:t>/PTO</w:t>
            </w:r>
          </w:p>
        </w:tc>
        <w:tc>
          <w:tcPr>
            <w:tcW w:w="2520" w:type="dxa"/>
          </w:tcPr>
          <w:p w:rsidR="00BD5F3F" w:rsidRDefault="00BD5F3F" w:rsidP="00BD5F3F">
            <w:pPr>
              <w:pStyle w:val="TableParagraph"/>
              <w:spacing w:before="11"/>
              <w:ind w:left="9" w:right="561"/>
              <w:rPr>
                <w:sz w:val="20"/>
              </w:rPr>
            </w:pPr>
            <w:r>
              <w:rPr>
                <w:sz w:val="20"/>
              </w:rPr>
              <w:t>Increase parent and student interest in science</w:t>
            </w:r>
          </w:p>
        </w:tc>
        <w:tc>
          <w:tcPr>
            <w:tcW w:w="1170" w:type="dxa"/>
          </w:tcPr>
          <w:p w:rsidR="00BD5F3F" w:rsidRDefault="00BD5F3F" w:rsidP="00BD5F3F">
            <w:pPr>
              <w:pStyle w:val="TableParagraph"/>
              <w:spacing w:before="127"/>
              <w:ind w:left="9"/>
              <w:rPr>
                <w:sz w:val="20"/>
              </w:rPr>
            </w:pPr>
            <w:r>
              <w:rPr>
                <w:sz w:val="20"/>
              </w:rPr>
              <w:t>Spring</w:t>
            </w:r>
          </w:p>
        </w:tc>
        <w:tc>
          <w:tcPr>
            <w:tcW w:w="1625" w:type="dxa"/>
          </w:tcPr>
          <w:p w:rsidR="00BD5F3F" w:rsidRDefault="00BD5F3F" w:rsidP="00BD5F3F">
            <w:pPr>
              <w:pStyle w:val="TableParagraph"/>
              <w:spacing w:before="127"/>
              <w:ind w:right="-4"/>
              <w:rPr>
                <w:sz w:val="20"/>
              </w:rPr>
            </w:pPr>
            <w:r>
              <w:rPr>
                <w:sz w:val="20"/>
              </w:rPr>
              <w:t>Parent survey</w:t>
            </w:r>
          </w:p>
        </w:tc>
      </w:tr>
      <w:tr w:rsidR="00BD5F3F" w:rsidTr="00D84544">
        <w:trPr>
          <w:gridAfter w:val="1"/>
          <w:wAfter w:w="20" w:type="dxa"/>
          <w:trHeight w:val="705"/>
        </w:trPr>
        <w:tc>
          <w:tcPr>
            <w:tcW w:w="630" w:type="dxa"/>
          </w:tcPr>
          <w:p w:rsidR="00BD5F3F" w:rsidRDefault="00BD5F3F" w:rsidP="00BD5F3F">
            <w:pPr>
              <w:pStyle w:val="TableParagraph"/>
              <w:spacing w:before="14"/>
              <w:rPr>
                <w:sz w:val="20"/>
              </w:rPr>
            </w:pPr>
            <w:r>
              <w:rPr>
                <w:w w:val="99"/>
                <w:sz w:val="20"/>
              </w:rPr>
              <w:t>4</w:t>
            </w:r>
          </w:p>
        </w:tc>
        <w:tc>
          <w:tcPr>
            <w:tcW w:w="1800" w:type="dxa"/>
          </w:tcPr>
          <w:p w:rsidR="00BD5F3F" w:rsidRDefault="00BD5F3F" w:rsidP="00BD5F3F">
            <w:pPr>
              <w:pStyle w:val="TableParagraph"/>
              <w:spacing w:before="14"/>
              <w:ind w:right="24"/>
              <w:rPr>
                <w:sz w:val="20"/>
              </w:rPr>
            </w:pPr>
            <w:r>
              <w:rPr>
                <w:sz w:val="20"/>
              </w:rPr>
              <w:t>Tutoring</w:t>
            </w:r>
          </w:p>
        </w:tc>
        <w:tc>
          <w:tcPr>
            <w:tcW w:w="1620" w:type="dxa"/>
          </w:tcPr>
          <w:p w:rsidR="00BD5F3F" w:rsidRDefault="00BD5F3F" w:rsidP="00BD5F3F">
            <w:pPr>
              <w:pStyle w:val="TableParagraph"/>
              <w:spacing w:before="14"/>
              <w:rPr>
                <w:sz w:val="20"/>
              </w:rPr>
            </w:pPr>
            <w:r>
              <w:rPr>
                <w:sz w:val="20"/>
              </w:rPr>
              <w:t>Kathy Anselmo</w:t>
            </w:r>
          </w:p>
        </w:tc>
        <w:tc>
          <w:tcPr>
            <w:tcW w:w="2520" w:type="dxa"/>
          </w:tcPr>
          <w:p w:rsidR="00BD5F3F" w:rsidRDefault="00BD5F3F" w:rsidP="00BD5F3F">
            <w:pPr>
              <w:pStyle w:val="TableParagraph"/>
              <w:spacing w:before="14"/>
              <w:ind w:left="9" w:right="71"/>
              <w:rPr>
                <w:sz w:val="20"/>
              </w:rPr>
            </w:pPr>
            <w:r>
              <w:rPr>
                <w:sz w:val="20"/>
              </w:rPr>
              <w:t>Increased student achievement</w:t>
            </w:r>
          </w:p>
        </w:tc>
        <w:tc>
          <w:tcPr>
            <w:tcW w:w="1170" w:type="dxa"/>
          </w:tcPr>
          <w:p w:rsidR="00BD5F3F" w:rsidRDefault="00BD5F3F" w:rsidP="00BD5F3F">
            <w:pPr>
              <w:pStyle w:val="TableParagraph"/>
              <w:spacing w:before="14"/>
              <w:ind w:left="9"/>
              <w:rPr>
                <w:sz w:val="20"/>
              </w:rPr>
            </w:pPr>
            <w:r>
              <w:rPr>
                <w:sz w:val="20"/>
              </w:rPr>
              <w:t>October</w:t>
            </w:r>
          </w:p>
        </w:tc>
        <w:tc>
          <w:tcPr>
            <w:tcW w:w="1625" w:type="dxa"/>
          </w:tcPr>
          <w:p w:rsidR="00BD5F3F" w:rsidRDefault="00BD5F3F" w:rsidP="00BD5F3F">
            <w:pPr>
              <w:pStyle w:val="TableParagraph"/>
              <w:spacing w:before="14"/>
              <w:ind w:right="-4"/>
              <w:rPr>
                <w:sz w:val="20"/>
              </w:rPr>
            </w:pPr>
            <w:r>
              <w:rPr>
                <w:sz w:val="20"/>
              </w:rPr>
              <w:t>Test scores</w:t>
            </w:r>
          </w:p>
        </w:tc>
      </w:tr>
      <w:tr w:rsidR="00BD5F3F" w:rsidTr="00D84544">
        <w:trPr>
          <w:gridAfter w:val="1"/>
          <w:wAfter w:w="20" w:type="dxa"/>
          <w:trHeight w:val="705"/>
        </w:trPr>
        <w:tc>
          <w:tcPr>
            <w:tcW w:w="630" w:type="dxa"/>
          </w:tcPr>
          <w:p w:rsidR="00BD5F3F" w:rsidRDefault="00BD5F3F" w:rsidP="00BD5F3F">
            <w:pPr>
              <w:pStyle w:val="TableParagraph"/>
              <w:rPr>
                <w:sz w:val="21"/>
              </w:rPr>
            </w:pPr>
          </w:p>
          <w:p w:rsidR="00BD5F3F" w:rsidRDefault="00BD5F3F" w:rsidP="00BD5F3F">
            <w:pPr>
              <w:pStyle w:val="TableParagraph"/>
              <w:rPr>
                <w:sz w:val="20"/>
              </w:rPr>
            </w:pPr>
            <w:r>
              <w:rPr>
                <w:w w:val="99"/>
                <w:sz w:val="20"/>
              </w:rPr>
              <w:t>5</w:t>
            </w:r>
          </w:p>
        </w:tc>
        <w:tc>
          <w:tcPr>
            <w:tcW w:w="1800" w:type="dxa"/>
          </w:tcPr>
          <w:p w:rsidR="00BD5F3F" w:rsidRDefault="00BD5F3F" w:rsidP="00BD5F3F">
            <w:pPr>
              <w:pStyle w:val="TableParagraph"/>
              <w:spacing w:before="127"/>
              <w:ind w:right="24"/>
              <w:rPr>
                <w:sz w:val="20"/>
              </w:rPr>
            </w:pPr>
            <w:r>
              <w:rPr>
                <w:sz w:val="20"/>
              </w:rPr>
              <w:t>SAC Membership Training</w:t>
            </w:r>
          </w:p>
        </w:tc>
        <w:tc>
          <w:tcPr>
            <w:tcW w:w="1620" w:type="dxa"/>
          </w:tcPr>
          <w:p w:rsidR="00BD5F3F" w:rsidRDefault="00BD5F3F" w:rsidP="00BD5F3F">
            <w:pPr>
              <w:pStyle w:val="TableParagraph"/>
              <w:rPr>
                <w:sz w:val="21"/>
              </w:rPr>
            </w:pPr>
          </w:p>
          <w:p w:rsidR="00BD5F3F" w:rsidRDefault="00BD5F3F" w:rsidP="00BD5F3F">
            <w:pPr>
              <w:pStyle w:val="TableParagraph"/>
              <w:rPr>
                <w:sz w:val="20"/>
              </w:rPr>
            </w:pPr>
            <w:r>
              <w:rPr>
                <w:sz w:val="20"/>
              </w:rPr>
              <w:t>Nichole Delemeester</w:t>
            </w:r>
          </w:p>
        </w:tc>
        <w:tc>
          <w:tcPr>
            <w:tcW w:w="2520" w:type="dxa"/>
          </w:tcPr>
          <w:p w:rsidR="00BD5F3F" w:rsidRDefault="00BD5F3F" w:rsidP="00BD5F3F">
            <w:pPr>
              <w:pStyle w:val="TableParagraph"/>
              <w:spacing w:before="11"/>
              <w:ind w:left="9" w:right="61"/>
              <w:rPr>
                <w:sz w:val="20"/>
              </w:rPr>
            </w:pPr>
            <w:r>
              <w:rPr>
                <w:sz w:val="20"/>
              </w:rPr>
              <w:t>Increased parent awareness of academic expectations and foster parent/school connection</w:t>
            </w:r>
          </w:p>
        </w:tc>
        <w:tc>
          <w:tcPr>
            <w:tcW w:w="1170" w:type="dxa"/>
          </w:tcPr>
          <w:p w:rsidR="00BD5F3F" w:rsidRDefault="00BD5F3F" w:rsidP="00BD5F3F">
            <w:pPr>
              <w:pStyle w:val="TableParagraph"/>
              <w:rPr>
                <w:sz w:val="21"/>
              </w:rPr>
            </w:pPr>
          </w:p>
          <w:p w:rsidR="00BD5F3F" w:rsidRDefault="00BD5F3F" w:rsidP="00BD5F3F">
            <w:pPr>
              <w:pStyle w:val="TableParagraph"/>
              <w:ind w:left="9"/>
              <w:rPr>
                <w:sz w:val="20"/>
              </w:rPr>
            </w:pPr>
            <w:r>
              <w:rPr>
                <w:sz w:val="20"/>
              </w:rPr>
              <w:t>September</w:t>
            </w:r>
          </w:p>
        </w:tc>
        <w:tc>
          <w:tcPr>
            <w:tcW w:w="1625" w:type="dxa"/>
          </w:tcPr>
          <w:p w:rsidR="00BD5F3F" w:rsidRDefault="00BD5F3F" w:rsidP="00BD5F3F">
            <w:pPr>
              <w:pStyle w:val="TableParagraph"/>
              <w:rPr>
                <w:sz w:val="21"/>
              </w:rPr>
            </w:pPr>
          </w:p>
          <w:p w:rsidR="00BD5F3F" w:rsidRDefault="00BD5F3F" w:rsidP="00BD5F3F">
            <w:pPr>
              <w:pStyle w:val="TableParagraph"/>
              <w:ind w:right="-4"/>
              <w:rPr>
                <w:sz w:val="20"/>
              </w:rPr>
            </w:pPr>
            <w:r>
              <w:rPr>
                <w:sz w:val="20"/>
              </w:rPr>
              <w:t>Sign-In Sheets</w:t>
            </w:r>
          </w:p>
        </w:tc>
      </w:tr>
      <w:tr w:rsidR="00BD5F3F" w:rsidTr="00D84544">
        <w:trPr>
          <w:gridAfter w:val="1"/>
          <w:wAfter w:w="20" w:type="dxa"/>
          <w:trHeight w:val="705"/>
        </w:trPr>
        <w:tc>
          <w:tcPr>
            <w:tcW w:w="630" w:type="dxa"/>
          </w:tcPr>
          <w:p w:rsidR="00BD5F3F" w:rsidRDefault="00BD5F3F" w:rsidP="00BD5F3F">
            <w:pPr>
              <w:pStyle w:val="TableParagraph"/>
              <w:rPr>
                <w:sz w:val="21"/>
              </w:rPr>
            </w:pPr>
          </w:p>
          <w:p w:rsidR="00BD5F3F" w:rsidRDefault="00BD5F3F" w:rsidP="00BD5F3F">
            <w:pPr>
              <w:pStyle w:val="TableParagraph"/>
              <w:rPr>
                <w:sz w:val="20"/>
              </w:rPr>
            </w:pPr>
            <w:r>
              <w:rPr>
                <w:w w:val="99"/>
                <w:sz w:val="20"/>
              </w:rPr>
              <w:t>6</w:t>
            </w:r>
          </w:p>
        </w:tc>
        <w:tc>
          <w:tcPr>
            <w:tcW w:w="1800" w:type="dxa"/>
          </w:tcPr>
          <w:p w:rsidR="00BD5F3F" w:rsidRDefault="00BD5F3F" w:rsidP="00BD5F3F">
            <w:pPr>
              <w:pStyle w:val="TableParagraph"/>
              <w:spacing w:before="127"/>
              <w:ind w:right="356"/>
              <w:rPr>
                <w:sz w:val="20"/>
              </w:rPr>
            </w:pPr>
            <w:r>
              <w:rPr>
                <w:sz w:val="20"/>
              </w:rPr>
              <w:t>Title I Program Annual Meeting</w:t>
            </w:r>
          </w:p>
        </w:tc>
        <w:tc>
          <w:tcPr>
            <w:tcW w:w="1620" w:type="dxa"/>
          </w:tcPr>
          <w:p w:rsidR="00BD5F3F" w:rsidRDefault="00BD5F3F" w:rsidP="00BD5F3F">
            <w:pPr>
              <w:pStyle w:val="TableParagraph"/>
              <w:spacing w:before="127"/>
              <w:ind w:right="437"/>
              <w:rPr>
                <w:sz w:val="20"/>
              </w:rPr>
            </w:pPr>
            <w:r>
              <w:rPr>
                <w:sz w:val="20"/>
              </w:rPr>
              <w:t>Paul M. Nehrig</w:t>
            </w:r>
          </w:p>
        </w:tc>
        <w:tc>
          <w:tcPr>
            <w:tcW w:w="2520" w:type="dxa"/>
          </w:tcPr>
          <w:p w:rsidR="00BD5F3F" w:rsidRDefault="00BD5F3F" w:rsidP="00BD5F3F">
            <w:pPr>
              <w:pStyle w:val="TableParagraph"/>
              <w:spacing w:before="14"/>
              <w:ind w:left="9" w:right="250"/>
              <w:rPr>
                <w:sz w:val="20"/>
              </w:rPr>
            </w:pPr>
            <w:r>
              <w:rPr>
                <w:sz w:val="20"/>
              </w:rPr>
              <w:t>Increase parental awareness of program information (at open house)</w:t>
            </w:r>
          </w:p>
        </w:tc>
        <w:tc>
          <w:tcPr>
            <w:tcW w:w="1170" w:type="dxa"/>
          </w:tcPr>
          <w:p w:rsidR="00BD5F3F" w:rsidRDefault="00BD5F3F" w:rsidP="00BD5F3F">
            <w:pPr>
              <w:pStyle w:val="TableParagraph"/>
              <w:rPr>
                <w:sz w:val="21"/>
              </w:rPr>
            </w:pPr>
          </w:p>
          <w:p w:rsidR="00BD5F3F" w:rsidRDefault="00BD5F3F" w:rsidP="00BD5F3F">
            <w:pPr>
              <w:pStyle w:val="TableParagraph"/>
              <w:ind w:left="9"/>
              <w:rPr>
                <w:sz w:val="20"/>
              </w:rPr>
            </w:pPr>
            <w:r>
              <w:rPr>
                <w:sz w:val="20"/>
              </w:rPr>
              <w:t>September</w:t>
            </w:r>
          </w:p>
        </w:tc>
        <w:tc>
          <w:tcPr>
            <w:tcW w:w="1625" w:type="dxa"/>
          </w:tcPr>
          <w:p w:rsidR="00BD5F3F" w:rsidRDefault="00BD5F3F" w:rsidP="00BD5F3F">
            <w:pPr>
              <w:pStyle w:val="TableParagraph"/>
              <w:rPr>
                <w:sz w:val="21"/>
              </w:rPr>
            </w:pPr>
          </w:p>
          <w:p w:rsidR="00BD5F3F" w:rsidRDefault="00BD5F3F" w:rsidP="00BD5F3F">
            <w:pPr>
              <w:pStyle w:val="TableParagraph"/>
              <w:ind w:right="-4"/>
              <w:rPr>
                <w:sz w:val="20"/>
              </w:rPr>
            </w:pPr>
            <w:r>
              <w:rPr>
                <w:sz w:val="20"/>
              </w:rPr>
              <w:t>Title I survey</w:t>
            </w:r>
          </w:p>
        </w:tc>
      </w:tr>
      <w:tr w:rsidR="00BD5F3F" w:rsidTr="00D84544">
        <w:trPr>
          <w:gridAfter w:val="1"/>
          <w:wAfter w:w="20" w:type="dxa"/>
          <w:trHeight w:val="705"/>
        </w:trPr>
        <w:tc>
          <w:tcPr>
            <w:tcW w:w="630" w:type="dxa"/>
          </w:tcPr>
          <w:p w:rsidR="00BD5F3F" w:rsidRDefault="00BD5F3F" w:rsidP="00BD5F3F">
            <w:pPr>
              <w:pStyle w:val="TableParagraph"/>
              <w:spacing w:before="129"/>
              <w:rPr>
                <w:sz w:val="20"/>
              </w:rPr>
            </w:pPr>
            <w:r>
              <w:rPr>
                <w:w w:val="99"/>
                <w:sz w:val="20"/>
              </w:rPr>
              <w:t>7</w:t>
            </w:r>
          </w:p>
        </w:tc>
        <w:tc>
          <w:tcPr>
            <w:tcW w:w="1800" w:type="dxa"/>
          </w:tcPr>
          <w:p w:rsidR="00BD5F3F" w:rsidRDefault="00BD5F3F" w:rsidP="00BD5F3F">
            <w:pPr>
              <w:pStyle w:val="TableParagraph"/>
              <w:spacing w:before="129"/>
              <w:ind w:right="24"/>
              <w:rPr>
                <w:sz w:val="20"/>
              </w:rPr>
            </w:pPr>
            <w:r>
              <w:rPr>
                <w:sz w:val="20"/>
              </w:rPr>
              <w:t>PTO Family Activities</w:t>
            </w:r>
          </w:p>
        </w:tc>
        <w:tc>
          <w:tcPr>
            <w:tcW w:w="1620" w:type="dxa"/>
          </w:tcPr>
          <w:p w:rsidR="00BD5F3F" w:rsidRDefault="00BD5F3F" w:rsidP="00BD5F3F">
            <w:pPr>
              <w:pStyle w:val="TableParagraph"/>
              <w:spacing w:before="129"/>
              <w:rPr>
                <w:sz w:val="20"/>
              </w:rPr>
            </w:pPr>
            <w:r>
              <w:rPr>
                <w:sz w:val="20"/>
              </w:rPr>
              <w:t>PTO</w:t>
            </w:r>
          </w:p>
        </w:tc>
        <w:tc>
          <w:tcPr>
            <w:tcW w:w="2520" w:type="dxa"/>
          </w:tcPr>
          <w:p w:rsidR="00BD5F3F" w:rsidRDefault="00BD5F3F" w:rsidP="00BD5F3F">
            <w:pPr>
              <w:pStyle w:val="TableParagraph"/>
              <w:spacing w:before="14"/>
              <w:ind w:left="9" w:right="-6"/>
              <w:rPr>
                <w:sz w:val="20"/>
              </w:rPr>
            </w:pPr>
            <w:r>
              <w:rPr>
                <w:sz w:val="20"/>
              </w:rPr>
              <w:t>Increase parent/school connection and parental involvement</w:t>
            </w:r>
          </w:p>
        </w:tc>
        <w:tc>
          <w:tcPr>
            <w:tcW w:w="1170" w:type="dxa"/>
          </w:tcPr>
          <w:p w:rsidR="00BD5F3F" w:rsidRDefault="00BD5F3F" w:rsidP="00BD5F3F">
            <w:pPr>
              <w:pStyle w:val="TableParagraph"/>
              <w:spacing w:before="129"/>
              <w:ind w:left="9"/>
              <w:rPr>
                <w:sz w:val="20"/>
              </w:rPr>
            </w:pPr>
            <w:r>
              <w:rPr>
                <w:sz w:val="20"/>
              </w:rPr>
              <w:t>Entire Year</w:t>
            </w:r>
          </w:p>
        </w:tc>
        <w:tc>
          <w:tcPr>
            <w:tcW w:w="1625" w:type="dxa"/>
          </w:tcPr>
          <w:p w:rsidR="00BD5F3F" w:rsidRDefault="00BD5F3F" w:rsidP="00BD5F3F">
            <w:pPr>
              <w:pStyle w:val="TableParagraph"/>
              <w:spacing w:before="14"/>
              <w:ind w:right="-4"/>
              <w:rPr>
                <w:sz w:val="20"/>
              </w:rPr>
            </w:pPr>
            <w:r>
              <w:rPr>
                <w:sz w:val="20"/>
              </w:rPr>
              <w:t xml:space="preserve">Number of </w:t>
            </w:r>
            <w:r>
              <w:rPr>
                <w:w w:val="95"/>
                <w:sz w:val="20"/>
              </w:rPr>
              <w:t>participants</w:t>
            </w:r>
          </w:p>
        </w:tc>
      </w:tr>
      <w:tr w:rsidR="00BD5F3F" w:rsidTr="00D84544">
        <w:trPr>
          <w:gridAfter w:val="1"/>
          <w:wAfter w:w="20" w:type="dxa"/>
          <w:trHeight w:val="705"/>
        </w:trPr>
        <w:tc>
          <w:tcPr>
            <w:tcW w:w="630" w:type="dxa"/>
          </w:tcPr>
          <w:p w:rsidR="00BD5F3F" w:rsidRDefault="00BD5F3F" w:rsidP="00BD5F3F">
            <w:pPr>
              <w:pStyle w:val="TableParagraph"/>
              <w:rPr>
                <w:sz w:val="20"/>
              </w:rPr>
            </w:pPr>
          </w:p>
          <w:p w:rsidR="00BD5F3F" w:rsidRDefault="00BD5F3F" w:rsidP="00BD5F3F">
            <w:pPr>
              <w:pStyle w:val="TableParagraph"/>
              <w:rPr>
                <w:sz w:val="21"/>
              </w:rPr>
            </w:pPr>
          </w:p>
          <w:p w:rsidR="00BD5F3F" w:rsidRDefault="00BD5F3F" w:rsidP="00BD5F3F">
            <w:pPr>
              <w:pStyle w:val="TableParagraph"/>
              <w:spacing w:before="1"/>
              <w:rPr>
                <w:sz w:val="20"/>
              </w:rPr>
            </w:pPr>
            <w:r>
              <w:rPr>
                <w:w w:val="99"/>
                <w:sz w:val="20"/>
              </w:rPr>
              <w:t>8</w:t>
            </w:r>
          </w:p>
        </w:tc>
        <w:tc>
          <w:tcPr>
            <w:tcW w:w="1800" w:type="dxa"/>
          </w:tcPr>
          <w:p w:rsidR="00BD5F3F" w:rsidRDefault="00BD5F3F" w:rsidP="00BD5F3F">
            <w:pPr>
              <w:pStyle w:val="TableParagraph"/>
              <w:spacing w:before="127"/>
              <w:ind w:right="24"/>
              <w:rPr>
                <w:sz w:val="20"/>
              </w:rPr>
            </w:pPr>
            <w:r>
              <w:rPr>
                <w:sz w:val="20"/>
              </w:rPr>
              <w:t>Assessments discussed during individual conferences</w:t>
            </w:r>
          </w:p>
        </w:tc>
        <w:tc>
          <w:tcPr>
            <w:tcW w:w="1620" w:type="dxa"/>
          </w:tcPr>
          <w:p w:rsidR="00BD5F3F" w:rsidRDefault="00BD5F3F" w:rsidP="00BD5F3F">
            <w:pPr>
              <w:pStyle w:val="TableParagraph"/>
              <w:rPr>
                <w:sz w:val="20"/>
              </w:rPr>
            </w:pPr>
          </w:p>
          <w:p w:rsidR="00BD5F3F" w:rsidRDefault="00BD5F3F" w:rsidP="00BD5F3F">
            <w:pPr>
              <w:pStyle w:val="TableParagraph"/>
              <w:spacing w:before="127"/>
              <w:rPr>
                <w:sz w:val="20"/>
              </w:rPr>
            </w:pPr>
            <w:r>
              <w:rPr>
                <w:w w:val="95"/>
                <w:sz w:val="20"/>
              </w:rPr>
              <w:t xml:space="preserve">Classroom </w:t>
            </w:r>
            <w:r>
              <w:rPr>
                <w:sz w:val="20"/>
              </w:rPr>
              <w:t>teachers</w:t>
            </w:r>
          </w:p>
        </w:tc>
        <w:tc>
          <w:tcPr>
            <w:tcW w:w="2520" w:type="dxa"/>
          </w:tcPr>
          <w:p w:rsidR="00BD5F3F" w:rsidRDefault="00BD5F3F" w:rsidP="00BD5F3F">
            <w:pPr>
              <w:pStyle w:val="TableParagraph"/>
              <w:spacing w:before="11"/>
              <w:ind w:left="9" w:right="61"/>
              <w:rPr>
                <w:sz w:val="20"/>
              </w:rPr>
            </w:pPr>
            <w:r>
              <w:rPr>
                <w:sz w:val="20"/>
              </w:rPr>
              <w:t>Teachers conduct individual conferences and discuss assessments and other academic achievement measures with parents as needed</w:t>
            </w:r>
          </w:p>
        </w:tc>
        <w:tc>
          <w:tcPr>
            <w:tcW w:w="1170" w:type="dxa"/>
          </w:tcPr>
          <w:p w:rsidR="00BD5F3F" w:rsidRDefault="00BD5F3F" w:rsidP="00BD5F3F">
            <w:pPr>
              <w:pStyle w:val="TableParagraph"/>
              <w:rPr>
                <w:sz w:val="20"/>
              </w:rPr>
            </w:pPr>
          </w:p>
          <w:p w:rsidR="00BD5F3F" w:rsidRDefault="00BD5F3F" w:rsidP="00BD5F3F">
            <w:pPr>
              <w:pStyle w:val="TableParagraph"/>
              <w:rPr>
                <w:sz w:val="21"/>
              </w:rPr>
            </w:pPr>
          </w:p>
          <w:p w:rsidR="00BD5F3F" w:rsidRDefault="00BD5F3F" w:rsidP="00BD5F3F">
            <w:pPr>
              <w:pStyle w:val="TableParagraph"/>
              <w:spacing w:before="1"/>
              <w:ind w:left="9"/>
              <w:rPr>
                <w:sz w:val="20"/>
              </w:rPr>
            </w:pPr>
            <w:r>
              <w:rPr>
                <w:sz w:val="20"/>
              </w:rPr>
              <w:t>Entire Year</w:t>
            </w:r>
          </w:p>
        </w:tc>
        <w:tc>
          <w:tcPr>
            <w:tcW w:w="1625" w:type="dxa"/>
          </w:tcPr>
          <w:p w:rsidR="00BD5F3F" w:rsidRDefault="00BD5F3F" w:rsidP="00BD5F3F">
            <w:pPr>
              <w:pStyle w:val="TableParagraph"/>
              <w:rPr>
                <w:sz w:val="20"/>
              </w:rPr>
            </w:pPr>
          </w:p>
          <w:p w:rsidR="00BD5F3F" w:rsidRDefault="00BD5F3F" w:rsidP="00BD5F3F">
            <w:pPr>
              <w:pStyle w:val="TableParagraph"/>
              <w:rPr>
                <w:sz w:val="21"/>
              </w:rPr>
            </w:pPr>
          </w:p>
          <w:p w:rsidR="00BD5F3F" w:rsidRDefault="00BD5F3F" w:rsidP="00BD5F3F">
            <w:pPr>
              <w:pStyle w:val="TableParagraph"/>
              <w:spacing w:before="1"/>
              <w:ind w:right="-4"/>
              <w:rPr>
                <w:sz w:val="20"/>
              </w:rPr>
            </w:pPr>
            <w:r>
              <w:rPr>
                <w:sz w:val="20"/>
              </w:rPr>
              <w:t>Conference logs</w:t>
            </w:r>
          </w:p>
        </w:tc>
      </w:tr>
      <w:tr w:rsidR="00BD5F3F" w:rsidTr="00D84544">
        <w:trPr>
          <w:gridAfter w:val="1"/>
          <w:wAfter w:w="20" w:type="dxa"/>
          <w:trHeight w:val="705"/>
        </w:trPr>
        <w:tc>
          <w:tcPr>
            <w:tcW w:w="630" w:type="dxa"/>
          </w:tcPr>
          <w:p w:rsidR="00BD5F3F" w:rsidRDefault="00BD5F3F" w:rsidP="00BD5F3F">
            <w:pPr>
              <w:pStyle w:val="TableParagraph"/>
              <w:rPr>
                <w:sz w:val="21"/>
              </w:rPr>
            </w:pPr>
          </w:p>
          <w:p w:rsidR="00BD5F3F" w:rsidRDefault="00BD5F3F" w:rsidP="00BD5F3F">
            <w:pPr>
              <w:pStyle w:val="TableParagraph"/>
              <w:rPr>
                <w:sz w:val="20"/>
              </w:rPr>
            </w:pPr>
            <w:r>
              <w:rPr>
                <w:w w:val="99"/>
                <w:sz w:val="20"/>
              </w:rPr>
              <w:t>9</w:t>
            </w:r>
          </w:p>
        </w:tc>
        <w:tc>
          <w:tcPr>
            <w:tcW w:w="1800" w:type="dxa"/>
          </w:tcPr>
          <w:p w:rsidR="00BD5F3F" w:rsidRDefault="00BD5F3F" w:rsidP="00BD5F3F">
            <w:pPr>
              <w:pStyle w:val="TableParagraph"/>
              <w:spacing w:before="127"/>
              <w:ind w:right="312"/>
              <w:rPr>
                <w:sz w:val="20"/>
              </w:rPr>
            </w:pPr>
            <w:r>
              <w:rPr>
                <w:sz w:val="20"/>
              </w:rPr>
              <w:t>School Advisory Council</w:t>
            </w:r>
          </w:p>
        </w:tc>
        <w:tc>
          <w:tcPr>
            <w:tcW w:w="1620" w:type="dxa"/>
          </w:tcPr>
          <w:p w:rsidR="00BD5F3F" w:rsidRDefault="00BD5F3F" w:rsidP="00BD5F3F">
            <w:pPr>
              <w:pStyle w:val="TableParagraph"/>
              <w:rPr>
                <w:sz w:val="21"/>
              </w:rPr>
            </w:pPr>
          </w:p>
          <w:p w:rsidR="00BD5F3F" w:rsidRDefault="00BD5F3F" w:rsidP="00BD5F3F">
            <w:pPr>
              <w:pStyle w:val="TableParagraph"/>
              <w:rPr>
                <w:sz w:val="20"/>
              </w:rPr>
            </w:pPr>
            <w:r>
              <w:rPr>
                <w:sz w:val="20"/>
              </w:rPr>
              <w:t>Nichole Delemeester</w:t>
            </w:r>
          </w:p>
        </w:tc>
        <w:tc>
          <w:tcPr>
            <w:tcW w:w="2520" w:type="dxa"/>
          </w:tcPr>
          <w:p w:rsidR="00BD5F3F" w:rsidRDefault="00BD5F3F" w:rsidP="00BD5F3F">
            <w:pPr>
              <w:pStyle w:val="TableParagraph"/>
              <w:spacing w:before="11"/>
              <w:ind w:left="9" w:right="139"/>
              <w:rPr>
                <w:sz w:val="20"/>
              </w:rPr>
            </w:pPr>
            <w:r>
              <w:rPr>
                <w:sz w:val="20"/>
              </w:rPr>
              <w:t>Increased parental awareness of specific school issues related to academic achievement</w:t>
            </w:r>
          </w:p>
        </w:tc>
        <w:tc>
          <w:tcPr>
            <w:tcW w:w="1170" w:type="dxa"/>
          </w:tcPr>
          <w:p w:rsidR="00BD5F3F" w:rsidRDefault="00BD5F3F" w:rsidP="00BD5F3F">
            <w:pPr>
              <w:pStyle w:val="TableParagraph"/>
              <w:rPr>
                <w:sz w:val="21"/>
              </w:rPr>
            </w:pPr>
          </w:p>
          <w:p w:rsidR="00BD5F3F" w:rsidRDefault="00BD5F3F" w:rsidP="00BD5F3F">
            <w:pPr>
              <w:pStyle w:val="TableParagraph"/>
              <w:ind w:left="9"/>
              <w:rPr>
                <w:sz w:val="20"/>
              </w:rPr>
            </w:pPr>
            <w:r>
              <w:rPr>
                <w:sz w:val="20"/>
              </w:rPr>
              <w:t>Monthly</w:t>
            </w:r>
          </w:p>
        </w:tc>
        <w:tc>
          <w:tcPr>
            <w:tcW w:w="1625" w:type="dxa"/>
          </w:tcPr>
          <w:p w:rsidR="00BD5F3F" w:rsidRDefault="00BD5F3F" w:rsidP="00BD5F3F">
            <w:pPr>
              <w:pStyle w:val="TableParagraph"/>
              <w:rPr>
                <w:sz w:val="21"/>
              </w:rPr>
            </w:pPr>
          </w:p>
          <w:p w:rsidR="00BD5F3F" w:rsidRDefault="00BD5F3F" w:rsidP="00BD5F3F">
            <w:pPr>
              <w:pStyle w:val="TableParagraph"/>
              <w:ind w:right="-4"/>
              <w:rPr>
                <w:sz w:val="20"/>
              </w:rPr>
            </w:pPr>
            <w:r>
              <w:rPr>
                <w:sz w:val="20"/>
              </w:rPr>
              <w:t>Meeting minutes</w:t>
            </w:r>
          </w:p>
        </w:tc>
      </w:tr>
      <w:tr w:rsidR="00BD5F3F" w:rsidTr="00D84544">
        <w:trPr>
          <w:gridAfter w:val="1"/>
          <w:wAfter w:w="20" w:type="dxa"/>
          <w:trHeight w:val="705"/>
        </w:trPr>
        <w:tc>
          <w:tcPr>
            <w:tcW w:w="630" w:type="dxa"/>
          </w:tcPr>
          <w:p w:rsidR="00BD5F3F" w:rsidRDefault="00BD5F3F" w:rsidP="00BD5F3F">
            <w:pPr>
              <w:pStyle w:val="TableParagraph"/>
              <w:rPr>
                <w:sz w:val="21"/>
              </w:rPr>
            </w:pPr>
          </w:p>
          <w:p w:rsidR="00BD5F3F" w:rsidRDefault="00BD5F3F" w:rsidP="00BD5F3F">
            <w:pPr>
              <w:pStyle w:val="TableParagraph"/>
              <w:ind w:right="-10"/>
              <w:rPr>
                <w:sz w:val="20"/>
              </w:rPr>
            </w:pPr>
            <w:r>
              <w:rPr>
                <w:sz w:val="20"/>
              </w:rPr>
              <w:t>10</w:t>
            </w:r>
          </w:p>
        </w:tc>
        <w:tc>
          <w:tcPr>
            <w:tcW w:w="1800" w:type="dxa"/>
          </w:tcPr>
          <w:p w:rsidR="00BD5F3F" w:rsidRDefault="00BD5F3F" w:rsidP="00BD5F3F">
            <w:pPr>
              <w:pStyle w:val="TableParagraph"/>
              <w:rPr>
                <w:sz w:val="21"/>
              </w:rPr>
            </w:pPr>
          </w:p>
          <w:p w:rsidR="00BD5F3F" w:rsidRDefault="00BD5F3F" w:rsidP="00BD5F3F">
            <w:pPr>
              <w:pStyle w:val="TableParagraph"/>
              <w:ind w:right="24"/>
              <w:rPr>
                <w:sz w:val="20"/>
              </w:rPr>
            </w:pPr>
            <w:r>
              <w:rPr>
                <w:sz w:val="20"/>
              </w:rPr>
              <w:t>Meet the Teacher</w:t>
            </w:r>
          </w:p>
        </w:tc>
        <w:tc>
          <w:tcPr>
            <w:tcW w:w="1620" w:type="dxa"/>
          </w:tcPr>
          <w:p w:rsidR="00BD5F3F" w:rsidRDefault="00BD5F3F" w:rsidP="00BD5F3F">
            <w:pPr>
              <w:pStyle w:val="TableParagraph"/>
              <w:spacing w:before="127"/>
              <w:rPr>
                <w:sz w:val="20"/>
              </w:rPr>
            </w:pPr>
            <w:r>
              <w:rPr>
                <w:w w:val="95"/>
                <w:sz w:val="20"/>
              </w:rPr>
              <w:t xml:space="preserve">Classroom </w:t>
            </w:r>
            <w:r>
              <w:rPr>
                <w:sz w:val="20"/>
              </w:rPr>
              <w:t>Teachers</w:t>
            </w:r>
          </w:p>
        </w:tc>
        <w:tc>
          <w:tcPr>
            <w:tcW w:w="2520" w:type="dxa"/>
          </w:tcPr>
          <w:p w:rsidR="00BD5F3F" w:rsidRDefault="00BD5F3F" w:rsidP="00BD5F3F">
            <w:pPr>
              <w:pStyle w:val="TableParagraph"/>
              <w:spacing w:before="11"/>
              <w:ind w:left="9" w:right="139"/>
              <w:rPr>
                <w:sz w:val="20"/>
              </w:rPr>
            </w:pPr>
            <w:r>
              <w:rPr>
                <w:sz w:val="20"/>
              </w:rPr>
              <w:t>Increased parental awareness of classroom and academic expectations</w:t>
            </w:r>
          </w:p>
        </w:tc>
        <w:tc>
          <w:tcPr>
            <w:tcW w:w="1170" w:type="dxa"/>
          </w:tcPr>
          <w:p w:rsidR="00BD5F3F" w:rsidRDefault="00BD5F3F" w:rsidP="00BD5F3F">
            <w:pPr>
              <w:pStyle w:val="TableParagraph"/>
              <w:rPr>
                <w:sz w:val="21"/>
              </w:rPr>
            </w:pPr>
          </w:p>
          <w:p w:rsidR="00BD5F3F" w:rsidRDefault="00BD5F3F" w:rsidP="00BD5F3F">
            <w:pPr>
              <w:pStyle w:val="TableParagraph"/>
              <w:ind w:left="9"/>
              <w:rPr>
                <w:sz w:val="20"/>
              </w:rPr>
            </w:pPr>
            <w:r>
              <w:rPr>
                <w:sz w:val="20"/>
              </w:rPr>
              <w:t>August</w:t>
            </w:r>
          </w:p>
        </w:tc>
        <w:tc>
          <w:tcPr>
            <w:tcW w:w="1625" w:type="dxa"/>
          </w:tcPr>
          <w:p w:rsidR="00BD5F3F" w:rsidRDefault="00BD5F3F" w:rsidP="00BD5F3F">
            <w:pPr>
              <w:pStyle w:val="TableParagraph"/>
              <w:spacing w:before="127"/>
              <w:ind w:right="341"/>
              <w:rPr>
                <w:sz w:val="20"/>
              </w:rPr>
            </w:pPr>
            <w:r>
              <w:rPr>
                <w:sz w:val="20"/>
              </w:rPr>
              <w:t>Student performance</w:t>
            </w:r>
          </w:p>
        </w:tc>
      </w:tr>
    </w:tbl>
    <w:p w:rsidR="00FB5DF1" w:rsidRDefault="00FB5DF1">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DA4E7F" w:rsidTr="00D84544">
        <w:trPr>
          <w:trHeight w:val="624"/>
        </w:trPr>
        <w:tc>
          <w:tcPr>
            <w:tcW w:w="576" w:type="dxa"/>
          </w:tcPr>
          <w:p w:rsidR="00DA4E7F" w:rsidRDefault="00DA4E7F" w:rsidP="00DA4E7F">
            <w:pPr>
              <w:pStyle w:val="TableParagraph"/>
              <w:spacing w:before="1"/>
              <w:rPr>
                <w:sz w:val="21"/>
              </w:rPr>
            </w:pPr>
          </w:p>
          <w:p w:rsidR="00DA4E7F" w:rsidRDefault="00DA4E7F" w:rsidP="00DA4E7F">
            <w:pPr>
              <w:pStyle w:val="TableParagraph"/>
              <w:rPr>
                <w:sz w:val="20"/>
              </w:rPr>
            </w:pPr>
            <w:r>
              <w:rPr>
                <w:w w:val="99"/>
                <w:sz w:val="20"/>
              </w:rPr>
              <w:t>1</w:t>
            </w:r>
          </w:p>
        </w:tc>
        <w:tc>
          <w:tcPr>
            <w:tcW w:w="1464" w:type="dxa"/>
          </w:tcPr>
          <w:p w:rsidR="00DA4E7F" w:rsidRDefault="00DA4E7F" w:rsidP="00DA4E7F">
            <w:pPr>
              <w:pStyle w:val="TableParagraph"/>
              <w:spacing w:before="128"/>
              <w:ind w:right="145"/>
              <w:rPr>
                <w:sz w:val="20"/>
              </w:rPr>
            </w:pPr>
            <w:r>
              <w:rPr>
                <w:sz w:val="20"/>
              </w:rPr>
              <w:t>Title I Program Staff Training</w:t>
            </w:r>
          </w:p>
        </w:tc>
        <w:tc>
          <w:tcPr>
            <w:tcW w:w="1899" w:type="dxa"/>
          </w:tcPr>
          <w:p w:rsidR="00DA4E7F" w:rsidRDefault="00DA4E7F" w:rsidP="00DA4E7F">
            <w:pPr>
              <w:pStyle w:val="TableParagraph"/>
              <w:spacing w:before="128"/>
              <w:ind w:right="600"/>
              <w:rPr>
                <w:sz w:val="20"/>
              </w:rPr>
            </w:pPr>
            <w:r>
              <w:rPr>
                <w:sz w:val="20"/>
              </w:rPr>
              <w:t>Paul M. Nehrig</w:t>
            </w:r>
          </w:p>
        </w:tc>
        <w:tc>
          <w:tcPr>
            <w:tcW w:w="2091" w:type="dxa"/>
          </w:tcPr>
          <w:p w:rsidR="00DA4E7F" w:rsidRDefault="00DA4E7F" w:rsidP="00DA4E7F">
            <w:pPr>
              <w:pStyle w:val="TableParagraph"/>
              <w:spacing w:before="13"/>
              <w:ind w:right="64"/>
              <w:rPr>
                <w:sz w:val="20"/>
              </w:rPr>
            </w:pPr>
            <w:r>
              <w:rPr>
                <w:sz w:val="20"/>
              </w:rPr>
              <w:t>Teachers will learn about Title I programs and services</w:t>
            </w:r>
          </w:p>
        </w:tc>
        <w:tc>
          <w:tcPr>
            <w:tcW w:w="1231" w:type="dxa"/>
          </w:tcPr>
          <w:p w:rsidR="00DA4E7F" w:rsidRDefault="00DA4E7F" w:rsidP="00DA4E7F">
            <w:pPr>
              <w:pStyle w:val="TableParagraph"/>
              <w:spacing w:before="1"/>
              <w:rPr>
                <w:sz w:val="21"/>
              </w:rPr>
            </w:pPr>
          </w:p>
          <w:p w:rsidR="00DA4E7F" w:rsidRDefault="00DA4E7F" w:rsidP="00DA4E7F">
            <w:pPr>
              <w:pStyle w:val="TableParagraph"/>
              <w:ind w:right="121"/>
              <w:jc w:val="right"/>
              <w:rPr>
                <w:sz w:val="20"/>
              </w:rPr>
            </w:pPr>
            <w:r>
              <w:rPr>
                <w:w w:val="95"/>
                <w:sz w:val="20"/>
              </w:rPr>
              <w:t>August -May</w:t>
            </w:r>
          </w:p>
        </w:tc>
        <w:tc>
          <w:tcPr>
            <w:tcW w:w="2086" w:type="dxa"/>
          </w:tcPr>
          <w:p w:rsidR="00DA4E7F" w:rsidRDefault="00DA4E7F" w:rsidP="00DA4E7F">
            <w:pPr>
              <w:pStyle w:val="TableParagraph"/>
              <w:spacing w:before="1"/>
              <w:rPr>
                <w:sz w:val="21"/>
              </w:rPr>
            </w:pPr>
          </w:p>
          <w:p w:rsidR="00DA4E7F" w:rsidRDefault="00DA4E7F" w:rsidP="00DA4E7F">
            <w:pPr>
              <w:pStyle w:val="TableParagraph"/>
              <w:ind w:left="9"/>
              <w:rPr>
                <w:sz w:val="20"/>
              </w:rPr>
            </w:pPr>
            <w:r>
              <w:rPr>
                <w:sz w:val="20"/>
              </w:rPr>
              <w:t>Title I survey</w:t>
            </w:r>
          </w:p>
        </w:tc>
      </w:tr>
      <w:tr w:rsidR="00DA4E7F" w:rsidTr="00D84544">
        <w:trPr>
          <w:trHeight w:val="615"/>
        </w:trPr>
        <w:tc>
          <w:tcPr>
            <w:tcW w:w="576" w:type="dxa"/>
          </w:tcPr>
          <w:p w:rsidR="00DA4E7F" w:rsidRDefault="00DA4E7F" w:rsidP="00DA4E7F">
            <w:pPr>
              <w:pStyle w:val="TableParagraph"/>
              <w:rPr>
                <w:sz w:val="20"/>
              </w:rPr>
            </w:pPr>
          </w:p>
          <w:p w:rsidR="00DA4E7F" w:rsidRDefault="00DA4E7F" w:rsidP="00DA4E7F">
            <w:pPr>
              <w:pStyle w:val="TableParagraph"/>
              <w:spacing w:before="127"/>
              <w:rPr>
                <w:sz w:val="20"/>
              </w:rPr>
            </w:pPr>
            <w:r>
              <w:rPr>
                <w:w w:val="99"/>
                <w:sz w:val="20"/>
              </w:rPr>
              <w:t>2</w:t>
            </w:r>
          </w:p>
        </w:tc>
        <w:tc>
          <w:tcPr>
            <w:tcW w:w="1464" w:type="dxa"/>
          </w:tcPr>
          <w:p w:rsidR="00DA4E7F" w:rsidRDefault="00DA4E7F" w:rsidP="00DA4E7F">
            <w:pPr>
              <w:pStyle w:val="TableParagraph"/>
              <w:spacing w:before="127"/>
              <w:ind w:right="-9"/>
              <w:rPr>
                <w:sz w:val="20"/>
              </w:rPr>
            </w:pPr>
            <w:r>
              <w:rPr>
                <w:sz w:val="20"/>
              </w:rPr>
              <w:t>Depression and Suicide Prevention Training</w:t>
            </w:r>
          </w:p>
        </w:tc>
        <w:tc>
          <w:tcPr>
            <w:tcW w:w="1899" w:type="dxa"/>
          </w:tcPr>
          <w:p w:rsidR="00DA4E7F" w:rsidRDefault="00DA4E7F" w:rsidP="00DA4E7F">
            <w:pPr>
              <w:pStyle w:val="TableParagraph"/>
              <w:rPr>
                <w:sz w:val="21"/>
              </w:rPr>
            </w:pPr>
          </w:p>
          <w:p w:rsidR="00DA4E7F" w:rsidRDefault="00DA4E7F" w:rsidP="00DA4E7F">
            <w:pPr>
              <w:pStyle w:val="TableParagraph"/>
              <w:ind w:right="128"/>
              <w:rPr>
                <w:sz w:val="20"/>
              </w:rPr>
            </w:pPr>
            <w:r>
              <w:rPr>
                <w:w w:val="95"/>
                <w:sz w:val="20"/>
              </w:rPr>
              <w:t>David Sanford</w:t>
            </w:r>
          </w:p>
        </w:tc>
        <w:tc>
          <w:tcPr>
            <w:tcW w:w="2091" w:type="dxa"/>
          </w:tcPr>
          <w:p w:rsidR="00DA4E7F" w:rsidRDefault="00DA4E7F" w:rsidP="00DA4E7F">
            <w:pPr>
              <w:pStyle w:val="TableParagraph"/>
              <w:spacing w:before="11"/>
              <w:ind w:right="64"/>
              <w:rPr>
                <w:sz w:val="20"/>
              </w:rPr>
            </w:pPr>
            <w:r>
              <w:rPr>
                <w:sz w:val="20"/>
              </w:rPr>
              <w:t>School staff will learn about warning signs for depression and suicide and how to report those signs</w:t>
            </w:r>
          </w:p>
        </w:tc>
        <w:tc>
          <w:tcPr>
            <w:tcW w:w="1231" w:type="dxa"/>
          </w:tcPr>
          <w:p w:rsidR="00DA4E7F" w:rsidRDefault="00DA4E7F" w:rsidP="00DA4E7F">
            <w:pPr>
              <w:pStyle w:val="TableParagraph"/>
              <w:rPr>
                <w:sz w:val="20"/>
              </w:rPr>
            </w:pPr>
          </w:p>
          <w:p w:rsidR="00DA4E7F" w:rsidRDefault="00DA4E7F" w:rsidP="00DA4E7F">
            <w:pPr>
              <w:pStyle w:val="TableParagraph"/>
              <w:spacing w:before="127"/>
              <w:ind w:right="121"/>
              <w:jc w:val="right"/>
              <w:rPr>
                <w:sz w:val="20"/>
              </w:rPr>
            </w:pPr>
            <w:r>
              <w:rPr>
                <w:w w:val="95"/>
                <w:sz w:val="20"/>
              </w:rPr>
              <w:t>September/October</w:t>
            </w:r>
          </w:p>
        </w:tc>
        <w:tc>
          <w:tcPr>
            <w:tcW w:w="2086" w:type="dxa"/>
          </w:tcPr>
          <w:p w:rsidR="00DA4E7F" w:rsidRDefault="00DA4E7F" w:rsidP="00DA4E7F">
            <w:pPr>
              <w:pStyle w:val="TableParagraph"/>
              <w:spacing w:before="127"/>
              <w:ind w:left="9"/>
              <w:rPr>
                <w:sz w:val="20"/>
              </w:rPr>
            </w:pPr>
            <w:r>
              <w:rPr>
                <w:sz w:val="20"/>
              </w:rPr>
              <w:t>Sign-in sheets, presentation materials</w:t>
            </w:r>
          </w:p>
        </w:tc>
      </w:tr>
      <w:tr w:rsidR="00DA4E7F" w:rsidTr="00D84544">
        <w:trPr>
          <w:trHeight w:val="615"/>
        </w:trPr>
        <w:tc>
          <w:tcPr>
            <w:tcW w:w="576" w:type="dxa"/>
          </w:tcPr>
          <w:p w:rsidR="00DA4E7F" w:rsidRDefault="00DA4E7F" w:rsidP="00DA4E7F">
            <w:pPr>
              <w:pStyle w:val="TableParagraph"/>
              <w:rPr>
                <w:sz w:val="20"/>
              </w:rPr>
            </w:pPr>
          </w:p>
          <w:p w:rsidR="00DA4E7F" w:rsidRDefault="00DA4E7F" w:rsidP="00DA4E7F">
            <w:pPr>
              <w:pStyle w:val="TableParagraph"/>
              <w:spacing w:before="127"/>
              <w:rPr>
                <w:sz w:val="20"/>
              </w:rPr>
            </w:pPr>
            <w:r>
              <w:rPr>
                <w:w w:val="99"/>
                <w:sz w:val="20"/>
              </w:rPr>
              <w:t>3</w:t>
            </w:r>
          </w:p>
        </w:tc>
        <w:tc>
          <w:tcPr>
            <w:tcW w:w="1464" w:type="dxa"/>
          </w:tcPr>
          <w:p w:rsidR="00DA4E7F" w:rsidRDefault="00DA4E7F" w:rsidP="00DA4E7F">
            <w:pPr>
              <w:pStyle w:val="TableParagraph"/>
              <w:rPr>
                <w:sz w:val="21"/>
              </w:rPr>
            </w:pPr>
          </w:p>
          <w:p w:rsidR="00DA4E7F" w:rsidRDefault="00DA4E7F" w:rsidP="00DA4E7F">
            <w:pPr>
              <w:pStyle w:val="TableParagraph"/>
              <w:ind w:right="-9"/>
              <w:rPr>
                <w:sz w:val="20"/>
              </w:rPr>
            </w:pPr>
            <w:r>
              <w:rPr>
                <w:sz w:val="20"/>
              </w:rPr>
              <w:t>Bullying and Child Abuse Prevention</w:t>
            </w:r>
          </w:p>
        </w:tc>
        <w:tc>
          <w:tcPr>
            <w:tcW w:w="1899" w:type="dxa"/>
          </w:tcPr>
          <w:p w:rsidR="00DA4E7F" w:rsidRDefault="00DA4E7F" w:rsidP="00DA4E7F">
            <w:pPr>
              <w:pStyle w:val="TableParagraph"/>
              <w:rPr>
                <w:sz w:val="21"/>
              </w:rPr>
            </w:pPr>
          </w:p>
          <w:p w:rsidR="00DA4E7F" w:rsidRDefault="00DA4E7F" w:rsidP="00DA4E7F">
            <w:pPr>
              <w:pStyle w:val="TableParagraph"/>
              <w:ind w:right="128"/>
              <w:rPr>
                <w:w w:val="95"/>
                <w:sz w:val="20"/>
              </w:rPr>
            </w:pPr>
            <w:r>
              <w:rPr>
                <w:w w:val="95"/>
                <w:sz w:val="20"/>
              </w:rPr>
              <w:t>Erica Jeria</w:t>
            </w:r>
          </w:p>
          <w:p w:rsidR="00DA4E7F" w:rsidRDefault="00DA4E7F" w:rsidP="00DA4E7F">
            <w:pPr>
              <w:pStyle w:val="TableParagraph"/>
              <w:ind w:right="128"/>
              <w:rPr>
                <w:sz w:val="20"/>
              </w:rPr>
            </w:pPr>
            <w:r>
              <w:rPr>
                <w:w w:val="95"/>
                <w:sz w:val="20"/>
              </w:rPr>
              <w:t>David Sanford</w:t>
            </w:r>
          </w:p>
        </w:tc>
        <w:tc>
          <w:tcPr>
            <w:tcW w:w="2091" w:type="dxa"/>
          </w:tcPr>
          <w:p w:rsidR="00DA4E7F" w:rsidRDefault="00DA4E7F" w:rsidP="00DA4E7F">
            <w:pPr>
              <w:pStyle w:val="TableParagraph"/>
              <w:spacing w:before="11"/>
              <w:ind w:right="47"/>
              <w:rPr>
                <w:sz w:val="20"/>
              </w:rPr>
            </w:pPr>
            <w:r>
              <w:rPr>
                <w:sz w:val="20"/>
              </w:rPr>
              <w:t>School staff will learn the warning signs for bullying and child abuse and how to report</w:t>
            </w:r>
          </w:p>
        </w:tc>
        <w:tc>
          <w:tcPr>
            <w:tcW w:w="1231" w:type="dxa"/>
          </w:tcPr>
          <w:p w:rsidR="00DA4E7F" w:rsidRDefault="00DA4E7F" w:rsidP="00DA4E7F">
            <w:pPr>
              <w:pStyle w:val="TableParagraph"/>
              <w:rPr>
                <w:sz w:val="20"/>
              </w:rPr>
            </w:pPr>
          </w:p>
          <w:p w:rsidR="00DA4E7F" w:rsidRDefault="00DA4E7F" w:rsidP="00DA4E7F">
            <w:pPr>
              <w:pStyle w:val="TableParagraph"/>
              <w:spacing w:before="127"/>
              <w:ind w:right="121"/>
              <w:jc w:val="right"/>
              <w:rPr>
                <w:sz w:val="20"/>
              </w:rPr>
            </w:pPr>
            <w:r>
              <w:rPr>
                <w:w w:val="95"/>
                <w:sz w:val="20"/>
              </w:rPr>
              <w:t>September</w:t>
            </w:r>
          </w:p>
        </w:tc>
        <w:tc>
          <w:tcPr>
            <w:tcW w:w="2086" w:type="dxa"/>
          </w:tcPr>
          <w:p w:rsidR="00DA4E7F" w:rsidRDefault="00DA4E7F" w:rsidP="00DA4E7F">
            <w:pPr>
              <w:pStyle w:val="TableParagraph"/>
              <w:spacing w:before="127"/>
              <w:ind w:left="9"/>
              <w:rPr>
                <w:sz w:val="20"/>
              </w:rPr>
            </w:pPr>
            <w:r>
              <w:rPr>
                <w:sz w:val="20"/>
              </w:rPr>
              <w:t>Sign-in sheets, presentation materials</w:t>
            </w:r>
          </w:p>
        </w:tc>
      </w:tr>
      <w:tr w:rsidR="00DA4E7F" w:rsidTr="00D84544">
        <w:trPr>
          <w:trHeight w:val="615"/>
        </w:trPr>
        <w:tc>
          <w:tcPr>
            <w:tcW w:w="576" w:type="dxa"/>
          </w:tcPr>
          <w:p w:rsidR="00DA4E7F" w:rsidRDefault="00DA4E7F" w:rsidP="00DA4E7F">
            <w:pPr>
              <w:pStyle w:val="TableParagraph"/>
              <w:rPr>
                <w:sz w:val="20"/>
              </w:rPr>
            </w:pPr>
          </w:p>
          <w:p w:rsidR="00DA4E7F" w:rsidRDefault="00DA4E7F" w:rsidP="00DA4E7F">
            <w:pPr>
              <w:pStyle w:val="TableParagraph"/>
              <w:spacing w:before="127"/>
              <w:rPr>
                <w:sz w:val="20"/>
              </w:rPr>
            </w:pPr>
            <w:r>
              <w:rPr>
                <w:w w:val="99"/>
                <w:sz w:val="20"/>
              </w:rPr>
              <w:t>4</w:t>
            </w:r>
          </w:p>
        </w:tc>
        <w:tc>
          <w:tcPr>
            <w:tcW w:w="1464" w:type="dxa"/>
          </w:tcPr>
          <w:p w:rsidR="00DA4E7F" w:rsidRDefault="00DA4E7F" w:rsidP="00DA4E7F">
            <w:pPr>
              <w:pStyle w:val="TableParagraph"/>
              <w:rPr>
                <w:sz w:val="21"/>
              </w:rPr>
            </w:pPr>
          </w:p>
          <w:p w:rsidR="00DA4E7F" w:rsidRDefault="00DA4E7F" w:rsidP="00DA4E7F">
            <w:pPr>
              <w:pStyle w:val="TableParagraph"/>
              <w:ind w:right="801"/>
              <w:rPr>
                <w:sz w:val="20"/>
              </w:rPr>
            </w:pPr>
            <w:r>
              <w:rPr>
                <w:sz w:val="20"/>
              </w:rPr>
              <w:t>PST</w:t>
            </w:r>
          </w:p>
        </w:tc>
        <w:tc>
          <w:tcPr>
            <w:tcW w:w="1899" w:type="dxa"/>
          </w:tcPr>
          <w:p w:rsidR="00DA4E7F" w:rsidRDefault="00862FED" w:rsidP="00DA4E7F">
            <w:pPr>
              <w:pStyle w:val="TableParagraph"/>
              <w:spacing w:before="127"/>
              <w:ind w:right="128"/>
              <w:rPr>
                <w:sz w:val="20"/>
              </w:rPr>
            </w:pPr>
            <w:r>
              <w:rPr>
                <w:sz w:val="20"/>
              </w:rPr>
              <w:t>Kathy Anselmo/</w:t>
            </w:r>
          </w:p>
          <w:p w:rsidR="00862FED" w:rsidRDefault="00862FED" w:rsidP="00DA4E7F">
            <w:pPr>
              <w:pStyle w:val="TableParagraph"/>
              <w:spacing w:before="127"/>
              <w:ind w:right="128"/>
              <w:rPr>
                <w:sz w:val="20"/>
              </w:rPr>
            </w:pPr>
            <w:r>
              <w:rPr>
                <w:sz w:val="20"/>
              </w:rPr>
              <w:t>Erica Jeria</w:t>
            </w:r>
          </w:p>
        </w:tc>
        <w:tc>
          <w:tcPr>
            <w:tcW w:w="2091" w:type="dxa"/>
          </w:tcPr>
          <w:p w:rsidR="00DA4E7F" w:rsidRDefault="00DA4E7F" w:rsidP="00DA4E7F">
            <w:pPr>
              <w:pStyle w:val="TableParagraph"/>
              <w:spacing w:before="11"/>
              <w:ind w:right="47"/>
              <w:rPr>
                <w:sz w:val="20"/>
              </w:rPr>
            </w:pPr>
            <w:r>
              <w:rPr>
                <w:sz w:val="20"/>
              </w:rPr>
              <w:t>School Staff will learn about providing interventions for struggling students and engaging parents in the process</w:t>
            </w:r>
          </w:p>
        </w:tc>
        <w:tc>
          <w:tcPr>
            <w:tcW w:w="1231" w:type="dxa"/>
          </w:tcPr>
          <w:p w:rsidR="00DA4E7F" w:rsidRDefault="00DA4E7F" w:rsidP="00DA4E7F">
            <w:pPr>
              <w:pStyle w:val="TableParagraph"/>
              <w:rPr>
                <w:sz w:val="21"/>
              </w:rPr>
            </w:pPr>
          </w:p>
          <w:p w:rsidR="00DA4E7F" w:rsidRDefault="00DA4E7F" w:rsidP="00DA4E7F">
            <w:pPr>
              <w:pStyle w:val="TableParagraph"/>
              <w:ind w:right="103"/>
              <w:rPr>
                <w:sz w:val="20"/>
              </w:rPr>
            </w:pPr>
            <w:r>
              <w:rPr>
                <w:sz w:val="20"/>
              </w:rPr>
              <w:t>September to April</w:t>
            </w:r>
          </w:p>
        </w:tc>
        <w:tc>
          <w:tcPr>
            <w:tcW w:w="2086" w:type="dxa"/>
          </w:tcPr>
          <w:p w:rsidR="00DA4E7F" w:rsidRDefault="00DA4E7F" w:rsidP="00DA4E7F">
            <w:pPr>
              <w:pStyle w:val="TableParagraph"/>
              <w:spacing w:before="127"/>
              <w:ind w:left="9"/>
              <w:rPr>
                <w:sz w:val="20"/>
              </w:rPr>
            </w:pPr>
            <w:r>
              <w:rPr>
                <w:sz w:val="20"/>
              </w:rPr>
              <w:t>Sign-in sheets, presentation materials</w:t>
            </w:r>
          </w:p>
        </w:tc>
      </w:tr>
      <w:tr w:rsidR="00DA4E7F" w:rsidTr="00D84544">
        <w:trPr>
          <w:trHeight w:val="615"/>
        </w:trPr>
        <w:tc>
          <w:tcPr>
            <w:tcW w:w="576" w:type="dxa"/>
          </w:tcPr>
          <w:p w:rsidR="00DA4E7F" w:rsidRDefault="00DA4E7F" w:rsidP="00DA4E7F">
            <w:pPr>
              <w:pStyle w:val="TableParagraph"/>
              <w:rPr>
                <w:sz w:val="21"/>
              </w:rPr>
            </w:pPr>
          </w:p>
          <w:p w:rsidR="00DA4E7F" w:rsidRDefault="00DA4E7F" w:rsidP="00DA4E7F">
            <w:pPr>
              <w:pStyle w:val="TableParagraph"/>
              <w:rPr>
                <w:sz w:val="20"/>
              </w:rPr>
            </w:pPr>
            <w:r>
              <w:rPr>
                <w:w w:val="99"/>
                <w:sz w:val="20"/>
              </w:rPr>
              <w:t>5</w:t>
            </w:r>
          </w:p>
        </w:tc>
        <w:tc>
          <w:tcPr>
            <w:tcW w:w="1464" w:type="dxa"/>
          </w:tcPr>
          <w:p w:rsidR="00DA4E7F" w:rsidRDefault="00DA4E7F" w:rsidP="00DA4E7F">
            <w:pPr>
              <w:pStyle w:val="TableParagraph"/>
              <w:spacing w:before="11"/>
              <w:ind w:right="-9"/>
              <w:rPr>
                <w:sz w:val="20"/>
              </w:rPr>
            </w:pPr>
            <w:r>
              <w:rPr>
                <w:sz w:val="20"/>
              </w:rPr>
              <w:t>Annual Utilization of Volunteers and Business Partners presentation</w:t>
            </w:r>
          </w:p>
        </w:tc>
        <w:tc>
          <w:tcPr>
            <w:tcW w:w="1899" w:type="dxa"/>
          </w:tcPr>
          <w:p w:rsidR="00DA4E7F" w:rsidRDefault="00DA4E7F" w:rsidP="00DA4E7F">
            <w:pPr>
              <w:pStyle w:val="TableParagraph"/>
              <w:rPr>
                <w:sz w:val="21"/>
              </w:rPr>
            </w:pPr>
          </w:p>
          <w:p w:rsidR="00DA4E7F" w:rsidRDefault="00DA4E7F" w:rsidP="00DA4E7F">
            <w:pPr>
              <w:pStyle w:val="TableParagraph"/>
              <w:rPr>
                <w:sz w:val="20"/>
              </w:rPr>
            </w:pPr>
            <w:r>
              <w:rPr>
                <w:sz w:val="20"/>
              </w:rPr>
              <w:t>Adrienne Martin</w:t>
            </w:r>
          </w:p>
        </w:tc>
        <w:tc>
          <w:tcPr>
            <w:tcW w:w="2091" w:type="dxa"/>
          </w:tcPr>
          <w:p w:rsidR="00DA4E7F" w:rsidRDefault="00DA4E7F" w:rsidP="00DA4E7F">
            <w:pPr>
              <w:pStyle w:val="TableParagraph"/>
              <w:spacing w:before="11"/>
              <w:ind w:right="64"/>
              <w:rPr>
                <w:sz w:val="20"/>
              </w:rPr>
            </w:pPr>
            <w:r>
              <w:rPr>
                <w:sz w:val="20"/>
              </w:rPr>
              <w:t>School staff will learn ways of utilizing volunteers and business partners in their classroom</w:t>
            </w:r>
          </w:p>
        </w:tc>
        <w:tc>
          <w:tcPr>
            <w:tcW w:w="1231" w:type="dxa"/>
          </w:tcPr>
          <w:p w:rsidR="00DA4E7F" w:rsidRDefault="00DA4E7F" w:rsidP="00DA4E7F">
            <w:pPr>
              <w:pStyle w:val="TableParagraph"/>
              <w:rPr>
                <w:sz w:val="21"/>
              </w:rPr>
            </w:pPr>
          </w:p>
          <w:p w:rsidR="00DA4E7F" w:rsidRDefault="00DA4E7F" w:rsidP="00DA4E7F">
            <w:pPr>
              <w:pStyle w:val="TableParagraph"/>
              <w:ind w:right="176"/>
              <w:jc w:val="right"/>
              <w:rPr>
                <w:sz w:val="20"/>
              </w:rPr>
            </w:pPr>
            <w:r>
              <w:rPr>
                <w:w w:val="95"/>
                <w:sz w:val="20"/>
              </w:rPr>
              <w:t>November</w:t>
            </w:r>
          </w:p>
        </w:tc>
        <w:tc>
          <w:tcPr>
            <w:tcW w:w="2086" w:type="dxa"/>
          </w:tcPr>
          <w:p w:rsidR="00DA4E7F" w:rsidRDefault="00DA4E7F" w:rsidP="00DA4E7F">
            <w:pPr>
              <w:pStyle w:val="TableParagraph"/>
              <w:spacing w:before="11"/>
              <w:ind w:left="9"/>
              <w:rPr>
                <w:sz w:val="20"/>
              </w:rPr>
            </w:pPr>
            <w:r>
              <w:rPr>
                <w:sz w:val="20"/>
              </w:rPr>
              <w:t>Sign-in sheets, presentation materials</w:t>
            </w:r>
          </w:p>
        </w:tc>
      </w:tr>
      <w:tr w:rsidR="00DA4E7F" w:rsidTr="00D84544">
        <w:trPr>
          <w:trHeight w:val="615"/>
        </w:trPr>
        <w:tc>
          <w:tcPr>
            <w:tcW w:w="576" w:type="dxa"/>
          </w:tcPr>
          <w:p w:rsidR="00DA4E7F" w:rsidRDefault="00DA4E7F" w:rsidP="00DA4E7F">
            <w:pPr>
              <w:pStyle w:val="TableParagraph"/>
              <w:rPr>
                <w:sz w:val="20"/>
              </w:rPr>
            </w:pPr>
          </w:p>
          <w:p w:rsidR="00DA4E7F" w:rsidRDefault="00DA4E7F" w:rsidP="00DA4E7F">
            <w:pPr>
              <w:pStyle w:val="TableParagraph"/>
              <w:spacing w:before="127"/>
              <w:rPr>
                <w:sz w:val="20"/>
              </w:rPr>
            </w:pPr>
            <w:r>
              <w:rPr>
                <w:w w:val="99"/>
                <w:sz w:val="20"/>
              </w:rPr>
              <w:t>6</w:t>
            </w:r>
          </w:p>
        </w:tc>
        <w:tc>
          <w:tcPr>
            <w:tcW w:w="1464" w:type="dxa"/>
          </w:tcPr>
          <w:p w:rsidR="00DA4E7F" w:rsidRDefault="00DA4E7F" w:rsidP="00DA4E7F">
            <w:pPr>
              <w:pStyle w:val="TableParagraph"/>
              <w:rPr>
                <w:sz w:val="20"/>
              </w:rPr>
            </w:pPr>
          </w:p>
          <w:p w:rsidR="00DA4E7F" w:rsidRDefault="00DA4E7F" w:rsidP="00DA4E7F">
            <w:pPr>
              <w:pStyle w:val="TableParagraph"/>
              <w:spacing w:before="127"/>
              <w:ind w:right="-9"/>
              <w:rPr>
                <w:sz w:val="20"/>
              </w:rPr>
            </w:pPr>
            <w:r>
              <w:rPr>
                <w:sz w:val="20"/>
              </w:rPr>
              <w:t>Safety Training</w:t>
            </w:r>
          </w:p>
        </w:tc>
        <w:tc>
          <w:tcPr>
            <w:tcW w:w="1899" w:type="dxa"/>
          </w:tcPr>
          <w:p w:rsidR="00DA4E7F" w:rsidRDefault="00DA4E7F" w:rsidP="00DA4E7F">
            <w:pPr>
              <w:pStyle w:val="TableParagraph"/>
              <w:spacing w:before="127"/>
              <w:rPr>
                <w:sz w:val="20"/>
              </w:rPr>
            </w:pPr>
            <w:r>
              <w:rPr>
                <w:sz w:val="20"/>
              </w:rPr>
              <w:t>David Sanford</w:t>
            </w:r>
          </w:p>
        </w:tc>
        <w:tc>
          <w:tcPr>
            <w:tcW w:w="2091" w:type="dxa"/>
          </w:tcPr>
          <w:p w:rsidR="00DA4E7F" w:rsidRDefault="00DA4E7F" w:rsidP="00DA4E7F">
            <w:pPr>
              <w:pStyle w:val="TableParagraph"/>
              <w:spacing w:before="11"/>
              <w:ind w:right="64"/>
              <w:rPr>
                <w:sz w:val="20"/>
              </w:rPr>
            </w:pPr>
            <w:r>
              <w:rPr>
                <w:sz w:val="20"/>
              </w:rPr>
              <w:t>School will learn safety tips including Active Shooter, Bloodborne Pathogens and security procedures.</w:t>
            </w:r>
          </w:p>
        </w:tc>
        <w:tc>
          <w:tcPr>
            <w:tcW w:w="1231" w:type="dxa"/>
          </w:tcPr>
          <w:p w:rsidR="00DA4E7F" w:rsidRDefault="00DA4E7F" w:rsidP="00DA4E7F">
            <w:pPr>
              <w:pStyle w:val="TableParagraph"/>
              <w:rPr>
                <w:sz w:val="21"/>
              </w:rPr>
            </w:pPr>
          </w:p>
          <w:p w:rsidR="00DA4E7F" w:rsidRDefault="00DA4E7F" w:rsidP="00DA4E7F">
            <w:pPr>
              <w:pStyle w:val="TableParagraph"/>
              <w:ind w:right="103"/>
              <w:rPr>
                <w:sz w:val="20"/>
              </w:rPr>
            </w:pPr>
            <w:r>
              <w:rPr>
                <w:sz w:val="20"/>
              </w:rPr>
              <w:t>September to April</w:t>
            </w:r>
          </w:p>
        </w:tc>
        <w:tc>
          <w:tcPr>
            <w:tcW w:w="2086" w:type="dxa"/>
          </w:tcPr>
          <w:p w:rsidR="00DA4E7F" w:rsidRDefault="00DA4E7F" w:rsidP="00DA4E7F">
            <w:pPr>
              <w:pStyle w:val="TableParagraph"/>
              <w:spacing w:before="127"/>
              <w:ind w:left="9" w:right="315"/>
              <w:rPr>
                <w:sz w:val="20"/>
              </w:rPr>
            </w:pPr>
            <w:r>
              <w:rPr>
                <w:sz w:val="20"/>
              </w:rPr>
              <w:t>Sign in sheets, presentation materials</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FB5DF1" w:rsidRPr="00024130" w:rsidRDefault="00CC1E66" w:rsidP="00603221">
      <w:pPr>
        <w:pStyle w:val="BodyText"/>
        <w:spacing w:before="118"/>
        <w:ind w:left="857" w:right="530"/>
        <w:rPr>
          <w:b/>
        </w:rPr>
      </w:pPr>
      <w:r w:rsidRPr="00024130">
        <w:rPr>
          <w:b/>
        </w:rPr>
        <w:t xml:space="preserve">Response: </w:t>
      </w:r>
      <w:r w:rsidR="0075420A" w:rsidRPr="00024130">
        <w:rPr>
          <w:b/>
        </w:rPr>
        <w:t xml:space="preserve">To encourage </w:t>
      </w:r>
      <w:r w:rsidR="00091B8C">
        <w:rPr>
          <w:b/>
        </w:rPr>
        <w:t xml:space="preserve">and </w:t>
      </w:r>
      <w:r w:rsidR="0075420A" w:rsidRPr="00024130">
        <w:rPr>
          <w:b/>
        </w:rPr>
        <w:t xml:space="preserve">assist parents and guardians so that they may become more involved in the education of their students, Forest Lake Elementary hosts several book fairs annually that coincide with school/PTO family events. </w:t>
      </w:r>
      <w:r w:rsidR="0016591E">
        <w:rPr>
          <w:b/>
        </w:rPr>
        <w:t xml:space="preserve"> Forest Lake’s Faculty will sponsor morning/afternoon curriculum meetings called ‘Parent Parties’ </w:t>
      </w:r>
      <w:r w:rsidR="00091B8C">
        <w:rPr>
          <w:b/>
        </w:rPr>
        <w:t>per grade level where families can see what their students are learning in class, participate in demonstration lessons, and learn how to support their students at home.</w:t>
      </w:r>
      <w:r w:rsidR="0016591E">
        <w:rPr>
          <w:b/>
        </w:rPr>
        <w:t xml:space="preserve">  </w:t>
      </w:r>
      <w:r w:rsidR="0075420A" w:rsidRPr="00024130">
        <w:rPr>
          <w:b/>
        </w:rPr>
        <w:t>Families are encouraged to access variety of materials from the media center and the Forest Lake Family Center to use at home to provide academic and social skills support. ESOL teachers provide language support for students and their families by being available for conferences, PTO Family Nights, and assisting in obtaining academic resources that are available. Forest Lake uses a variety of methods to reach our community such as, ConnectEd, school marquee, monthly newsletter, Remind 101 and school website. Forest Lake will provide the Parent to Kid program.</w:t>
      </w:r>
    </w:p>
    <w:p w:rsidR="00FB5DF1" w:rsidRDefault="00FB5DF1"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E474F4" w:rsidRPr="00024130" w:rsidRDefault="00E474F4" w:rsidP="00E474F4">
      <w:pPr>
        <w:pStyle w:val="BodyText"/>
        <w:ind w:left="720"/>
        <w:rPr>
          <w:b/>
        </w:rPr>
      </w:pPr>
      <w:r w:rsidRPr="00024130">
        <w:rPr>
          <w:b/>
        </w:rPr>
        <w:t>Response:</w:t>
      </w:r>
      <w:r w:rsidR="00DA342E" w:rsidRPr="00024130">
        <w:t xml:space="preserve"> </w:t>
      </w:r>
      <w:r w:rsidR="00DA342E" w:rsidRPr="00024130">
        <w:rPr>
          <w:b/>
        </w:rPr>
        <w:t xml:space="preserve">During the annual parent meeting the district produced Title I presentation will be shown. Title I information will be available to parents, and administration will be available for parents who may have questions about the programs associated with Title I. </w:t>
      </w:r>
      <w:r w:rsidR="00024130" w:rsidRPr="00024130">
        <w:rPr>
          <w:b/>
        </w:rPr>
        <w:t xml:space="preserve"> </w:t>
      </w:r>
      <w:r w:rsidR="00DA342E" w:rsidRPr="00024130">
        <w:rPr>
          <w:b/>
        </w:rPr>
        <w:t>At SAC meetings, the Title 1 budget and goals are discussed at length. As part of the Open House procedures parents meet with student's classroom teachers, as well as the additional Forest Lake Elementary staff. During classroom visits teachers discuss curriculum, assessments, upcoming events, and provide ideas on ways parents can help their students at home. This information is shared several times by way of (including but not limited to) conferences, parent newsletters, and teacher websites. Forest Lake teachers strive to break down the parent involvement barriers by being flexible for conferences and often meet before school, after school hours, planning periods, or a mutually agreed upon time between teacher and parents.</w:t>
      </w: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6D72DA" w:rsidRDefault="00CC1E66">
      <w:pPr>
        <w:pStyle w:val="BodyText"/>
        <w:spacing w:before="120"/>
        <w:ind w:left="857" w:right="933"/>
        <w:rPr>
          <w:b/>
          <w:color w:val="FF0000"/>
        </w:rPr>
      </w:pPr>
      <w:r w:rsidRPr="00024130">
        <w:rPr>
          <w:b/>
        </w:rPr>
        <w:t xml:space="preserve">Response: </w:t>
      </w:r>
      <w:r w:rsidR="008C2FC7" w:rsidRPr="00024130">
        <w:rPr>
          <w:b/>
        </w:rPr>
        <w:t xml:space="preserve">A variety of parent involvement activities are planned on various days and times throughout the year </w:t>
      </w:r>
      <w:bookmarkStart w:id="0" w:name="_GoBack"/>
      <w:bookmarkEnd w:id="0"/>
      <w:r w:rsidR="008C2FC7" w:rsidRPr="00024130">
        <w:rPr>
          <w:b/>
        </w:rPr>
        <w:t xml:space="preserve">to provide parents with the best opportunity to participate in school activities. A Parent Liaison has been added to the school staff to provide parents support in accessing school programs and becoming </w:t>
      </w:r>
      <w:r w:rsidR="008C2FC7" w:rsidRPr="00024130">
        <w:rPr>
          <w:b/>
        </w:rPr>
        <w:lastRenderedPageBreak/>
        <w:t>involved in their children’s education. Multiple sources are used for communication including ConnectEd phone calls, flyers, the school newsletter, and website. Forest Lake has also initiated a Remind 101 system for parents to receive direct text messaging regarding school-wide information.  To provide full access and opportunities for all with limited English proficiency, school reports and informational letters from the school and/or district will be provided (District ESOL department, etc...) in the child's home language according to the federal/state guidelines. A designated ESOL contact at the school works with parents to ensure the school is compliant with the Meta Consent Decree. All areas are accessible to adults and children with disabilities.</w:t>
      </w:r>
    </w:p>
    <w:p w:rsidR="00E474F4" w:rsidRDefault="00E474F4">
      <w:pPr>
        <w:pStyle w:val="BodyText"/>
        <w:spacing w:before="120"/>
        <w:ind w:left="857" w:right="933"/>
        <w:rPr>
          <w:color w:val="FF0000"/>
        </w:rPr>
      </w:pPr>
    </w:p>
    <w:p w:rsidR="00E474F4" w:rsidRDefault="00E474F4">
      <w:pPr>
        <w:pStyle w:val="BodyText"/>
        <w:spacing w:before="120"/>
        <w:ind w:left="857" w:right="933"/>
        <w:rPr>
          <w:color w:val="FF0000"/>
        </w:rPr>
      </w:pPr>
    </w:p>
    <w:p w:rsidR="00E474F4" w:rsidRDefault="00E474F4">
      <w:pPr>
        <w:pStyle w:val="BodyText"/>
        <w:spacing w:before="10"/>
        <w:rPr>
          <w:color w:val="FF0000"/>
          <w:sz w:val="19"/>
        </w:rPr>
      </w:pPr>
    </w:p>
    <w:p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1040"/>
        <w:gridCol w:w="732"/>
      </w:tblGrid>
      <w:tr w:rsidR="00E474F4" w:rsidTr="00024130">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1040"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732" w:type="dxa"/>
            <w:shd w:val="clear" w:color="auto" w:fill="EDEDED"/>
          </w:tcPr>
          <w:p w:rsidR="00E474F4" w:rsidRDefault="00E474F4">
            <w:pPr>
              <w:pStyle w:val="TableParagraph"/>
              <w:spacing w:before="9"/>
              <w:rPr>
                <w:sz w:val="20"/>
              </w:rPr>
            </w:pPr>
          </w:p>
        </w:tc>
      </w:tr>
      <w:tr w:rsidR="00BF48C3" w:rsidTr="00024130">
        <w:trPr>
          <w:trHeight w:val="633"/>
        </w:trPr>
        <w:tc>
          <w:tcPr>
            <w:tcW w:w="576" w:type="dxa"/>
          </w:tcPr>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spacing w:before="1"/>
              <w:rPr>
                <w:sz w:val="21"/>
              </w:rPr>
            </w:pPr>
          </w:p>
          <w:p w:rsidR="00BF48C3" w:rsidRDefault="00BF48C3" w:rsidP="00BF48C3">
            <w:pPr>
              <w:pStyle w:val="TableParagraph"/>
              <w:rPr>
                <w:sz w:val="20"/>
              </w:rPr>
            </w:pPr>
            <w:r>
              <w:rPr>
                <w:w w:val="99"/>
                <w:sz w:val="20"/>
              </w:rPr>
              <w:t>1</w:t>
            </w:r>
          </w:p>
        </w:tc>
        <w:tc>
          <w:tcPr>
            <w:tcW w:w="2461" w:type="dxa"/>
          </w:tcPr>
          <w:p w:rsidR="00BF48C3" w:rsidRDefault="00BF48C3" w:rsidP="00BF48C3">
            <w:pPr>
              <w:pStyle w:val="TableParagraph"/>
              <w:spacing w:before="11"/>
              <w:ind w:right="71"/>
              <w:rPr>
                <w:sz w:val="20"/>
              </w:rPr>
            </w:pPr>
            <w:r>
              <w:rPr>
                <w:sz w:val="20"/>
              </w:rPr>
              <w:t>Providing necessary literacy training for parents from Title I, Part A funds, if the LEA has exhausted all other reasonably available sources of funding for that training [Section 1118(e)(7)]; and</w:t>
            </w:r>
          </w:p>
        </w:tc>
        <w:tc>
          <w:tcPr>
            <w:tcW w:w="2098" w:type="dxa"/>
          </w:tcPr>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spacing w:before="127"/>
              <w:rPr>
                <w:sz w:val="20"/>
              </w:rPr>
            </w:pPr>
            <w:r>
              <w:rPr>
                <w:sz w:val="20"/>
              </w:rPr>
              <w:t>Parents to Kids Workshop</w:t>
            </w:r>
          </w:p>
        </w:tc>
        <w:tc>
          <w:tcPr>
            <w:tcW w:w="1330" w:type="dxa"/>
          </w:tcPr>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spacing w:before="1"/>
              <w:rPr>
                <w:sz w:val="21"/>
              </w:rPr>
            </w:pPr>
          </w:p>
          <w:p w:rsidR="00BF48C3" w:rsidRDefault="00BF48C3" w:rsidP="00BF48C3">
            <w:pPr>
              <w:pStyle w:val="TableParagraph"/>
              <w:rPr>
                <w:sz w:val="20"/>
              </w:rPr>
            </w:pPr>
            <w:r>
              <w:rPr>
                <w:sz w:val="20"/>
              </w:rPr>
              <w:t>Administration</w:t>
            </w:r>
          </w:p>
        </w:tc>
        <w:tc>
          <w:tcPr>
            <w:tcW w:w="1997" w:type="dxa"/>
          </w:tcPr>
          <w:p w:rsidR="00BF48C3" w:rsidRDefault="00BF48C3" w:rsidP="00BF48C3">
            <w:pPr>
              <w:pStyle w:val="TableParagraph"/>
              <w:rPr>
                <w:sz w:val="20"/>
              </w:rPr>
            </w:pPr>
          </w:p>
          <w:p w:rsidR="00BF48C3" w:rsidRDefault="00BF48C3" w:rsidP="00BF48C3">
            <w:pPr>
              <w:pStyle w:val="TableParagraph"/>
              <w:rPr>
                <w:sz w:val="21"/>
              </w:rPr>
            </w:pPr>
          </w:p>
          <w:p w:rsidR="00BF48C3" w:rsidRDefault="00BF48C3" w:rsidP="00BF48C3">
            <w:pPr>
              <w:pStyle w:val="TableParagraph"/>
              <w:spacing w:before="1"/>
              <w:rPr>
                <w:sz w:val="20"/>
              </w:rPr>
            </w:pPr>
            <w:r>
              <w:rPr>
                <w:sz w:val="20"/>
              </w:rPr>
              <w:t>Increased reading skills and test scores</w:t>
            </w:r>
          </w:p>
        </w:tc>
        <w:tc>
          <w:tcPr>
            <w:tcW w:w="1040" w:type="dxa"/>
          </w:tcPr>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spacing w:before="127"/>
              <w:ind w:right="149"/>
              <w:rPr>
                <w:sz w:val="20"/>
              </w:rPr>
            </w:pPr>
            <w:r>
              <w:rPr>
                <w:sz w:val="20"/>
              </w:rPr>
              <w:t>Second Semester</w:t>
            </w:r>
          </w:p>
        </w:tc>
        <w:tc>
          <w:tcPr>
            <w:tcW w:w="732" w:type="dxa"/>
          </w:tcPr>
          <w:p w:rsidR="00BF48C3" w:rsidRDefault="00BF48C3" w:rsidP="00BF48C3">
            <w:pPr>
              <w:pStyle w:val="TableParagraph"/>
              <w:ind w:left="6" w:right="87"/>
              <w:rPr>
                <w:sz w:val="20"/>
              </w:rPr>
            </w:pPr>
          </w:p>
        </w:tc>
      </w:tr>
      <w:tr w:rsidR="00BF48C3" w:rsidTr="00024130">
        <w:trPr>
          <w:trHeight w:val="705"/>
        </w:trPr>
        <w:tc>
          <w:tcPr>
            <w:tcW w:w="576" w:type="dxa"/>
          </w:tcPr>
          <w:p w:rsidR="00BF48C3" w:rsidRDefault="00BF48C3" w:rsidP="00BF48C3">
            <w:pPr>
              <w:pStyle w:val="TableParagraph"/>
              <w:rPr>
                <w:sz w:val="20"/>
              </w:rPr>
            </w:pPr>
          </w:p>
          <w:p w:rsidR="00BF48C3" w:rsidRDefault="00BF48C3" w:rsidP="00BF48C3">
            <w:pPr>
              <w:pStyle w:val="TableParagraph"/>
              <w:spacing w:before="3"/>
              <w:rPr>
                <w:sz w:val="21"/>
              </w:rPr>
            </w:pPr>
          </w:p>
          <w:p w:rsidR="00BF48C3" w:rsidRDefault="00BF48C3" w:rsidP="00BF48C3">
            <w:pPr>
              <w:pStyle w:val="TableParagraph"/>
              <w:rPr>
                <w:sz w:val="20"/>
              </w:rPr>
            </w:pPr>
            <w:r>
              <w:rPr>
                <w:w w:val="99"/>
                <w:sz w:val="20"/>
              </w:rPr>
              <w:t>2</w:t>
            </w:r>
          </w:p>
        </w:tc>
        <w:tc>
          <w:tcPr>
            <w:tcW w:w="2461" w:type="dxa"/>
          </w:tcPr>
          <w:p w:rsidR="00BF48C3" w:rsidRDefault="00BF48C3" w:rsidP="00BF48C3">
            <w:pPr>
              <w:pStyle w:val="TableParagraph"/>
              <w:spacing w:before="3"/>
              <w:rPr>
                <w:sz w:val="21"/>
              </w:rPr>
            </w:pPr>
          </w:p>
          <w:p w:rsidR="00BF48C3" w:rsidRDefault="00BF48C3" w:rsidP="00BF48C3">
            <w:pPr>
              <w:pStyle w:val="TableParagraph"/>
              <w:ind w:right="71"/>
              <w:rPr>
                <w:sz w:val="20"/>
              </w:rPr>
            </w:pPr>
            <w:r>
              <w:rPr>
                <w:sz w:val="20"/>
              </w:rPr>
              <w:t>Training parents to enhance the involvement of other parents [Section 1118(e)(9)];</w:t>
            </w:r>
          </w:p>
        </w:tc>
        <w:tc>
          <w:tcPr>
            <w:tcW w:w="2098" w:type="dxa"/>
          </w:tcPr>
          <w:p w:rsidR="00BF48C3" w:rsidRDefault="00BF48C3" w:rsidP="00BF48C3">
            <w:pPr>
              <w:pStyle w:val="TableParagraph"/>
              <w:rPr>
                <w:sz w:val="20"/>
              </w:rPr>
            </w:pPr>
          </w:p>
          <w:p w:rsidR="00BF48C3" w:rsidRDefault="00BF48C3" w:rsidP="00BF48C3">
            <w:pPr>
              <w:pStyle w:val="TableParagraph"/>
              <w:spacing w:before="3"/>
              <w:rPr>
                <w:sz w:val="21"/>
              </w:rPr>
            </w:pPr>
          </w:p>
          <w:p w:rsidR="00BF48C3" w:rsidRDefault="00BF48C3" w:rsidP="00BF48C3">
            <w:pPr>
              <w:pStyle w:val="TableParagraph"/>
              <w:rPr>
                <w:sz w:val="20"/>
              </w:rPr>
            </w:pPr>
            <w:r>
              <w:rPr>
                <w:sz w:val="20"/>
              </w:rPr>
              <w:t>SAC Training</w:t>
            </w:r>
          </w:p>
        </w:tc>
        <w:tc>
          <w:tcPr>
            <w:tcW w:w="1330" w:type="dxa"/>
          </w:tcPr>
          <w:p w:rsidR="00BF48C3" w:rsidRDefault="00BF48C3" w:rsidP="00BF48C3">
            <w:pPr>
              <w:pStyle w:val="TableParagraph"/>
              <w:rPr>
                <w:sz w:val="20"/>
              </w:rPr>
            </w:pPr>
          </w:p>
          <w:p w:rsidR="00BF48C3" w:rsidRDefault="00BF48C3" w:rsidP="00BF48C3">
            <w:pPr>
              <w:pStyle w:val="TableParagraph"/>
              <w:spacing w:before="3"/>
              <w:rPr>
                <w:sz w:val="21"/>
              </w:rPr>
            </w:pPr>
          </w:p>
          <w:p w:rsidR="00BF48C3" w:rsidRDefault="00BF48C3" w:rsidP="00BF48C3">
            <w:pPr>
              <w:pStyle w:val="TableParagraph"/>
              <w:rPr>
                <w:sz w:val="20"/>
              </w:rPr>
            </w:pPr>
            <w:r>
              <w:rPr>
                <w:sz w:val="20"/>
              </w:rPr>
              <w:t>SAC Chair</w:t>
            </w:r>
          </w:p>
        </w:tc>
        <w:tc>
          <w:tcPr>
            <w:tcW w:w="1997" w:type="dxa"/>
          </w:tcPr>
          <w:p w:rsidR="00BF48C3" w:rsidRDefault="00BF48C3" w:rsidP="00BF48C3">
            <w:pPr>
              <w:pStyle w:val="TableParagraph"/>
              <w:spacing w:before="14"/>
              <w:rPr>
                <w:sz w:val="20"/>
              </w:rPr>
            </w:pPr>
            <w:r>
              <w:rPr>
                <w:sz w:val="20"/>
              </w:rPr>
              <w:t>Increased involvement of parents in school level decision making</w:t>
            </w:r>
          </w:p>
        </w:tc>
        <w:tc>
          <w:tcPr>
            <w:tcW w:w="1040" w:type="dxa"/>
          </w:tcPr>
          <w:p w:rsidR="00BF48C3" w:rsidRDefault="00BF48C3" w:rsidP="00BF48C3">
            <w:pPr>
              <w:pStyle w:val="TableParagraph"/>
              <w:rPr>
                <w:sz w:val="20"/>
              </w:rPr>
            </w:pPr>
          </w:p>
          <w:p w:rsidR="00BF48C3" w:rsidRDefault="00BF48C3" w:rsidP="00BF48C3">
            <w:pPr>
              <w:pStyle w:val="TableParagraph"/>
              <w:spacing w:before="3"/>
              <w:rPr>
                <w:sz w:val="21"/>
              </w:rPr>
            </w:pPr>
          </w:p>
          <w:p w:rsidR="00BF48C3" w:rsidRDefault="00BF48C3" w:rsidP="00BF48C3">
            <w:pPr>
              <w:pStyle w:val="TableParagraph"/>
              <w:ind w:right="37"/>
              <w:jc w:val="center"/>
              <w:rPr>
                <w:sz w:val="20"/>
              </w:rPr>
            </w:pPr>
            <w:r>
              <w:rPr>
                <w:sz w:val="20"/>
              </w:rPr>
              <w:t>September</w:t>
            </w:r>
          </w:p>
        </w:tc>
        <w:tc>
          <w:tcPr>
            <w:tcW w:w="732" w:type="dxa"/>
          </w:tcPr>
          <w:p w:rsidR="00BF48C3" w:rsidRDefault="00BF48C3" w:rsidP="00BF48C3">
            <w:pPr>
              <w:pStyle w:val="TableParagraph"/>
              <w:ind w:left="6" w:right="87"/>
              <w:rPr>
                <w:sz w:val="20"/>
              </w:rPr>
            </w:pPr>
          </w:p>
        </w:tc>
      </w:tr>
      <w:tr w:rsidR="00BF48C3" w:rsidTr="00024130">
        <w:trPr>
          <w:trHeight w:val="705"/>
        </w:trPr>
        <w:tc>
          <w:tcPr>
            <w:tcW w:w="576" w:type="dxa"/>
          </w:tcPr>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spacing w:before="2"/>
              <w:rPr>
                <w:sz w:val="21"/>
              </w:rPr>
            </w:pPr>
          </w:p>
          <w:p w:rsidR="00BF48C3" w:rsidRDefault="00BF48C3" w:rsidP="00BF48C3">
            <w:pPr>
              <w:pStyle w:val="TableParagraph"/>
              <w:rPr>
                <w:sz w:val="20"/>
              </w:rPr>
            </w:pPr>
            <w:r>
              <w:rPr>
                <w:w w:val="99"/>
                <w:sz w:val="20"/>
              </w:rPr>
              <w:t>3</w:t>
            </w:r>
          </w:p>
        </w:tc>
        <w:tc>
          <w:tcPr>
            <w:tcW w:w="2461" w:type="dxa"/>
          </w:tcPr>
          <w:p w:rsidR="00BF48C3" w:rsidRDefault="00BF48C3" w:rsidP="00BF48C3">
            <w:pPr>
              <w:pStyle w:val="TableParagraph"/>
              <w:spacing w:before="14"/>
              <w:ind w:right="27"/>
              <w:rPr>
                <w:sz w:val="20"/>
              </w:rPr>
            </w:pPr>
            <w:r>
              <w:rPr>
                <w:sz w:val="20"/>
              </w:rPr>
              <w:t>Maximizing parental involvement and participation in their children’s education by arranging school meetings at a variety of times, or conducting in-home conferences between teachers or other educators, who work directly with participating</w:t>
            </w:r>
            <w:r>
              <w:rPr>
                <w:spacing w:val="-11"/>
                <w:sz w:val="20"/>
              </w:rPr>
              <w:t xml:space="preserve"> </w:t>
            </w:r>
            <w:r>
              <w:rPr>
                <w:sz w:val="20"/>
              </w:rPr>
              <w:t>children, with parents who are unable to attend those conferences at school [Section</w:t>
            </w:r>
            <w:r>
              <w:rPr>
                <w:spacing w:val="-6"/>
                <w:sz w:val="20"/>
              </w:rPr>
              <w:t xml:space="preserve"> </w:t>
            </w:r>
            <w:r>
              <w:rPr>
                <w:sz w:val="20"/>
              </w:rPr>
              <w:t>1118(e</w:t>
            </w:r>
            <w:proofErr w:type="gramStart"/>
            <w:r>
              <w:rPr>
                <w:sz w:val="20"/>
              </w:rPr>
              <w:t>)(</w:t>
            </w:r>
            <w:proofErr w:type="gramEnd"/>
            <w:r>
              <w:rPr>
                <w:sz w:val="20"/>
              </w:rPr>
              <w:t>10)];</w:t>
            </w:r>
          </w:p>
        </w:tc>
        <w:tc>
          <w:tcPr>
            <w:tcW w:w="2098" w:type="dxa"/>
          </w:tcPr>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spacing w:before="1"/>
              <w:rPr>
                <w:sz w:val="21"/>
              </w:rPr>
            </w:pPr>
          </w:p>
          <w:p w:rsidR="00BF48C3" w:rsidRDefault="00BF48C3" w:rsidP="00BF48C3">
            <w:pPr>
              <w:pStyle w:val="TableParagraph"/>
              <w:ind w:right="622"/>
              <w:rPr>
                <w:sz w:val="20"/>
              </w:rPr>
            </w:pPr>
            <w:r>
              <w:rPr>
                <w:sz w:val="20"/>
              </w:rPr>
              <w:t>Flexible conference</w:t>
            </w:r>
            <w:r>
              <w:rPr>
                <w:w w:val="99"/>
                <w:sz w:val="20"/>
              </w:rPr>
              <w:t xml:space="preserve"> </w:t>
            </w:r>
            <w:r>
              <w:rPr>
                <w:sz w:val="20"/>
              </w:rPr>
              <w:t>scheduling</w:t>
            </w:r>
          </w:p>
        </w:tc>
        <w:tc>
          <w:tcPr>
            <w:tcW w:w="1330" w:type="dxa"/>
          </w:tcPr>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spacing w:before="128"/>
              <w:rPr>
                <w:sz w:val="20"/>
              </w:rPr>
            </w:pPr>
            <w:r>
              <w:rPr>
                <w:w w:val="95"/>
                <w:sz w:val="20"/>
              </w:rPr>
              <w:t xml:space="preserve">Classroom </w:t>
            </w:r>
            <w:r>
              <w:rPr>
                <w:sz w:val="20"/>
              </w:rPr>
              <w:t>Teachers</w:t>
            </w:r>
          </w:p>
        </w:tc>
        <w:tc>
          <w:tcPr>
            <w:tcW w:w="1997" w:type="dxa"/>
          </w:tcPr>
          <w:p w:rsidR="00BF48C3" w:rsidRDefault="00BF48C3" w:rsidP="00BF48C3">
            <w:pPr>
              <w:pStyle w:val="TableParagraph"/>
              <w:rPr>
                <w:sz w:val="20"/>
              </w:rPr>
            </w:pPr>
          </w:p>
          <w:p w:rsidR="00BF48C3" w:rsidRDefault="00BF48C3" w:rsidP="00BF48C3">
            <w:pPr>
              <w:pStyle w:val="TableParagraph"/>
              <w:rPr>
                <w:sz w:val="21"/>
              </w:rPr>
            </w:pPr>
          </w:p>
          <w:p w:rsidR="00BF48C3" w:rsidRDefault="00BF48C3" w:rsidP="00BF48C3">
            <w:pPr>
              <w:pStyle w:val="TableParagraph"/>
              <w:spacing w:before="1"/>
              <w:ind w:right="151"/>
              <w:rPr>
                <w:sz w:val="20"/>
              </w:rPr>
            </w:pPr>
            <w:r>
              <w:rPr>
                <w:sz w:val="20"/>
              </w:rPr>
              <w:t>Increase parental awareness of student achievement and home school connection and support</w:t>
            </w:r>
          </w:p>
        </w:tc>
        <w:tc>
          <w:tcPr>
            <w:tcW w:w="1040" w:type="dxa"/>
          </w:tcPr>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rPr>
                <w:sz w:val="20"/>
              </w:rPr>
            </w:pPr>
          </w:p>
          <w:p w:rsidR="00BF48C3" w:rsidRDefault="00BF48C3" w:rsidP="00BF48C3">
            <w:pPr>
              <w:pStyle w:val="TableParagraph"/>
              <w:spacing w:before="2"/>
              <w:rPr>
                <w:sz w:val="21"/>
              </w:rPr>
            </w:pPr>
          </w:p>
          <w:p w:rsidR="00BF48C3" w:rsidRDefault="00BF48C3" w:rsidP="00BF48C3">
            <w:pPr>
              <w:pStyle w:val="TableParagraph"/>
              <w:ind w:right="160"/>
              <w:jc w:val="center"/>
              <w:rPr>
                <w:sz w:val="20"/>
              </w:rPr>
            </w:pPr>
            <w:r>
              <w:rPr>
                <w:sz w:val="20"/>
              </w:rPr>
              <w:t>On</w:t>
            </w:r>
            <w:r w:rsidR="00024130">
              <w:rPr>
                <w:sz w:val="20"/>
              </w:rPr>
              <w:t>g</w:t>
            </w:r>
            <w:r>
              <w:rPr>
                <w:sz w:val="20"/>
              </w:rPr>
              <w:t>oing</w:t>
            </w:r>
          </w:p>
        </w:tc>
        <w:tc>
          <w:tcPr>
            <w:tcW w:w="732" w:type="dxa"/>
          </w:tcPr>
          <w:p w:rsidR="00BF48C3" w:rsidRDefault="00BF48C3" w:rsidP="00BF48C3">
            <w:pPr>
              <w:pStyle w:val="TableParagraph"/>
              <w:rPr>
                <w:rFonts w:ascii="Times New Roman"/>
                <w:sz w:val="20"/>
              </w:rPr>
            </w:pPr>
          </w:p>
        </w:tc>
      </w:tr>
      <w:tr w:rsidR="00BF48C3" w:rsidTr="00024130">
        <w:trPr>
          <w:trHeight w:val="678"/>
        </w:trPr>
        <w:tc>
          <w:tcPr>
            <w:tcW w:w="576" w:type="dxa"/>
          </w:tcPr>
          <w:p w:rsidR="00BF48C3" w:rsidRDefault="00BF48C3" w:rsidP="00BF48C3">
            <w:pPr>
              <w:pStyle w:val="TableParagraph"/>
            </w:pPr>
          </w:p>
          <w:p w:rsidR="00BF48C3" w:rsidRDefault="00BF48C3" w:rsidP="00BF48C3">
            <w:pPr>
              <w:pStyle w:val="TableParagraph"/>
              <w:ind w:left="9"/>
              <w:rPr>
                <w:sz w:val="20"/>
              </w:rPr>
            </w:pPr>
            <w:r>
              <w:rPr>
                <w:w w:val="99"/>
                <w:sz w:val="20"/>
              </w:rPr>
              <w:t>4</w:t>
            </w:r>
          </w:p>
        </w:tc>
        <w:tc>
          <w:tcPr>
            <w:tcW w:w="2461" w:type="dxa"/>
          </w:tcPr>
          <w:p w:rsidR="00BF48C3" w:rsidRDefault="00BF48C3" w:rsidP="00BF48C3">
            <w:pPr>
              <w:pStyle w:val="TableParagraph"/>
              <w:ind w:left="6" w:right="18"/>
              <w:rPr>
                <w:sz w:val="20"/>
              </w:rPr>
            </w:pPr>
          </w:p>
        </w:tc>
        <w:tc>
          <w:tcPr>
            <w:tcW w:w="2098" w:type="dxa"/>
          </w:tcPr>
          <w:p w:rsidR="00BF48C3" w:rsidRDefault="00BF48C3" w:rsidP="00BF48C3">
            <w:pPr>
              <w:pStyle w:val="TableParagraph"/>
              <w:spacing w:before="174"/>
              <w:ind w:left="6" w:right="32"/>
              <w:rPr>
                <w:sz w:val="20"/>
              </w:rPr>
            </w:pPr>
          </w:p>
        </w:tc>
        <w:tc>
          <w:tcPr>
            <w:tcW w:w="1330" w:type="dxa"/>
          </w:tcPr>
          <w:p w:rsidR="00BF48C3" w:rsidRDefault="00BF48C3" w:rsidP="00BF48C3">
            <w:pPr>
              <w:pStyle w:val="TableParagraph"/>
              <w:spacing w:before="174"/>
              <w:ind w:left="6" w:right="333"/>
              <w:rPr>
                <w:sz w:val="20"/>
              </w:rPr>
            </w:pPr>
          </w:p>
        </w:tc>
        <w:tc>
          <w:tcPr>
            <w:tcW w:w="1997" w:type="dxa"/>
          </w:tcPr>
          <w:p w:rsidR="00BF48C3" w:rsidRDefault="00BF48C3" w:rsidP="00BF48C3">
            <w:pPr>
              <w:pStyle w:val="TableParagraph"/>
              <w:spacing w:before="5" w:line="228" w:lineRule="exact"/>
              <w:ind w:left="6" w:right="488"/>
              <w:rPr>
                <w:sz w:val="20"/>
              </w:rPr>
            </w:pPr>
          </w:p>
        </w:tc>
        <w:tc>
          <w:tcPr>
            <w:tcW w:w="1040" w:type="dxa"/>
          </w:tcPr>
          <w:p w:rsidR="00BF48C3" w:rsidRDefault="00BF48C3" w:rsidP="00BF48C3">
            <w:pPr>
              <w:pStyle w:val="TableParagraph"/>
              <w:ind w:left="6" w:right="87"/>
              <w:rPr>
                <w:sz w:val="20"/>
              </w:rPr>
            </w:pPr>
          </w:p>
        </w:tc>
        <w:tc>
          <w:tcPr>
            <w:tcW w:w="732" w:type="dxa"/>
          </w:tcPr>
          <w:p w:rsidR="00BF48C3" w:rsidRDefault="00BF48C3" w:rsidP="00BF48C3">
            <w:pPr>
              <w:pStyle w:val="TableParagraph"/>
              <w:ind w:left="6" w:right="87"/>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lastRenderedPageBreak/>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2290"/>
        <w:gridCol w:w="1097"/>
        <w:gridCol w:w="1354"/>
        <w:gridCol w:w="3925"/>
      </w:tblGrid>
      <w:tr w:rsidR="006D72DA" w:rsidTr="00024130">
        <w:trPr>
          <w:trHeight w:val="480"/>
        </w:trPr>
        <w:tc>
          <w:tcPr>
            <w:tcW w:w="682" w:type="dxa"/>
            <w:shd w:val="clear" w:color="auto" w:fill="EDEDED"/>
          </w:tcPr>
          <w:p w:rsidR="006D72DA" w:rsidRDefault="00024130">
            <w:pPr>
              <w:pStyle w:val="TableParagraph"/>
              <w:spacing w:before="126"/>
              <w:ind w:left="9"/>
              <w:rPr>
                <w:b/>
                <w:sz w:val="20"/>
              </w:rPr>
            </w:pPr>
            <w:r>
              <w:rPr>
                <w:b/>
                <w:sz w:val="20"/>
              </w:rPr>
              <w:t>C</w:t>
            </w:r>
            <w:r w:rsidR="00CC1E66">
              <w:rPr>
                <w:b/>
                <w:sz w:val="20"/>
              </w:rPr>
              <w:t>ount</w:t>
            </w:r>
          </w:p>
        </w:tc>
        <w:tc>
          <w:tcPr>
            <w:tcW w:w="2290"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D9061A" w:rsidTr="00024130">
        <w:trPr>
          <w:trHeight w:val="642"/>
        </w:trPr>
        <w:tc>
          <w:tcPr>
            <w:tcW w:w="682" w:type="dxa"/>
          </w:tcPr>
          <w:p w:rsidR="00D9061A" w:rsidRDefault="00D9061A" w:rsidP="00D9061A">
            <w:pPr>
              <w:pStyle w:val="TableParagraph"/>
              <w:spacing w:before="127"/>
              <w:rPr>
                <w:sz w:val="20"/>
              </w:rPr>
            </w:pPr>
            <w:r>
              <w:rPr>
                <w:w w:val="99"/>
                <w:sz w:val="20"/>
              </w:rPr>
              <w:t>1</w:t>
            </w:r>
          </w:p>
        </w:tc>
        <w:tc>
          <w:tcPr>
            <w:tcW w:w="2290" w:type="dxa"/>
          </w:tcPr>
          <w:p w:rsidR="00D9061A" w:rsidRDefault="00D9061A" w:rsidP="00D9061A">
            <w:pPr>
              <w:pStyle w:val="TableParagraph"/>
              <w:spacing w:before="127"/>
              <w:rPr>
                <w:sz w:val="20"/>
              </w:rPr>
            </w:pPr>
            <w:r>
              <w:rPr>
                <w:sz w:val="20"/>
              </w:rPr>
              <w:t>Math Night</w:t>
            </w:r>
          </w:p>
        </w:tc>
        <w:tc>
          <w:tcPr>
            <w:tcW w:w="1097" w:type="dxa"/>
          </w:tcPr>
          <w:p w:rsidR="00D9061A" w:rsidRDefault="00D9061A" w:rsidP="00D9061A">
            <w:pPr>
              <w:pStyle w:val="TableParagraph"/>
              <w:spacing w:before="127"/>
              <w:rPr>
                <w:sz w:val="20"/>
              </w:rPr>
            </w:pPr>
            <w:r>
              <w:rPr>
                <w:w w:val="99"/>
                <w:sz w:val="20"/>
              </w:rPr>
              <w:t>1</w:t>
            </w:r>
          </w:p>
        </w:tc>
        <w:tc>
          <w:tcPr>
            <w:tcW w:w="1354" w:type="dxa"/>
          </w:tcPr>
          <w:p w:rsidR="00D9061A" w:rsidRDefault="00D9061A" w:rsidP="00D9061A">
            <w:pPr>
              <w:pStyle w:val="TableParagraph"/>
              <w:spacing w:before="127"/>
              <w:rPr>
                <w:sz w:val="20"/>
              </w:rPr>
            </w:pPr>
            <w:r>
              <w:rPr>
                <w:sz w:val="20"/>
              </w:rPr>
              <w:t>35</w:t>
            </w:r>
          </w:p>
        </w:tc>
        <w:tc>
          <w:tcPr>
            <w:tcW w:w="3925" w:type="dxa"/>
          </w:tcPr>
          <w:p w:rsidR="00D9061A" w:rsidRDefault="00D9061A" w:rsidP="00D9061A">
            <w:pPr>
              <w:pStyle w:val="TableParagraph"/>
              <w:spacing w:before="11"/>
              <w:ind w:left="9" w:right="612"/>
              <w:rPr>
                <w:sz w:val="20"/>
              </w:rPr>
            </w:pPr>
            <w:r>
              <w:rPr>
                <w:sz w:val="20"/>
              </w:rPr>
              <w:t>Increase parent and student interest in mathematics</w:t>
            </w:r>
          </w:p>
        </w:tc>
      </w:tr>
      <w:tr w:rsidR="00D9061A" w:rsidTr="00024130">
        <w:trPr>
          <w:trHeight w:val="720"/>
        </w:trPr>
        <w:tc>
          <w:tcPr>
            <w:tcW w:w="682" w:type="dxa"/>
          </w:tcPr>
          <w:p w:rsidR="00D9061A" w:rsidRDefault="00D9061A" w:rsidP="00D9061A">
            <w:pPr>
              <w:pStyle w:val="TableParagraph"/>
              <w:spacing w:before="129"/>
              <w:rPr>
                <w:sz w:val="20"/>
              </w:rPr>
            </w:pPr>
            <w:r>
              <w:rPr>
                <w:w w:val="99"/>
                <w:sz w:val="20"/>
              </w:rPr>
              <w:t>2</w:t>
            </w:r>
          </w:p>
        </w:tc>
        <w:tc>
          <w:tcPr>
            <w:tcW w:w="2290" w:type="dxa"/>
          </w:tcPr>
          <w:p w:rsidR="00D9061A" w:rsidRDefault="00D9061A" w:rsidP="00D9061A">
            <w:pPr>
              <w:pStyle w:val="TableParagraph"/>
              <w:spacing w:before="129"/>
              <w:ind w:left="9"/>
              <w:rPr>
                <w:sz w:val="20"/>
              </w:rPr>
            </w:pPr>
            <w:r>
              <w:rPr>
                <w:sz w:val="20"/>
              </w:rPr>
              <w:t>PTO Family Science Night</w:t>
            </w:r>
          </w:p>
        </w:tc>
        <w:tc>
          <w:tcPr>
            <w:tcW w:w="1097" w:type="dxa"/>
          </w:tcPr>
          <w:p w:rsidR="00D9061A" w:rsidRDefault="00D9061A" w:rsidP="00D9061A">
            <w:pPr>
              <w:pStyle w:val="TableParagraph"/>
              <w:spacing w:before="129"/>
              <w:rPr>
                <w:sz w:val="20"/>
              </w:rPr>
            </w:pPr>
            <w:r>
              <w:rPr>
                <w:w w:val="99"/>
                <w:sz w:val="20"/>
              </w:rPr>
              <w:t>1</w:t>
            </w:r>
          </w:p>
        </w:tc>
        <w:tc>
          <w:tcPr>
            <w:tcW w:w="1354" w:type="dxa"/>
          </w:tcPr>
          <w:p w:rsidR="00D9061A" w:rsidRDefault="00024130" w:rsidP="00D9061A">
            <w:pPr>
              <w:pStyle w:val="TableParagraph"/>
              <w:spacing w:before="129"/>
              <w:rPr>
                <w:sz w:val="20"/>
              </w:rPr>
            </w:pPr>
            <w:r>
              <w:rPr>
                <w:w w:val="99"/>
                <w:sz w:val="20"/>
              </w:rPr>
              <w:t>15</w:t>
            </w:r>
            <w:r w:rsidR="00D9061A">
              <w:rPr>
                <w:w w:val="99"/>
                <w:sz w:val="20"/>
              </w:rPr>
              <w:t>0</w:t>
            </w:r>
          </w:p>
        </w:tc>
        <w:tc>
          <w:tcPr>
            <w:tcW w:w="3925" w:type="dxa"/>
          </w:tcPr>
          <w:p w:rsidR="00D9061A" w:rsidRDefault="00D9061A" w:rsidP="00D9061A">
            <w:pPr>
              <w:pStyle w:val="TableParagraph"/>
              <w:spacing w:before="14"/>
              <w:ind w:left="9" w:right="612"/>
              <w:rPr>
                <w:sz w:val="20"/>
              </w:rPr>
            </w:pPr>
            <w:r>
              <w:rPr>
                <w:sz w:val="20"/>
              </w:rPr>
              <w:t>Increase parent and student interest in science</w:t>
            </w:r>
          </w:p>
        </w:tc>
      </w:tr>
      <w:tr w:rsidR="00D9061A" w:rsidTr="00024130">
        <w:trPr>
          <w:trHeight w:val="720"/>
        </w:trPr>
        <w:tc>
          <w:tcPr>
            <w:tcW w:w="682" w:type="dxa"/>
          </w:tcPr>
          <w:p w:rsidR="00D9061A" w:rsidRDefault="00D9061A" w:rsidP="00D9061A">
            <w:pPr>
              <w:pStyle w:val="TableParagraph"/>
              <w:spacing w:before="12"/>
              <w:rPr>
                <w:sz w:val="20"/>
              </w:rPr>
            </w:pPr>
            <w:r>
              <w:rPr>
                <w:w w:val="99"/>
                <w:sz w:val="20"/>
              </w:rPr>
              <w:t>3</w:t>
            </w:r>
          </w:p>
        </w:tc>
        <w:tc>
          <w:tcPr>
            <w:tcW w:w="2290" w:type="dxa"/>
          </w:tcPr>
          <w:p w:rsidR="00D9061A" w:rsidRDefault="00D9061A" w:rsidP="00D9061A">
            <w:pPr>
              <w:pStyle w:val="TableParagraph"/>
              <w:spacing w:before="12"/>
              <w:ind w:left="9"/>
              <w:rPr>
                <w:sz w:val="20"/>
              </w:rPr>
            </w:pPr>
            <w:r>
              <w:rPr>
                <w:sz w:val="20"/>
              </w:rPr>
              <w:t>STAR Tutoring</w:t>
            </w:r>
          </w:p>
        </w:tc>
        <w:tc>
          <w:tcPr>
            <w:tcW w:w="1097" w:type="dxa"/>
          </w:tcPr>
          <w:p w:rsidR="00D9061A" w:rsidRDefault="00D9061A" w:rsidP="00D9061A">
            <w:pPr>
              <w:pStyle w:val="TableParagraph"/>
              <w:spacing w:before="12"/>
              <w:rPr>
                <w:sz w:val="20"/>
              </w:rPr>
            </w:pPr>
            <w:r>
              <w:rPr>
                <w:sz w:val="20"/>
              </w:rPr>
              <w:t>32</w:t>
            </w:r>
          </w:p>
        </w:tc>
        <w:tc>
          <w:tcPr>
            <w:tcW w:w="1354" w:type="dxa"/>
          </w:tcPr>
          <w:p w:rsidR="00D9061A" w:rsidRDefault="00D9061A" w:rsidP="00D9061A">
            <w:pPr>
              <w:pStyle w:val="TableParagraph"/>
              <w:spacing w:before="12"/>
              <w:rPr>
                <w:sz w:val="20"/>
              </w:rPr>
            </w:pPr>
            <w:r>
              <w:rPr>
                <w:sz w:val="20"/>
              </w:rPr>
              <w:t>36</w:t>
            </w:r>
          </w:p>
        </w:tc>
        <w:tc>
          <w:tcPr>
            <w:tcW w:w="3925" w:type="dxa"/>
          </w:tcPr>
          <w:p w:rsidR="00D9061A" w:rsidRDefault="00D9061A" w:rsidP="00D9061A">
            <w:pPr>
              <w:pStyle w:val="TableParagraph"/>
              <w:spacing w:before="12"/>
              <w:ind w:left="9" w:right="12"/>
              <w:rPr>
                <w:sz w:val="20"/>
              </w:rPr>
            </w:pPr>
            <w:r>
              <w:rPr>
                <w:sz w:val="20"/>
              </w:rPr>
              <w:t>Increase student achievement</w:t>
            </w:r>
          </w:p>
        </w:tc>
      </w:tr>
      <w:tr w:rsidR="00D9061A" w:rsidTr="00024130">
        <w:trPr>
          <w:trHeight w:val="720"/>
        </w:trPr>
        <w:tc>
          <w:tcPr>
            <w:tcW w:w="682" w:type="dxa"/>
          </w:tcPr>
          <w:p w:rsidR="00D9061A" w:rsidRDefault="00D9061A" w:rsidP="00D9061A">
            <w:pPr>
              <w:pStyle w:val="TableParagraph"/>
              <w:spacing w:before="2"/>
              <w:rPr>
                <w:sz w:val="21"/>
              </w:rPr>
            </w:pPr>
          </w:p>
          <w:p w:rsidR="00D9061A" w:rsidRDefault="00D9061A" w:rsidP="00D9061A">
            <w:pPr>
              <w:pStyle w:val="TableParagraph"/>
              <w:spacing w:before="1"/>
              <w:rPr>
                <w:sz w:val="20"/>
              </w:rPr>
            </w:pPr>
            <w:r>
              <w:rPr>
                <w:w w:val="99"/>
                <w:sz w:val="20"/>
              </w:rPr>
              <w:t>4</w:t>
            </w:r>
          </w:p>
        </w:tc>
        <w:tc>
          <w:tcPr>
            <w:tcW w:w="2290" w:type="dxa"/>
          </w:tcPr>
          <w:p w:rsidR="00D9061A" w:rsidRDefault="00D9061A" w:rsidP="00D9061A">
            <w:pPr>
              <w:pStyle w:val="TableParagraph"/>
              <w:spacing w:before="129"/>
              <w:ind w:left="9"/>
              <w:rPr>
                <w:sz w:val="20"/>
              </w:rPr>
            </w:pPr>
            <w:r>
              <w:rPr>
                <w:sz w:val="20"/>
              </w:rPr>
              <w:t>SAC Membership Training</w:t>
            </w:r>
          </w:p>
        </w:tc>
        <w:tc>
          <w:tcPr>
            <w:tcW w:w="1097" w:type="dxa"/>
          </w:tcPr>
          <w:p w:rsidR="00D9061A" w:rsidRDefault="00D9061A" w:rsidP="00D9061A">
            <w:pPr>
              <w:pStyle w:val="TableParagraph"/>
              <w:spacing w:before="2"/>
              <w:rPr>
                <w:sz w:val="21"/>
              </w:rPr>
            </w:pPr>
          </w:p>
          <w:p w:rsidR="00D9061A" w:rsidRDefault="00D9061A" w:rsidP="00D9061A">
            <w:pPr>
              <w:pStyle w:val="TableParagraph"/>
              <w:spacing w:before="1"/>
              <w:rPr>
                <w:sz w:val="20"/>
              </w:rPr>
            </w:pPr>
            <w:r>
              <w:rPr>
                <w:w w:val="99"/>
                <w:sz w:val="20"/>
              </w:rPr>
              <w:t>2</w:t>
            </w:r>
          </w:p>
        </w:tc>
        <w:tc>
          <w:tcPr>
            <w:tcW w:w="1354" w:type="dxa"/>
          </w:tcPr>
          <w:p w:rsidR="00D9061A" w:rsidRDefault="00D9061A" w:rsidP="00D9061A">
            <w:pPr>
              <w:pStyle w:val="TableParagraph"/>
              <w:spacing w:before="2"/>
              <w:rPr>
                <w:sz w:val="21"/>
              </w:rPr>
            </w:pPr>
          </w:p>
          <w:p w:rsidR="00D9061A" w:rsidRDefault="00D9061A" w:rsidP="00D9061A">
            <w:pPr>
              <w:pStyle w:val="TableParagraph"/>
              <w:spacing w:before="1"/>
              <w:rPr>
                <w:sz w:val="20"/>
              </w:rPr>
            </w:pPr>
            <w:r>
              <w:rPr>
                <w:sz w:val="20"/>
              </w:rPr>
              <w:t>20</w:t>
            </w:r>
          </w:p>
        </w:tc>
        <w:tc>
          <w:tcPr>
            <w:tcW w:w="3925" w:type="dxa"/>
          </w:tcPr>
          <w:p w:rsidR="00D9061A" w:rsidRDefault="00D9061A" w:rsidP="00D9061A">
            <w:pPr>
              <w:pStyle w:val="TableParagraph"/>
              <w:spacing w:before="14"/>
              <w:ind w:left="9" w:right="479"/>
              <w:rPr>
                <w:sz w:val="20"/>
              </w:rPr>
            </w:pPr>
            <w:r>
              <w:rPr>
                <w:sz w:val="20"/>
              </w:rPr>
              <w:t>Increase parent awareness of academic expectations and foster parent/school connection</w:t>
            </w:r>
          </w:p>
        </w:tc>
      </w:tr>
      <w:tr w:rsidR="00D9061A" w:rsidTr="00024130">
        <w:trPr>
          <w:trHeight w:val="720"/>
        </w:trPr>
        <w:tc>
          <w:tcPr>
            <w:tcW w:w="682" w:type="dxa"/>
          </w:tcPr>
          <w:p w:rsidR="00D9061A" w:rsidRDefault="00D9061A" w:rsidP="00D9061A">
            <w:pPr>
              <w:pStyle w:val="TableParagraph"/>
              <w:spacing w:before="129"/>
              <w:rPr>
                <w:sz w:val="20"/>
              </w:rPr>
            </w:pPr>
            <w:r>
              <w:rPr>
                <w:w w:val="99"/>
                <w:sz w:val="20"/>
              </w:rPr>
              <w:t>5</w:t>
            </w:r>
          </w:p>
        </w:tc>
        <w:tc>
          <w:tcPr>
            <w:tcW w:w="2290" w:type="dxa"/>
          </w:tcPr>
          <w:p w:rsidR="00D9061A" w:rsidRDefault="00D9061A" w:rsidP="00D9061A">
            <w:pPr>
              <w:pStyle w:val="TableParagraph"/>
              <w:spacing w:before="129"/>
              <w:ind w:left="9"/>
              <w:rPr>
                <w:sz w:val="20"/>
              </w:rPr>
            </w:pPr>
            <w:r>
              <w:rPr>
                <w:sz w:val="20"/>
              </w:rPr>
              <w:t>Title 1 Program</w:t>
            </w:r>
          </w:p>
        </w:tc>
        <w:tc>
          <w:tcPr>
            <w:tcW w:w="1097" w:type="dxa"/>
          </w:tcPr>
          <w:p w:rsidR="00D9061A" w:rsidRDefault="00D9061A" w:rsidP="00D9061A">
            <w:pPr>
              <w:pStyle w:val="TableParagraph"/>
              <w:spacing w:before="129"/>
              <w:rPr>
                <w:sz w:val="20"/>
              </w:rPr>
            </w:pPr>
            <w:r>
              <w:rPr>
                <w:w w:val="99"/>
                <w:sz w:val="20"/>
              </w:rPr>
              <w:t>2</w:t>
            </w:r>
          </w:p>
        </w:tc>
        <w:tc>
          <w:tcPr>
            <w:tcW w:w="1354" w:type="dxa"/>
          </w:tcPr>
          <w:p w:rsidR="00D9061A" w:rsidRDefault="00024130" w:rsidP="00D9061A">
            <w:pPr>
              <w:pStyle w:val="TableParagraph"/>
              <w:spacing w:before="129"/>
              <w:rPr>
                <w:sz w:val="20"/>
              </w:rPr>
            </w:pPr>
            <w:r>
              <w:rPr>
                <w:sz w:val="20"/>
              </w:rPr>
              <w:t>50</w:t>
            </w:r>
          </w:p>
        </w:tc>
        <w:tc>
          <w:tcPr>
            <w:tcW w:w="3925" w:type="dxa"/>
          </w:tcPr>
          <w:p w:rsidR="00D9061A" w:rsidRDefault="00D9061A" w:rsidP="00D9061A">
            <w:pPr>
              <w:pStyle w:val="TableParagraph"/>
              <w:spacing w:before="14"/>
              <w:ind w:left="9" w:right="12"/>
              <w:rPr>
                <w:sz w:val="20"/>
              </w:rPr>
            </w:pPr>
            <w:r>
              <w:rPr>
                <w:sz w:val="20"/>
              </w:rPr>
              <w:t>Increase parental awareness of program information (Open House)</w:t>
            </w:r>
          </w:p>
        </w:tc>
      </w:tr>
      <w:tr w:rsidR="00D9061A" w:rsidTr="00024130">
        <w:trPr>
          <w:trHeight w:val="720"/>
        </w:trPr>
        <w:tc>
          <w:tcPr>
            <w:tcW w:w="682" w:type="dxa"/>
          </w:tcPr>
          <w:p w:rsidR="00D9061A" w:rsidRDefault="00D9061A" w:rsidP="00D9061A">
            <w:pPr>
              <w:pStyle w:val="TableParagraph"/>
              <w:spacing w:before="127"/>
              <w:rPr>
                <w:sz w:val="20"/>
              </w:rPr>
            </w:pPr>
            <w:r>
              <w:rPr>
                <w:w w:val="99"/>
                <w:sz w:val="20"/>
              </w:rPr>
              <w:t>6</w:t>
            </w:r>
          </w:p>
        </w:tc>
        <w:tc>
          <w:tcPr>
            <w:tcW w:w="2290" w:type="dxa"/>
          </w:tcPr>
          <w:p w:rsidR="00D9061A" w:rsidRDefault="00D9061A" w:rsidP="00D9061A">
            <w:pPr>
              <w:pStyle w:val="TableParagraph"/>
              <w:spacing w:before="127"/>
              <w:ind w:left="9"/>
              <w:rPr>
                <w:sz w:val="20"/>
              </w:rPr>
            </w:pPr>
            <w:r>
              <w:rPr>
                <w:sz w:val="20"/>
              </w:rPr>
              <w:t>PTO Events</w:t>
            </w:r>
          </w:p>
        </w:tc>
        <w:tc>
          <w:tcPr>
            <w:tcW w:w="1097" w:type="dxa"/>
          </w:tcPr>
          <w:p w:rsidR="00D9061A" w:rsidRDefault="00D9061A" w:rsidP="00D9061A">
            <w:pPr>
              <w:pStyle w:val="TableParagraph"/>
              <w:spacing w:before="127"/>
              <w:rPr>
                <w:sz w:val="20"/>
              </w:rPr>
            </w:pPr>
            <w:r>
              <w:rPr>
                <w:w w:val="99"/>
                <w:sz w:val="20"/>
              </w:rPr>
              <w:t>12</w:t>
            </w:r>
          </w:p>
        </w:tc>
        <w:tc>
          <w:tcPr>
            <w:tcW w:w="1354" w:type="dxa"/>
          </w:tcPr>
          <w:p w:rsidR="00D9061A" w:rsidRDefault="00D9061A" w:rsidP="00D9061A">
            <w:pPr>
              <w:pStyle w:val="TableParagraph"/>
              <w:spacing w:before="127"/>
              <w:rPr>
                <w:sz w:val="20"/>
              </w:rPr>
            </w:pPr>
            <w:r>
              <w:rPr>
                <w:sz w:val="20"/>
              </w:rPr>
              <w:t>1,500</w:t>
            </w:r>
          </w:p>
        </w:tc>
        <w:tc>
          <w:tcPr>
            <w:tcW w:w="3925" w:type="dxa"/>
          </w:tcPr>
          <w:p w:rsidR="00D9061A" w:rsidRDefault="00D9061A" w:rsidP="00D9061A">
            <w:pPr>
              <w:pStyle w:val="TableParagraph"/>
              <w:spacing w:before="11"/>
              <w:ind w:left="9" w:right="12"/>
              <w:rPr>
                <w:sz w:val="20"/>
              </w:rPr>
            </w:pPr>
            <w:r>
              <w:rPr>
                <w:sz w:val="20"/>
              </w:rPr>
              <w:t>Increase parent/school connection and parental involvement</w:t>
            </w:r>
          </w:p>
        </w:tc>
      </w:tr>
      <w:tr w:rsidR="00D9061A" w:rsidTr="00024130">
        <w:trPr>
          <w:trHeight w:val="720"/>
        </w:trPr>
        <w:tc>
          <w:tcPr>
            <w:tcW w:w="682" w:type="dxa"/>
          </w:tcPr>
          <w:p w:rsidR="00D9061A" w:rsidRDefault="00D9061A" w:rsidP="00D9061A">
            <w:pPr>
              <w:pStyle w:val="TableParagraph"/>
              <w:rPr>
                <w:sz w:val="20"/>
              </w:rPr>
            </w:pPr>
          </w:p>
          <w:p w:rsidR="00D9061A" w:rsidRDefault="00D9061A" w:rsidP="00D9061A">
            <w:pPr>
              <w:pStyle w:val="TableParagraph"/>
              <w:spacing w:before="127"/>
              <w:rPr>
                <w:sz w:val="20"/>
              </w:rPr>
            </w:pPr>
            <w:r>
              <w:rPr>
                <w:w w:val="99"/>
                <w:sz w:val="20"/>
              </w:rPr>
              <w:t>7</w:t>
            </w:r>
          </w:p>
        </w:tc>
        <w:tc>
          <w:tcPr>
            <w:tcW w:w="2290" w:type="dxa"/>
          </w:tcPr>
          <w:p w:rsidR="00D9061A" w:rsidRDefault="00D9061A" w:rsidP="00D9061A">
            <w:pPr>
              <w:pStyle w:val="TableParagraph"/>
              <w:spacing w:before="129"/>
              <w:ind w:left="9" w:right="59"/>
              <w:rPr>
                <w:sz w:val="20"/>
              </w:rPr>
            </w:pPr>
            <w:r>
              <w:rPr>
                <w:sz w:val="20"/>
              </w:rPr>
              <w:t>Assessments discussed during individual Conferences</w:t>
            </w:r>
          </w:p>
        </w:tc>
        <w:tc>
          <w:tcPr>
            <w:tcW w:w="1097" w:type="dxa"/>
          </w:tcPr>
          <w:p w:rsidR="00D9061A" w:rsidRDefault="00D9061A" w:rsidP="00D9061A">
            <w:pPr>
              <w:pStyle w:val="TableParagraph"/>
              <w:rPr>
                <w:sz w:val="20"/>
              </w:rPr>
            </w:pPr>
          </w:p>
          <w:p w:rsidR="00D9061A" w:rsidRDefault="00D9061A" w:rsidP="00D9061A">
            <w:pPr>
              <w:pStyle w:val="TableParagraph"/>
              <w:spacing w:before="127"/>
              <w:rPr>
                <w:sz w:val="20"/>
              </w:rPr>
            </w:pPr>
            <w:r>
              <w:rPr>
                <w:sz w:val="20"/>
              </w:rPr>
              <w:t>650</w:t>
            </w:r>
          </w:p>
        </w:tc>
        <w:tc>
          <w:tcPr>
            <w:tcW w:w="1354" w:type="dxa"/>
          </w:tcPr>
          <w:p w:rsidR="00D9061A" w:rsidRDefault="00D9061A" w:rsidP="00D9061A">
            <w:pPr>
              <w:pStyle w:val="TableParagraph"/>
              <w:rPr>
                <w:sz w:val="20"/>
              </w:rPr>
            </w:pPr>
          </w:p>
          <w:p w:rsidR="00D9061A" w:rsidRDefault="00D9061A" w:rsidP="00D9061A">
            <w:pPr>
              <w:pStyle w:val="TableParagraph"/>
              <w:spacing w:before="127"/>
              <w:rPr>
                <w:sz w:val="20"/>
              </w:rPr>
            </w:pPr>
            <w:r>
              <w:rPr>
                <w:sz w:val="20"/>
              </w:rPr>
              <w:t>650</w:t>
            </w:r>
          </w:p>
        </w:tc>
        <w:tc>
          <w:tcPr>
            <w:tcW w:w="3925" w:type="dxa"/>
          </w:tcPr>
          <w:p w:rsidR="00D9061A" w:rsidRDefault="00D9061A" w:rsidP="00D9061A">
            <w:pPr>
              <w:pStyle w:val="TableParagraph"/>
              <w:spacing w:before="14"/>
              <w:ind w:left="9" w:right="12"/>
              <w:rPr>
                <w:sz w:val="20"/>
              </w:rPr>
            </w:pPr>
            <w:r>
              <w:rPr>
                <w:sz w:val="20"/>
              </w:rPr>
              <w:t>Teachers conduct individual conferences and discuss assessments and other academic achievement measures with parents as needed</w:t>
            </w:r>
          </w:p>
        </w:tc>
      </w:tr>
      <w:tr w:rsidR="00D9061A" w:rsidTr="00024130">
        <w:trPr>
          <w:trHeight w:val="720"/>
        </w:trPr>
        <w:tc>
          <w:tcPr>
            <w:tcW w:w="682" w:type="dxa"/>
          </w:tcPr>
          <w:p w:rsidR="00D9061A" w:rsidRDefault="00D9061A" w:rsidP="00D9061A">
            <w:pPr>
              <w:pStyle w:val="TableParagraph"/>
              <w:spacing w:before="129"/>
              <w:rPr>
                <w:sz w:val="20"/>
              </w:rPr>
            </w:pPr>
            <w:r>
              <w:rPr>
                <w:w w:val="99"/>
                <w:sz w:val="20"/>
              </w:rPr>
              <w:lastRenderedPageBreak/>
              <w:t>8</w:t>
            </w:r>
          </w:p>
        </w:tc>
        <w:tc>
          <w:tcPr>
            <w:tcW w:w="2290" w:type="dxa"/>
          </w:tcPr>
          <w:p w:rsidR="00D9061A" w:rsidRDefault="00D9061A" w:rsidP="00D9061A">
            <w:pPr>
              <w:pStyle w:val="TableParagraph"/>
              <w:spacing w:before="129"/>
              <w:ind w:left="9"/>
              <w:rPr>
                <w:sz w:val="20"/>
              </w:rPr>
            </w:pPr>
            <w:r>
              <w:rPr>
                <w:sz w:val="20"/>
              </w:rPr>
              <w:t>Meet the teacher</w:t>
            </w:r>
          </w:p>
        </w:tc>
        <w:tc>
          <w:tcPr>
            <w:tcW w:w="1097" w:type="dxa"/>
          </w:tcPr>
          <w:p w:rsidR="00D9061A" w:rsidRDefault="00D9061A" w:rsidP="00D9061A">
            <w:pPr>
              <w:pStyle w:val="TableParagraph"/>
              <w:spacing w:before="129"/>
              <w:rPr>
                <w:sz w:val="20"/>
              </w:rPr>
            </w:pPr>
            <w:r>
              <w:rPr>
                <w:w w:val="99"/>
                <w:sz w:val="20"/>
              </w:rPr>
              <w:t>1</w:t>
            </w:r>
          </w:p>
        </w:tc>
        <w:tc>
          <w:tcPr>
            <w:tcW w:w="1354" w:type="dxa"/>
          </w:tcPr>
          <w:p w:rsidR="00D9061A" w:rsidRDefault="00D9061A" w:rsidP="00D9061A">
            <w:pPr>
              <w:pStyle w:val="TableParagraph"/>
              <w:spacing w:before="129"/>
              <w:rPr>
                <w:sz w:val="20"/>
              </w:rPr>
            </w:pPr>
            <w:r>
              <w:rPr>
                <w:sz w:val="20"/>
              </w:rPr>
              <w:t>500</w:t>
            </w:r>
          </w:p>
        </w:tc>
        <w:tc>
          <w:tcPr>
            <w:tcW w:w="3925" w:type="dxa"/>
          </w:tcPr>
          <w:p w:rsidR="00D9061A" w:rsidRDefault="00D9061A" w:rsidP="00D9061A">
            <w:pPr>
              <w:pStyle w:val="TableParagraph"/>
              <w:spacing w:before="14"/>
              <w:ind w:left="9" w:right="12"/>
              <w:rPr>
                <w:sz w:val="20"/>
              </w:rPr>
            </w:pPr>
            <w:r>
              <w:rPr>
                <w:sz w:val="20"/>
              </w:rPr>
              <w:t>Increase parental awareness of classroom and academic expectations</w:t>
            </w:r>
          </w:p>
        </w:tc>
      </w:tr>
      <w:tr w:rsidR="00D9061A" w:rsidTr="00024130">
        <w:trPr>
          <w:trHeight w:val="720"/>
        </w:trPr>
        <w:tc>
          <w:tcPr>
            <w:tcW w:w="682" w:type="dxa"/>
          </w:tcPr>
          <w:p w:rsidR="00D9061A" w:rsidRDefault="00D9061A" w:rsidP="00D9061A">
            <w:pPr>
              <w:pStyle w:val="TableParagraph"/>
              <w:rPr>
                <w:sz w:val="21"/>
              </w:rPr>
            </w:pPr>
          </w:p>
          <w:p w:rsidR="00D9061A" w:rsidRDefault="00D9061A" w:rsidP="00D9061A">
            <w:pPr>
              <w:pStyle w:val="TableParagraph"/>
              <w:spacing w:before="1"/>
              <w:ind w:right="-13"/>
              <w:rPr>
                <w:sz w:val="20"/>
              </w:rPr>
            </w:pPr>
            <w:r>
              <w:rPr>
                <w:sz w:val="20"/>
              </w:rPr>
              <w:t>9</w:t>
            </w:r>
          </w:p>
        </w:tc>
        <w:tc>
          <w:tcPr>
            <w:tcW w:w="2290" w:type="dxa"/>
          </w:tcPr>
          <w:p w:rsidR="00D9061A" w:rsidRDefault="00D9061A" w:rsidP="00D9061A">
            <w:pPr>
              <w:pStyle w:val="TableParagraph"/>
              <w:rPr>
                <w:sz w:val="21"/>
              </w:rPr>
            </w:pPr>
          </w:p>
          <w:p w:rsidR="00D9061A" w:rsidRDefault="00D9061A" w:rsidP="00D9061A">
            <w:pPr>
              <w:pStyle w:val="TableParagraph"/>
              <w:spacing w:before="1"/>
              <w:ind w:left="9"/>
              <w:rPr>
                <w:sz w:val="20"/>
              </w:rPr>
            </w:pPr>
            <w:r>
              <w:rPr>
                <w:sz w:val="20"/>
              </w:rPr>
              <w:t>SAC Advisory Council</w:t>
            </w:r>
          </w:p>
        </w:tc>
        <w:tc>
          <w:tcPr>
            <w:tcW w:w="1097" w:type="dxa"/>
          </w:tcPr>
          <w:p w:rsidR="00D9061A" w:rsidRDefault="00D9061A" w:rsidP="00D9061A">
            <w:pPr>
              <w:pStyle w:val="TableParagraph"/>
              <w:rPr>
                <w:sz w:val="21"/>
              </w:rPr>
            </w:pPr>
          </w:p>
          <w:p w:rsidR="00D9061A" w:rsidRDefault="00D9061A" w:rsidP="00D9061A">
            <w:pPr>
              <w:pStyle w:val="TableParagraph"/>
              <w:spacing w:before="1"/>
              <w:rPr>
                <w:sz w:val="20"/>
              </w:rPr>
            </w:pPr>
            <w:r>
              <w:rPr>
                <w:w w:val="99"/>
                <w:sz w:val="20"/>
              </w:rPr>
              <w:t>8</w:t>
            </w:r>
          </w:p>
        </w:tc>
        <w:tc>
          <w:tcPr>
            <w:tcW w:w="1354" w:type="dxa"/>
          </w:tcPr>
          <w:p w:rsidR="00D9061A" w:rsidRDefault="00D9061A" w:rsidP="00D9061A">
            <w:pPr>
              <w:pStyle w:val="TableParagraph"/>
              <w:rPr>
                <w:sz w:val="21"/>
              </w:rPr>
            </w:pPr>
          </w:p>
          <w:p w:rsidR="00D9061A" w:rsidRDefault="00D9061A" w:rsidP="00D9061A">
            <w:pPr>
              <w:pStyle w:val="TableParagraph"/>
              <w:spacing w:before="1"/>
              <w:rPr>
                <w:sz w:val="20"/>
              </w:rPr>
            </w:pPr>
            <w:r>
              <w:rPr>
                <w:sz w:val="20"/>
              </w:rPr>
              <w:t>20</w:t>
            </w:r>
          </w:p>
        </w:tc>
        <w:tc>
          <w:tcPr>
            <w:tcW w:w="3925" w:type="dxa"/>
          </w:tcPr>
          <w:p w:rsidR="00D9061A" w:rsidRDefault="00D9061A" w:rsidP="00D9061A">
            <w:pPr>
              <w:pStyle w:val="TableParagraph"/>
              <w:spacing w:before="12"/>
              <w:ind w:left="9" w:right="512"/>
              <w:rPr>
                <w:sz w:val="20"/>
              </w:rPr>
            </w:pPr>
            <w:r>
              <w:rPr>
                <w:sz w:val="20"/>
              </w:rPr>
              <w:t>Increase parental awareness of specific school issues related to academic achievement</w:t>
            </w:r>
          </w:p>
        </w:tc>
      </w:tr>
      <w:tr w:rsidR="00D9061A" w:rsidTr="00024130">
        <w:trPr>
          <w:trHeight w:val="720"/>
        </w:trPr>
        <w:tc>
          <w:tcPr>
            <w:tcW w:w="682" w:type="dxa"/>
          </w:tcPr>
          <w:p w:rsidR="00D9061A" w:rsidRDefault="00D9061A" w:rsidP="00D9061A">
            <w:pPr>
              <w:pStyle w:val="TableParagraph"/>
              <w:spacing w:before="127"/>
              <w:ind w:right="-13"/>
              <w:rPr>
                <w:sz w:val="20"/>
              </w:rPr>
            </w:pPr>
            <w:r>
              <w:rPr>
                <w:sz w:val="20"/>
              </w:rPr>
              <w:t>10</w:t>
            </w:r>
          </w:p>
        </w:tc>
        <w:tc>
          <w:tcPr>
            <w:tcW w:w="2290" w:type="dxa"/>
          </w:tcPr>
          <w:p w:rsidR="00D9061A" w:rsidRDefault="00D9061A" w:rsidP="00D9061A">
            <w:pPr>
              <w:pStyle w:val="TableParagraph"/>
              <w:spacing w:before="127"/>
              <w:ind w:left="9"/>
              <w:rPr>
                <w:sz w:val="20"/>
              </w:rPr>
            </w:pPr>
            <w:r>
              <w:rPr>
                <w:sz w:val="20"/>
              </w:rPr>
              <w:t>Parent/Family Curriculum Night</w:t>
            </w:r>
          </w:p>
        </w:tc>
        <w:tc>
          <w:tcPr>
            <w:tcW w:w="1097" w:type="dxa"/>
          </w:tcPr>
          <w:p w:rsidR="00D9061A" w:rsidRDefault="00D9061A" w:rsidP="00D9061A">
            <w:pPr>
              <w:pStyle w:val="TableParagraph"/>
              <w:spacing w:before="127"/>
              <w:rPr>
                <w:sz w:val="20"/>
              </w:rPr>
            </w:pPr>
            <w:r>
              <w:rPr>
                <w:sz w:val="20"/>
              </w:rPr>
              <w:t>1</w:t>
            </w:r>
          </w:p>
        </w:tc>
        <w:tc>
          <w:tcPr>
            <w:tcW w:w="1354" w:type="dxa"/>
          </w:tcPr>
          <w:p w:rsidR="00D9061A" w:rsidRDefault="00D9061A" w:rsidP="00D9061A">
            <w:pPr>
              <w:pStyle w:val="TableParagraph"/>
              <w:spacing w:before="127"/>
              <w:rPr>
                <w:sz w:val="20"/>
              </w:rPr>
            </w:pPr>
            <w:r>
              <w:rPr>
                <w:sz w:val="20"/>
              </w:rPr>
              <w:t>200</w:t>
            </w:r>
          </w:p>
        </w:tc>
        <w:tc>
          <w:tcPr>
            <w:tcW w:w="3925" w:type="dxa"/>
          </w:tcPr>
          <w:p w:rsidR="00D9061A" w:rsidRDefault="00D9061A" w:rsidP="00D9061A">
            <w:pPr>
              <w:pStyle w:val="TableParagraph"/>
              <w:spacing w:before="11"/>
              <w:ind w:left="9" w:right="12"/>
              <w:rPr>
                <w:sz w:val="20"/>
              </w:rPr>
            </w:pPr>
            <w:r>
              <w:rPr>
                <w:sz w:val="20"/>
              </w:rPr>
              <w:t>Increase parental involvement in supporting student academic achievement; provide parents with specific strategies for use at home with their students.</w:t>
            </w: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CD525A">
        <w:trPr>
          <w:trHeight w:val="480"/>
        </w:trPr>
        <w:tc>
          <w:tcPr>
            <w:tcW w:w="576" w:type="dxa"/>
          </w:tcPr>
          <w:p w:rsidR="00CD525A" w:rsidRDefault="00CD525A" w:rsidP="00CD525A">
            <w:pPr>
              <w:pStyle w:val="TableParagraph"/>
              <w:spacing w:before="21"/>
              <w:rPr>
                <w:sz w:val="20"/>
              </w:rPr>
            </w:pPr>
            <w:r>
              <w:rPr>
                <w:w w:val="99"/>
                <w:sz w:val="20"/>
              </w:rPr>
              <w:t>1</w:t>
            </w:r>
          </w:p>
        </w:tc>
        <w:tc>
          <w:tcPr>
            <w:tcW w:w="1656" w:type="dxa"/>
          </w:tcPr>
          <w:p w:rsidR="00CD525A" w:rsidRDefault="00CD525A" w:rsidP="00CD525A">
            <w:pPr>
              <w:pStyle w:val="TableParagraph"/>
              <w:spacing w:before="21"/>
              <w:ind w:left="9"/>
              <w:rPr>
                <w:sz w:val="20"/>
              </w:rPr>
            </w:pPr>
            <w:r>
              <w:rPr>
                <w:sz w:val="20"/>
              </w:rPr>
              <w:t>PST Training</w:t>
            </w:r>
          </w:p>
        </w:tc>
        <w:tc>
          <w:tcPr>
            <w:tcW w:w="1090" w:type="dxa"/>
          </w:tcPr>
          <w:p w:rsidR="00CD525A" w:rsidRDefault="00CD525A" w:rsidP="00CD525A">
            <w:pPr>
              <w:pStyle w:val="TableParagraph"/>
              <w:spacing w:before="21"/>
              <w:rPr>
                <w:sz w:val="20"/>
              </w:rPr>
            </w:pPr>
            <w:r>
              <w:rPr>
                <w:w w:val="99"/>
                <w:sz w:val="20"/>
              </w:rPr>
              <w:t>2</w:t>
            </w:r>
          </w:p>
        </w:tc>
        <w:tc>
          <w:tcPr>
            <w:tcW w:w="1344" w:type="dxa"/>
          </w:tcPr>
          <w:p w:rsidR="00CD525A" w:rsidRDefault="00CD525A" w:rsidP="00CD525A">
            <w:pPr>
              <w:pStyle w:val="TableParagraph"/>
              <w:spacing w:before="21"/>
              <w:rPr>
                <w:sz w:val="20"/>
              </w:rPr>
            </w:pPr>
            <w:r>
              <w:rPr>
                <w:sz w:val="20"/>
              </w:rPr>
              <w:t>59</w:t>
            </w:r>
          </w:p>
        </w:tc>
        <w:tc>
          <w:tcPr>
            <w:tcW w:w="4681" w:type="dxa"/>
          </w:tcPr>
          <w:p w:rsidR="00CD525A" w:rsidRDefault="00CD525A" w:rsidP="00CD525A">
            <w:pPr>
              <w:pStyle w:val="TableParagraph"/>
              <w:spacing w:before="13"/>
              <w:ind w:right="503"/>
              <w:rPr>
                <w:sz w:val="20"/>
              </w:rPr>
            </w:pPr>
            <w:r>
              <w:rPr>
                <w:sz w:val="20"/>
              </w:rPr>
              <w:t>Increased achievement</w:t>
            </w:r>
          </w:p>
        </w:tc>
      </w:tr>
      <w:tr w:rsidR="00CD525A">
        <w:trPr>
          <w:trHeight w:val="720"/>
        </w:trPr>
        <w:tc>
          <w:tcPr>
            <w:tcW w:w="576" w:type="dxa"/>
          </w:tcPr>
          <w:p w:rsidR="00CD525A" w:rsidRDefault="00CD525A" w:rsidP="00CD525A">
            <w:pPr>
              <w:pStyle w:val="TableParagraph"/>
              <w:spacing w:before="129"/>
              <w:rPr>
                <w:sz w:val="20"/>
              </w:rPr>
            </w:pPr>
            <w:r>
              <w:rPr>
                <w:w w:val="99"/>
                <w:sz w:val="20"/>
              </w:rPr>
              <w:t>2</w:t>
            </w:r>
          </w:p>
        </w:tc>
        <w:tc>
          <w:tcPr>
            <w:tcW w:w="1656" w:type="dxa"/>
          </w:tcPr>
          <w:p w:rsidR="00CD525A" w:rsidRDefault="00CD525A" w:rsidP="00CD525A">
            <w:pPr>
              <w:pStyle w:val="TableParagraph"/>
              <w:spacing w:before="14"/>
              <w:ind w:left="9"/>
              <w:rPr>
                <w:sz w:val="20"/>
              </w:rPr>
            </w:pPr>
            <w:r>
              <w:rPr>
                <w:sz w:val="20"/>
              </w:rPr>
              <w:t>Title 1 Program Overview</w:t>
            </w:r>
          </w:p>
        </w:tc>
        <w:tc>
          <w:tcPr>
            <w:tcW w:w="1090" w:type="dxa"/>
          </w:tcPr>
          <w:p w:rsidR="00CD525A" w:rsidRDefault="00CD525A" w:rsidP="00CD525A">
            <w:pPr>
              <w:pStyle w:val="TableParagraph"/>
              <w:spacing w:before="129"/>
              <w:rPr>
                <w:sz w:val="20"/>
              </w:rPr>
            </w:pPr>
            <w:r>
              <w:rPr>
                <w:w w:val="99"/>
                <w:sz w:val="20"/>
              </w:rPr>
              <w:t>1</w:t>
            </w:r>
          </w:p>
        </w:tc>
        <w:tc>
          <w:tcPr>
            <w:tcW w:w="1344" w:type="dxa"/>
          </w:tcPr>
          <w:p w:rsidR="00CD525A" w:rsidRDefault="00CD525A" w:rsidP="00CD525A">
            <w:pPr>
              <w:pStyle w:val="TableParagraph"/>
              <w:spacing w:before="129"/>
              <w:rPr>
                <w:sz w:val="20"/>
              </w:rPr>
            </w:pPr>
            <w:r>
              <w:rPr>
                <w:sz w:val="20"/>
              </w:rPr>
              <w:t>59</w:t>
            </w:r>
          </w:p>
        </w:tc>
        <w:tc>
          <w:tcPr>
            <w:tcW w:w="4681" w:type="dxa"/>
          </w:tcPr>
          <w:p w:rsidR="00CD525A" w:rsidRDefault="00CD525A" w:rsidP="00CD525A">
            <w:pPr>
              <w:pStyle w:val="TableParagraph"/>
              <w:spacing w:before="14"/>
              <w:ind w:right="503"/>
              <w:rPr>
                <w:sz w:val="20"/>
              </w:rPr>
            </w:pPr>
            <w:r>
              <w:rPr>
                <w:sz w:val="20"/>
              </w:rPr>
              <w:t>Teachers learned about the Title 1 programs and services</w:t>
            </w:r>
          </w:p>
        </w:tc>
      </w:tr>
      <w:tr w:rsidR="00CD525A" w:rsidTr="00D84544">
        <w:trPr>
          <w:trHeight w:val="732"/>
        </w:trPr>
        <w:tc>
          <w:tcPr>
            <w:tcW w:w="576" w:type="dxa"/>
          </w:tcPr>
          <w:p w:rsidR="00CD525A" w:rsidRDefault="00CD525A" w:rsidP="00CD525A">
            <w:pPr>
              <w:pStyle w:val="TableParagraph"/>
              <w:rPr>
                <w:sz w:val="21"/>
              </w:rPr>
            </w:pPr>
          </w:p>
          <w:p w:rsidR="00CD525A" w:rsidRDefault="00CD525A" w:rsidP="00CD525A">
            <w:pPr>
              <w:pStyle w:val="TableParagraph"/>
              <w:rPr>
                <w:sz w:val="20"/>
              </w:rPr>
            </w:pPr>
            <w:r>
              <w:rPr>
                <w:w w:val="99"/>
                <w:sz w:val="20"/>
              </w:rPr>
              <w:t>3</w:t>
            </w:r>
          </w:p>
        </w:tc>
        <w:tc>
          <w:tcPr>
            <w:tcW w:w="1656" w:type="dxa"/>
          </w:tcPr>
          <w:p w:rsidR="00CD525A" w:rsidRDefault="00CD525A" w:rsidP="00CD525A">
            <w:pPr>
              <w:pStyle w:val="TableParagraph"/>
              <w:spacing w:before="11"/>
              <w:ind w:left="9" w:right="333"/>
              <w:rPr>
                <w:sz w:val="20"/>
              </w:rPr>
            </w:pPr>
            <w:r>
              <w:rPr>
                <w:sz w:val="20"/>
              </w:rPr>
              <w:t>Depression and Suicide Prevention Training</w:t>
            </w:r>
          </w:p>
        </w:tc>
        <w:tc>
          <w:tcPr>
            <w:tcW w:w="1090" w:type="dxa"/>
          </w:tcPr>
          <w:p w:rsidR="00CD525A" w:rsidRDefault="00CD525A" w:rsidP="00CD525A">
            <w:pPr>
              <w:pStyle w:val="TableParagraph"/>
              <w:rPr>
                <w:sz w:val="21"/>
              </w:rPr>
            </w:pPr>
          </w:p>
          <w:p w:rsidR="00CD525A" w:rsidRDefault="00CD525A" w:rsidP="00CD525A">
            <w:pPr>
              <w:pStyle w:val="TableParagraph"/>
              <w:rPr>
                <w:sz w:val="20"/>
              </w:rPr>
            </w:pPr>
            <w:r>
              <w:rPr>
                <w:w w:val="99"/>
                <w:sz w:val="20"/>
              </w:rPr>
              <w:t>1</w:t>
            </w:r>
          </w:p>
        </w:tc>
        <w:tc>
          <w:tcPr>
            <w:tcW w:w="1344" w:type="dxa"/>
          </w:tcPr>
          <w:p w:rsidR="00CD525A" w:rsidRDefault="00CD525A" w:rsidP="00CD525A">
            <w:pPr>
              <w:pStyle w:val="TableParagraph"/>
              <w:rPr>
                <w:sz w:val="21"/>
              </w:rPr>
            </w:pPr>
          </w:p>
          <w:p w:rsidR="00CD525A" w:rsidRDefault="00CD525A" w:rsidP="00CD525A">
            <w:pPr>
              <w:pStyle w:val="TableParagraph"/>
              <w:rPr>
                <w:sz w:val="20"/>
              </w:rPr>
            </w:pPr>
            <w:r>
              <w:rPr>
                <w:sz w:val="20"/>
              </w:rPr>
              <w:t>59</w:t>
            </w:r>
          </w:p>
        </w:tc>
        <w:tc>
          <w:tcPr>
            <w:tcW w:w="4681" w:type="dxa"/>
          </w:tcPr>
          <w:p w:rsidR="00CD525A" w:rsidRDefault="00CD525A" w:rsidP="00CD525A">
            <w:pPr>
              <w:pStyle w:val="TableParagraph"/>
              <w:spacing w:before="11"/>
              <w:ind w:right="58"/>
              <w:rPr>
                <w:sz w:val="20"/>
              </w:rPr>
            </w:pPr>
            <w:r>
              <w:rPr>
                <w:sz w:val="20"/>
              </w:rPr>
              <w:t>School staff learned about warning signs for depression and suicide and how to report those signs</w:t>
            </w:r>
          </w:p>
        </w:tc>
      </w:tr>
      <w:tr w:rsidR="00CD525A" w:rsidTr="00D84544">
        <w:trPr>
          <w:trHeight w:val="732"/>
        </w:trPr>
        <w:tc>
          <w:tcPr>
            <w:tcW w:w="576" w:type="dxa"/>
          </w:tcPr>
          <w:p w:rsidR="00CD525A" w:rsidRDefault="00CD525A" w:rsidP="00CD525A">
            <w:pPr>
              <w:pStyle w:val="TableParagraph"/>
              <w:rPr>
                <w:sz w:val="21"/>
              </w:rPr>
            </w:pPr>
          </w:p>
          <w:p w:rsidR="00CD525A" w:rsidRDefault="00CD525A" w:rsidP="00CD525A">
            <w:pPr>
              <w:pStyle w:val="TableParagraph"/>
              <w:rPr>
                <w:sz w:val="20"/>
              </w:rPr>
            </w:pPr>
            <w:r>
              <w:rPr>
                <w:w w:val="99"/>
                <w:sz w:val="20"/>
              </w:rPr>
              <w:t>4</w:t>
            </w:r>
          </w:p>
        </w:tc>
        <w:tc>
          <w:tcPr>
            <w:tcW w:w="1656" w:type="dxa"/>
          </w:tcPr>
          <w:p w:rsidR="00CD525A" w:rsidRDefault="00CD525A" w:rsidP="00CD525A">
            <w:pPr>
              <w:pStyle w:val="TableParagraph"/>
              <w:spacing w:before="127"/>
              <w:ind w:left="9"/>
              <w:rPr>
                <w:sz w:val="20"/>
              </w:rPr>
            </w:pPr>
            <w:r>
              <w:rPr>
                <w:sz w:val="20"/>
              </w:rPr>
              <w:t>Bullying and Child Abuse Prevention</w:t>
            </w:r>
          </w:p>
        </w:tc>
        <w:tc>
          <w:tcPr>
            <w:tcW w:w="1090" w:type="dxa"/>
          </w:tcPr>
          <w:p w:rsidR="00CD525A" w:rsidRDefault="00CD525A" w:rsidP="00CD525A">
            <w:pPr>
              <w:pStyle w:val="TableParagraph"/>
              <w:rPr>
                <w:sz w:val="21"/>
              </w:rPr>
            </w:pPr>
          </w:p>
          <w:p w:rsidR="00CD525A" w:rsidRDefault="00CD525A" w:rsidP="00CD525A">
            <w:pPr>
              <w:pStyle w:val="TableParagraph"/>
              <w:rPr>
                <w:sz w:val="20"/>
              </w:rPr>
            </w:pPr>
            <w:r>
              <w:rPr>
                <w:w w:val="99"/>
                <w:sz w:val="20"/>
              </w:rPr>
              <w:t>1</w:t>
            </w:r>
          </w:p>
        </w:tc>
        <w:tc>
          <w:tcPr>
            <w:tcW w:w="1344" w:type="dxa"/>
          </w:tcPr>
          <w:p w:rsidR="00CD525A" w:rsidRDefault="00CD525A" w:rsidP="00CD525A">
            <w:pPr>
              <w:pStyle w:val="TableParagraph"/>
              <w:rPr>
                <w:sz w:val="21"/>
              </w:rPr>
            </w:pPr>
          </w:p>
          <w:p w:rsidR="00CD525A" w:rsidRDefault="00CD525A" w:rsidP="00CD525A">
            <w:pPr>
              <w:pStyle w:val="TableParagraph"/>
              <w:rPr>
                <w:sz w:val="20"/>
              </w:rPr>
            </w:pPr>
            <w:r>
              <w:rPr>
                <w:sz w:val="20"/>
              </w:rPr>
              <w:t>92</w:t>
            </w:r>
          </w:p>
        </w:tc>
        <w:tc>
          <w:tcPr>
            <w:tcW w:w="4681" w:type="dxa"/>
          </w:tcPr>
          <w:p w:rsidR="00CD525A" w:rsidRDefault="00CD525A" w:rsidP="00CD525A">
            <w:pPr>
              <w:pStyle w:val="TableParagraph"/>
              <w:spacing w:before="11"/>
              <w:rPr>
                <w:sz w:val="20"/>
              </w:rPr>
            </w:pPr>
            <w:r>
              <w:rPr>
                <w:sz w:val="20"/>
              </w:rPr>
              <w:t>School Staff learned about the warning signs for bullying and child abuse and how to report</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D9061A">
        <w:trPr>
          <w:trHeight w:val="480"/>
        </w:trPr>
        <w:tc>
          <w:tcPr>
            <w:tcW w:w="576" w:type="dxa"/>
          </w:tcPr>
          <w:p w:rsidR="00D9061A" w:rsidRDefault="00D9061A" w:rsidP="00D9061A">
            <w:pPr>
              <w:pStyle w:val="TableParagraph"/>
              <w:spacing w:before="129"/>
              <w:rPr>
                <w:sz w:val="20"/>
              </w:rPr>
            </w:pPr>
            <w:r>
              <w:rPr>
                <w:w w:val="99"/>
                <w:sz w:val="20"/>
              </w:rPr>
              <w:t>1</w:t>
            </w:r>
          </w:p>
        </w:tc>
        <w:tc>
          <w:tcPr>
            <w:tcW w:w="2648" w:type="dxa"/>
          </w:tcPr>
          <w:p w:rsidR="00D9061A" w:rsidRDefault="00D9061A" w:rsidP="00D9061A">
            <w:pPr>
              <w:pStyle w:val="TableParagraph"/>
              <w:spacing w:before="14" w:line="229" w:lineRule="exact"/>
              <w:ind w:left="9" w:right="-10"/>
              <w:rPr>
                <w:sz w:val="20"/>
              </w:rPr>
            </w:pPr>
            <w:r>
              <w:rPr>
                <w:sz w:val="20"/>
              </w:rPr>
              <w:t>Educationally Disadvantaged</w:t>
            </w:r>
          </w:p>
          <w:p w:rsidR="00D9061A" w:rsidRDefault="00D9061A" w:rsidP="00D9061A">
            <w:pPr>
              <w:pStyle w:val="TableParagraph"/>
              <w:spacing w:line="229" w:lineRule="exact"/>
              <w:ind w:left="9" w:right="318"/>
              <w:rPr>
                <w:sz w:val="20"/>
              </w:rPr>
            </w:pPr>
            <w:r>
              <w:rPr>
                <w:sz w:val="20"/>
              </w:rPr>
              <w:t>- Transportation</w:t>
            </w:r>
          </w:p>
        </w:tc>
        <w:tc>
          <w:tcPr>
            <w:tcW w:w="6123" w:type="dxa"/>
          </w:tcPr>
          <w:p w:rsidR="00D9061A" w:rsidRDefault="00D9061A" w:rsidP="00D9061A">
            <w:pPr>
              <w:pStyle w:val="TableParagraph"/>
              <w:spacing w:before="129"/>
              <w:ind w:right="55"/>
              <w:rPr>
                <w:sz w:val="20"/>
              </w:rPr>
            </w:pPr>
            <w:r>
              <w:rPr>
                <w:sz w:val="20"/>
              </w:rPr>
              <w:t>Encourage carpooling among families.</w:t>
            </w:r>
          </w:p>
        </w:tc>
      </w:tr>
      <w:tr w:rsidR="00D9061A">
        <w:trPr>
          <w:trHeight w:val="480"/>
        </w:trPr>
        <w:tc>
          <w:tcPr>
            <w:tcW w:w="576" w:type="dxa"/>
          </w:tcPr>
          <w:p w:rsidR="00D9061A" w:rsidRDefault="00D9061A" w:rsidP="00D9061A">
            <w:pPr>
              <w:pStyle w:val="TableParagraph"/>
              <w:spacing w:before="127"/>
              <w:rPr>
                <w:sz w:val="20"/>
              </w:rPr>
            </w:pPr>
            <w:r>
              <w:rPr>
                <w:w w:val="99"/>
                <w:sz w:val="20"/>
              </w:rPr>
              <w:t>2</w:t>
            </w:r>
          </w:p>
        </w:tc>
        <w:tc>
          <w:tcPr>
            <w:tcW w:w="2648" w:type="dxa"/>
          </w:tcPr>
          <w:p w:rsidR="00D9061A" w:rsidRDefault="00D9061A" w:rsidP="00D9061A">
            <w:pPr>
              <w:pStyle w:val="TableParagraph"/>
              <w:spacing w:before="11"/>
              <w:ind w:left="9" w:right="812"/>
              <w:rPr>
                <w:sz w:val="20"/>
              </w:rPr>
            </w:pPr>
            <w:r>
              <w:rPr>
                <w:sz w:val="20"/>
              </w:rPr>
              <w:t>All subgroups - Work schedules</w:t>
            </w:r>
          </w:p>
        </w:tc>
        <w:tc>
          <w:tcPr>
            <w:tcW w:w="6123" w:type="dxa"/>
          </w:tcPr>
          <w:p w:rsidR="00D9061A" w:rsidRDefault="00D9061A" w:rsidP="00D9061A">
            <w:pPr>
              <w:pStyle w:val="TableParagraph"/>
              <w:spacing w:before="11"/>
              <w:ind w:right="55"/>
              <w:rPr>
                <w:sz w:val="20"/>
              </w:rPr>
            </w:pPr>
            <w:r>
              <w:rPr>
                <w:sz w:val="20"/>
              </w:rPr>
              <w:t>Offer programs on varying days and times to allow more participation</w:t>
            </w:r>
          </w:p>
        </w:tc>
      </w:tr>
      <w:tr w:rsidR="00D9061A">
        <w:trPr>
          <w:trHeight w:val="720"/>
        </w:trPr>
        <w:tc>
          <w:tcPr>
            <w:tcW w:w="576" w:type="dxa"/>
          </w:tcPr>
          <w:p w:rsidR="00D9061A" w:rsidRDefault="00D9061A" w:rsidP="00D9061A">
            <w:pPr>
              <w:pStyle w:val="TableParagraph"/>
              <w:spacing w:before="127"/>
              <w:rPr>
                <w:sz w:val="20"/>
              </w:rPr>
            </w:pPr>
            <w:r>
              <w:rPr>
                <w:w w:val="99"/>
                <w:sz w:val="20"/>
              </w:rPr>
              <w:t>3</w:t>
            </w:r>
          </w:p>
        </w:tc>
        <w:tc>
          <w:tcPr>
            <w:tcW w:w="2648" w:type="dxa"/>
          </w:tcPr>
          <w:p w:rsidR="00D9061A" w:rsidRDefault="00D9061A" w:rsidP="00D9061A">
            <w:pPr>
              <w:pStyle w:val="TableParagraph"/>
              <w:spacing w:before="11"/>
              <w:ind w:left="9" w:right="-10"/>
              <w:rPr>
                <w:sz w:val="20"/>
              </w:rPr>
            </w:pPr>
            <w:r>
              <w:rPr>
                <w:sz w:val="20"/>
              </w:rPr>
              <w:t>Limited English Proficiency - Unfamiliar with event offerings</w:t>
            </w:r>
          </w:p>
        </w:tc>
        <w:tc>
          <w:tcPr>
            <w:tcW w:w="6123" w:type="dxa"/>
          </w:tcPr>
          <w:p w:rsidR="00D9061A" w:rsidRDefault="00D9061A" w:rsidP="00D9061A">
            <w:pPr>
              <w:pStyle w:val="TableParagraph"/>
              <w:spacing w:before="11"/>
              <w:ind w:right="55"/>
              <w:rPr>
                <w:sz w:val="20"/>
              </w:rPr>
            </w:pPr>
            <w:r>
              <w:rPr>
                <w:sz w:val="20"/>
              </w:rPr>
              <w:t>Add Parent Liaison to school staff for supporting parent/family involvement in school activities, especially underserved populations and those with limited English proficiency.  Parent Liaison will engage in outreach efforts, assist with planning and organizing parent events, and increase the number of multi-lingual communications regarding parental involvement activities.</w:t>
            </w:r>
          </w:p>
        </w:tc>
      </w:tr>
      <w:tr w:rsidR="00D9061A">
        <w:trPr>
          <w:trHeight w:val="480"/>
        </w:trPr>
        <w:tc>
          <w:tcPr>
            <w:tcW w:w="576" w:type="dxa"/>
          </w:tcPr>
          <w:p w:rsidR="00D9061A" w:rsidRDefault="00D9061A" w:rsidP="00D9061A">
            <w:pPr>
              <w:pStyle w:val="TableParagraph"/>
              <w:spacing w:before="3"/>
              <w:rPr>
                <w:sz w:val="21"/>
              </w:rPr>
            </w:pPr>
          </w:p>
          <w:p w:rsidR="00D9061A" w:rsidRDefault="00D9061A" w:rsidP="00D9061A">
            <w:pPr>
              <w:pStyle w:val="TableParagraph"/>
              <w:rPr>
                <w:sz w:val="20"/>
              </w:rPr>
            </w:pPr>
            <w:r>
              <w:rPr>
                <w:w w:val="99"/>
                <w:sz w:val="20"/>
              </w:rPr>
              <w:t>4</w:t>
            </w:r>
          </w:p>
        </w:tc>
        <w:tc>
          <w:tcPr>
            <w:tcW w:w="2648" w:type="dxa"/>
          </w:tcPr>
          <w:p w:rsidR="00D9061A" w:rsidRDefault="00D9061A" w:rsidP="00D9061A">
            <w:pPr>
              <w:pStyle w:val="TableParagraph"/>
              <w:spacing w:before="130"/>
              <w:ind w:left="9" w:right="1106"/>
              <w:rPr>
                <w:sz w:val="20"/>
              </w:rPr>
            </w:pPr>
            <w:r>
              <w:rPr>
                <w:sz w:val="20"/>
              </w:rPr>
              <w:t>Economically Disadvantaged</w:t>
            </w:r>
          </w:p>
        </w:tc>
        <w:tc>
          <w:tcPr>
            <w:tcW w:w="6123" w:type="dxa"/>
          </w:tcPr>
          <w:p w:rsidR="00D9061A" w:rsidRDefault="00D9061A" w:rsidP="00D9061A">
            <w:pPr>
              <w:pStyle w:val="TableParagraph"/>
              <w:spacing w:before="14"/>
              <w:ind w:right="682"/>
              <w:rPr>
                <w:sz w:val="20"/>
              </w:rPr>
            </w:pPr>
            <w:r>
              <w:rPr>
                <w:sz w:val="20"/>
              </w:rPr>
              <w:t>Information is disseminated to all parents about free-reduced breakfast and lunches, with ongoing follow-up.  School Counselor and Parent Liaison team up to target support for disadvantaged families, including school supplies, uniforms, and food pantry items.  Every effort is made to include these students in free dental and eye care when available.</w:t>
            </w:r>
          </w:p>
        </w:tc>
      </w:tr>
      <w:tr w:rsidR="00D9061A">
        <w:trPr>
          <w:trHeight w:val="480"/>
        </w:trPr>
        <w:tc>
          <w:tcPr>
            <w:tcW w:w="576" w:type="dxa"/>
          </w:tcPr>
          <w:p w:rsidR="00D9061A" w:rsidRDefault="00D9061A" w:rsidP="00D9061A">
            <w:pPr>
              <w:pStyle w:val="TableParagraph"/>
              <w:spacing w:before="11"/>
              <w:rPr>
                <w:sz w:val="20"/>
              </w:rPr>
            </w:pPr>
            <w:r>
              <w:rPr>
                <w:w w:val="99"/>
                <w:sz w:val="20"/>
              </w:rPr>
              <w:t>5</w:t>
            </w:r>
          </w:p>
        </w:tc>
        <w:tc>
          <w:tcPr>
            <w:tcW w:w="2648" w:type="dxa"/>
          </w:tcPr>
          <w:p w:rsidR="00D9061A" w:rsidRDefault="00D9061A" w:rsidP="00D9061A">
            <w:pPr>
              <w:pStyle w:val="TableParagraph"/>
              <w:spacing w:before="11"/>
              <w:ind w:left="9" w:right="318"/>
              <w:rPr>
                <w:sz w:val="20"/>
              </w:rPr>
            </w:pPr>
            <w:r>
              <w:rPr>
                <w:sz w:val="20"/>
              </w:rPr>
              <w:t>Attendance</w:t>
            </w:r>
          </w:p>
        </w:tc>
        <w:tc>
          <w:tcPr>
            <w:tcW w:w="6123" w:type="dxa"/>
          </w:tcPr>
          <w:p w:rsidR="00D9061A" w:rsidRDefault="00D9061A" w:rsidP="00D9061A">
            <w:pPr>
              <w:pStyle w:val="TableParagraph"/>
              <w:spacing w:before="11"/>
              <w:ind w:right="55"/>
              <w:rPr>
                <w:sz w:val="20"/>
              </w:rPr>
            </w:pPr>
            <w:r>
              <w:rPr>
                <w:sz w:val="20"/>
              </w:rPr>
              <w:t>Forest Lake participates in the district’s ‘Everybody, Every Day’ attendance initiative.  School-wide and classroom incentives are offered for attendance improvement.  School communicates the importance of attendance via multiple formats (ConnectEd, marquee, flyers, individual parent communications, etc.).  Parents are notified daily about student absences via an automated ConnectEd message. At set intervals (5, 10, 15 days absent), letters are sent home to notify parents.  The school collaborates with our Social Worker to target interventions to families with chronic absenteeism, through the PST process.  Individual home visits are planned for families with persistent chronic absenteeism who do not improve through other interventions.</w:t>
            </w: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761B3D">
        <w:trPr>
          <w:trHeight w:val="548"/>
        </w:trPr>
        <w:tc>
          <w:tcPr>
            <w:tcW w:w="630" w:type="dxa"/>
          </w:tcPr>
          <w:p w:rsidR="00225DDE" w:rsidRDefault="00225DDE" w:rsidP="00761B3D">
            <w:pPr>
              <w:pStyle w:val="BodyText"/>
              <w:spacing w:before="2"/>
              <w:rPr>
                <w:sz w:val="9"/>
              </w:rPr>
            </w:pPr>
          </w:p>
          <w:p w:rsidR="00225DDE" w:rsidRPr="002A2B74" w:rsidRDefault="00225DDE" w:rsidP="00761B3D">
            <w:pPr>
              <w:pStyle w:val="BodyText"/>
              <w:spacing w:before="2"/>
              <w:ind w:left="-107"/>
            </w:pPr>
            <w:r>
              <w:t>4</w:t>
            </w:r>
          </w:p>
        </w:tc>
        <w:tc>
          <w:tcPr>
            <w:tcW w:w="4230" w:type="dxa"/>
          </w:tcPr>
          <w:p w:rsidR="00225DDE" w:rsidRDefault="00225DDE" w:rsidP="00761B3D">
            <w:pPr>
              <w:pStyle w:val="BodyText"/>
              <w:spacing w:before="2"/>
              <w:rPr>
                <w:sz w:val="9"/>
              </w:rPr>
            </w:pPr>
          </w:p>
        </w:tc>
        <w:tc>
          <w:tcPr>
            <w:tcW w:w="4576" w:type="dxa"/>
          </w:tcPr>
          <w:p w:rsidR="00225DDE" w:rsidRDefault="00225DDE" w:rsidP="00761B3D">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91E" w:rsidRDefault="0016591E" w:rsidP="00B65954">
      <w:r>
        <w:separator/>
      </w:r>
    </w:p>
  </w:endnote>
  <w:endnote w:type="continuationSeparator" w:id="0">
    <w:p w:rsidR="0016591E" w:rsidRDefault="0016591E"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91E" w:rsidRDefault="0016591E">
    <w:pPr>
      <w:pStyle w:val="Footer"/>
    </w:pPr>
    <w:r>
      <w:t>2018-2019</w:t>
    </w:r>
  </w:p>
  <w:p w:rsidR="0016591E" w:rsidRDefault="00165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91E" w:rsidRDefault="0016591E" w:rsidP="00B65954">
      <w:r>
        <w:separator/>
      </w:r>
    </w:p>
  </w:footnote>
  <w:footnote w:type="continuationSeparator" w:id="0">
    <w:p w:rsidR="0016591E" w:rsidRDefault="0016591E"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4130"/>
    <w:rsid w:val="00091B8C"/>
    <w:rsid w:val="000A16AE"/>
    <w:rsid w:val="00120A5A"/>
    <w:rsid w:val="0016591E"/>
    <w:rsid w:val="00225ADE"/>
    <w:rsid w:val="00225DDE"/>
    <w:rsid w:val="002A2B74"/>
    <w:rsid w:val="002B2D84"/>
    <w:rsid w:val="00311A4A"/>
    <w:rsid w:val="003A3F6D"/>
    <w:rsid w:val="00424229"/>
    <w:rsid w:val="0046598C"/>
    <w:rsid w:val="00533B3E"/>
    <w:rsid w:val="00543E1C"/>
    <w:rsid w:val="00603221"/>
    <w:rsid w:val="00613275"/>
    <w:rsid w:val="00613846"/>
    <w:rsid w:val="0066175D"/>
    <w:rsid w:val="006D72DA"/>
    <w:rsid w:val="00745D11"/>
    <w:rsid w:val="00750D8E"/>
    <w:rsid w:val="0075420A"/>
    <w:rsid w:val="00756F24"/>
    <w:rsid w:val="00761B3D"/>
    <w:rsid w:val="00861F35"/>
    <w:rsid w:val="00862FED"/>
    <w:rsid w:val="008804A9"/>
    <w:rsid w:val="00883E8C"/>
    <w:rsid w:val="008C2FC7"/>
    <w:rsid w:val="00982625"/>
    <w:rsid w:val="009F2C15"/>
    <w:rsid w:val="00A4079B"/>
    <w:rsid w:val="00AB3513"/>
    <w:rsid w:val="00B65954"/>
    <w:rsid w:val="00BD5F3F"/>
    <w:rsid w:val="00BF48C3"/>
    <w:rsid w:val="00C075C5"/>
    <w:rsid w:val="00C320A4"/>
    <w:rsid w:val="00C7235A"/>
    <w:rsid w:val="00CB4E34"/>
    <w:rsid w:val="00CB7D6F"/>
    <w:rsid w:val="00CC1E66"/>
    <w:rsid w:val="00CD525A"/>
    <w:rsid w:val="00D40B4C"/>
    <w:rsid w:val="00D84544"/>
    <w:rsid w:val="00D9061A"/>
    <w:rsid w:val="00DA342E"/>
    <w:rsid w:val="00DA4E7F"/>
    <w:rsid w:val="00E474F4"/>
    <w:rsid w:val="00EF4D6A"/>
    <w:rsid w:val="00F26209"/>
    <w:rsid w:val="00F455B6"/>
    <w:rsid w:val="00F53850"/>
    <w:rsid w:val="00F55D33"/>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9D6"/>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E6D1-C230-4316-98CB-F9B6880F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Nehrig, Paul M.</cp:lastModifiedBy>
  <cp:revision>3</cp:revision>
  <cp:lastPrinted>2018-05-25T12:31:00Z</cp:lastPrinted>
  <dcterms:created xsi:type="dcterms:W3CDTF">2018-09-28T13:05:00Z</dcterms:created>
  <dcterms:modified xsi:type="dcterms:W3CDTF">2018-09-28T13:38:00Z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