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802AF5">
      <w:pPr>
        <w:spacing w:before="75"/>
        <w:ind w:left="120"/>
        <w:rPr>
          <w:b/>
          <w:sz w:val="20"/>
        </w:rPr>
      </w:pPr>
      <w:r>
        <w:rPr>
          <w:b/>
          <w:sz w:val="20"/>
        </w:rPr>
        <w:t xml:space="preserve">Heritage Middle School </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802AF5">
        <w:t>Thomas Vaughan</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w:t>
      </w:r>
      <w:r w:rsidR="00FB5DF1">
        <w:t>d</w:t>
      </w:r>
      <w:r>
        <w:t>;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rsidR="006D72DA" w:rsidRDefault="006D72DA">
      <w:pPr>
        <w:pStyle w:val="BodyText"/>
      </w:pPr>
    </w:p>
    <w:p w:rsidR="006D72DA" w:rsidRDefault="006D72DA">
      <w:pPr>
        <w:pStyle w:val="BodyText"/>
        <w:spacing w:before="2"/>
        <w:rPr>
          <w:sz w:val="27"/>
        </w:rPr>
      </w:pPr>
    </w:p>
    <w:p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FB5DF1" w:rsidRDefault="00FB5DF1">
      <w:pPr>
        <w:pStyle w:val="BodyText"/>
        <w:spacing w:before="5"/>
        <w:rPr>
          <w:sz w:val="23"/>
        </w:rPr>
      </w:pPr>
    </w:p>
    <w:p w:rsidR="00CB4E34" w:rsidRDefault="00CB4E34">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 </w:t>
      </w:r>
      <w:r w:rsidR="00CB4E34">
        <w:t>&amp; Family Engagement</w:t>
      </w:r>
      <w:r>
        <w:t xml:space="preserve"> Mission Statement </w:t>
      </w:r>
      <w:r w:rsidR="002B2D84">
        <w:t>(Optional)</w:t>
      </w:r>
    </w:p>
    <w:p w:rsidR="00802AF5" w:rsidRDefault="00CC1E66" w:rsidP="00802AF5">
      <w:pPr>
        <w:spacing w:before="118"/>
        <w:ind w:left="857"/>
        <w:rPr>
          <w:sz w:val="20"/>
        </w:rPr>
      </w:pPr>
      <w:r w:rsidRPr="003A3F6D">
        <w:rPr>
          <w:b/>
          <w:color w:val="FF0000"/>
          <w:sz w:val="20"/>
        </w:rPr>
        <w:t>Response</w:t>
      </w:r>
      <w:r>
        <w:rPr>
          <w:b/>
          <w:sz w:val="20"/>
        </w:rPr>
        <w:t xml:space="preserve">: </w:t>
      </w:r>
      <w:r w:rsidR="00802AF5">
        <w:t>The spirit of Heritage Middle School embodies a community of students, parents, and staff working together.   We believe in providing a secure and student-centered environment that empowers all to soar to the highest levels of personal and academic excellence.</w:t>
      </w:r>
    </w:p>
    <w:p w:rsidR="00533B3E" w:rsidRDefault="00533B3E" w:rsidP="00533B3E">
      <w:pPr>
        <w:spacing w:before="118"/>
        <w:ind w:left="857"/>
        <w:rPr>
          <w:b/>
          <w:sz w:val="20"/>
        </w:rPr>
      </w:pPr>
    </w:p>
    <w:p w:rsidR="00533B3E" w:rsidRPr="00533B3E" w:rsidRDefault="00533B3E" w:rsidP="00533B3E">
      <w:pPr>
        <w:spacing w:before="118"/>
        <w:ind w:left="857"/>
        <w:rPr>
          <w:sz w:val="20"/>
        </w:rPr>
      </w:pPr>
    </w:p>
    <w:p w:rsidR="00D84544" w:rsidRDefault="00D84544">
      <w:pPr>
        <w:pStyle w:val="BodyText"/>
        <w:spacing w:before="1"/>
      </w:pPr>
    </w:p>
    <w:p w:rsidR="006D72DA" w:rsidRDefault="00750D8E">
      <w:pPr>
        <w:pStyle w:val="BodyText"/>
        <w:spacing w:before="1"/>
      </w:pPr>
      <w:r>
        <w:rPr>
          <w:noProof/>
        </w:rPr>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3F9E98"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rsidR="00802AF5" w:rsidRDefault="00802AF5" w:rsidP="00C7235A">
      <w:pPr>
        <w:pStyle w:val="BodyText"/>
        <w:spacing w:before="1"/>
        <w:ind w:left="120"/>
      </w:pPr>
    </w:p>
    <w:p w:rsidR="00802AF5" w:rsidRPr="00B217B2" w:rsidRDefault="00CC1E66" w:rsidP="00802AF5">
      <w:pPr>
        <w:pStyle w:val="Default"/>
        <w:rPr>
          <w:sz w:val="20"/>
          <w:szCs w:val="20"/>
        </w:rPr>
      </w:pPr>
      <w:r w:rsidRPr="00745D11">
        <w:rPr>
          <w:b/>
          <w:color w:val="FF0000"/>
        </w:rPr>
        <w:t xml:space="preserve">Response: </w:t>
      </w:r>
      <w:r w:rsidR="00802AF5" w:rsidRPr="00B217B2">
        <w:rPr>
          <w:sz w:val="20"/>
          <w:szCs w:val="20"/>
        </w:rPr>
        <w:t xml:space="preserve">The School Advisory Council (SAC) and Parent Teacher Student Association (PTSA) meet once a month. These committees are responsible for planning, reviewing, and updating the Title I program initiatives. All parents are invited to be members of the Heritage Middle School SAC and PTSA. SAC and PTSA members provide input on the development of the Parent Involvement Plan. The Title I budget and other parent involvement and school improvement initiatives are outlined to parents. Parent surveys are also used to solicit parent input. Parent comments are documented on SAC meeting minutes for review and implementation. </w:t>
      </w:r>
    </w:p>
    <w:p w:rsidR="00FB5DF1" w:rsidRDefault="00FB5DF1">
      <w:pPr>
        <w:pStyle w:val="BodyText"/>
        <w:rPr>
          <w:sz w:val="22"/>
        </w:rPr>
      </w:pPr>
    </w:p>
    <w:p w:rsidR="00533B3E" w:rsidRDefault="00533B3E">
      <w:pPr>
        <w:pStyle w:val="BodyText"/>
        <w:spacing w:before="10"/>
        <w:rPr>
          <w:sz w:val="19"/>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380A76"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Coordination and Integration</w:t>
      </w:r>
    </w:p>
    <w:p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rsidTr="00FD0009">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802AF5" w:rsidTr="00CB6AAE">
        <w:trPr>
          <w:trHeight w:val="720"/>
        </w:trPr>
        <w:tc>
          <w:tcPr>
            <w:tcW w:w="576" w:type="dxa"/>
          </w:tcPr>
          <w:p w:rsidR="00802AF5" w:rsidRDefault="00802AF5" w:rsidP="00802AF5">
            <w:pPr>
              <w:pStyle w:val="TableParagraph"/>
              <w:spacing w:before="8"/>
              <w:rPr>
                <w:sz w:val="21"/>
              </w:rPr>
            </w:pPr>
          </w:p>
          <w:p w:rsidR="00802AF5" w:rsidRDefault="00802AF5" w:rsidP="00802AF5">
            <w:pPr>
              <w:pStyle w:val="TableParagraph"/>
              <w:ind w:left="9"/>
              <w:rPr>
                <w:sz w:val="20"/>
              </w:rPr>
            </w:pPr>
            <w:r>
              <w:rPr>
                <w:w w:val="99"/>
                <w:sz w:val="20"/>
              </w:rPr>
              <w:t>1</w:t>
            </w:r>
          </w:p>
        </w:tc>
        <w:tc>
          <w:tcPr>
            <w:tcW w:w="1044" w:type="dxa"/>
            <w:tcBorders>
              <w:top w:val="nil"/>
            </w:tcBorders>
          </w:tcPr>
          <w:p w:rsidR="00802AF5" w:rsidRDefault="00802AF5" w:rsidP="00802AF5">
            <w:pPr>
              <w:pStyle w:val="TableParagraph"/>
              <w:spacing w:before="137"/>
              <w:ind w:left="6" w:right="36"/>
              <w:rPr>
                <w:sz w:val="20"/>
              </w:rPr>
            </w:pPr>
            <w:r>
              <w:rPr>
                <w:sz w:val="20"/>
              </w:rPr>
              <w:t>Title I, Part C</w:t>
            </w:r>
          </w:p>
        </w:tc>
        <w:tc>
          <w:tcPr>
            <w:tcW w:w="7727" w:type="dxa"/>
          </w:tcPr>
          <w:p w:rsidR="00802AF5" w:rsidRDefault="00802AF5" w:rsidP="00802AF5">
            <w:pPr>
              <w:pStyle w:val="Default"/>
            </w:pPr>
            <w:r>
              <w:rPr>
                <w:sz w:val="20"/>
                <w:szCs w:val="20"/>
              </w:rPr>
              <w:t xml:space="preserve">Parent support is offered through Student Reach Out services such as food assistance programs </w:t>
            </w:r>
          </w:p>
          <w:p w:rsidR="00802AF5" w:rsidRDefault="00802AF5" w:rsidP="00802AF5">
            <w:pPr>
              <w:pStyle w:val="TableParagraph"/>
              <w:spacing w:line="230" w:lineRule="exact"/>
              <w:ind w:left="9"/>
              <w:rPr>
                <w:sz w:val="20"/>
              </w:rPr>
            </w:pPr>
          </w:p>
        </w:tc>
      </w:tr>
      <w:tr w:rsidR="00802AF5">
        <w:trPr>
          <w:trHeight w:val="480"/>
        </w:trPr>
        <w:tc>
          <w:tcPr>
            <w:tcW w:w="576" w:type="dxa"/>
          </w:tcPr>
          <w:p w:rsidR="00802AF5" w:rsidRDefault="00802AF5" w:rsidP="00802AF5">
            <w:pPr>
              <w:pStyle w:val="TableParagraph"/>
              <w:spacing w:before="129"/>
              <w:ind w:left="9"/>
              <w:rPr>
                <w:sz w:val="20"/>
              </w:rPr>
            </w:pPr>
            <w:r>
              <w:rPr>
                <w:w w:val="99"/>
                <w:sz w:val="20"/>
              </w:rPr>
              <w:t>2</w:t>
            </w:r>
          </w:p>
        </w:tc>
        <w:tc>
          <w:tcPr>
            <w:tcW w:w="1044" w:type="dxa"/>
          </w:tcPr>
          <w:p w:rsidR="00802AF5" w:rsidRDefault="00802AF5" w:rsidP="00802AF5">
            <w:pPr>
              <w:pStyle w:val="TableParagraph"/>
              <w:spacing w:before="13" w:line="230" w:lineRule="atLeast"/>
              <w:ind w:left="6" w:right="113"/>
              <w:rPr>
                <w:sz w:val="20"/>
              </w:rPr>
            </w:pPr>
            <w:r>
              <w:rPr>
                <w:sz w:val="20"/>
              </w:rPr>
              <w:t>Title X, Homeless</w:t>
            </w:r>
          </w:p>
        </w:tc>
        <w:tc>
          <w:tcPr>
            <w:tcW w:w="7727" w:type="dxa"/>
          </w:tcPr>
          <w:tbl>
            <w:tblPr>
              <w:tblW w:w="0" w:type="auto"/>
              <w:tblBorders>
                <w:top w:val="nil"/>
                <w:left w:val="nil"/>
                <w:bottom w:val="nil"/>
                <w:right w:val="nil"/>
              </w:tblBorders>
              <w:tblLayout w:type="fixed"/>
              <w:tblLook w:val="0000" w:firstRow="0" w:lastRow="0" w:firstColumn="0" w:lastColumn="0" w:noHBand="0" w:noVBand="0"/>
            </w:tblPr>
            <w:tblGrid>
              <w:gridCol w:w="6796"/>
            </w:tblGrid>
            <w:tr w:rsidR="00802AF5" w:rsidRPr="00B217B2" w:rsidTr="005F71E4">
              <w:trPr>
                <w:trHeight w:val="208"/>
              </w:trPr>
              <w:tc>
                <w:tcPr>
                  <w:tcW w:w="6796" w:type="dxa"/>
                </w:tcPr>
                <w:p w:rsidR="00802AF5" w:rsidRPr="00B217B2" w:rsidRDefault="00802AF5" w:rsidP="00802AF5">
                  <w:pPr>
                    <w:widowControl/>
                    <w:adjustRightInd w:val="0"/>
                    <w:rPr>
                      <w:rFonts w:eastAsiaTheme="minorHAnsi"/>
                      <w:color w:val="000000"/>
                      <w:sz w:val="20"/>
                      <w:szCs w:val="20"/>
                    </w:rPr>
                  </w:pPr>
                  <w:r w:rsidRPr="00B217B2">
                    <w:rPr>
                      <w:rFonts w:eastAsiaTheme="minorHAnsi"/>
                      <w:color w:val="000000"/>
                      <w:sz w:val="20"/>
                      <w:szCs w:val="20"/>
                    </w:rPr>
                    <w:t xml:space="preserve">Title X Coordinator provides services to families to ensure that students have school </w:t>
                  </w:r>
                </w:p>
              </w:tc>
            </w:tr>
          </w:tbl>
          <w:p w:rsidR="00802AF5" w:rsidRDefault="00802AF5" w:rsidP="00802AF5">
            <w:pPr>
              <w:pStyle w:val="TableParagraph"/>
              <w:spacing w:before="13" w:line="230" w:lineRule="atLeast"/>
              <w:ind w:left="9" w:right="579"/>
              <w:rPr>
                <w:sz w:val="20"/>
              </w:rPr>
            </w:pPr>
          </w:p>
        </w:tc>
      </w:tr>
      <w:tr w:rsidR="00802AF5" w:rsidTr="00D84544">
        <w:trPr>
          <w:trHeight w:val="480"/>
        </w:trPr>
        <w:tc>
          <w:tcPr>
            <w:tcW w:w="576" w:type="dxa"/>
          </w:tcPr>
          <w:p w:rsidR="00802AF5" w:rsidRDefault="00802AF5" w:rsidP="00802AF5">
            <w:pPr>
              <w:pStyle w:val="TableParagraph"/>
              <w:rPr>
                <w:sz w:val="19"/>
              </w:rPr>
            </w:pPr>
          </w:p>
          <w:p w:rsidR="00802AF5" w:rsidRDefault="00802AF5" w:rsidP="00802AF5">
            <w:pPr>
              <w:pStyle w:val="TableParagraph"/>
              <w:ind w:left="9"/>
              <w:rPr>
                <w:sz w:val="20"/>
              </w:rPr>
            </w:pPr>
            <w:r>
              <w:rPr>
                <w:w w:val="99"/>
                <w:sz w:val="20"/>
              </w:rPr>
              <w:t>3</w:t>
            </w:r>
          </w:p>
        </w:tc>
        <w:tc>
          <w:tcPr>
            <w:tcW w:w="1044" w:type="dxa"/>
          </w:tcPr>
          <w:p w:rsidR="00802AF5" w:rsidRDefault="00802AF5" w:rsidP="00802AF5">
            <w:pPr>
              <w:pStyle w:val="TableParagraph"/>
              <w:rPr>
                <w:sz w:val="31"/>
              </w:rPr>
            </w:pPr>
          </w:p>
          <w:p w:rsidR="00802AF5" w:rsidRDefault="00802AF5" w:rsidP="00802AF5">
            <w:pPr>
              <w:pStyle w:val="TableParagraph"/>
              <w:ind w:left="6" w:right="36"/>
              <w:rPr>
                <w:sz w:val="20"/>
              </w:rPr>
            </w:pPr>
            <w:r>
              <w:rPr>
                <w:sz w:val="20"/>
              </w:rPr>
              <w:t>Title I, Part D</w:t>
            </w:r>
          </w:p>
        </w:tc>
        <w:tc>
          <w:tcPr>
            <w:tcW w:w="7727" w:type="dxa"/>
          </w:tcPr>
          <w:p w:rsidR="00802AF5" w:rsidRDefault="00802AF5" w:rsidP="00802AF5">
            <w:pPr>
              <w:pStyle w:val="Default"/>
            </w:pPr>
            <w:r>
              <w:rPr>
                <w:sz w:val="20"/>
                <w:szCs w:val="20"/>
              </w:rPr>
              <w:t>Transition plans are coordinated with the Department of Juvenile Justice with Funds</w:t>
            </w:r>
          </w:p>
          <w:p w:rsidR="00802AF5" w:rsidRDefault="00802AF5" w:rsidP="00802AF5">
            <w:pPr>
              <w:pStyle w:val="TableParagraph"/>
              <w:spacing w:before="5" w:line="228" w:lineRule="exact"/>
              <w:ind w:left="9" w:right="379"/>
              <w:rPr>
                <w:sz w:val="20"/>
              </w:rPr>
            </w:pPr>
          </w:p>
        </w:tc>
      </w:tr>
      <w:tr w:rsidR="00802AF5" w:rsidTr="00D84544">
        <w:trPr>
          <w:trHeight w:val="606"/>
        </w:trPr>
        <w:tc>
          <w:tcPr>
            <w:tcW w:w="576" w:type="dxa"/>
          </w:tcPr>
          <w:p w:rsidR="00802AF5" w:rsidRDefault="00802AF5" w:rsidP="00802AF5">
            <w:pPr>
              <w:pStyle w:val="TableParagraph"/>
            </w:pPr>
          </w:p>
          <w:p w:rsidR="00802AF5" w:rsidRDefault="00802AF5" w:rsidP="00802AF5">
            <w:pPr>
              <w:pStyle w:val="TableParagraph"/>
              <w:spacing w:before="1"/>
              <w:ind w:left="9"/>
              <w:rPr>
                <w:sz w:val="20"/>
              </w:rPr>
            </w:pPr>
            <w:r>
              <w:rPr>
                <w:w w:val="99"/>
                <w:sz w:val="20"/>
              </w:rPr>
              <w:t>4</w:t>
            </w:r>
          </w:p>
        </w:tc>
        <w:tc>
          <w:tcPr>
            <w:tcW w:w="1044" w:type="dxa"/>
          </w:tcPr>
          <w:p w:rsidR="00802AF5" w:rsidRDefault="00802AF5" w:rsidP="00802AF5">
            <w:pPr>
              <w:pStyle w:val="TableParagraph"/>
            </w:pPr>
          </w:p>
          <w:p w:rsidR="00802AF5" w:rsidRDefault="00802AF5" w:rsidP="00802AF5">
            <w:pPr>
              <w:pStyle w:val="TableParagraph"/>
              <w:rPr>
                <w:sz w:val="19"/>
              </w:rPr>
            </w:pPr>
          </w:p>
          <w:p w:rsidR="00802AF5" w:rsidRDefault="00802AF5" w:rsidP="00802AF5">
            <w:pPr>
              <w:pStyle w:val="TableParagraph"/>
              <w:ind w:left="6" w:right="91"/>
              <w:rPr>
                <w:sz w:val="20"/>
              </w:rPr>
            </w:pPr>
            <w:r>
              <w:rPr>
                <w:sz w:val="20"/>
              </w:rPr>
              <w:t>Title I Part A</w:t>
            </w:r>
          </w:p>
        </w:tc>
        <w:tc>
          <w:tcPr>
            <w:tcW w:w="7727" w:type="dxa"/>
          </w:tcPr>
          <w:p w:rsidR="00802AF5" w:rsidRDefault="00802AF5" w:rsidP="00802AF5">
            <w:pPr>
              <w:pStyle w:val="Default"/>
            </w:pPr>
            <w:r>
              <w:rPr>
                <w:sz w:val="20"/>
                <w:szCs w:val="20"/>
              </w:rPr>
              <w:t xml:space="preserve">Under Title I Part A our school works with outside agencies that provide specific services to targeted children and their families. These organizations team with our school to provide specific services to students, parents, and staff, including all special needs groups. It is the expectation of those involved in these partnerships that the activities and services will benefit the students by providing the children served with the support, tools, and materials they need to be ready to learn. </w:t>
            </w:r>
          </w:p>
          <w:p w:rsidR="00802AF5" w:rsidRDefault="00802AF5" w:rsidP="00802AF5">
            <w:pPr>
              <w:pStyle w:val="TableParagraph"/>
              <w:spacing w:line="230" w:lineRule="atLeast"/>
              <w:ind w:left="9" w:right="312"/>
              <w:rPr>
                <w:sz w:val="20"/>
              </w:rPr>
            </w:pPr>
          </w:p>
        </w:tc>
      </w:tr>
      <w:tr w:rsidR="00802AF5" w:rsidTr="00D84544">
        <w:trPr>
          <w:trHeight w:val="606"/>
        </w:trPr>
        <w:tc>
          <w:tcPr>
            <w:tcW w:w="576" w:type="dxa"/>
          </w:tcPr>
          <w:p w:rsidR="00802AF5" w:rsidRDefault="00802AF5" w:rsidP="00802AF5">
            <w:pPr>
              <w:pStyle w:val="TableParagraph"/>
            </w:pPr>
            <w:r>
              <w:t>5</w:t>
            </w:r>
          </w:p>
          <w:p w:rsidR="00802AF5" w:rsidRDefault="00802AF5" w:rsidP="00802AF5">
            <w:pPr>
              <w:pStyle w:val="TableParagraph"/>
            </w:pPr>
          </w:p>
        </w:tc>
        <w:tc>
          <w:tcPr>
            <w:tcW w:w="1044" w:type="dxa"/>
          </w:tcPr>
          <w:p w:rsidR="00802AF5" w:rsidRDefault="00802AF5" w:rsidP="00802AF5">
            <w:pPr>
              <w:pStyle w:val="TableParagraph"/>
              <w:spacing w:before="129"/>
              <w:ind w:left="6"/>
              <w:rPr>
                <w:sz w:val="20"/>
              </w:rPr>
            </w:pPr>
            <w:r>
              <w:rPr>
                <w:sz w:val="20"/>
              </w:rPr>
              <w:t>Title II</w:t>
            </w:r>
          </w:p>
        </w:tc>
        <w:tc>
          <w:tcPr>
            <w:tcW w:w="7727" w:type="dxa"/>
          </w:tcPr>
          <w:p w:rsidR="00802AF5" w:rsidRDefault="00802AF5" w:rsidP="00802AF5">
            <w:pPr>
              <w:pStyle w:val="Default"/>
            </w:pPr>
            <w:r>
              <w:rPr>
                <w:sz w:val="20"/>
                <w:szCs w:val="20"/>
              </w:rPr>
              <w:t xml:space="preserve">The district provides ongoing Professional Development in the core subject areas to ensure quality instruction and student success. </w:t>
            </w:r>
          </w:p>
          <w:p w:rsidR="00802AF5" w:rsidRDefault="00802AF5" w:rsidP="00802AF5">
            <w:pPr>
              <w:pStyle w:val="TableParagraph"/>
              <w:spacing w:before="13" w:line="230" w:lineRule="atLeast"/>
              <w:ind w:left="9"/>
              <w:rPr>
                <w:sz w:val="20"/>
              </w:rPr>
            </w:pPr>
          </w:p>
        </w:tc>
      </w:tr>
      <w:tr w:rsidR="00802AF5" w:rsidTr="00D84544">
        <w:trPr>
          <w:trHeight w:val="606"/>
        </w:trPr>
        <w:tc>
          <w:tcPr>
            <w:tcW w:w="576" w:type="dxa"/>
          </w:tcPr>
          <w:p w:rsidR="00802AF5" w:rsidRDefault="00802AF5" w:rsidP="00802AF5">
            <w:pPr>
              <w:pStyle w:val="TableParagraph"/>
            </w:pPr>
            <w:r>
              <w:t>6</w:t>
            </w:r>
          </w:p>
        </w:tc>
        <w:tc>
          <w:tcPr>
            <w:tcW w:w="1044" w:type="dxa"/>
          </w:tcPr>
          <w:p w:rsidR="00802AF5" w:rsidRDefault="00802AF5" w:rsidP="00802AF5">
            <w:pPr>
              <w:pStyle w:val="TableParagraph"/>
              <w:spacing w:before="1"/>
              <w:rPr>
                <w:sz w:val="31"/>
              </w:rPr>
            </w:pPr>
          </w:p>
          <w:p w:rsidR="00802AF5" w:rsidRDefault="00802AF5" w:rsidP="00802AF5">
            <w:pPr>
              <w:pStyle w:val="TableParagraph"/>
              <w:ind w:left="6"/>
              <w:rPr>
                <w:sz w:val="20"/>
              </w:rPr>
            </w:pPr>
            <w:r>
              <w:rPr>
                <w:sz w:val="20"/>
              </w:rPr>
              <w:t>Title III</w:t>
            </w:r>
          </w:p>
        </w:tc>
        <w:tc>
          <w:tcPr>
            <w:tcW w:w="7727" w:type="dxa"/>
          </w:tcPr>
          <w:p w:rsidR="00802AF5" w:rsidRDefault="00802AF5" w:rsidP="00802AF5">
            <w:pPr>
              <w:pStyle w:val="Default"/>
            </w:pPr>
            <w:r>
              <w:rPr>
                <w:sz w:val="20"/>
                <w:szCs w:val="20"/>
              </w:rPr>
              <w:t xml:space="preserve">Parent Leadership Council Meetings are held at the district level for parents of ELL </w:t>
            </w:r>
          </w:p>
          <w:p w:rsidR="00802AF5" w:rsidRDefault="00802AF5" w:rsidP="00802AF5">
            <w:pPr>
              <w:pStyle w:val="TableParagraph"/>
              <w:spacing w:before="12" w:line="230" w:lineRule="atLeast"/>
              <w:ind w:left="9"/>
              <w:rPr>
                <w:sz w:val="20"/>
              </w:rPr>
            </w:pPr>
          </w:p>
        </w:tc>
      </w:tr>
    </w:tbl>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802AF5" w:rsidRDefault="00802AF5">
      <w:pPr>
        <w:pStyle w:val="BodyText"/>
        <w:spacing w:before="2"/>
        <w:rPr>
          <w:sz w:val="9"/>
        </w:rPr>
      </w:pPr>
    </w:p>
    <w:p w:rsidR="00802AF5" w:rsidRDefault="00802AF5">
      <w:pPr>
        <w:pStyle w:val="BodyText"/>
        <w:spacing w:before="2"/>
        <w:rPr>
          <w:sz w:val="9"/>
        </w:rPr>
      </w:pPr>
    </w:p>
    <w:p w:rsidR="00802AF5" w:rsidRDefault="00802AF5">
      <w:pPr>
        <w:pStyle w:val="BodyText"/>
        <w:spacing w:before="2"/>
        <w:rPr>
          <w:sz w:val="9"/>
        </w:rPr>
      </w:pPr>
    </w:p>
    <w:p w:rsidR="00802AF5" w:rsidRDefault="00802AF5">
      <w:pPr>
        <w:pStyle w:val="BodyText"/>
        <w:spacing w:before="2"/>
        <w:rPr>
          <w:sz w:val="9"/>
        </w:rPr>
      </w:pPr>
    </w:p>
    <w:p w:rsidR="00802AF5" w:rsidRDefault="00802AF5">
      <w:pPr>
        <w:pStyle w:val="BodyText"/>
        <w:spacing w:before="2"/>
        <w:rPr>
          <w:sz w:val="9"/>
        </w:rPr>
      </w:pPr>
    </w:p>
    <w:p w:rsidR="00802AF5" w:rsidRDefault="00802AF5">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D31AB9"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rsidR="006D72DA" w:rsidRDefault="00CC1E66" w:rsidP="00FB5DF1">
      <w:pPr>
        <w:pStyle w:val="Heading1"/>
        <w:rPr>
          <w:b w:val="0"/>
          <w:sz w:val="26"/>
        </w:rPr>
      </w:pPr>
      <w:r>
        <w:t>Annual Parent Meeting</w:t>
      </w: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289"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rsidR="006D72DA" w:rsidRDefault="00CC1E66">
            <w:pPr>
              <w:pStyle w:val="TableParagraph"/>
              <w:spacing w:before="127"/>
              <w:ind w:left="143"/>
              <w:rPr>
                <w:b/>
                <w:sz w:val="20"/>
              </w:rPr>
            </w:pPr>
            <w:r>
              <w:rPr>
                <w:b/>
                <w:sz w:val="20"/>
              </w:rPr>
              <w:t>Timeline</w:t>
            </w:r>
          </w:p>
        </w:tc>
        <w:tc>
          <w:tcPr>
            <w:tcW w:w="4379" w:type="dxa"/>
            <w:shd w:val="clear" w:color="auto" w:fill="EDEDED"/>
          </w:tcPr>
          <w:p w:rsidR="006D72DA" w:rsidRDefault="00CC1E66">
            <w:pPr>
              <w:pStyle w:val="TableParagraph"/>
              <w:spacing w:before="127"/>
              <w:ind w:left="945"/>
              <w:rPr>
                <w:b/>
                <w:sz w:val="20"/>
              </w:rPr>
            </w:pPr>
            <w:r>
              <w:rPr>
                <w:b/>
                <w:sz w:val="20"/>
              </w:rPr>
              <w:t>Evidence of Effectiveness</w:t>
            </w:r>
          </w:p>
        </w:tc>
      </w:tr>
      <w:tr w:rsidR="00802AF5" w:rsidTr="00D84544">
        <w:trPr>
          <w:trHeight w:val="687"/>
        </w:trPr>
        <w:tc>
          <w:tcPr>
            <w:tcW w:w="576" w:type="dxa"/>
          </w:tcPr>
          <w:p w:rsidR="00802AF5" w:rsidRDefault="00802AF5" w:rsidP="00802AF5">
            <w:pPr>
              <w:pStyle w:val="TableParagraph"/>
            </w:pPr>
          </w:p>
          <w:p w:rsidR="00802AF5" w:rsidRDefault="00802AF5" w:rsidP="00802AF5">
            <w:pPr>
              <w:pStyle w:val="TableParagraph"/>
              <w:ind w:left="9"/>
              <w:rPr>
                <w:sz w:val="20"/>
              </w:rPr>
            </w:pPr>
            <w:r>
              <w:rPr>
                <w:sz w:val="20"/>
              </w:rPr>
              <w:t>1</w:t>
            </w:r>
          </w:p>
        </w:tc>
        <w:tc>
          <w:tcPr>
            <w:tcW w:w="1985" w:type="dxa"/>
          </w:tcPr>
          <w:tbl>
            <w:tblPr>
              <w:tblW w:w="0" w:type="auto"/>
              <w:tblBorders>
                <w:top w:val="nil"/>
                <w:left w:val="nil"/>
                <w:bottom w:val="nil"/>
                <w:right w:val="nil"/>
              </w:tblBorders>
              <w:tblLayout w:type="fixed"/>
              <w:tblLook w:val="0000" w:firstRow="0" w:lastRow="0" w:firstColumn="0" w:lastColumn="0" w:noHBand="0" w:noVBand="0"/>
            </w:tblPr>
            <w:tblGrid>
              <w:gridCol w:w="2686"/>
            </w:tblGrid>
            <w:tr w:rsidR="00802AF5" w:rsidRPr="00F2105B" w:rsidTr="005F71E4">
              <w:trPr>
                <w:trHeight w:val="208"/>
              </w:trPr>
              <w:tc>
                <w:tcPr>
                  <w:tcW w:w="2686" w:type="dxa"/>
                </w:tcPr>
                <w:p w:rsidR="00802AF5" w:rsidRPr="00F2105B" w:rsidRDefault="00802AF5" w:rsidP="00802AF5">
                  <w:pPr>
                    <w:widowControl/>
                    <w:adjustRightInd w:val="0"/>
                    <w:rPr>
                      <w:rFonts w:eastAsiaTheme="minorHAnsi"/>
                      <w:color w:val="000000"/>
                      <w:sz w:val="18"/>
                      <w:szCs w:val="18"/>
                    </w:rPr>
                  </w:pPr>
                  <w:r w:rsidRPr="00F2105B">
                    <w:rPr>
                      <w:rFonts w:eastAsiaTheme="minorHAnsi"/>
                      <w:color w:val="000000"/>
                      <w:sz w:val="18"/>
                      <w:szCs w:val="18"/>
                    </w:rPr>
                    <w:t xml:space="preserve">Advertise Open House/Annual Meeting </w:t>
                  </w:r>
                </w:p>
              </w:tc>
            </w:tr>
          </w:tbl>
          <w:p w:rsidR="00802AF5" w:rsidRDefault="00802AF5" w:rsidP="00802AF5">
            <w:pPr>
              <w:pStyle w:val="TableParagraph"/>
              <w:spacing w:before="1"/>
              <w:ind w:left="6"/>
              <w:rPr>
                <w:sz w:val="20"/>
              </w:rPr>
            </w:pPr>
          </w:p>
        </w:tc>
        <w:tc>
          <w:tcPr>
            <w:tcW w:w="1289" w:type="dxa"/>
          </w:tcPr>
          <w:p w:rsidR="00802AF5" w:rsidRDefault="00802AF5" w:rsidP="00802AF5">
            <w:pPr>
              <w:pStyle w:val="Default"/>
            </w:pPr>
            <w:r>
              <w:rPr>
                <w:sz w:val="20"/>
                <w:szCs w:val="20"/>
              </w:rPr>
              <w:t xml:space="preserve">Principal, and teachers </w:t>
            </w:r>
          </w:p>
          <w:p w:rsidR="00802AF5" w:rsidRDefault="00802AF5" w:rsidP="00802AF5">
            <w:pPr>
              <w:pStyle w:val="TableParagraph"/>
              <w:ind w:left="9"/>
              <w:rPr>
                <w:sz w:val="20"/>
              </w:rPr>
            </w:pPr>
          </w:p>
        </w:tc>
        <w:tc>
          <w:tcPr>
            <w:tcW w:w="1118" w:type="dxa"/>
          </w:tcPr>
          <w:p w:rsidR="00802AF5" w:rsidRDefault="00D86714" w:rsidP="00802AF5">
            <w:pPr>
              <w:pStyle w:val="Default"/>
            </w:pPr>
            <w:r>
              <w:rPr>
                <w:sz w:val="20"/>
                <w:szCs w:val="20"/>
              </w:rPr>
              <w:t>August 29, 2018</w:t>
            </w:r>
          </w:p>
          <w:p w:rsidR="00802AF5" w:rsidRDefault="00802AF5" w:rsidP="00802AF5">
            <w:pPr>
              <w:pStyle w:val="TableParagraph"/>
              <w:spacing w:before="196"/>
              <w:ind w:left="6" w:right="99"/>
              <w:rPr>
                <w:sz w:val="20"/>
              </w:rPr>
            </w:pPr>
          </w:p>
        </w:tc>
        <w:tc>
          <w:tcPr>
            <w:tcW w:w="4379" w:type="dxa"/>
          </w:tcPr>
          <w:p w:rsidR="00802AF5" w:rsidRDefault="00802AF5" w:rsidP="00802AF5">
            <w:pPr>
              <w:pStyle w:val="Default"/>
            </w:pPr>
            <w:r>
              <w:rPr>
                <w:sz w:val="20"/>
                <w:szCs w:val="20"/>
              </w:rPr>
              <w:t xml:space="preserve">Number of attendees, Survey, News Letter flyer, website Volusia Connects Messenger </w:t>
            </w:r>
          </w:p>
          <w:p w:rsidR="00802AF5" w:rsidRDefault="00802AF5" w:rsidP="00802AF5">
            <w:pPr>
              <w:pStyle w:val="TableParagraph"/>
              <w:spacing w:before="5" w:line="228" w:lineRule="exact"/>
              <w:ind w:left="6" w:right="335"/>
              <w:rPr>
                <w:sz w:val="20"/>
              </w:rPr>
            </w:pPr>
          </w:p>
        </w:tc>
      </w:tr>
      <w:tr w:rsidR="00802AF5" w:rsidTr="00D84544">
        <w:trPr>
          <w:trHeight w:val="705"/>
        </w:trPr>
        <w:tc>
          <w:tcPr>
            <w:tcW w:w="576" w:type="dxa"/>
          </w:tcPr>
          <w:p w:rsidR="00802AF5" w:rsidRDefault="00802AF5" w:rsidP="00802AF5">
            <w:pPr>
              <w:pStyle w:val="TableParagraph"/>
              <w:spacing w:before="174"/>
              <w:ind w:left="9"/>
              <w:rPr>
                <w:sz w:val="20"/>
              </w:rPr>
            </w:pPr>
            <w:r>
              <w:rPr>
                <w:w w:val="99"/>
                <w:sz w:val="20"/>
              </w:rPr>
              <w:t>2</w:t>
            </w:r>
          </w:p>
        </w:tc>
        <w:tc>
          <w:tcPr>
            <w:tcW w:w="1985" w:type="dxa"/>
          </w:tcPr>
          <w:tbl>
            <w:tblPr>
              <w:tblW w:w="0" w:type="auto"/>
              <w:tblBorders>
                <w:top w:val="nil"/>
                <w:left w:val="nil"/>
                <w:bottom w:val="nil"/>
                <w:right w:val="nil"/>
              </w:tblBorders>
              <w:tblLayout w:type="fixed"/>
              <w:tblLook w:val="0000" w:firstRow="0" w:lastRow="0" w:firstColumn="0" w:lastColumn="0" w:noHBand="0" w:noVBand="0"/>
            </w:tblPr>
            <w:tblGrid>
              <w:gridCol w:w="2132"/>
              <w:gridCol w:w="2132"/>
              <w:gridCol w:w="2132"/>
              <w:gridCol w:w="2132"/>
            </w:tblGrid>
            <w:tr w:rsidR="00802AF5" w:rsidRPr="00F2105B" w:rsidTr="005F71E4">
              <w:trPr>
                <w:trHeight w:val="208"/>
              </w:trPr>
              <w:tc>
                <w:tcPr>
                  <w:tcW w:w="2132" w:type="dxa"/>
                </w:tcPr>
                <w:p w:rsidR="00802AF5" w:rsidRDefault="00802AF5" w:rsidP="00802AF5">
                  <w:pPr>
                    <w:pStyle w:val="Default"/>
                  </w:pPr>
                  <w:r>
                    <w:rPr>
                      <w:sz w:val="20"/>
                      <w:szCs w:val="20"/>
                    </w:rPr>
                    <w:t xml:space="preserve">Train teachers about plans/goals of Open House/Annual Meeting </w:t>
                  </w:r>
                </w:p>
                <w:p w:rsidR="00802AF5" w:rsidRPr="00F2105B" w:rsidRDefault="00802AF5" w:rsidP="00802AF5">
                  <w:pPr>
                    <w:widowControl/>
                    <w:adjustRightInd w:val="0"/>
                    <w:rPr>
                      <w:rFonts w:eastAsiaTheme="minorHAnsi"/>
                      <w:color w:val="000000"/>
                      <w:sz w:val="20"/>
                      <w:szCs w:val="20"/>
                    </w:rPr>
                  </w:pPr>
                </w:p>
              </w:tc>
              <w:tc>
                <w:tcPr>
                  <w:tcW w:w="2132" w:type="dxa"/>
                </w:tcPr>
                <w:p w:rsidR="00802AF5" w:rsidRPr="00F2105B" w:rsidRDefault="00802AF5" w:rsidP="00802AF5">
                  <w:pPr>
                    <w:widowControl/>
                    <w:adjustRightInd w:val="0"/>
                    <w:rPr>
                      <w:rFonts w:eastAsiaTheme="minorHAnsi"/>
                      <w:color w:val="000000"/>
                      <w:sz w:val="20"/>
                      <w:szCs w:val="20"/>
                    </w:rPr>
                  </w:pPr>
                  <w:r w:rsidRPr="00F2105B">
                    <w:rPr>
                      <w:rFonts w:eastAsiaTheme="minorHAnsi"/>
                      <w:color w:val="000000"/>
                      <w:sz w:val="20"/>
                      <w:szCs w:val="20"/>
                    </w:rPr>
                    <w:t xml:space="preserve">Principal and assistant principal </w:t>
                  </w:r>
                </w:p>
              </w:tc>
              <w:tc>
                <w:tcPr>
                  <w:tcW w:w="2132" w:type="dxa"/>
                </w:tcPr>
                <w:p w:rsidR="00802AF5" w:rsidRPr="00F2105B" w:rsidRDefault="00802AF5" w:rsidP="00802AF5">
                  <w:pPr>
                    <w:widowControl/>
                    <w:adjustRightInd w:val="0"/>
                    <w:rPr>
                      <w:rFonts w:eastAsiaTheme="minorHAnsi"/>
                      <w:color w:val="000000"/>
                      <w:sz w:val="20"/>
                      <w:szCs w:val="20"/>
                    </w:rPr>
                  </w:pPr>
                  <w:r w:rsidRPr="00F2105B">
                    <w:rPr>
                      <w:rFonts w:eastAsiaTheme="minorHAnsi"/>
                      <w:color w:val="000000"/>
                      <w:sz w:val="20"/>
                      <w:szCs w:val="20"/>
                    </w:rPr>
                    <w:t xml:space="preserve">September </w:t>
                  </w:r>
                </w:p>
              </w:tc>
              <w:tc>
                <w:tcPr>
                  <w:tcW w:w="2132" w:type="dxa"/>
                </w:tcPr>
                <w:p w:rsidR="00802AF5" w:rsidRPr="00F2105B" w:rsidRDefault="00802AF5" w:rsidP="00802AF5">
                  <w:pPr>
                    <w:widowControl/>
                    <w:adjustRightInd w:val="0"/>
                    <w:rPr>
                      <w:rFonts w:eastAsiaTheme="minorHAnsi"/>
                      <w:color w:val="000000"/>
                      <w:sz w:val="20"/>
                      <w:szCs w:val="20"/>
                    </w:rPr>
                  </w:pPr>
                  <w:r w:rsidRPr="00F2105B">
                    <w:rPr>
                      <w:rFonts w:eastAsiaTheme="minorHAnsi"/>
                      <w:color w:val="000000"/>
                      <w:sz w:val="20"/>
                      <w:szCs w:val="20"/>
                    </w:rPr>
                    <w:t xml:space="preserve">Faculty meeting minutes and comments </w:t>
                  </w:r>
                </w:p>
              </w:tc>
            </w:tr>
          </w:tbl>
          <w:p w:rsidR="00802AF5" w:rsidRDefault="00802AF5" w:rsidP="00802AF5">
            <w:pPr>
              <w:pStyle w:val="TableParagraph"/>
              <w:spacing w:before="197"/>
              <w:ind w:left="6" w:right="-2"/>
              <w:rPr>
                <w:sz w:val="20"/>
              </w:rPr>
            </w:pPr>
          </w:p>
        </w:tc>
        <w:tc>
          <w:tcPr>
            <w:tcW w:w="1289" w:type="dxa"/>
          </w:tcPr>
          <w:tbl>
            <w:tblPr>
              <w:tblW w:w="0" w:type="auto"/>
              <w:tblBorders>
                <w:top w:val="nil"/>
                <w:left w:val="nil"/>
                <w:bottom w:val="nil"/>
                <w:right w:val="nil"/>
              </w:tblBorders>
              <w:tblLayout w:type="fixed"/>
              <w:tblLook w:val="0000" w:firstRow="0" w:lastRow="0" w:firstColumn="0" w:lastColumn="0" w:noHBand="0" w:noVBand="0"/>
            </w:tblPr>
            <w:tblGrid>
              <w:gridCol w:w="1587"/>
            </w:tblGrid>
            <w:tr w:rsidR="00802AF5" w:rsidRPr="00F2105B" w:rsidTr="005F71E4">
              <w:trPr>
                <w:trHeight w:val="208"/>
              </w:trPr>
              <w:tc>
                <w:tcPr>
                  <w:tcW w:w="1587" w:type="dxa"/>
                </w:tcPr>
                <w:p w:rsidR="00802AF5" w:rsidRPr="00F2105B" w:rsidRDefault="00802AF5" w:rsidP="00802AF5">
                  <w:pPr>
                    <w:widowControl/>
                    <w:adjustRightInd w:val="0"/>
                    <w:rPr>
                      <w:rFonts w:eastAsiaTheme="minorHAnsi"/>
                      <w:color w:val="000000"/>
                      <w:sz w:val="20"/>
                      <w:szCs w:val="20"/>
                    </w:rPr>
                  </w:pPr>
                  <w:r w:rsidRPr="00F2105B">
                    <w:rPr>
                      <w:rFonts w:eastAsiaTheme="minorHAnsi"/>
                      <w:color w:val="000000"/>
                      <w:sz w:val="20"/>
                      <w:szCs w:val="20"/>
                    </w:rPr>
                    <w:t xml:space="preserve">Principal and assistant principal </w:t>
                  </w:r>
                </w:p>
              </w:tc>
            </w:tr>
          </w:tbl>
          <w:p w:rsidR="00802AF5" w:rsidRDefault="00802AF5" w:rsidP="00802AF5">
            <w:pPr>
              <w:pStyle w:val="TableParagraph"/>
              <w:spacing w:before="174"/>
              <w:ind w:left="9"/>
              <w:rPr>
                <w:sz w:val="20"/>
              </w:rPr>
            </w:pPr>
          </w:p>
        </w:tc>
        <w:tc>
          <w:tcPr>
            <w:tcW w:w="1118" w:type="dxa"/>
          </w:tcPr>
          <w:p w:rsidR="00802AF5" w:rsidRDefault="00802AF5" w:rsidP="00802AF5">
            <w:pPr>
              <w:pStyle w:val="Default"/>
            </w:pPr>
            <w:r>
              <w:rPr>
                <w:sz w:val="20"/>
                <w:szCs w:val="20"/>
              </w:rPr>
              <w:t xml:space="preserve">September </w:t>
            </w:r>
          </w:p>
          <w:p w:rsidR="00802AF5" w:rsidRDefault="00D86714" w:rsidP="00802AF5">
            <w:pPr>
              <w:pStyle w:val="TableParagraph"/>
              <w:ind w:left="6" w:right="99"/>
              <w:rPr>
                <w:sz w:val="20"/>
              </w:rPr>
            </w:pPr>
            <w:r>
              <w:rPr>
                <w:sz w:val="20"/>
              </w:rPr>
              <w:t>4</w:t>
            </w:r>
            <w:r w:rsidR="00802AF5">
              <w:rPr>
                <w:sz w:val="20"/>
              </w:rPr>
              <w:t>, 201</w:t>
            </w:r>
            <w:r>
              <w:rPr>
                <w:sz w:val="20"/>
              </w:rPr>
              <w:t>8</w:t>
            </w:r>
          </w:p>
        </w:tc>
        <w:tc>
          <w:tcPr>
            <w:tcW w:w="4379" w:type="dxa"/>
          </w:tcPr>
          <w:p w:rsidR="00802AF5" w:rsidRDefault="00802AF5" w:rsidP="00802AF5">
            <w:pPr>
              <w:pStyle w:val="Default"/>
            </w:pPr>
            <w:r>
              <w:rPr>
                <w:sz w:val="20"/>
                <w:szCs w:val="20"/>
              </w:rPr>
              <w:t xml:space="preserve">Faculty meeting minutes and comments </w:t>
            </w:r>
          </w:p>
          <w:p w:rsidR="00802AF5" w:rsidRDefault="00802AF5" w:rsidP="00802AF5">
            <w:pPr>
              <w:pStyle w:val="TableParagraph"/>
              <w:spacing w:line="227" w:lineRule="exact"/>
              <w:ind w:left="6"/>
              <w:rPr>
                <w:sz w:val="20"/>
              </w:rPr>
            </w:pPr>
          </w:p>
        </w:tc>
      </w:tr>
      <w:tr w:rsidR="00802AF5" w:rsidTr="00D84544">
        <w:trPr>
          <w:trHeight w:val="705"/>
        </w:trPr>
        <w:tc>
          <w:tcPr>
            <w:tcW w:w="576" w:type="dxa"/>
          </w:tcPr>
          <w:p w:rsidR="00802AF5" w:rsidRDefault="00802AF5" w:rsidP="00802AF5">
            <w:pPr>
              <w:pStyle w:val="TableParagraph"/>
            </w:pPr>
          </w:p>
          <w:p w:rsidR="00802AF5" w:rsidRDefault="00802AF5" w:rsidP="00802AF5">
            <w:pPr>
              <w:pStyle w:val="TableParagraph"/>
              <w:ind w:left="9"/>
              <w:rPr>
                <w:sz w:val="20"/>
              </w:rPr>
            </w:pPr>
            <w:r>
              <w:rPr>
                <w:w w:val="99"/>
                <w:sz w:val="20"/>
              </w:rPr>
              <w:t>3</w:t>
            </w:r>
          </w:p>
        </w:tc>
        <w:tc>
          <w:tcPr>
            <w:tcW w:w="1985" w:type="dxa"/>
          </w:tcPr>
          <w:p w:rsidR="00802AF5" w:rsidRDefault="00802AF5" w:rsidP="00802AF5">
            <w:pPr>
              <w:pStyle w:val="Default"/>
            </w:pPr>
            <w:r>
              <w:rPr>
                <w:sz w:val="20"/>
                <w:szCs w:val="20"/>
              </w:rPr>
              <w:t xml:space="preserve">Gather information on Title I such brochures and DVD outlining services </w:t>
            </w:r>
          </w:p>
          <w:p w:rsidR="00802AF5" w:rsidRDefault="00802AF5" w:rsidP="00802AF5">
            <w:pPr>
              <w:pStyle w:val="TableParagraph"/>
              <w:spacing w:before="5" w:line="228" w:lineRule="exact"/>
              <w:ind w:left="6" w:right="164"/>
              <w:rPr>
                <w:sz w:val="20"/>
              </w:rPr>
            </w:pPr>
          </w:p>
        </w:tc>
        <w:tc>
          <w:tcPr>
            <w:tcW w:w="1289" w:type="dxa"/>
          </w:tcPr>
          <w:p w:rsidR="00802AF5" w:rsidRDefault="00802AF5" w:rsidP="00802AF5">
            <w:pPr>
              <w:pStyle w:val="Default"/>
            </w:pPr>
            <w:r>
              <w:rPr>
                <w:sz w:val="20"/>
                <w:szCs w:val="20"/>
              </w:rPr>
              <w:t xml:space="preserve">Assistant Principal </w:t>
            </w:r>
          </w:p>
          <w:p w:rsidR="00802AF5" w:rsidRDefault="00802AF5" w:rsidP="00802AF5">
            <w:pPr>
              <w:pStyle w:val="TableParagraph"/>
              <w:ind w:left="9" w:right="23"/>
              <w:rPr>
                <w:sz w:val="20"/>
              </w:rPr>
            </w:pPr>
          </w:p>
        </w:tc>
        <w:tc>
          <w:tcPr>
            <w:tcW w:w="1118" w:type="dxa"/>
          </w:tcPr>
          <w:p w:rsidR="00802AF5" w:rsidRDefault="00802AF5" w:rsidP="00802AF5">
            <w:pPr>
              <w:pStyle w:val="Default"/>
            </w:pPr>
            <w:r>
              <w:rPr>
                <w:sz w:val="20"/>
                <w:szCs w:val="20"/>
              </w:rPr>
              <w:t xml:space="preserve">September </w:t>
            </w:r>
          </w:p>
          <w:p w:rsidR="00802AF5" w:rsidRDefault="00802AF5" w:rsidP="00802AF5">
            <w:pPr>
              <w:pStyle w:val="TableParagraph"/>
              <w:ind w:left="6" w:right="99"/>
              <w:rPr>
                <w:sz w:val="20"/>
              </w:rPr>
            </w:pPr>
            <w:r>
              <w:rPr>
                <w:sz w:val="20"/>
              </w:rPr>
              <w:t>201</w:t>
            </w:r>
            <w:r w:rsidR="00D86714">
              <w:rPr>
                <w:sz w:val="20"/>
              </w:rPr>
              <w:t>8</w:t>
            </w:r>
          </w:p>
        </w:tc>
        <w:tc>
          <w:tcPr>
            <w:tcW w:w="4379" w:type="dxa"/>
          </w:tcPr>
          <w:p w:rsidR="00802AF5" w:rsidRDefault="00802AF5" w:rsidP="00802AF5">
            <w:pPr>
              <w:pStyle w:val="Default"/>
            </w:pPr>
            <w:r>
              <w:rPr>
                <w:sz w:val="20"/>
                <w:szCs w:val="20"/>
              </w:rPr>
              <w:t xml:space="preserve">Information prepared for distribution </w:t>
            </w:r>
          </w:p>
          <w:p w:rsidR="00802AF5" w:rsidRDefault="00802AF5" w:rsidP="00802AF5">
            <w:pPr>
              <w:pStyle w:val="TableParagraph"/>
              <w:ind w:left="6"/>
              <w:rPr>
                <w:sz w:val="20"/>
              </w:rPr>
            </w:pPr>
          </w:p>
        </w:tc>
      </w:tr>
      <w:tr w:rsidR="00802AF5" w:rsidTr="00D84544">
        <w:trPr>
          <w:trHeight w:val="705"/>
        </w:trPr>
        <w:tc>
          <w:tcPr>
            <w:tcW w:w="576" w:type="dxa"/>
          </w:tcPr>
          <w:p w:rsidR="00802AF5" w:rsidRDefault="00802AF5" w:rsidP="00802AF5">
            <w:pPr>
              <w:pStyle w:val="TableParagraph"/>
            </w:pPr>
          </w:p>
          <w:p w:rsidR="00802AF5" w:rsidRDefault="00802AF5" w:rsidP="00802AF5">
            <w:pPr>
              <w:pStyle w:val="TableParagraph"/>
              <w:spacing w:before="1"/>
              <w:ind w:left="9"/>
              <w:rPr>
                <w:sz w:val="20"/>
              </w:rPr>
            </w:pPr>
            <w:r>
              <w:rPr>
                <w:w w:val="99"/>
                <w:sz w:val="20"/>
              </w:rPr>
              <w:t>4</w:t>
            </w:r>
          </w:p>
        </w:tc>
        <w:tc>
          <w:tcPr>
            <w:tcW w:w="1985" w:type="dxa"/>
          </w:tcPr>
          <w:p w:rsidR="00802AF5" w:rsidRDefault="00802AF5" w:rsidP="00802AF5">
            <w:pPr>
              <w:pStyle w:val="Default"/>
            </w:pPr>
            <w:r>
              <w:rPr>
                <w:sz w:val="20"/>
                <w:szCs w:val="20"/>
              </w:rPr>
              <w:t xml:space="preserve">Establish Open House/Annual Meeting dates and activates </w:t>
            </w:r>
          </w:p>
          <w:p w:rsidR="00802AF5" w:rsidRDefault="00802AF5" w:rsidP="00802AF5">
            <w:pPr>
              <w:pStyle w:val="TableParagraph"/>
              <w:spacing w:before="197"/>
              <w:ind w:left="6"/>
              <w:rPr>
                <w:sz w:val="20"/>
              </w:rPr>
            </w:pPr>
          </w:p>
        </w:tc>
        <w:tc>
          <w:tcPr>
            <w:tcW w:w="1289" w:type="dxa"/>
          </w:tcPr>
          <w:p w:rsidR="00802AF5" w:rsidRDefault="00802AF5" w:rsidP="00802AF5">
            <w:pPr>
              <w:pStyle w:val="Default"/>
            </w:pPr>
            <w:r>
              <w:rPr>
                <w:sz w:val="20"/>
                <w:szCs w:val="20"/>
              </w:rPr>
              <w:t xml:space="preserve">Principal </w:t>
            </w:r>
          </w:p>
          <w:p w:rsidR="00802AF5" w:rsidRDefault="00802AF5" w:rsidP="00802AF5">
            <w:pPr>
              <w:pStyle w:val="TableParagraph"/>
              <w:spacing w:before="1"/>
              <w:ind w:left="9"/>
              <w:rPr>
                <w:sz w:val="20"/>
              </w:rPr>
            </w:pPr>
          </w:p>
        </w:tc>
        <w:tc>
          <w:tcPr>
            <w:tcW w:w="1118" w:type="dxa"/>
          </w:tcPr>
          <w:p w:rsidR="00802AF5" w:rsidRDefault="00D86714" w:rsidP="00D86714">
            <w:pPr>
              <w:pStyle w:val="Default"/>
              <w:rPr>
                <w:sz w:val="20"/>
              </w:rPr>
            </w:pPr>
            <w:r>
              <w:rPr>
                <w:sz w:val="20"/>
                <w:szCs w:val="20"/>
              </w:rPr>
              <w:t>August 15, 2018</w:t>
            </w:r>
          </w:p>
        </w:tc>
        <w:tc>
          <w:tcPr>
            <w:tcW w:w="4379" w:type="dxa"/>
          </w:tcPr>
          <w:p w:rsidR="00802AF5" w:rsidRDefault="00802AF5" w:rsidP="00802AF5">
            <w:pPr>
              <w:pStyle w:val="Default"/>
            </w:pPr>
            <w:r>
              <w:rPr>
                <w:sz w:val="20"/>
                <w:szCs w:val="20"/>
              </w:rPr>
              <w:t xml:space="preserve">Date set on School Calendar, sign in sheets and school marquee </w:t>
            </w:r>
          </w:p>
          <w:p w:rsidR="00802AF5" w:rsidRDefault="00802AF5" w:rsidP="00802AF5">
            <w:pPr>
              <w:pStyle w:val="TableParagraph"/>
              <w:spacing w:line="230" w:lineRule="atLeast"/>
              <w:ind w:left="6" w:right="101"/>
              <w:rPr>
                <w:sz w:val="20"/>
              </w:rPr>
            </w:pPr>
          </w:p>
        </w:tc>
      </w:tr>
    </w:tbl>
    <w:p w:rsidR="00FB5DF1" w:rsidRDefault="00FB5DF1">
      <w:pPr>
        <w:pStyle w:val="BodyText"/>
        <w:spacing w:before="3"/>
        <w:rPr>
          <w:sz w:val="9"/>
        </w:rPr>
      </w:pPr>
    </w:p>
    <w:p w:rsidR="00FB5DF1" w:rsidRDefault="00FB5DF1">
      <w:pPr>
        <w:pStyle w:val="BodyText"/>
        <w:spacing w:before="3"/>
        <w:rPr>
          <w:sz w:val="9"/>
        </w:rPr>
      </w:pPr>
    </w:p>
    <w:p w:rsidR="00FB5DF1" w:rsidRDefault="00FB5DF1">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0B8C5"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rsidR="006D72DA" w:rsidRDefault="00CC1E66" w:rsidP="00FB5DF1">
      <w:pPr>
        <w:pStyle w:val="Heading1"/>
        <w:rPr>
          <w:b w:val="0"/>
          <w:sz w:val="26"/>
        </w:rPr>
      </w:pPr>
      <w:r>
        <w:t>Flexible Parent Meetings</w:t>
      </w:r>
    </w:p>
    <w:p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rsidR="006D72DA" w:rsidRDefault="00CC1E66">
      <w:pPr>
        <w:pStyle w:val="BodyText"/>
        <w:spacing w:before="117"/>
        <w:ind w:left="857" w:right="834"/>
        <w:rPr>
          <w:b/>
          <w:color w:val="FF0000"/>
        </w:rPr>
      </w:pPr>
      <w:r w:rsidRPr="00883E8C">
        <w:rPr>
          <w:b/>
          <w:color w:val="FF0000"/>
        </w:rPr>
        <w:t>Response:</w:t>
      </w:r>
      <w:r w:rsidR="00D83EB8" w:rsidRPr="00D83EB8">
        <w:t xml:space="preserve"> </w:t>
      </w:r>
      <w:r w:rsidR="00D83EB8" w:rsidRPr="00A34957">
        <w:t xml:space="preserve">Flexible parent meetings will be scheduled at different times to accommodate parent's varying schedules and availability. Guidance services are available for students and </w:t>
      </w:r>
      <w:proofErr w:type="gramStart"/>
      <w:r w:rsidR="00D83EB8" w:rsidRPr="00A34957">
        <w:t>guardians, and</w:t>
      </w:r>
      <w:proofErr w:type="gramEnd"/>
      <w:r w:rsidR="00D83EB8" w:rsidRPr="00A34957">
        <w:t xml:space="preserve"> may be scheduled throughout the school day. Meetings may be scheduled in the morning, afternoon, or evening. For example, activities such as Open House, Annual Title I </w:t>
      </w:r>
      <w:proofErr w:type="gramStart"/>
      <w:r w:rsidR="00D83EB8" w:rsidRPr="00A34957">
        <w:t>Meeting</w:t>
      </w:r>
      <w:proofErr w:type="gramEnd"/>
      <w:r w:rsidR="00D83EB8" w:rsidRPr="00A34957">
        <w:t>, Social Studies, Science and Literacy Fairs are held in the evening. Generally, SAC and PTSA meetings are held after school. Input for development of the School Improvement Plan and The Parent Involvement Plan is solicited from parents. Time is scheduled for review and input on Title I initiatives and the Title I budget from parents. Parent Teacher Conferences are scheduled individually or by teams. During this meeting parents can get information on student progress and interventions that may be in place for a student.</w:t>
      </w:r>
    </w:p>
    <w:p w:rsidR="00FB5DF1" w:rsidRDefault="00FB5DF1">
      <w:pPr>
        <w:pStyle w:val="BodyText"/>
        <w:spacing w:before="117"/>
        <w:ind w:left="857" w:right="834"/>
        <w:rPr>
          <w:color w:val="FF0000"/>
        </w:rPr>
      </w:pPr>
    </w:p>
    <w:p w:rsidR="00225ADE" w:rsidRDefault="00225ADE">
      <w:pPr>
        <w:pStyle w:val="BodyText"/>
        <w:spacing w:before="117"/>
        <w:ind w:left="857" w:right="834"/>
        <w:rPr>
          <w:color w:val="FF0000"/>
        </w:rPr>
      </w:pP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FE42DD"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rsidR="006D72DA" w:rsidRDefault="00CC1E66">
      <w:pPr>
        <w:pStyle w:val="Heading1"/>
      </w:pPr>
      <w:r>
        <w:t>Building Capacity</w:t>
      </w:r>
    </w:p>
    <w:p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w:t>
      </w:r>
      <w:proofErr w:type="gramStart"/>
      <w:r>
        <w:t>in order to</w:t>
      </w:r>
      <w:proofErr w:type="gramEnd"/>
      <w:r>
        <w:t xml:space="preserve">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1170"/>
        <w:gridCol w:w="1625"/>
        <w:gridCol w:w="20"/>
      </w:tblGrid>
      <w:tr w:rsidR="006D72DA" w:rsidTr="00CB4E34">
        <w:trPr>
          <w:trHeight w:val="480"/>
        </w:trPr>
        <w:tc>
          <w:tcPr>
            <w:tcW w:w="630" w:type="dxa"/>
            <w:shd w:val="clear" w:color="auto" w:fill="EDEDED"/>
          </w:tcPr>
          <w:p w:rsidR="006D72DA" w:rsidRDefault="00CC1E66">
            <w:pPr>
              <w:pStyle w:val="TableParagraph"/>
              <w:spacing w:before="126"/>
              <w:ind w:left="9"/>
              <w:rPr>
                <w:b/>
                <w:sz w:val="20"/>
              </w:rPr>
            </w:pPr>
            <w:r>
              <w:rPr>
                <w:b/>
                <w:sz w:val="20"/>
              </w:rPr>
              <w:t>count</w:t>
            </w:r>
          </w:p>
        </w:tc>
        <w:tc>
          <w:tcPr>
            <w:tcW w:w="1800" w:type="dxa"/>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rsidR="006D72DA" w:rsidRDefault="00CC1E66">
            <w:pPr>
              <w:pStyle w:val="TableParagraph"/>
              <w:spacing w:before="126"/>
              <w:ind w:left="162"/>
              <w:rPr>
                <w:b/>
                <w:sz w:val="20"/>
              </w:rPr>
            </w:pPr>
            <w:r>
              <w:rPr>
                <w:b/>
                <w:sz w:val="20"/>
              </w:rPr>
              <w:t>Timeline</w:t>
            </w:r>
          </w:p>
        </w:tc>
        <w:tc>
          <w:tcPr>
            <w:tcW w:w="1645" w:type="dxa"/>
            <w:gridSpan w:val="2"/>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D83EB8" w:rsidTr="00D84544">
        <w:trPr>
          <w:trHeight w:val="597"/>
        </w:trPr>
        <w:tc>
          <w:tcPr>
            <w:tcW w:w="630" w:type="dxa"/>
          </w:tcPr>
          <w:p w:rsidR="00D83EB8" w:rsidRDefault="00D83EB8" w:rsidP="00D83EB8">
            <w:pPr>
              <w:pStyle w:val="TableParagraph"/>
              <w:spacing w:before="1"/>
              <w:rPr>
                <w:sz w:val="21"/>
              </w:rPr>
            </w:pPr>
          </w:p>
          <w:p w:rsidR="00D83EB8" w:rsidRDefault="00D83EB8" w:rsidP="00D83EB8">
            <w:pPr>
              <w:pStyle w:val="TableParagraph"/>
              <w:ind w:left="9"/>
              <w:rPr>
                <w:sz w:val="20"/>
              </w:rPr>
            </w:pPr>
            <w:r>
              <w:rPr>
                <w:w w:val="99"/>
                <w:sz w:val="20"/>
              </w:rPr>
              <w:t>1</w:t>
            </w:r>
          </w:p>
        </w:tc>
        <w:tc>
          <w:tcPr>
            <w:tcW w:w="1800" w:type="dxa"/>
          </w:tcPr>
          <w:p w:rsidR="00D83EB8" w:rsidRDefault="00D83EB8" w:rsidP="00D83EB8">
            <w:pPr>
              <w:pStyle w:val="Default"/>
            </w:pPr>
            <w:r>
              <w:rPr>
                <w:sz w:val="20"/>
                <w:szCs w:val="20"/>
              </w:rPr>
              <w:t xml:space="preserve">Open House and Annual Title I Program Information, Open House/ Annual Meeting. </w:t>
            </w:r>
          </w:p>
          <w:p w:rsidR="00D83EB8" w:rsidRDefault="00D83EB8" w:rsidP="00D83EB8">
            <w:pPr>
              <w:pStyle w:val="TableParagraph"/>
              <w:spacing w:before="127"/>
              <w:ind w:left="6"/>
              <w:rPr>
                <w:sz w:val="20"/>
              </w:rPr>
            </w:pPr>
          </w:p>
        </w:tc>
        <w:tc>
          <w:tcPr>
            <w:tcW w:w="1620" w:type="dxa"/>
          </w:tcPr>
          <w:tbl>
            <w:tblPr>
              <w:tblW w:w="0" w:type="auto"/>
              <w:tblBorders>
                <w:top w:val="nil"/>
                <w:left w:val="nil"/>
                <w:bottom w:val="nil"/>
                <w:right w:val="nil"/>
              </w:tblBorders>
              <w:tblLayout w:type="fixed"/>
              <w:tblLook w:val="0000" w:firstRow="0" w:lastRow="0" w:firstColumn="0" w:lastColumn="0" w:noHBand="0" w:noVBand="0"/>
            </w:tblPr>
            <w:tblGrid>
              <w:gridCol w:w="1462"/>
              <w:gridCol w:w="1462"/>
            </w:tblGrid>
            <w:tr w:rsidR="00D83EB8" w:rsidRPr="002758B3" w:rsidTr="005F71E4">
              <w:trPr>
                <w:trHeight w:val="323"/>
              </w:trPr>
              <w:tc>
                <w:tcPr>
                  <w:tcW w:w="1462" w:type="dxa"/>
                </w:tcPr>
                <w:p w:rsidR="00D83EB8" w:rsidRPr="002758B3" w:rsidRDefault="00D83EB8" w:rsidP="00D83EB8">
                  <w:pPr>
                    <w:widowControl/>
                    <w:adjustRightInd w:val="0"/>
                    <w:rPr>
                      <w:rFonts w:eastAsiaTheme="minorHAnsi"/>
                      <w:color w:val="000000"/>
                      <w:sz w:val="20"/>
                      <w:szCs w:val="20"/>
                    </w:rPr>
                  </w:pPr>
                  <w:r>
                    <w:rPr>
                      <w:rFonts w:eastAsiaTheme="minorHAnsi"/>
                      <w:color w:val="000000"/>
                      <w:sz w:val="20"/>
                      <w:szCs w:val="20"/>
                    </w:rPr>
                    <w:t>Principal</w:t>
                  </w:r>
                </w:p>
              </w:tc>
              <w:tc>
                <w:tcPr>
                  <w:tcW w:w="1462" w:type="dxa"/>
                </w:tcPr>
                <w:p w:rsidR="00D83EB8" w:rsidRPr="002758B3" w:rsidRDefault="00D83EB8" w:rsidP="00D83EB8">
                  <w:pPr>
                    <w:widowControl/>
                    <w:adjustRightInd w:val="0"/>
                    <w:rPr>
                      <w:rFonts w:eastAsiaTheme="minorHAnsi"/>
                      <w:color w:val="000000"/>
                      <w:sz w:val="20"/>
                      <w:szCs w:val="20"/>
                    </w:rPr>
                  </w:pPr>
                  <w:r w:rsidRPr="002758B3">
                    <w:rPr>
                      <w:rFonts w:eastAsiaTheme="minorHAnsi"/>
                      <w:color w:val="000000"/>
                      <w:sz w:val="20"/>
                      <w:szCs w:val="20"/>
                    </w:rPr>
                    <w:t xml:space="preserve">Principal </w:t>
                  </w:r>
                </w:p>
              </w:tc>
            </w:tr>
          </w:tbl>
          <w:p w:rsidR="00D83EB8" w:rsidRDefault="00D83EB8" w:rsidP="00D83EB8">
            <w:pPr>
              <w:pStyle w:val="TableParagraph"/>
              <w:ind w:left="6"/>
              <w:rPr>
                <w:sz w:val="20"/>
              </w:rPr>
            </w:pPr>
          </w:p>
        </w:tc>
        <w:tc>
          <w:tcPr>
            <w:tcW w:w="2520" w:type="dxa"/>
          </w:tcPr>
          <w:p w:rsidR="00D83EB8" w:rsidRDefault="00D83EB8" w:rsidP="00D83EB8">
            <w:pPr>
              <w:pStyle w:val="Default"/>
            </w:pPr>
            <w:r>
              <w:rPr>
                <w:sz w:val="20"/>
                <w:szCs w:val="20"/>
              </w:rPr>
              <w:t xml:space="preserve">Provide information to parents on expectations and how parents can help their children </w:t>
            </w:r>
          </w:p>
          <w:p w:rsidR="00D83EB8" w:rsidRDefault="00D83EB8" w:rsidP="00D83EB8">
            <w:pPr>
              <w:pStyle w:val="TableParagraph"/>
              <w:spacing w:before="12" w:line="230" w:lineRule="atLeast"/>
              <w:ind w:left="6"/>
              <w:rPr>
                <w:sz w:val="20"/>
              </w:rPr>
            </w:pPr>
          </w:p>
        </w:tc>
        <w:tc>
          <w:tcPr>
            <w:tcW w:w="1170" w:type="dxa"/>
          </w:tcPr>
          <w:p w:rsidR="00D83EB8" w:rsidRDefault="00D83EB8" w:rsidP="00D83EB8">
            <w:pPr>
              <w:pStyle w:val="Default"/>
            </w:pPr>
            <w:r>
              <w:rPr>
                <w:sz w:val="20"/>
                <w:szCs w:val="20"/>
              </w:rPr>
              <w:t xml:space="preserve">September </w:t>
            </w:r>
          </w:p>
          <w:p w:rsidR="00D83EB8" w:rsidRDefault="00D83EB8" w:rsidP="00D83EB8">
            <w:pPr>
              <w:pStyle w:val="TableParagraph"/>
              <w:spacing w:before="127"/>
              <w:ind w:left="9" w:right="305"/>
              <w:rPr>
                <w:sz w:val="20"/>
              </w:rPr>
            </w:pPr>
            <w:r>
              <w:rPr>
                <w:sz w:val="20"/>
              </w:rPr>
              <w:t>2018</w:t>
            </w:r>
          </w:p>
        </w:tc>
        <w:tc>
          <w:tcPr>
            <w:tcW w:w="1645" w:type="dxa"/>
            <w:gridSpan w:val="2"/>
          </w:tcPr>
          <w:p w:rsidR="00D83EB8" w:rsidRDefault="00D83EB8" w:rsidP="00D83EB8">
            <w:pPr>
              <w:pStyle w:val="Default"/>
            </w:pPr>
            <w:r>
              <w:rPr>
                <w:sz w:val="20"/>
                <w:szCs w:val="20"/>
              </w:rPr>
              <w:t xml:space="preserve">Sign-in sheets, surveys </w:t>
            </w:r>
          </w:p>
          <w:p w:rsidR="00D83EB8" w:rsidRDefault="00D83EB8" w:rsidP="00D83EB8">
            <w:pPr>
              <w:pStyle w:val="TableParagraph"/>
              <w:spacing w:before="127"/>
              <w:ind w:left="6" w:right="645"/>
              <w:rPr>
                <w:sz w:val="20"/>
              </w:rPr>
            </w:pPr>
          </w:p>
        </w:tc>
      </w:tr>
      <w:tr w:rsidR="00D83EB8" w:rsidTr="00D84544">
        <w:trPr>
          <w:gridAfter w:val="1"/>
          <w:wAfter w:w="20" w:type="dxa"/>
          <w:trHeight w:val="705"/>
        </w:trPr>
        <w:tc>
          <w:tcPr>
            <w:tcW w:w="630" w:type="dxa"/>
          </w:tcPr>
          <w:p w:rsidR="00D83EB8" w:rsidRDefault="00D83EB8" w:rsidP="00D83EB8">
            <w:pPr>
              <w:pStyle w:val="TableParagraph"/>
            </w:pPr>
          </w:p>
          <w:p w:rsidR="00D83EB8" w:rsidRDefault="00D83EB8" w:rsidP="00D83EB8">
            <w:pPr>
              <w:pStyle w:val="TableParagraph"/>
              <w:ind w:left="9"/>
              <w:rPr>
                <w:sz w:val="20"/>
              </w:rPr>
            </w:pPr>
            <w:r>
              <w:rPr>
                <w:w w:val="99"/>
                <w:sz w:val="20"/>
              </w:rPr>
              <w:t>2</w:t>
            </w:r>
          </w:p>
        </w:tc>
        <w:tc>
          <w:tcPr>
            <w:tcW w:w="1800" w:type="dxa"/>
          </w:tcPr>
          <w:p w:rsidR="00D83EB8" w:rsidRDefault="00D83EB8" w:rsidP="00D83EB8">
            <w:pPr>
              <w:pStyle w:val="Default"/>
            </w:pPr>
            <w:r>
              <w:rPr>
                <w:sz w:val="20"/>
                <w:szCs w:val="20"/>
              </w:rPr>
              <w:t xml:space="preserve">Family Night </w:t>
            </w:r>
          </w:p>
          <w:p w:rsidR="00D83EB8" w:rsidRDefault="00D83EB8" w:rsidP="00D83EB8">
            <w:pPr>
              <w:pStyle w:val="TableParagraph"/>
              <w:ind w:left="6"/>
              <w:rPr>
                <w:sz w:val="20"/>
              </w:rPr>
            </w:pPr>
          </w:p>
        </w:tc>
        <w:tc>
          <w:tcPr>
            <w:tcW w:w="1620" w:type="dxa"/>
          </w:tcPr>
          <w:p w:rsidR="00D83EB8" w:rsidRDefault="00D83EB8" w:rsidP="00D83EB8">
            <w:pPr>
              <w:pStyle w:val="TableParagraph"/>
              <w:ind w:left="6" w:right="465"/>
              <w:rPr>
                <w:sz w:val="20"/>
              </w:rPr>
            </w:pPr>
            <w:r>
              <w:rPr>
                <w:sz w:val="20"/>
              </w:rPr>
              <w:t>Sonia Pina</w:t>
            </w:r>
          </w:p>
        </w:tc>
        <w:tc>
          <w:tcPr>
            <w:tcW w:w="2520" w:type="dxa"/>
          </w:tcPr>
          <w:p w:rsidR="00D83EB8" w:rsidRDefault="00D83EB8" w:rsidP="00D83EB8">
            <w:pPr>
              <w:pStyle w:val="Default"/>
            </w:pPr>
            <w:r>
              <w:rPr>
                <w:sz w:val="20"/>
                <w:szCs w:val="20"/>
              </w:rPr>
              <w:t>Provide information to parent concerning, Red Ribbon week, drug prevention and community resources</w:t>
            </w:r>
          </w:p>
          <w:p w:rsidR="00D83EB8" w:rsidRDefault="00D83EB8" w:rsidP="00D83EB8">
            <w:pPr>
              <w:pStyle w:val="TableParagraph"/>
              <w:spacing w:line="227" w:lineRule="exact"/>
              <w:ind w:left="6"/>
              <w:rPr>
                <w:sz w:val="20"/>
              </w:rPr>
            </w:pPr>
          </w:p>
        </w:tc>
        <w:tc>
          <w:tcPr>
            <w:tcW w:w="1170" w:type="dxa"/>
          </w:tcPr>
          <w:p w:rsidR="00D83EB8" w:rsidRDefault="00D83EB8" w:rsidP="00D83EB8">
            <w:pPr>
              <w:pStyle w:val="TableParagraph"/>
              <w:ind w:left="9" w:right="305"/>
              <w:rPr>
                <w:sz w:val="20"/>
              </w:rPr>
            </w:pPr>
            <w:r>
              <w:rPr>
                <w:sz w:val="20"/>
              </w:rPr>
              <w:t>November 2018</w:t>
            </w:r>
          </w:p>
        </w:tc>
        <w:tc>
          <w:tcPr>
            <w:tcW w:w="1625" w:type="dxa"/>
          </w:tcPr>
          <w:p w:rsidR="00D83EB8" w:rsidRDefault="00D83EB8" w:rsidP="00D83EB8">
            <w:pPr>
              <w:pStyle w:val="TableParagraph"/>
              <w:ind w:left="6" w:right="100"/>
              <w:rPr>
                <w:sz w:val="20"/>
              </w:rPr>
            </w:pPr>
            <w:r>
              <w:rPr>
                <w:sz w:val="20"/>
              </w:rPr>
              <w:t>Sign-in sheets and surveys</w:t>
            </w:r>
          </w:p>
        </w:tc>
      </w:tr>
      <w:tr w:rsidR="00D83EB8" w:rsidTr="00D84544">
        <w:trPr>
          <w:gridAfter w:val="1"/>
          <w:wAfter w:w="20" w:type="dxa"/>
          <w:trHeight w:val="615"/>
        </w:trPr>
        <w:tc>
          <w:tcPr>
            <w:tcW w:w="630" w:type="dxa"/>
          </w:tcPr>
          <w:p w:rsidR="00D83EB8" w:rsidRDefault="00D83EB8" w:rsidP="00D83EB8">
            <w:pPr>
              <w:pStyle w:val="TableParagraph"/>
              <w:ind w:left="9"/>
              <w:rPr>
                <w:w w:val="99"/>
                <w:sz w:val="20"/>
              </w:rPr>
            </w:pPr>
          </w:p>
          <w:p w:rsidR="00D83EB8" w:rsidRDefault="00D83EB8" w:rsidP="00D83EB8">
            <w:pPr>
              <w:pStyle w:val="TableParagraph"/>
              <w:ind w:left="9"/>
              <w:rPr>
                <w:sz w:val="20"/>
              </w:rPr>
            </w:pPr>
            <w:r>
              <w:rPr>
                <w:w w:val="99"/>
                <w:sz w:val="20"/>
              </w:rPr>
              <w:t>3</w:t>
            </w:r>
          </w:p>
        </w:tc>
        <w:tc>
          <w:tcPr>
            <w:tcW w:w="1800" w:type="dxa"/>
          </w:tcPr>
          <w:p w:rsidR="00D83EB8" w:rsidRDefault="00D83EB8" w:rsidP="00D83EB8">
            <w:pPr>
              <w:pStyle w:val="Default"/>
            </w:pPr>
            <w:r>
              <w:rPr>
                <w:sz w:val="20"/>
                <w:szCs w:val="20"/>
              </w:rPr>
              <w:t xml:space="preserve">Science Fair </w:t>
            </w:r>
          </w:p>
          <w:p w:rsidR="00D83EB8" w:rsidRDefault="00D83EB8" w:rsidP="00D83EB8">
            <w:pPr>
              <w:pStyle w:val="TableParagraph"/>
              <w:ind w:left="6" w:right="456"/>
              <w:rPr>
                <w:sz w:val="20"/>
              </w:rPr>
            </w:pPr>
          </w:p>
        </w:tc>
        <w:tc>
          <w:tcPr>
            <w:tcW w:w="1620" w:type="dxa"/>
          </w:tcPr>
          <w:p w:rsidR="00D83EB8" w:rsidRDefault="00D83EB8" w:rsidP="00D83EB8">
            <w:pPr>
              <w:pStyle w:val="TableParagraph"/>
              <w:ind w:left="6"/>
              <w:rPr>
                <w:sz w:val="20"/>
              </w:rPr>
            </w:pPr>
            <w:r>
              <w:rPr>
                <w:sz w:val="20"/>
              </w:rPr>
              <w:t>Sonia Pina</w:t>
            </w:r>
          </w:p>
          <w:p w:rsidR="00D83EB8" w:rsidRDefault="00D83EB8" w:rsidP="00D83EB8">
            <w:pPr>
              <w:pStyle w:val="TableParagraph"/>
              <w:ind w:left="6"/>
              <w:rPr>
                <w:sz w:val="20"/>
              </w:rPr>
            </w:pPr>
            <w:r>
              <w:rPr>
                <w:sz w:val="20"/>
              </w:rPr>
              <w:t>Jennifer Coll</w:t>
            </w:r>
          </w:p>
          <w:p w:rsidR="00D83EB8" w:rsidRDefault="00D83EB8" w:rsidP="00D83EB8">
            <w:pPr>
              <w:pStyle w:val="TableParagraph"/>
              <w:ind w:left="6"/>
              <w:rPr>
                <w:sz w:val="20"/>
              </w:rPr>
            </w:pPr>
          </w:p>
        </w:tc>
        <w:tc>
          <w:tcPr>
            <w:tcW w:w="2520" w:type="dxa"/>
          </w:tcPr>
          <w:p w:rsidR="00D83EB8" w:rsidRDefault="00D83EB8" w:rsidP="00D83EB8">
            <w:pPr>
              <w:pStyle w:val="Default"/>
            </w:pPr>
            <w:r>
              <w:rPr>
                <w:sz w:val="20"/>
                <w:szCs w:val="20"/>
              </w:rPr>
              <w:t xml:space="preserve">Provide information on science and technology.  </w:t>
            </w:r>
          </w:p>
          <w:p w:rsidR="00D83EB8" w:rsidRDefault="00D83EB8" w:rsidP="00D83EB8">
            <w:pPr>
              <w:pStyle w:val="TableParagraph"/>
              <w:spacing w:before="11" w:line="230" w:lineRule="atLeast"/>
              <w:ind w:left="6" w:right="120"/>
              <w:rPr>
                <w:sz w:val="20"/>
              </w:rPr>
            </w:pPr>
          </w:p>
        </w:tc>
        <w:tc>
          <w:tcPr>
            <w:tcW w:w="1170" w:type="dxa"/>
          </w:tcPr>
          <w:p w:rsidR="00D83EB8" w:rsidRDefault="00D83EB8" w:rsidP="00D83EB8">
            <w:pPr>
              <w:pStyle w:val="TableParagraph"/>
              <w:ind w:left="9" w:right="305"/>
              <w:rPr>
                <w:sz w:val="20"/>
              </w:rPr>
            </w:pPr>
            <w:r>
              <w:rPr>
                <w:sz w:val="20"/>
              </w:rPr>
              <w:t>November 2018</w:t>
            </w:r>
          </w:p>
        </w:tc>
        <w:tc>
          <w:tcPr>
            <w:tcW w:w="1625" w:type="dxa"/>
          </w:tcPr>
          <w:p w:rsidR="00D83EB8" w:rsidRDefault="00D83EB8" w:rsidP="00D83EB8">
            <w:pPr>
              <w:pStyle w:val="TableParagraph"/>
              <w:spacing w:before="126"/>
              <w:ind w:left="6" w:right="211"/>
              <w:rPr>
                <w:sz w:val="20"/>
              </w:rPr>
            </w:pPr>
            <w:r>
              <w:rPr>
                <w:sz w:val="20"/>
              </w:rPr>
              <w:t>Sign-in sheets and surveys</w:t>
            </w:r>
          </w:p>
        </w:tc>
      </w:tr>
      <w:tr w:rsidR="00D83EB8" w:rsidTr="00D84544">
        <w:trPr>
          <w:gridAfter w:val="1"/>
          <w:wAfter w:w="20" w:type="dxa"/>
          <w:trHeight w:val="705"/>
        </w:trPr>
        <w:tc>
          <w:tcPr>
            <w:tcW w:w="630" w:type="dxa"/>
          </w:tcPr>
          <w:p w:rsidR="00D83EB8" w:rsidRDefault="00D83EB8" w:rsidP="00D83EB8">
            <w:pPr>
              <w:pStyle w:val="TableParagraph"/>
            </w:pPr>
          </w:p>
          <w:p w:rsidR="00D83EB8" w:rsidRDefault="00D83EB8" w:rsidP="00D83EB8">
            <w:pPr>
              <w:pStyle w:val="TableParagraph"/>
              <w:ind w:left="9"/>
              <w:rPr>
                <w:sz w:val="20"/>
              </w:rPr>
            </w:pPr>
            <w:r>
              <w:rPr>
                <w:w w:val="99"/>
                <w:sz w:val="20"/>
              </w:rPr>
              <w:t>4</w:t>
            </w:r>
          </w:p>
        </w:tc>
        <w:tc>
          <w:tcPr>
            <w:tcW w:w="1800" w:type="dxa"/>
          </w:tcPr>
          <w:p w:rsidR="00D83EB8" w:rsidRDefault="00D83EB8" w:rsidP="00D83EB8">
            <w:pPr>
              <w:pStyle w:val="Default"/>
            </w:pPr>
            <w:r>
              <w:rPr>
                <w:sz w:val="20"/>
                <w:szCs w:val="20"/>
              </w:rPr>
              <w:t xml:space="preserve">Social Studies Fair </w:t>
            </w:r>
          </w:p>
          <w:p w:rsidR="00D83EB8" w:rsidRDefault="00D83EB8" w:rsidP="00D83EB8">
            <w:pPr>
              <w:pStyle w:val="TableParagraph"/>
              <w:ind w:left="6"/>
              <w:rPr>
                <w:sz w:val="20"/>
              </w:rPr>
            </w:pPr>
          </w:p>
        </w:tc>
        <w:tc>
          <w:tcPr>
            <w:tcW w:w="1620" w:type="dxa"/>
          </w:tcPr>
          <w:p w:rsidR="00D83EB8" w:rsidRDefault="00D83EB8" w:rsidP="00D83EB8">
            <w:pPr>
              <w:pStyle w:val="Default"/>
            </w:pPr>
            <w:r>
              <w:rPr>
                <w:sz w:val="20"/>
                <w:szCs w:val="20"/>
              </w:rPr>
              <w:t xml:space="preserve">Social Studies teachers </w:t>
            </w:r>
          </w:p>
          <w:p w:rsidR="00D83EB8" w:rsidRDefault="00D83EB8" w:rsidP="00D83EB8">
            <w:pPr>
              <w:pStyle w:val="TableParagraph"/>
              <w:ind w:left="6"/>
              <w:rPr>
                <w:sz w:val="20"/>
              </w:rPr>
            </w:pPr>
          </w:p>
        </w:tc>
        <w:tc>
          <w:tcPr>
            <w:tcW w:w="2520" w:type="dxa"/>
          </w:tcPr>
          <w:p w:rsidR="00D83EB8" w:rsidRDefault="00D83EB8" w:rsidP="00D83EB8">
            <w:pPr>
              <w:pStyle w:val="Default"/>
            </w:pPr>
            <w:r>
              <w:rPr>
                <w:sz w:val="20"/>
                <w:szCs w:val="20"/>
              </w:rPr>
              <w:t xml:space="preserve">Showcase student success </w:t>
            </w:r>
          </w:p>
          <w:p w:rsidR="00D83EB8" w:rsidRDefault="00D83EB8" w:rsidP="00D83EB8">
            <w:pPr>
              <w:pStyle w:val="TableParagraph"/>
              <w:spacing w:before="126"/>
              <w:ind w:left="6" w:right="109"/>
              <w:rPr>
                <w:sz w:val="20"/>
              </w:rPr>
            </w:pPr>
          </w:p>
        </w:tc>
        <w:tc>
          <w:tcPr>
            <w:tcW w:w="1170" w:type="dxa"/>
          </w:tcPr>
          <w:p w:rsidR="00D83EB8" w:rsidRDefault="00D83EB8" w:rsidP="00D83EB8">
            <w:pPr>
              <w:pStyle w:val="TableParagraph"/>
              <w:spacing w:before="11" w:line="230" w:lineRule="atLeast"/>
              <w:ind w:left="9" w:right="57"/>
              <w:rPr>
                <w:sz w:val="20"/>
              </w:rPr>
            </w:pPr>
            <w:r>
              <w:rPr>
                <w:sz w:val="20"/>
              </w:rPr>
              <w:t xml:space="preserve">January 2019 </w:t>
            </w:r>
          </w:p>
        </w:tc>
        <w:tc>
          <w:tcPr>
            <w:tcW w:w="1625" w:type="dxa"/>
          </w:tcPr>
          <w:p w:rsidR="00D83EB8" w:rsidRDefault="00D83EB8" w:rsidP="00D83EB8">
            <w:pPr>
              <w:pStyle w:val="TableParagraph"/>
              <w:ind w:left="6" w:right="545"/>
              <w:rPr>
                <w:sz w:val="20"/>
              </w:rPr>
            </w:pPr>
            <w:r>
              <w:rPr>
                <w:sz w:val="20"/>
              </w:rPr>
              <w:t>Sing-in sheets</w:t>
            </w:r>
          </w:p>
        </w:tc>
      </w:tr>
      <w:tr w:rsidR="00D83EB8" w:rsidTr="00D84544">
        <w:trPr>
          <w:gridAfter w:val="1"/>
          <w:wAfter w:w="20" w:type="dxa"/>
          <w:trHeight w:val="705"/>
        </w:trPr>
        <w:tc>
          <w:tcPr>
            <w:tcW w:w="630" w:type="dxa"/>
          </w:tcPr>
          <w:p w:rsidR="00D83EB8" w:rsidRDefault="00D83EB8" w:rsidP="00D83EB8">
            <w:pPr>
              <w:pStyle w:val="TableParagraph"/>
            </w:pPr>
            <w:r>
              <w:t>5</w:t>
            </w:r>
          </w:p>
        </w:tc>
        <w:tc>
          <w:tcPr>
            <w:tcW w:w="1800" w:type="dxa"/>
          </w:tcPr>
          <w:p w:rsidR="00D83EB8" w:rsidRDefault="00D83EB8" w:rsidP="00D83EB8">
            <w:pPr>
              <w:pStyle w:val="Default"/>
            </w:pPr>
            <w:r>
              <w:rPr>
                <w:sz w:val="20"/>
                <w:szCs w:val="20"/>
              </w:rPr>
              <w:t xml:space="preserve">SAC membership recruitment </w:t>
            </w:r>
          </w:p>
          <w:p w:rsidR="00D83EB8" w:rsidRDefault="00D83EB8" w:rsidP="00D83EB8">
            <w:pPr>
              <w:pStyle w:val="TableParagraph"/>
              <w:ind w:left="6" w:right="123"/>
              <w:rPr>
                <w:sz w:val="20"/>
              </w:rPr>
            </w:pPr>
          </w:p>
        </w:tc>
        <w:tc>
          <w:tcPr>
            <w:tcW w:w="1620" w:type="dxa"/>
          </w:tcPr>
          <w:p w:rsidR="00D83EB8" w:rsidRDefault="00D83EB8" w:rsidP="00D83EB8">
            <w:pPr>
              <w:pStyle w:val="Default"/>
            </w:pPr>
            <w:r>
              <w:rPr>
                <w:sz w:val="20"/>
                <w:szCs w:val="20"/>
              </w:rPr>
              <w:t xml:space="preserve">SAC Chair </w:t>
            </w:r>
          </w:p>
          <w:p w:rsidR="00D83EB8" w:rsidRDefault="00D83EB8" w:rsidP="00D83EB8">
            <w:pPr>
              <w:pStyle w:val="TableParagraph"/>
              <w:ind w:left="6" w:right="54"/>
              <w:rPr>
                <w:sz w:val="20"/>
              </w:rPr>
            </w:pPr>
          </w:p>
        </w:tc>
        <w:tc>
          <w:tcPr>
            <w:tcW w:w="2520" w:type="dxa"/>
          </w:tcPr>
          <w:p w:rsidR="00D83EB8" w:rsidRDefault="00D83EB8" w:rsidP="00D83EB8">
            <w:pPr>
              <w:pStyle w:val="Default"/>
            </w:pPr>
            <w:r>
              <w:rPr>
                <w:sz w:val="20"/>
                <w:szCs w:val="20"/>
              </w:rPr>
              <w:t xml:space="preserve">Development of school wide goals and initiates </w:t>
            </w:r>
          </w:p>
          <w:p w:rsidR="00D83EB8" w:rsidRDefault="00D83EB8" w:rsidP="00D83EB8">
            <w:pPr>
              <w:pStyle w:val="TableParagraph"/>
              <w:spacing w:line="227" w:lineRule="exact"/>
              <w:ind w:left="6"/>
              <w:rPr>
                <w:sz w:val="20"/>
              </w:rPr>
            </w:pPr>
          </w:p>
        </w:tc>
        <w:tc>
          <w:tcPr>
            <w:tcW w:w="1170" w:type="dxa"/>
          </w:tcPr>
          <w:p w:rsidR="00D83EB8" w:rsidRDefault="00D83EB8" w:rsidP="00D83EB8">
            <w:pPr>
              <w:pStyle w:val="Default"/>
              <w:jc w:val="both"/>
            </w:pPr>
            <w:r>
              <w:rPr>
                <w:sz w:val="20"/>
                <w:szCs w:val="20"/>
              </w:rPr>
              <w:t xml:space="preserve">August-May </w:t>
            </w:r>
          </w:p>
          <w:p w:rsidR="00D83EB8" w:rsidRDefault="00D83EB8" w:rsidP="00D83EB8">
            <w:pPr>
              <w:pStyle w:val="TableParagraph"/>
              <w:ind w:left="9"/>
              <w:jc w:val="both"/>
              <w:rPr>
                <w:sz w:val="20"/>
              </w:rPr>
            </w:pPr>
          </w:p>
        </w:tc>
        <w:tc>
          <w:tcPr>
            <w:tcW w:w="1625" w:type="dxa"/>
          </w:tcPr>
          <w:p w:rsidR="00D83EB8" w:rsidRDefault="00D83EB8" w:rsidP="00D83EB8">
            <w:pPr>
              <w:pStyle w:val="TableParagraph"/>
              <w:ind w:left="6" w:right="645"/>
              <w:rPr>
                <w:sz w:val="20"/>
              </w:rPr>
            </w:pPr>
            <w:r>
              <w:rPr>
                <w:sz w:val="20"/>
              </w:rPr>
              <w:t>Sign-in sheets</w:t>
            </w:r>
          </w:p>
        </w:tc>
      </w:tr>
      <w:tr w:rsidR="00D83EB8" w:rsidTr="00D84544">
        <w:trPr>
          <w:gridAfter w:val="1"/>
          <w:wAfter w:w="20" w:type="dxa"/>
          <w:trHeight w:val="705"/>
        </w:trPr>
        <w:tc>
          <w:tcPr>
            <w:tcW w:w="630" w:type="dxa"/>
          </w:tcPr>
          <w:p w:rsidR="00D83EB8" w:rsidRDefault="00D83EB8" w:rsidP="00D83EB8">
            <w:pPr>
              <w:pStyle w:val="TableParagraph"/>
            </w:pPr>
            <w:r>
              <w:t>6</w:t>
            </w:r>
          </w:p>
        </w:tc>
        <w:tc>
          <w:tcPr>
            <w:tcW w:w="1800" w:type="dxa"/>
          </w:tcPr>
          <w:p w:rsidR="00D83EB8" w:rsidRDefault="00D83EB8" w:rsidP="00D83EB8">
            <w:pPr>
              <w:pStyle w:val="TableParagraph"/>
              <w:ind w:left="6" w:right="123"/>
              <w:rPr>
                <w:sz w:val="20"/>
              </w:rPr>
            </w:pPr>
            <w:r>
              <w:rPr>
                <w:sz w:val="20"/>
              </w:rPr>
              <w:t xml:space="preserve">Family involvement breakfasts’ </w:t>
            </w:r>
          </w:p>
        </w:tc>
        <w:tc>
          <w:tcPr>
            <w:tcW w:w="1620" w:type="dxa"/>
          </w:tcPr>
          <w:p w:rsidR="00D83EB8" w:rsidRDefault="00D83EB8" w:rsidP="00D83EB8">
            <w:pPr>
              <w:pStyle w:val="TableParagraph"/>
              <w:ind w:left="6" w:right="54"/>
              <w:rPr>
                <w:sz w:val="20"/>
              </w:rPr>
            </w:pPr>
            <w:r>
              <w:rPr>
                <w:sz w:val="20"/>
              </w:rPr>
              <w:t>Principal</w:t>
            </w:r>
          </w:p>
          <w:p w:rsidR="00D83EB8" w:rsidRDefault="00D83EB8" w:rsidP="00D83EB8">
            <w:pPr>
              <w:pStyle w:val="TableParagraph"/>
              <w:ind w:left="6" w:right="54"/>
              <w:rPr>
                <w:sz w:val="20"/>
              </w:rPr>
            </w:pPr>
            <w:r>
              <w:rPr>
                <w:sz w:val="20"/>
              </w:rPr>
              <w:t>Sonia Pina</w:t>
            </w:r>
          </w:p>
        </w:tc>
        <w:tc>
          <w:tcPr>
            <w:tcW w:w="2520" w:type="dxa"/>
          </w:tcPr>
          <w:p w:rsidR="00D83EB8" w:rsidRDefault="00D83EB8" w:rsidP="00D83EB8">
            <w:pPr>
              <w:pStyle w:val="Default"/>
            </w:pPr>
            <w:r>
              <w:rPr>
                <w:sz w:val="20"/>
                <w:szCs w:val="20"/>
              </w:rPr>
              <w:t xml:space="preserve">Create a partnership with parents and positive role models on how to facilitate student success. </w:t>
            </w:r>
          </w:p>
          <w:p w:rsidR="00D83EB8" w:rsidRDefault="00D83EB8" w:rsidP="00D83EB8">
            <w:pPr>
              <w:pStyle w:val="TableParagraph"/>
              <w:spacing w:line="227" w:lineRule="exact"/>
              <w:ind w:left="6"/>
              <w:rPr>
                <w:sz w:val="20"/>
              </w:rPr>
            </w:pPr>
          </w:p>
        </w:tc>
        <w:tc>
          <w:tcPr>
            <w:tcW w:w="1170" w:type="dxa"/>
          </w:tcPr>
          <w:p w:rsidR="00D83EB8" w:rsidRDefault="00D83EB8" w:rsidP="00D83EB8">
            <w:pPr>
              <w:pStyle w:val="TableParagraph"/>
              <w:ind w:left="9"/>
              <w:jc w:val="both"/>
              <w:rPr>
                <w:sz w:val="20"/>
              </w:rPr>
            </w:pPr>
            <w:r>
              <w:rPr>
                <w:sz w:val="20"/>
              </w:rPr>
              <w:t>September- May</w:t>
            </w:r>
          </w:p>
        </w:tc>
        <w:tc>
          <w:tcPr>
            <w:tcW w:w="1625" w:type="dxa"/>
          </w:tcPr>
          <w:p w:rsidR="00D83EB8" w:rsidRDefault="00D83EB8" w:rsidP="00D83EB8">
            <w:pPr>
              <w:pStyle w:val="TableParagraph"/>
              <w:ind w:left="6" w:right="645"/>
              <w:rPr>
                <w:sz w:val="20"/>
              </w:rPr>
            </w:pPr>
            <w:r>
              <w:rPr>
                <w:sz w:val="20"/>
              </w:rPr>
              <w:t>Sign-in sheets</w:t>
            </w:r>
          </w:p>
        </w:tc>
      </w:tr>
    </w:tbl>
    <w:p w:rsidR="00FB5DF1" w:rsidRDefault="00FB5DF1">
      <w:pPr>
        <w:rPr>
          <w:sz w:val="20"/>
        </w:rPr>
      </w:pPr>
    </w:p>
    <w:p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D3C458"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rsidR="006D72DA" w:rsidRDefault="00CC1E66">
      <w:pPr>
        <w:pStyle w:val="Heading1"/>
      </w:pPr>
      <w:r>
        <w:t>Staff Training</w:t>
      </w:r>
    </w:p>
    <w:p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464"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086"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CF225B" w:rsidTr="00D84544">
        <w:trPr>
          <w:trHeight w:val="624"/>
        </w:trPr>
        <w:tc>
          <w:tcPr>
            <w:tcW w:w="576" w:type="dxa"/>
          </w:tcPr>
          <w:p w:rsidR="00CF225B" w:rsidRDefault="00CF225B" w:rsidP="00CF225B">
            <w:pPr>
              <w:pStyle w:val="TableParagraph"/>
              <w:ind w:left="9"/>
              <w:rPr>
                <w:w w:val="99"/>
                <w:sz w:val="20"/>
              </w:rPr>
            </w:pPr>
          </w:p>
          <w:p w:rsidR="00CF225B" w:rsidRDefault="00CF225B" w:rsidP="00CF225B">
            <w:pPr>
              <w:pStyle w:val="TableParagraph"/>
              <w:ind w:left="9"/>
              <w:rPr>
                <w:sz w:val="20"/>
              </w:rPr>
            </w:pPr>
            <w:r>
              <w:rPr>
                <w:w w:val="99"/>
                <w:sz w:val="20"/>
              </w:rPr>
              <w:t>1</w:t>
            </w:r>
          </w:p>
        </w:tc>
        <w:tc>
          <w:tcPr>
            <w:tcW w:w="1464" w:type="dxa"/>
          </w:tcPr>
          <w:p w:rsidR="00CF225B" w:rsidRDefault="00CF225B" w:rsidP="00CF225B">
            <w:pPr>
              <w:pStyle w:val="Default"/>
            </w:pPr>
            <w:r>
              <w:rPr>
                <w:sz w:val="20"/>
                <w:szCs w:val="20"/>
              </w:rPr>
              <w:t xml:space="preserve">Title I Program Overview </w:t>
            </w:r>
          </w:p>
          <w:p w:rsidR="00CF225B" w:rsidRDefault="00CF225B" w:rsidP="00CF225B">
            <w:pPr>
              <w:pStyle w:val="TableParagraph"/>
              <w:ind w:left="9"/>
              <w:rPr>
                <w:sz w:val="20"/>
              </w:rPr>
            </w:pPr>
          </w:p>
        </w:tc>
        <w:tc>
          <w:tcPr>
            <w:tcW w:w="1899" w:type="dxa"/>
          </w:tcPr>
          <w:p w:rsidR="00CF225B" w:rsidRDefault="00CF225B" w:rsidP="00CF225B">
            <w:pPr>
              <w:pStyle w:val="TableParagraph"/>
              <w:ind w:left="6"/>
              <w:rPr>
                <w:sz w:val="20"/>
              </w:rPr>
            </w:pPr>
            <w:r>
              <w:rPr>
                <w:sz w:val="20"/>
              </w:rPr>
              <w:t>Thomas Vaughan</w:t>
            </w:r>
          </w:p>
        </w:tc>
        <w:tc>
          <w:tcPr>
            <w:tcW w:w="2091" w:type="dxa"/>
          </w:tcPr>
          <w:p w:rsidR="00CF225B" w:rsidRDefault="00CF225B" w:rsidP="00CF225B">
            <w:pPr>
              <w:pStyle w:val="Default"/>
            </w:pPr>
            <w:r>
              <w:rPr>
                <w:sz w:val="20"/>
                <w:szCs w:val="20"/>
              </w:rPr>
              <w:t xml:space="preserve">Teachers will learn about what is offered through Title I services </w:t>
            </w:r>
          </w:p>
          <w:p w:rsidR="00CF225B" w:rsidRDefault="00CF225B" w:rsidP="00CF225B">
            <w:pPr>
              <w:pStyle w:val="TableParagraph"/>
              <w:spacing w:before="11" w:line="230" w:lineRule="atLeast"/>
              <w:ind w:left="6" w:right="15"/>
              <w:rPr>
                <w:sz w:val="20"/>
              </w:rPr>
            </w:pPr>
          </w:p>
        </w:tc>
        <w:tc>
          <w:tcPr>
            <w:tcW w:w="1231" w:type="dxa"/>
          </w:tcPr>
          <w:p w:rsidR="00CF225B" w:rsidRDefault="00CF225B" w:rsidP="00CF225B">
            <w:pPr>
              <w:pStyle w:val="Default"/>
              <w:rPr>
                <w:sz w:val="20"/>
                <w:szCs w:val="20"/>
              </w:rPr>
            </w:pPr>
            <w:r>
              <w:rPr>
                <w:sz w:val="20"/>
                <w:szCs w:val="20"/>
              </w:rPr>
              <w:t xml:space="preserve">August – </w:t>
            </w:r>
          </w:p>
          <w:p w:rsidR="00CF225B" w:rsidRPr="00CF225B" w:rsidRDefault="00CF225B" w:rsidP="00CF225B">
            <w:pPr>
              <w:pStyle w:val="Default"/>
              <w:rPr>
                <w:sz w:val="20"/>
                <w:szCs w:val="20"/>
              </w:rPr>
            </w:pPr>
            <w:r>
              <w:rPr>
                <w:sz w:val="20"/>
                <w:szCs w:val="20"/>
              </w:rPr>
              <w:t xml:space="preserve">September </w:t>
            </w:r>
          </w:p>
          <w:p w:rsidR="00CF225B" w:rsidRDefault="00CF225B" w:rsidP="00CF225B">
            <w:pPr>
              <w:pStyle w:val="TableParagraph"/>
              <w:ind w:left="6" w:right="211"/>
              <w:rPr>
                <w:sz w:val="20"/>
              </w:rPr>
            </w:pPr>
          </w:p>
        </w:tc>
        <w:tc>
          <w:tcPr>
            <w:tcW w:w="2086" w:type="dxa"/>
          </w:tcPr>
          <w:p w:rsidR="00CF225B" w:rsidRDefault="00CF225B" w:rsidP="00CF225B">
            <w:pPr>
              <w:pStyle w:val="Default"/>
            </w:pPr>
            <w:r>
              <w:rPr>
                <w:sz w:val="20"/>
                <w:szCs w:val="20"/>
              </w:rPr>
              <w:t xml:space="preserve">Sign-in sheets/Survey </w:t>
            </w:r>
          </w:p>
          <w:p w:rsidR="00CF225B" w:rsidRDefault="00CF225B" w:rsidP="00CF225B">
            <w:pPr>
              <w:pStyle w:val="TableParagraph"/>
              <w:spacing w:before="11" w:line="230" w:lineRule="atLeast"/>
              <w:ind w:left="6" w:right="26"/>
              <w:rPr>
                <w:sz w:val="20"/>
              </w:rPr>
            </w:pPr>
          </w:p>
        </w:tc>
      </w:tr>
      <w:tr w:rsidR="00CF225B" w:rsidTr="00D84544">
        <w:trPr>
          <w:trHeight w:val="615"/>
        </w:trPr>
        <w:tc>
          <w:tcPr>
            <w:tcW w:w="576" w:type="dxa"/>
          </w:tcPr>
          <w:p w:rsidR="00CF225B" w:rsidRDefault="00CF225B" w:rsidP="00CF225B">
            <w:pPr>
              <w:pStyle w:val="TableParagraph"/>
              <w:rPr>
                <w:sz w:val="20"/>
              </w:rPr>
            </w:pPr>
          </w:p>
          <w:p w:rsidR="00CF225B" w:rsidRPr="00D84544" w:rsidRDefault="00CF225B" w:rsidP="00CF225B">
            <w:pPr>
              <w:pStyle w:val="TableParagraph"/>
              <w:rPr>
                <w:sz w:val="20"/>
              </w:rPr>
            </w:pPr>
            <w:r>
              <w:rPr>
                <w:sz w:val="20"/>
              </w:rPr>
              <w:t>2</w:t>
            </w:r>
          </w:p>
        </w:tc>
        <w:tc>
          <w:tcPr>
            <w:tcW w:w="1464" w:type="dxa"/>
          </w:tcPr>
          <w:tbl>
            <w:tblPr>
              <w:tblW w:w="0" w:type="auto"/>
              <w:tblBorders>
                <w:top w:val="nil"/>
                <w:left w:val="nil"/>
                <w:bottom w:val="nil"/>
                <w:right w:val="nil"/>
              </w:tblBorders>
              <w:tblLayout w:type="fixed"/>
              <w:tblLook w:val="0000" w:firstRow="0" w:lastRow="0" w:firstColumn="0" w:lastColumn="0" w:noHBand="0" w:noVBand="0"/>
            </w:tblPr>
            <w:tblGrid>
              <w:gridCol w:w="1574"/>
            </w:tblGrid>
            <w:tr w:rsidR="00CF225B" w:rsidRPr="00DC2733" w:rsidTr="005F71E4">
              <w:trPr>
                <w:trHeight w:val="93"/>
              </w:trPr>
              <w:tc>
                <w:tcPr>
                  <w:tcW w:w="1574" w:type="dxa"/>
                </w:tcPr>
                <w:p w:rsidR="00CF225B" w:rsidRPr="00DC2733" w:rsidRDefault="00CF225B" w:rsidP="00CF225B">
                  <w:pPr>
                    <w:widowControl/>
                    <w:adjustRightInd w:val="0"/>
                    <w:rPr>
                      <w:rFonts w:eastAsiaTheme="minorHAnsi"/>
                      <w:color w:val="000000"/>
                      <w:sz w:val="20"/>
                      <w:szCs w:val="20"/>
                    </w:rPr>
                  </w:pPr>
                  <w:r w:rsidRPr="00DC2733">
                    <w:rPr>
                      <w:rFonts w:eastAsiaTheme="minorHAnsi"/>
                      <w:color w:val="000000"/>
                      <w:sz w:val="20"/>
                      <w:szCs w:val="20"/>
                    </w:rPr>
                    <w:t xml:space="preserve">Florida Standards </w:t>
                  </w:r>
                </w:p>
              </w:tc>
            </w:tr>
          </w:tbl>
          <w:p w:rsidR="00CF225B" w:rsidRDefault="00CF225B" w:rsidP="00CF225B">
            <w:pPr>
              <w:pStyle w:val="TableParagraph"/>
              <w:ind w:left="9" w:right="122"/>
              <w:rPr>
                <w:sz w:val="20"/>
              </w:rPr>
            </w:pPr>
          </w:p>
        </w:tc>
        <w:tc>
          <w:tcPr>
            <w:tcW w:w="1899" w:type="dxa"/>
          </w:tcPr>
          <w:tbl>
            <w:tblPr>
              <w:tblW w:w="0" w:type="auto"/>
              <w:tblBorders>
                <w:top w:val="nil"/>
                <w:left w:val="nil"/>
                <w:bottom w:val="nil"/>
                <w:right w:val="nil"/>
              </w:tblBorders>
              <w:tblLayout w:type="fixed"/>
              <w:tblLook w:val="0000" w:firstRow="0" w:lastRow="0" w:firstColumn="0" w:lastColumn="0" w:noHBand="0" w:noVBand="0"/>
            </w:tblPr>
            <w:tblGrid>
              <w:gridCol w:w="1453"/>
            </w:tblGrid>
            <w:tr w:rsidR="00CF225B" w:rsidRPr="00284101" w:rsidTr="005F71E4">
              <w:trPr>
                <w:trHeight w:val="324"/>
              </w:trPr>
              <w:tc>
                <w:tcPr>
                  <w:tcW w:w="1453" w:type="dxa"/>
                </w:tcPr>
                <w:p w:rsidR="00CF225B" w:rsidRPr="00284101" w:rsidRDefault="00CF225B" w:rsidP="00CF225B">
                  <w:pPr>
                    <w:widowControl/>
                    <w:adjustRightInd w:val="0"/>
                    <w:rPr>
                      <w:rFonts w:eastAsiaTheme="minorHAnsi"/>
                      <w:color w:val="000000"/>
                      <w:sz w:val="20"/>
                      <w:szCs w:val="20"/>
                    </w:rPr>
                  </w:pPr>
                  <w:r w:rsidRPr="00284101">
                    <w:rPr>
                      <w:rFonts w:eastAsiaTheme="minorHAnsi"/>
                      <w:color w:val="000000"/>
                      <w:sz w:val="20"/>
                      <w:szCs w:val="20"/>
                    </w:rPr>
                    <w:t xml:space="preserve">Vaughan, Fidance, </w:t>
                  </w:r>
                  <w:r>
                    <w:rPr>
                      <w:rFonts w:eastAsiaTheme="minorHAnsi"/>
                      <w:color w:val="000000"/>
                      <w:sz w:val="20"/>
                      <w:szCs w:val="20"/>
                    </w:rPr>
                    <w:t>Owens</w:t>
                  </w:r>
                  <w:r w:rsidRPr="00284101">
                    <w:rPr>
                      <w:rFonts w:eastAsiaTheme="minorHAnsi"/>
                      <w:color w:val="000000"/>
                      <w:sz w:val="20"/>
                      <w:szCs w:val="20"/>
                    </w:rPr>
                    <w:t xml:space="preserve">, </w:t>
                  </w:r>
                  <w:r>
                    <w:rPr>
                      <w:rFonts w:eastAsiaTheme="minorHAnsi"/>
                      <w:color w:val="000000"/>
                      <w:sz w:val="20"/>
                      <w:szCs w:val="20"/>
                    </w:rPr>
                    <w:t>Robinson</w:t>
                  </w:r>
                </w:p>
              </w:tc>
            </w:tr>
          </w:tbl>
          <w:p w:rsidR="00CF225B" w:rsidRDefault="00CF225B" w:rsidP="00CF225B">
            <w:pPr>
              <w:pStyle w:val="TableParagraph"/>
              <w:ind w:left="6"/>
              <w:rPr>
                <w:sz w:val="20"/>
              </w:rPr>
            </w:pPr>
          </w:p>
        </w:tc>
        <w:tc>
          <w:tcPr>
            <w:tcW w:w="2091" w:type="dxa"/>
          </w:tcPr>
          <w:p w:rsidR="00CF225B" w:rsidRDefault="00CF225B" w:rsidP="00CF225B">
            <w:pPr>
              <w:pStyle w:val="Default"/>
            </w:pPr>
            <w:r>
              <w:rPr>
                <w:sz w:val="20"/>
                <w:szCs w:val="20"/>
              </w:rPr>
              <w:t xml:space="preserve">Understanding of expected academic goals </w:t>
            </w:r>
          </w:p>
          <w:p w:rsidR="00CF225B" w:rsidRDefault="00CF225B" w:rsidP="00CF225B">
            <w:pPr>
              <w:pStyle w:val="TableParagraph"/>
              <w:spacing w:before="5" w:line="228" w:lineRule="exact"/>
              <w:ind w:left="6" w:right="15"/>
              <w:rPr>
                <w:sz w:val="20"/>
              </w:rPr>
            </w:pPr>
          </w:p>
        </w:tc>
        <w:tc>
          <w:tcPr>
            <w:tcW w:w="1231" w:type="dxa"/>
          </w:tcPr>
          <w:p w:rsidR="00CF225B" w:rsidRDefault="00CF225B" w:rsidP="00CF225B">
            <w:pPr>
              <w:pStyle w:val="TableParagraph"/>
              <w:ind w:left="6" w:right="267"/>
              <w:rPr>
                <w:sz w:val="20"/>
              </w:rPr>
            </w:pPr>
            <w:r>
              <w:rPr>
                <w:sz w:val="20"/>
              </w:rPr>
              <w:t>August to June</w:t>
            </w:r>
          </w:p>
        </w:tc>
        <w:tc>
          <w:tcPr>
            <w:tcW w:w="2086" w:type="dxa"/>
          </w:tcPr>
          <w:p w:rsidR="00CF225B" w:rsidRDefault="00CF225B" w:rsidP="00CF225B">
            <w:pPr>
              <w:pStyle w:val="TableParagraph"/>
              <w:ind w:left="6" w:right="44"/>
              <w:rPr>
                <w:sz w:val="20"/>
              </w:rPr>
            </w:pPr>
            <w:r>
              <w:rPr>
                <w:sz w:val="20"/>
                <w:szCs w:val="20"/>
              </w:rPr>
              <w:t>Sign-in sheets/Survey</w:t>
            </w:r>
          </w:p>
        </w:tc>
      </w:tr>
      <w:tr w:rsidR="00CF225B" w:rsidTr="00D84544">
        <w:trPr>
          <w:trHeight w:val="615"/>
        </w:trPr>
        <w:tc>
          <w:tcPr>
            <w:tcW w:w="576" w:type="dxa"/>
          </w:tcPr>
          <w:p w:rsidR="00CF225B" w:rsidRDefault="00CF225B" w:rsidP="00CF225B">
            <w:pPr>
              <w:pStyle w:val="TableParagraph"/>
              <w:spacing w:before="174"/>
              <w:ind w:left="9"/>
              <w:rPr>
                <w:sz w:val="20"/>
              </w:rPr>
            </w:pPr>
            <w:r>
              <w:rPr>
                <w:w w:val="99"/>
                <w:sz w:val="20"/>
              </w:rPr>
              <w:t>3</w:t>
            </w:r>
          </w:p>
        </w:tc>
        <w:tc>
          <w:tcPr>
            <w:tcW w:w="1464" w:type="dxa"/>
          </w:tcPr>
          <w:p w:rsidR="00CF225B" w:rsidRDefault="00CF225B" w:rsidP="00CF225B">
            <w:pPr>
              <w:pStyle w:val="Default"/>
            </w:pPr>
            <w:r>
              <w:rPr>
                <w:sz w:val="20"/>
                <w:szCs w:val="20"/>
              </w:rPr>
              <w:t xml:space="preserve">Mentoring Program </w:t>
            </w:r>
          </w:p>
          <w:p w:rsidR="00CF225B" w:rsidRDefault="00CF225B" w:rsidP="00CF225B">
            <w:pPr>
              <w:pStyle w:val="TableParagraph"/>
              <w:spacing w:before="174"/>
              <w:ind w:left="9"/>
              <w:rPr>
                <w:sz w:val="20"/>
              </w:rPr>
            </w:pPr>
          </w:p>
        </w:tc>
        <w:tc>
          <w:tcPr>
            <w:tcW w:w="1899" w:type="dxa"/>
          </w:tcPr>
          <w:p w:rsidR="00CF225B" w:rsidRDefault="00CF225B" w:rsidP="00CF225B">
            <w:pPr>
              <w:pStyle w:val="Default"/>
            </w:pPr>
            <w:r>
              <w:rPr>
                <w:sz w:val="20"/>
                <w:szCs w:val="20"/>
              </w:rPr>
              <w:t xml:space="preserve">Kauffman, Mills, Scully </w:t>
            </w:r>
          </w:p>
          <w:p w:rsidR="00CF225B" w:rsidRDefault="00CF225B" w:rsidP="00CF225B">
            <w:pPr>
              <w:pStyle w:val="TableParagraph"/>
              <w:ind w:left="6" w:right="12"/>
              <w:rPr>
                <w:sz w:val="20"/>
              </w:rPr>
            </w:pPr>
          </w:p>
        </w:tc>
        <w:tc>
          <w:tcPr>
            <w:tcW w:w="2091" w:type="dxa"/>
          </w:tcPr>
          <w:tbl>
            <w:tblPr>
              <w:tblW w:w="0" w:type="auto"/>
              <w:tblBorders>
                <w:top w:val="nil"/>
                <w:left w:val="nil"/>
                <w:bottom w:val="nil"/>
                <w:right w:val="nil"/>
              </w:tblBorders>
              <w:tblLayout w:type="fixed"/>
              <w:tblLook w:val="0000" w:firstRow="0" w:lastRow="0" w:firstColumn="0" w:lastColumn="0" w:noHBand="0" w:noVBand="0"/>
            </w:tblPr>
            <w:tblGrid>
              <w:gridCol w:w="2819"/>
            </w:tblGrid>
            <w:tr w:rsidR="00CF225B" w:rsidRPr="00BA76F5" w:rsidTr="005F71E4">
              <w:trPr>
                <w:trHeight w:val="437"/>
              </w:trPr>
              <w:tc>
                <w:tcPr>
                  <w:tcW w:w="2819" w:type="dxa"/>
                </w:tcPr>
                <w:p w:rsidR="00CF225B" w:rsidRPr="00BA76F5" w:rsidRDefault="00CF225B" w:rsidP="00CF225B">
                  <w:pPr>
                    <w:widowControl/>
                    <w:adjustRightInd w:val="0"/>
                    <w:rPr>
                      <w:rFonts w:eastAsiaTheme="minorHAnsi"/>
                      <w:color w:val="000000"/>
                      <w:sz w:val="20"/>
                      <w:szCs w:val="20"/>
                    </w:rPr>
                  </w:pPr>
                  <w:r w:rsidRPr="00BA76F5">
                    <w:rPr>
                      <w:rFonts w:eastAsiaTheme="minorHAnsi"/>
                      <w:color w:val="000000"/>
                      <w:sz w:val="20"/>
                      <w:szCs w:val="20"/>
                    </w:rPr>
                    <w:t xml:space="preserve">Provide school, faculty and staff with strategies for encouraging students to participate in their own educational process. </w:t>
                  </w:r>
                </w:p>
              </w:tc>
            </w:tr>
          </w:tbl>
          <w:p w:rsidR="00CF225B" w:rsidRDefault="00CF225B" w:rsidP="00CF225B">
            <w:pPr>
              <w:pStyle w:val="TableParagraph"/>
              <w:spacing w:line="230" w:lineRule="atLeast"/>
              <w:ind w:left="6" w:right="293"/>
              <w:rPr>
                <w:sz w:val="20"/>
              </w:rPr>
            </w:pPr>
          </w:p>
        </w:tc>
        <w:tc>
          <w:tcPr>
            <w:tcW w:w="1231" w:type="dxa"/>
          </w:tcPr>
          <w:p w:rsidR="00CF225B" w:rsidRDefault="00CF225B" w:rsidP="00CF225B">
            <w:pPr>
              <w:pStyle w:val="TableParagraph"/>
              <w:ind w:left="6"/>
              <w:rPr>
                <w:sz w:val="20"/>
              </w:rPr>
            </w:pPr>
            <w:r>
              <w:rPr>
                <w:sz w:val="20"/>
              </w:rPr>
              <w:t>August to June</w:t>
            </w:r>
          </w:p>
        </w:tc>
        <w:tc>
          <w:tcPr>
            <w:tcW w:w="2086" w:type="dxa"/>
          </w:tcPr>
          <w:p w:rsidR="00CF225B" w:rsidRDefault="00CF225B" w:rsidP="00CF225B">
            <w:pPr>
              <w:pStyle w:val="TableParagraph"/>
              <w:ind w:left="6" w:right="321"/>
              <w:rPr>
                <w:sz w:val="20"/>
              </w:rPr>
            </w:pPr>
            <w:r>
              <w:rPr>
                <w:sz w:val="20"/>
                <w:szCs w:val="20"/>
              </w:rPr>
              <w:t>Sign-in sheets/Survey</w:t>
            </w:r>
          </w:p>
        </w:tc>
      </w:tr>
      <w:tr w:rsidR="00CF225B" w:rsidTr="00D84544">
        <w:trPr>
          <w:trHeight w:val="615"/>
        </w:trPr>
        <w:tc>
          <w:tcPr>
            <w:tcW w:w="576" w:type="dxa"/>
          </w:tcPr>
          <w:p w:rsidR="00CF225B" w:rsidRDefault="00CF225B" w:rsidP="00CF225B">
            <w:pPr>
              <w:pStyle w:val="TableParagraph"/>
              <w:rPr>
                <w:w w:val="99"/>
                <w:sz w:val="20"/>
              </w:rPr>
            </w:pPr>
          </w:p>
          <w:p w:rsidR="00CF225B" w:rsidRDefault="00CF225B" w:rsidP="00CF225B">
            <w:pPr>
              <w:pStyle w:val="TableParagraph"/>
              <w:rPr>
                <w:sz w:val="20"/>
              </w:rPr>
            </w:pPr>
            <w:r>
              <w:rPr>
                <w:w w:val="99"/>
                <w:sz w:val="20"/>
              </w:rPr>
              <w:t>4</w:t>
            </w:r>
          </w:p>
        </w:tc>
        <w:tc>
          <w:tcPr>
            <w:tcW w:w="1464" w:type="dxa"/>
          </w:tcPr>
          <w:p w:rsidR="00CF225B" w:rsidRDefault="00CF225B" w:rsidP="00CF225B">
            <w:pPr>
              <w:pStyle w:val="Default"/>
              <w:rPr>
                <w:sz w:val="20"/>
                <w:szCs w:val="20"/>
              </w:rPr>
            </w:pPr>
            <w:r>
              <w:rPr>
                <w:sz w:val="20"/>
                <w:szCs w:val="20"/>
              </w:rPr>
              <w:t>V-Portal</w:t>
            </w:r>
          </w:p>
          <w:p w:rsidR="00DE6A68" w:rsidRDefault="00DE6A68" w:rsidP="00CF225B">
            <w:pPr>
              <w:pStyle w:val="Default"/>
            </w:pPr>
            <w:r>
              <w:t>Parent Portal</w:t>
            </w:r>
          </w:p>
          <w:p w:rsidR="00CF225B" w:rsidRDefault="00CF225B" w:rsidP="00CF225B">
            <w:pPr>
              <w:pStyle w:val="TableParagraph"/>
              <w:ind w:left="9"/>
              <w:rPr>
                <w:sz w:val="20"/>
              </w:rPr>
            </w:pPr>
          </w:p>
        </w:tc>
        <w:tc>
          <w:tcPr>
            <w:tcW w:w="1899" w:type="dxa"/>
          </w:tcPr>
          <w:p w:rsidR="00CF225B" w:rsidRDefault="00CF225B" w:rsidP="00CF225B">
            <w:pPr>
              <w:pStyle w:val="Default"/>
              <w:rPr>
                <w:sz w:val="20"/>
                <w:szCs w:val="20"/>
              </w:rPr>
            </w:pPr>
            <w:r>
              <w:rPr>
                <w:sz w:val="20"/>
                <w:szCs w:val="20"/>
              </w:rPr>
              <w:t>Mack, Fidance,</w:t>
            </w:r>
          </w:p>
          <w:p w:rsidR="00CF225B" w:rsidRDefault="00CF225B" w:rsidP="00CF225B">
            <w:pPr>
              <w:pStyle w:val="Default"/>
            </w:pPr>
            <w:r>
              <w:t>SLT</w:t>
            </w:r>
          </w:p>
          <w:p w:rsidR="00CF225B" w:rsidRDefault="00CF225B" w:rsidP="00CF225B">
            <w:pPr>
              <w:pStyle w:val="TableParagraph"/>
              <w:ind w:left="6"/>
              <w:rPr>
                <w:sz w:val="20"/>
              </w:rPr>
            </w:pPr>
          </w:p>
        </w:tc>
        <w:tc>
          <w:tcPr>
            <w:tcW w:w="2091" w:type="dxa"/>
          </w:tcPr>
          <w:p w:rsidR="00CF225B" w:rsidRDefault="00CF225B" w:rsidP="00CF225B">
            <w:pPr>
              <w:pStyle w:val="Default"/>
            </w:pPr>
            <w:r>
              <w:rPr>
                <w:sz w:val="20"/>
                <w:szCs w:val="20"/>
              </w:rPr>
              <w:t xml:space="preserve">Provide school, faculty and staff with strategies for encouraging students to participate in their own educational process </w:t>
            </w:r>
          </w:p>
          <w:p w:rsidR="00CF225B" w:rsidRDefault="00CF225B" w:rsidP="00CF225B">
            <w:pPr>
              <w:pStyle w:val="TableParagraph"/>
              <w:spacing w:line="230" w:lineRule="atLeast"/>
              <w:ind w:left="6" w:right="26"/>
              <w:rPr>
                <w:sz w:val="20"/>
              </w:rPr>
            </w:pPr>
          </w:p>
        </w:tc>
        <w:tc>
          <w:tcPr>
            <w:tcW w:w="1231" w:type="dxa"/>
          </w:tcPr>
          <w:p w:rsidR="00CF225B" w:rsidRDefault="00CF225B" w:rsidP="00CF225B">
            <w:pPr>
              <w:pStyle w:val="TableParagraph"/>
              <w:ind w:left="6" w:right="232"/>
              <w:jc w:val="both"/>
              <w:rPr>
                <w:sz w:val="20"/>
              </w:rPr>
            </w:pPr>
          </w:p>
        </w:tc>
        <w:tc>
          <w:tcPr>
            <w:tcW w:w="2086" w:type="dxa"/>
          </w:tcPr>
          <w:p w:rsidR="00CF225B" w:rsidRDefault="00CF225B" w:rsidP="00CF225B">
            <w:pPr>
              <w:pStyle w:val="TableParagraph"/>
              <w:spacing w:before="127"/>
              <w:ind w:left="6" w:right="111"/>
              <w:rPr>
                <w:sz w:val="20"/>
              </w:rPr>
            </w:pPr>
            <w:r>
              <w:rPr>
                <w:sz w:val="20"/>
                <w:szCs w:val="20"/>
              </w:rPr>
              <w:t>Sign-in sheets/Survey</w:t>
            </w:r>
          </w:p>
        </w:tc>
      </w:tr>
      <w:tr w:rsidR="00CF225B" w:rsidTr="00D84544">
        <w:trPr>
          <w:trHeight w:val="615"/>
        </w:trPr>
        <w:tc>
          <w:tcPr>
            <w:tcW w:w="576" w:type="dxa"/>
          </w:tcPr>
          <w:p w:rsidR="00CF225B" w:rsidRDefault="00CF225B" w:rsidP="00CF225B">
            <w:pPr>
              <w:pStyle w:val="TableParagraph"/>
              <w:rPr>
                <w:w w:val="99"/>
                <w:sz w:val="20"/>
              </w:rPr>
            </w:pPr>
            <w:r>
              <w:rPr>
                <w:w w:val="99"/>
                <w:sz w:val="20"/>
              </w:rPr>
              <w:t>5</w:t>
            </w:r>
          </w:p>
        </w:tc>
        <w:tc>
          <w:tcPr>
            <w:tcW w:w="1464" w:type="dxa"/>
          </w:tcPr>
          <w:p w:rsidR="00CF225B" w:rsidRDefault="00CF225B" w:rsidP="00CF225B">
            <w:pPr>
              <w:pStyle w:val="Default"/>
            </w:pPr>
            <w:r>
              <w:rPr>
                <w:sz w:val="20"/>
                <w:szCs w:val="20"/>
              </w:rPr>
              <w:t xml:space="preserve">De-escalation </w:t>
            </w:r>
          </w:p>
          <w:p w:rsidR="00CF225B" w:rsidRDefault="00CF225B" w:rsidP="00CF225B">
            <w:pPr>
              <w:pStyle w:val="Default"/>
              <w:rPr>
                <w:sz w:val="20"/>
                <w:szCs w:val="20"/>
              </w:rPr>
            </w:pPr>
            <w:r>
              <w:rPr>
                <w:sz w:val="20"/>
                <w:szCs w:val="20"/>
              </w:rPr>
              <w:t>Strategies</w:t>
            </w:r>
          </w:p>
        </w:tc>
        <w:tc>
          <w:tcPr>
            <w:tcW w:w="1899" w:type="dxa"/>
          </w:tcPr>
          <w:p w:rsidR="00CF225B" w:rsidRDefault="00CF225B" w:rsidP="00CF225B">
            <w:pPr>
              <w:pStyle w:val="Default"/>
            </w:pPr>
            <w:r>
              <w:rPr>
                <w:sz w:val="20"/>
                <w:szCs w:val="20"/>
              </w:rPr>
              <w:t>Owens, Ellzey</w:t>
            </w:r>
          </w:p>
          <w:p w:rsidR="00CF225B" w:rsidRDefault="00CF225B" w:rsidP="00CF225B">
            <w:pPr>
              <w:pStyle w:val="TableParagraph"/>
              <w:ind w:left="6"/>
              <w:rPr>
                <w:sz w:val="20"/>
              </w:rPr>
            </w:pPr>
          </w:p>
        </w:tc>
        <w:tc>
          <w:tcPr>
            <w:tcW w:w="2091" w:type="dxa"/>
          </w:tcPr>
          <w:p w:rsidR="00CF225B" w:rsidRDefault="00CF225B" w:rsidP="00CF225B">
            <w:pPr>
              <w:pStyle w:val="Default"/>
            </w:pPr>
            <w:r>
              <w:rPr>
                <w:sz w:val="20"/>
                <w:szCs w:val="20"/>
              </w:rPr>
              <w:t xml:space="preserve">Provide school, faculty and staff with strategies for encouraging students to participate in their own educational process </w:t>
            </w:r>
          </w:p>
          <w:p w:rsidR="00CF225B" w:rsidRDefault="00CF225B" w:rsidP="00CF225B">
            <w:pPr>
              <w:pStyle w:val="TableParagraph"/>
              <w:spacing w:line="230" w:lineRule="atLeast"/>
              <w:ind w:left="6" w:right="26"/>
              <w:rPr>
                <w:sz w:val="20"/>
              </w:rPr>
            </w:pPr>
          </w:p>
        </w:tc>
        <w:tc>
          <w:tcPr>
            <w:tcW w:w="1231" w:type="dxa"/>
          </w:tcPr>
          <w:p w:rsidR="00CF225B" w:rsidRDefault="00CF225B" w:rsidP="00CF225B">
            <w:pPr>
              <w:pStyle w:val="TableParagraph"/>
              <w:ind w:left="6" w:right="232"/>
              <w:jc w:val="both"/>
              <w:rPr>
                <w:sz w:val="20"/>
              </w:rPr>
            </w:pPr>
            <w:r>
              <w:rPr>
                <w:sz w:val="20"/>
              </w:rPr>
              <w:t>October 2018</w:t>
            </w:r>
          </w:p>
        </w:tc>
        <w:tc>
          <w:tcPr>
            <w:tcW w:w="2086" w:type="dxa"/>
          </w:tcPr>
          <w:p w:rsidR="00CF225B" w:rsidRDefault="00CF225B" w:rsidP="00CF225B">
            <w:pPr>
              <w:pStyle w:val="Default"/>
            </w:pPr>
            <w:r>
              <w:rPr>
                <w:sz w:val="20"/>
                <w:szCs w:val="20"/>
              </w:rPr>
              <w:t xml:space="preserve">Sign-in sheets/Survey </w:t>
            </w:r>
          </w:p>
          <w:p w:rsidR="00CF225B" w:rsidRDefault="00CF225B" w:rsidP="00CF225B">
            <w:pPr>
              <w:pStyle w:val="TableParagraph"/>
              <w:spacing w:before="127"/>
              <w:ind w:left="6" w:right="111"/>
              <w:rPr>
                <w:sz w:val="20"/>
                <w:szCs w:val="20"/>
              </w:rPr>
            </w:pPr>
          </w:p>
        </w:tc>
      </w:tr>
      <w:tr w:rsidR="00CF225B" w:rsidTr="00DE6A68">
        <w:trPr>
          <w:trHeight w:val="1335"/>
        </w:trPr>
        <w:tc>
          <w:tcPr>
            <w:tcW w:w="576" w:type="dxa"/>
          </w:tcPr>
          <w:p w:rsidR="00CF225B" w:rsidRDefault="00DE6A68" w:rsidP="00CF225B">
            <w:pPr>
              <w:pStyle w:val="TableParagraph"/>
              <w:rPr>
                <w:w w:val="99"/>
                <w:sz w:val="20"/>
              </w:rPr>
            </w:pPr>
            <w:r>
              <w:rPr>
                <w:w w:val="99"/>
                <w:sz w:val="20"/>
              </w:rPr>
              <w:t>6</w:t>
            </w:r>
          </w:p>
        </w:tc>
        <w:tc>
          <w:tcPr>
            <w:tcW w:w="1464" w:type="dxa"/>
          </w:tcPr>
          <w:p w:rsidR="00CF225B" w:rsidRDefault="00CF225B" w:rsidP="00CF225B">
            <w:pPr>
              <w:pStyle w:val="Default"/>
            </w:pPr>
            <w:r>
              <w:rPr>
                <w:sz w:val="20"/>
                <w:szCs w:val="20"/>
              </w:rPr>
              <w:t xml:space="preserve">District Focus </w:t>
            </w:r>
          </w:p>
          <w:p w:rsidR="00CF225B" w:rsidRDefault="00CF225B" w:rsidP="00CF225B">
            <w:pPr>
              <w:pStyle w:val="Default"/>
              <w:rPr>
                <w:sz w:val="20"/>
                <w:szCs w:val="20"/>
              </w:rPr>
            </w:pPr>
          </w:p>
        </w:tc>
        <w:tc>
          <w:tcPr>
            <w:tcW w:w="1899" w:type="dxa"/>
          </w:tcPr>
          <w:p w:rsidR="00CF225B" w:rsidRDefault="00CF225B" w:rsidP="00CF225B">
            <w:pPr>
              <w:pStyle w:val="TableParagraph"/>
              <w:ind w:left="6"/>
              <w:rPr>
                <w:sz w:val="20"/>
              </w:rPr>
            </w:pPr>
            <w:r w:rsidRPr="00284101">
              <w:rPr>
                <w:rFonts w:eastAsiaTheme="minorHAnsi"/>
                <w:color w:val="000000"/>
                <w:sz w:val="20"/>
                <w:szCs w:val="20"/>
              </w:rPr>
              <w:t xml:space="preserve">Vaughan, Fidance, </w:t>
            </w:r>
            <w:r>
              <w:rPr>
                <w:rFonts w:eastAsiaTheme="minorHAnsi"/>
                <w:color w:val="000000"/>
                <w:sz w:val="20"/>
                <w:szCs w:val="20"/>
              </w:rPr>
              <w:t>Owens</w:t>
            </w:r>
            <w:r w:rsidRPr="00284101">
              <w:rPr>
                <w:rFonts w:eastAsiaTheme="minorHAnsi"/>
                <w:color w:val="000000"/>
                <w:sz w:val="20"/>
                <w:szCs w:val="20"/>
              </w:rPr>
              <w:t xml:space="preserve">, </w:t>
            </w:r>
            <w:r w:rsidR="00DE6A68">
              <w:rPr>
                <w:rFonts w:eastAsiaTheme="minorHAnsi"/>
                <w:color w:val="000000"/>
                <w:sz w:val="20"/>
                <w:szCs w:val="20"/>
              </w:rPr>
              <w:t>Robinson</w:t>
            </w:r>
          </w:p>
        </w:tc>
        <w:tc>
          <w:tcPr>
            <w:tcW w:w="2091" w:type="dxa"/>
          </w:tcPr>
          <w:tbl>
            <w:tblPr>
              <w:tblW w:w="0" w:type="auto"/>
              <w:tblBorders>
                <w:top w:val="nil"/>
                <w:left w:val="nil"/>
                <w:bottom w:val="nil"/>
                <w:right w:val="nil"/>
              </w:tblBorders>
              <w:tblLayout w:type="fixed"/>
              <w:tblLook w:val="0000" w:firstRow="0" w:lastRow="0" w:firstColumn="0" w:lastColumn="0" w:noHBand="0" w:noVBand="0"/>
            </w:tblPr>
            <w:tblGrid>
              <w:gridCol w:w="2819"/>
            </w:tblGrid>
            <w:tr w:rsidR="00CF225B" w:rsidRPr="000734FA" w:rsidTr="005F71E4">
              <w:trPr>
                <w:trHeight w:val="208"/>
              </w:trPr>
              <w:tc>
                <w:tcPr>
                  <w:tcW w:w="2819" w:type="dxa"/>
                </w:tcPr>
                <w:p w:rsidR="00DE6A68" w:rsidRDefault="00DE6A68" w:rsidP="00DE6A68">
                  <w:pPr>
                    <w:pStyle w:val="Default"/>
                  </w:pPr>
                  <w:r>
                    <w:rPr>
                      <w:sz w:val="20"/>
                      <w:szCs w:val="20"/>
                    </w:rPr>
                    <w:t xml:space="preserve">Provide school, faculty and staff with strategies for encouraging students to participate in their own educational process </w:t>
                  </w:r>
                </w:p>
                <w:p w:rsidR="00CF225B" w:rsidRPr="000734FA" w:rsidRDefault="00CF225B" w:rsidP="00CF225B">
                  <w:pPr>
                    <w:widowControl/>
                    <w:adjustRightInd w:val="0"/>
                    <w:rPr>
                      <w:rFonts w:eastAsiaTheme="minorHAnsi"/>
                      <w:color w:val="000000"/>
                      <w:sz w:val="20"/>
                      <w:szCs w:val="20"/>
                    </w:rPr>
                  </w:pPr>
                </w:p>
              </w:tc>
            </w:tr>
          </w:tbl>
          <w:p w:rsidR="00CF225B" w:rsidRDefault="00CF225B" w:rsidP="00CF225B">
            <w:pPr>
              <w:pStyle w:val="TableParagraph"/>
              <w:spacing w:line="230" w:lineRule="atLeast"/>
              <w:ind w:left="6" w:right="26"/>
              <w:rPr>
                <w:sz w:val="20"/>
              </w:rPr>
            </w:pPr>
          </w:p>
        </w:tc>
        <w:tc>
          <w:tcPr>
            <w:tcW w:w="1231" w:type="dxa"/>
          </w:tcPr>
          <w:p w:rsidR="00CF225B" w:rsidRDefault="00CF225B" w:rsidP="00CF225B">
            <w:pPr>
              <w:pStyle w:val="TableParagraph"/>
              <w:ind w:left="6" w:right="232"/>
              <w:jc w:val="both"/>
              <w:rPr>
                <w:sz w:val="20"/>
              </w:rPr>
            </w:pPr>
            <w:r>
              <w:rPr>
                <w:sz w:val="20"/>
              </w:rPr>
              <w:t>August to June</w:t>
            </w:r>
          </w:p>
        </w:tc>
        <w:tc>
          <w:tcPr>
            <w:tcW w:w="2086" w:type="dxa"/>
          </w:tcPr>
          <w:p w:rsidR="00CF225B" w:rsidRDefault="00CF225B" w:rsidP="00CF225B">
            <w:pPr>
              <w:pStyle w:val="Default"/>
            </w:pPr>
            <w:r>
              <w:rPr>
                <w:sz w:val="20"/>
                <w:szCs w:val="20"/>
              </w:rPr>
              <w:t xml:space="preserve">Sign-in sheets/Survey </w:t>
            </w:r>
          </w:p>
          <w:p w:rsidR="00CF225B" w:rsidRDefault="00CF225B" w:rsidP="00CF225B">
            <w:pPr>
              <w:pStyle w:val="TableParagraph"/>
              <w:spacing w:before="127"/>
              <w:ind w:left="6" w:right="111"/>
              <w:rPr>
                <w:sz w:val="20"/>
                <w:szCs w:val="20"/>
              </w:rPr>
            </w:pPr>
          </w:p>
        </w:tc>
      </w:tr>
      <w:tr w:rsidR="00CF225B" w:rsidTr="00D84544">
        <w:trPr>
          <w:trHeight w:val="615"/>
        </w:trPr>
        <w:tc>
          <w:tcPr>
            <w:tcW w:w="576" w:type="dxa"/>
          </w:tcPr>
          <w:p w:rsidR="00CF225B" w:rsidRDefault="00DE6A68" w:rsidP="00CF225B">
            <w:pPr>
              <w:pStyle w:val="TableParagraph"/>
              <w:rPr>
                <w:w w:val="99"/>
                <w:sz w:val="20"/>
              </w:rPr>
            </w:pPr>
            <w:r>
              <w:rPr>
                <w:w w:val="99"/>
                <w:sz w:val="20"/>
              </w:rPr>
              <w:t>7</w:t>
            </w:r>
          </w:p>
        </w:tc>
        <w:tc>
          <w:tcPr>
            <w:tcW w:w="1464" w:type="dxa"/>
          </w:tcPr>
          <w:p w:rsidR="00CF225B" w:rsidRDefault="00DE6A68" w:rsidP="00CF225B">
            <w:pPr>
              <w:pStyle w:val="Default"/>
              <w:rPr>
                <w:sz w:val="20"/>
                <w:szCs w:val="20"/>
              </w:rPr>
            </w:pPr>
            <w:r>
              <w:rPr>
                <w:sz w:val="20"/>
                <w:szCs w:val="20"/>
              </w:rPr>
              <w:t xml:space="preserve">Visible </w:t>
            </w:r>
          </w:p>
          <w:p w:rsidR="00DE6A68" w:rsidRDefault="00DE6A68" w:rsidP="00CF225B">
            <w:pPr>
              <w:pStyle w:val="Default"/>
            </w:pPr>
            <w:r>
              <w:t>Learning</w:t>
            </w:r>
          </w:p>
          <w:p w:rsidR="00CF225B" w:rsidRDefault="00CF225B" w:rsidP="00CF225B">
            <w:pPr>
              <w:pStyle w:val="Default"/>
              <w:rPr>
                <w:sz w:val="20"/>
                <w:szCs w:val="20"/>
              </w:rPr>
            </w:pPr>
          </w:p>
        </w:tc>
        <w:tc>
          <w:tcPr>
            <w:tcW w:w="1899" w:type="dxa"/>
          </w:tcPr>
          <w:p w:rsidR="00CF225B" w:rsidRDefault="00DE6A68" w:rsidP="00CF225B">
            <w:pPr>
              <w:pStyle w:val="TableParagraph"/>
              <w:ind w:left="6"/>
              <w:rPr>
                <w:rFonts w:eastAsiaTheme="minorHAnsi"/>
                <w:color w:val="000000"/>
                <w:sz w:val="20"/>
                <w:szCs w:val="20"/>
              </w:rPr>
            </w:pPr>
            <w:r>
              <w:rPr>
                <w:rFonts w:eastAsiaTheme="minorHAnsi"/>
                <w:color w:val="000000"/>
                <w:sz w:val="20"/>
                <w:szCs w:val="20"/>
              </w:rPr>
              <w:t xml:space="preserve">Visible Learning </w:t>
            </w:r>
          </w:p>
          <w:p w:rsidR="00DE6A68" w:rsidRDefault="00DE6A68" w:rsidP="00CF225B">
            <w:pPr>
              <w:pStyle w:val="TableParagraph"/>
              <w:ind w:left="6"/>
              <w:rPr>
                <w:sz w:val="20"/>
              </w:rPr>
            </w:pPr>
            <w:r>
              <w:rPr>
                <w:sz w:val="20"/>
              </w:rPr>
              <w:t>Team</w:t>
            </w:r>
          </w:p>
        </w:tc>
        <w:tc>
          <w:tcPr>
            <w:tcW w:w="2091" w:type="dxa"/>
          </w:tcPr>
          <w:p w:rsidR="00CF225B" w:rsidRDefault="00CF225B" w:rsidP="00CF225B">
            <w:pPr>
              <w:pStyle w:val="Default"/>
            </w:pPr>
            <w:r>
              <w:rPr>
                <w:sz w:val="20"/>
                <w:szCs w:val="20"/>
              </w:rPr>
              <w:t xml:space="preserve">Provide school, faculty and staff with strategies for encouraging students to participate in their own educational process </w:t>
            </w:r>
          </w:p>
          <w:p w:rsidR="00CF225B" w:rsidRDefault="00CF225B" w:rsidP="00CF225B">
            <w:pPr>
              <w:pStyle w:val="TableParagraph"/>
              <w:spacing w:line="230" w:lineRule="atLeast"/>
              <w:ind w:left="6" w:right="26"/>
              <w:rPr>
                <w:sz w:val="20"/>
              </w:rPr>
            </w:pPr>
          </w:p>
        </w:tc>
        <w:tc>
          <w:tcPr>
            <w:tcW w:w="1231" w:type="dxa"/>
          </w:tcPr>
          <w:p w:rsidR="00CF225B" w:rsidRDefault="00CF225B" w:rsidP="00CF225B">
            <w:pPr>
              <w:pStyle w:val="TableParagraph"/>
              <w:ind w:left="6" w:right="232"/>
              <w:jc w:val="both"/>
              <w:rPr>
                <w:sz w:val="20"/>
              </w:rPr>
            </w:pPr>
            <w:r>
              <w:rPr>
                <w:sz w:val="20"/>
              </w:rPr>
              <w:t>August to June</w:t>
            </w:r>
          </w:p>
        </w:tc>
        <w:tc>
          <w:tcPr>
            <w:tcW w:w="2086" w:type="dxa"/>
          </w:tcPr>
          <w:p w:rsidR="00CF225B" w:rsidRDefault="00CF225B" w:rsidP="00CF225B">
            <w:pPr>
              <w:pStyle w:val="Default"/>
            </w:pPr>
            <w:r>
              <w:rPr>
                <w:sz w:val="20"/>
                <w:szCs w:val="20"/>
              </w:rPr>
              <w:t xml:space="preserve">Sign-in sheets/Survey </w:t>
            </w:r>
          </w:p>
          <w:p w:rsidR="00CF225B" w:rsidRDefault="00CF225B" w:rsidP="00CF225B">
            <w:pPr>
              <w:pStyle w:val="TableParagraph"/>
              <w:spacing w:before="127"/>
              <w:ind w:left="6" w:right="111"/>
              <w:rPr>
                <w:sz w:val="20"/>
                <w:szCs w:val="20"/>
              </w:rPr>
            </w:pPr>
          </w:p>
        </w:tc>
      </w:tr>
      <w:tr w:rsidR="00CF225B" w:rsidTr="00D84544">
        <w:trPr>
          <w:trHeight w:val="615"/>
        </w:trPr>
        <w:tc>
          <w:tcPr>
            <w:tcW w:w="576" w:type="dxa"/>
          </w:tcPr>
          <w:p w:rsidR="00CF225B" w:rsidRDefault="00DE6A68" w:rsidP="00CF225B">
            <w:pPr>
              <w:pStyle w:val="TableParagraph"/>
              <w:rPr>
                <w:w w:val="99"/>
                <w:sz w:val="20"/>
              </w:rPr>
            </w:pPr>
            <w:r>
              <w:rPr>
                <w:w w:val="99"/>
                <w:sz w:val="20"/>
              </w:rPr>
              <w:t>8</w:t>
            </w:r>
          </w:p>
        </w:tc>
        <w:tc>
          <w:tcPr>
            <w:tcW w:w="1464" w:type="dxa"/>
          </w:tcPr>
          <w:p w:rsidR="00CF225B" w:rsidRDefault="00DE6A68" w:rsidP="00CF225B">
            <w:pPr>
              <w:pStyle w:val="Default"/>
            </w:pPr>
            <w:r>
              <w:rPr>
                <w:sz w:val="20"/>
                <w:szCs w:val="20"/>
              </w:rPr>
              <w:t>Narrowing the GAP with SWD students</w:t>
            </w:r>
          </w:p>
          <w:p w:rsidR="00CF225B" w:rsidRDefault="00CF225B" w:rsidP="00CF225B">
            <w:pPr>
              <w:pStyle w:val="Default"/>
              <w:rPr>
                <w:sz w:val="20"/>
                <w:szCs w:val="20"/>
              </w:rPr>
            </w:pPr>
          </w:p>
        </w:tc>
        <w:tc>
          <w:tcPr>
            <w:tcW w:w="1899" w:type="dxa"/>
          </w:tcPr>
          <w:p w:rsidR="00CF225B" w:rsidRDefault="00DE6A68" w:rsidP="00CF225B">
            <w:pPr>
              <w:pStyle w:val="Default"/>
            </w:pPr>
            <w:r>
              <w:rPr>
                <w:sz w:val="20"/>
                <w:szCs w:val="20"/>
              </w:rPr>
              <w:t>ESE District member and Owens</w:t>
            </w:r>
          </w:p>
          <w:p w:rsidR="00CF225B" w:rsidRDefault="00CF225B" w:rsidP="00CF225B">
            <w:pPr>
              <w:pStyle w:val="TableParagraph"/>
              <w:ind w:left="6"/>
              <w:rPr>
                <w:sz w:val="20"/>
              </w:rPr>
            </w:pPr>
          </w:p>
        </w:tc>
        <w:tc>
          <w:tcPr>
            <w:tcW w:w="2091" w:type="dxa"/>
          </w:tcPr>
          <w:p w:rsidR="00CF225B" w:rsidRDefault="00CF225B" w:rsidP="00CF225B">
            <w:pPr>
              <w:pStyle w:val="Default"/>
            </w:pPr>
            <w:r>
              <w:rPr>
                <w:sz w:val="20"/>
                <w:szCs w:val="20"/>
              </w:rPr>
              <w:t xml:space="preserve">Provide school, faculty and staff with strategies for encouraging students to participate in their own educational process </w:t>
            </w:r>
          </w:p>
          <w:p w:rsidR="00CF225B" w:rsidRDefault="00CF225B" w:rsidP="00CF225B">
            <w:pPr>
              <w:pStyle w:val="TableParagraph"/>
              <w:spacing w:line="230" w:lineRule="atLeast"/>
              <w:ind w:left="6" w:right="26"/>
              <w:rPr>
                <w:sz w:val="20"/>
              </w:rPr>
            </w:pPr>
          </w:p>
        </w:tc>
        <w:tc>
          <w:tcPr>
            <w:tcW w:w="1231" w:type="dxa"/>
          </w:tcPr>
          <w:p w:rsidR="00CF225B" w:rsidRDefault="00DE6A68" w:rsidP="00CF225B">
            <w:pPr>
              <w:pStyle w:val="TableParagraph"/>
              <w:ind w:left="6" w:right="232"/>
              <w:jc w:val="both"/>
              <w:rPr>
                <w:sz w:val="20"/>
              </w:rPr>
            </w:pPr>
            <w:r>
              <w:rPr>
                <w:sz w:val="20"/>
              </w:rPr>
              <w:t>September 2018</w:t>
            </w:r>
          </w:p>
        </w:tc>
        <w:tc>
          <w:tcPr>
            <w:tcW w:w="2086" w:type="dxa"/>
          </w:tcPr>
          <w:p w:rsidR="00CF225B" w:rsidRDefault="00DE6A68" w:rsidP="00CF225B">
            <w:pPr>
              <w:pStyle w:val="Default"/>
              <w:rPr>
                <w:sz w:val="20"/>
                <w:szCs w:val="20"/>
              </w:rPr>
            </w:pPr>
            <w:r>
              <w:rPr>
                <w:sz w:val="20"/>
                <w:szCs w:val="20"/>
              </w:rPr>
              <w:t>Sign-in sheets/Survey</w:t>
            </w:r>
          </w:p>
        </w:tc>
      </w:tr>
      <w:tr w:rsidR="00CF225B" w:rsidTr="00D84544">
        <w:trPr>
          <w:trHeight w:val="615"/>
        </w:trPr>
        <w:tc>
          <w:tcPr>
            <w:tcW w:w="576" w:type="dxa"/>
          </w:tcPr>
          <w:p w:rsidR="00CF225B" w:rsidRDefault="00DE6A68" w:rsidP="00CF225B">
            <w:pPr>
              <w:pStyle w:val="TableParagraph"/>
              <w:rPr>
                <w:w w:val="99"/>
                <w:sz w:val="20"/>
              </w:rPr>
            </w:pPr>
            <w:r>
              <w:rPr>
                <w:w w:val="99"/>
                <w:sz w:val="20"/>
              </w:rPr>
              <w:t>9</w:t>
            </w:r>
          </w:p>
        </w:tc>
        <w:tc>
          <w:tcPr>
            <w:tcW w:w="1464" w:type="dxa"/>
          </w:tcPr>
          <w:p w:rsidR="00CF225B" w:rsidRDefault="00CF225B" w:rsidP="00CF225B">
            <w:pPr>
              <w:pStyle w:val="Default"/>
              <w:rPr>
                <w:sz w:val="20"/>
                <w:szCs w:val="20"/>
              </w:rPr>
            </w:pPr>
            <w:r>
              <w:rPr>
                <w:sz w:val="20"/>
                <w:szCs w:val="20"/>
              </w:rPr>
              <w:t>District ERPL</w:t>
            </w:r>
          </w:p>
        </w:tc>
        <w:tc>
          <w:tcPr>
            <w:tcW w:w="1899" w:type="dxa"/>
          </w:tcPr>
          <w:p w:rsidR="00CF225B" w:rsidRDefault="00CF225B" w:rsidP="00CF225B">
            <w:pPr>
              <w:pStyle w:val="Default"/>
              <w:rPr>
                <w:sz w:val="20"/>
                <w:szCs w:val="20"/>
              </w:rPr>
            </w:pPr>
            <w:r>
              <w:rPr>
                <w:sz w:val="20"/>
                <w:szCs w:val="20"/>
              </w:rPr>
              <w:t>Atkinson, Glaspie, Manuel and Coll</w:t>
            </w:r>
          </w:p>
        </w:tc>
        <w:tc>
          <w:tcPr>
            <w:tcW w:w="2091" w:type="dxa"/>
          </w:tcPr>
          <w:p w:rsidR="00CF225B" w:rsidRDefault="00CF225B" w:rsidP="00CF225B">
            <w:pPr>
              <w:pStyle w:val="Default"/>
              <w:rPr>
                <w:sz w:val="20"/>
                <w:szCs w:val="20"/>
              </w:rPr>
            </w:pPr>
            <w:r>
              <w:rPr>
                <w:sz w:val="20"/>
                <w:szCs w:val="20"/>
              </w:rPr>
              <w:t xml:space="preserve">Standards </w:t>
            </w:r>
            <w:proofErr w:type="gramStart"/>
            <w:r>
              <w:rPr>
                <w:sz w:val="20"/>
                <w:szCs w:val="20"/>
              </w:rPr>
              <w:t>Aligned  instruction</w:t>
            </w:r>
            <w:proofErr w:type="gramEnd"/>
            <w:r>
              <w:rPr>
                <w:sz w:val="20"/>
                <w:szCs w:val="20"/>
              </w:rPr>
              <w:t xml:space="preserve"> </w:t>
            </w:r>
          </w:p>
        </w:tc>
        <w:tc>
          <w:tcPr>
            <w:tcW w:w="1231" w:type="dxa"/>
          </w:tcPr>
          <w:p w:rsidR="00CF225B" w:rsidRDefault="00CF225B" w:rsidP="00CF225B">
            <w:pPr>
              <w:pStyle w:val="TableParagraph"/>
              <w:ind w:left="6" w:right="232"/>
              <w:jc w:val="both"/>
              <w:rPr>
                <w:sz w:val="20"/>
              </w:rPr>
            </w:pPr>
            <w:r>
              <w:rPr>
                <w:sz w:val="20"/>
              </w:rPr>
              <w:t>August-June</w:t>
            </w:r>
          </w:p>
        </w:tc>
        <w:tc>
          <w:tcPr>
            <w:tcW w:w="2086" w:type="dxa"/>
          </w:tcPr>
          <w:p w:rsidR="00CF225B" w:rsidRDefault="00DE6A68" w:rsidP="00CF225B">
            <w:pPr>
              <w:pStyle w:val="Default"/>
              <w:rPr>
                <w:sz w:val="20"/>
                <w:szCs w:val="20"/>
              </w:rPr>
            </w:pPr>
            <w:r>
              <w:rPr>
                <w:sz w:val="20"/>
                <w:szCs w:val="20"/>
              </w:rPr>
              <w:t>IPG learning walk data</w:t>
            </w:r>
          </w:p>
        </w:tc>
      </w:tr>
    </w:tbl>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710BAE"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rsidR="006D72DA" w:rsidRPr="00FB5DF1" w:rsidRDefault="00CC1E66" w:rsidP="00FB5DF1">
      <w:pPr>
        <w:pStyle w:val="Heading1"/>
      </w:pPr>
      <w:r>
        <w:t>Other Activities</w:t>
      </w:r>
    </w:p>
    <w:p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rsidR="00B818DF" w:rsidRPr="00B818DF" w:rsidRDefault="00CC1E66" w:rsidP="00B818DF">
      <w:pPr>
        <w:pStyle w:val="BodyText"/>
        <w:spacing w:before="118"/>
        <w:ind w:left="857" w:right="530"/>
        <w:rPr>
          <w:b/>
          <w:color w:val="FF0000"/>
        </w:rPr>
      </w:pPr>
      <w:r w:rsidRPr="00883E8C">
        <w:rPr>
          <w:b/>
          <w:color w:val="FF0000"/>
        </w:rPr>
        <w:t xml:space="preserve">Response: </w:t>
      </w:r>
      <w:r w:rsidR="00B818DF" w:rsidRPr="00B818DF">
        <w:rPr>
          <w:rFonts w:eastAsiaTheme="minorHAnsi"/>
          <w:color w:val="000000"/>
        </w:rPr>
        <w:t xml:space="preserve">Heritage Middle School has a Parent Resource Center that is open to families daily. The Center provides computers with internet access that families may use. Parents can check out books and educational materials to be used at home. Heritage Middle School holds numerous family activities throughout the year to encourage families to take an active interest in their child's education. Open House and Annual Meeting is held in September. At these events parents meet teachers and learn about curriculum and expectations for the year. Parents are encouraged to volunteer and to join SAC and PTSA. Information on Title I programs are shared at the Open House and Annual Meeting using brochures and an informational power Point presentation. Heritage Middle School host many family events, for example Family Fun Night, choir and dance recitals along with band concerts. These events showcase student talents and give parents the opportunity to see their student's work. </w:t>
      </w:r>
    </w:p>
    <w:p w:rsidR="00FB5DF1" w:rsidRDefault="00FB5DF1" w:rsidP="00603221">
      <w:pPr>
        <w:pStyle w:val="BodyText"/>
        <w:spacing w:before="118"/>
        <w:ind w:left="857" w:right="530"/>
        <w:rPr>
          <w:sz w:val="19"/>
        </w:rPr>
      </w:pPr>
    </w:p>
    <w:p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5933E5"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rsidR="006D72DA" w:rsidRDefault="006D72DA">
      <w:pPr>
        <w:pStyle w:val="BodyText"/>
        <w:rPr>
          <w:sz w:val="22"/>
        </w:rPr>
      </w:pPr>
    </w:p>
    <w:p w:rsidR="00B818DF" w:rsidRPr="00B818DF" w:rsidRDefault="00E474F4" w:rsidP="00B818DF">
      <w:pPr>
        <w:widowControl/>
        <w:adjustRightInd w:val="0"/>
        <w:ind w:left="450"/>
        <w:rPr>
          <w:rFonts w:eastAsiaTheme="minorHAnsi"/>
          <w:color w:val="000000"/>
          <w:sz w:val="20"/>
          <w:szCs w:val="20"/>
        </w:rPr>
      </w:pPr>
      <w:r w:rsidRPr="00E474F4">
        <w:rPr>
          <w:b/>
          <w:color w:val="FF0000"/>
        </w:rPr>
        <w:t>Response:</w:t>
      </w:r>
      <w:r w:rsidR="00B818DF" w:rsidRPr="00B818DF">
        <w:rPr>
          <w:rFonts w:eastAsiaTheme="minorHAnsi"/>
          <w:color w:val="000000"/>
          <w:sz w:val="20"/>
          <w:szCs w:val="20"/>
        </w:rPr>
        <w:t xml:space="preserve"> Information about Title I programs will be provided through face to face communication, the newsletters, school website, school marquee, </w:t>
      </w:r>
      <w:r w:rsidR="00B818DF">
        <w:rPr>
          <w:rFonts w:eastAsiaTheme="minorHAnsi"/>
          <w:color w:val="000000"/>
          <w:sz w:val="20"/>
          <w:szCs w:val="20"/>
        </w:rPr>
        <w:t>Volusia Connect Messenger</w:t>
      </w:r>
      <w:r w:rsidR="00B818DF" w:rsidRPr="00B818DF">
        <w:rPr>
          <w:rFonts w:eastAsiaTheme="minorHAnsi"/>
          <w:color w:val="000000"/>
          <w:sz w:val="20"/>
          <w:szCs w:val="20"/>
        </w:rPr>
        <w:t xml:space="preserve">, booklets and brochures. An informational PowerPoint about Title I services </w:t>
      </w:r>
      <w:proofErr w:type="gramStart"/>
      <w:r w:rsidR="00B818DF" w:rsidRPr="00B818DF">
        <w:rPr>
          <w:rFonts w:eastAsiaTheme="minorHAnsi"/>
          <w:color w:val="000000"/>
          <w:sz w:val="20"/>
          <w:szCs w:val="20"/>
        </w:rPr>
        <w:t>is</w:t>
      </w:r>
      <w:proofErr w:type="gramEnd"/>
      <w:r w:rsidR="00B818DF" w:rsidRPr="00B818DF">
        <w:rPr>
          <w:rFonts w:eastAsiaTheme="minorHAnsi"/>
          <w:color w:val="000000"/>
          <w:sz w:val="20"/>
          <w:szCs w:val="20"/>
        </w:rPr>
        <w:t xml:space="preserve"> shown during Open House and Annual Meeting. The Title I Parent Involvement Plan brochure and Title I booklet are sent home with each student. Curriculum and assessment information is shared by teachers at Open House and Annual Meeting, and through newsletters. Florida Standards Assessment information is sent home to parents via backpack and is also available on our website. Parents may provide input to the school via parent input forms, interim reports, and student report cards. </w:t>
      </w:r>
    </w:p>
    <w:p w:rsidR="00E474F4" w:rsidRPr="00E474F4" w:rsidRDefault="00E474F4" w:rsidP="00E474F4">
      <w:pPr>
        <w:pStyle w:val="BodyText"/>
        <w:ind w:left="720"/>
        <w:rPr>
          <w:b/>
          <w:color w:val="FF0000"/>
        </w:rPr>
      </w:pPr>
    </w:p>
    <w:p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F212D9"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rsidR="006D72DA" w:rsidRPr="00D84544" w:rsidRDefault="00533B3E"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rsidR="00B818DF" w:rsidRPr="00B818DF" w:rsidRDefault="00CC1E66" w:rsidP="00B818DF">
      <w:pPr>
        <w:pStyle w:val="BodyText"/>
        <w:spacing w:before="120"/>
        <w:ind w:left="857" w:right="933"/>
        <w:rPr>
          <w:b/>
          <w:color w:val="FF0000"/>
        </w:rPr>
      </w:pPr>
      <w:r w:rsidRPr="00883E8C">
        <w:rPr>
          <w:b/>
          <w:color w:val="FF0000"/>
        </w:rPr>
        <w:t xml:space="preserve">Response: </w:t>
      </w:r>
      <w:r w:rsidR="00B818DF" w:rsidRPr="00B818DF">
        <w:rPr>
          <w:rFonts w:eastAsiaTheme="minorHAnsi"/>
          <w:color w:val="000000"/>
        </w:rPr>
        <w:t xml:space="preserve">Information regarding parent participation is provided to parents via school website, </w:t>
      </w:r>
      <w:r w:rsidR="00B818DF">
        <w:rPr>
          <w:rFonts w:eastAsiaTheme="minorHAnsi"/>
          <w:color w:val="000000"/>
        </w:rPr>
        <w:t>Volusia Connect Messenger</w:t>
      </w:r>
      <w:r w:rsidR="00B818DF" w:rsidRPr="00B818DF">
        <w:rPr>
          <w:rFonts w:eastAsiaTheme="minorHAnsi"/>
          <w:color w:val="000000"/>
        </w:rPr>
        <w:t xml:space="preserve">, newsletters, parent/teacher conferences, student backpacks, workshops, and meetings. District information is available in English and Spanish. When requested, the District will provide a translator for other languages if school staff is not able to assist. Books and videos in Spanish are available through the ESOL teacher. ESOL paraprofessionals and other support staff and faculty translate information for parents over the phone and at conferences. Parents with special needs are accommodated. Heritage Middle School is handicapped accessible. </w:t>
      </w:r>
    </w:p>
    <w:p w:rsidR="00E474F4" w:rsidRDefault="00E474F4">
      <w:pPr>
        <w:pStyle w:val="BodyText"/>
        <w:spacing w:before="120"/>
        <w:ind w:left="857" w:right="933"/>
        <w:rPr>
          <w:color w:val="FF0000"/>
        </w:rPr>
      </w:pPr>
    </w:p>
    <w:p w:rsidR="00E474F4" w:rsidRDefault="00E474F4">
      <w:pPr>
        <w:pStyle w:val="BodyText"/>
        <w:spacing w:before="120"/>
        <w:ind w:left="857" w:right="933"/>
        <w:rPr>
          <w:color w:val="FF0000"/>
        </w:rPr>
      </w:pPr>
    </w:p>
    <w:p w:rsidR="00E474F4" w:rsidRDefault="00E474F4">
      <w:pPr>
        <w:pStyle w:val="BodyText"/>
        <w:spacing w:before="10"/>
        <w:rPr>
          <w:color w:val="FF0000"/>
          <w:sz w:val="19"/>
        </w:rPr>
      </w:pPr>
    </w:p>
    <w:p w:rsidR="00E474F4" w:rsidRDefault="00225ADE">
      <w:pPr>
        <w:pStyle w:val="BodyText"/>
        <w:spacing w:before="10"/>
        <w:rPr>
          <w:color w:val="FF0000"/>
          <w:sz w:val="19"/>
        </w:rPr>
      </w:pPr>
      <w:r w:rsidRPr="00225ADE">
        <w:rPr>
          <w:b/>
          <w:noProof/>
          <w:color w:val="FF0000"/>
          <w:sz w:val="24"/>
          <w:szCs w:val="24"/>
        </w:rPr>
        <mc:AlternateContent>
          <mc:Choice Requires="wpg">
            <w:drawing>
              <wp:anchor distT="0" distB="0" distL="0" distR="0" simplePos="0" relativeHeight="251658240" behindDoc="0" locked="0" layoutInCell="1" allowOverlap="1">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1A5606"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rsidR="006D72DA" w:rsidRPr="00225ADE" w:rsidRDefault="00225ADE" w:rsidP="00D84544">
      <w:pPr>
        <w:pStyle w:val="BodyText"/>
        <w:spacing w:before="10"/>
        <w:rPr>
          <w:b/>
          <w:sz w:val="24"/>
          <w:szCs w:val="24"/>
        </w:rPr>
      </w:pPr>
      <w:r>
        <w:rPr>
          <w:b/>
          <w:sz w:val="24"/>
          <w:szCs w:val="24"/>
        </w:rPr>
        <w:t xml:space="preserve">  </w:t>
      </w:r>
      <w:r w:rsidR="00CC1E66" w:rsidRPr="00225ADE">
        <w:rPr>
          <w:b/>
          <w:sz w:val="24"/>
          <w:szCs w:val="24"/>
        </w:rPr>
        <w:t>Discretionary Activities</w:t>
      </w:r>
    </w:p>
    <w:p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rsidR="00E474F4" w:rsidRDefault="00E474F4">
      <w:pPr>
        <w:pStyle w:val="BodyText"/>
        <w:spacing w:after="3"/>
        <w:ind w:left="120" w:right="111"/>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gridCol w:w="886"/>
      </w:tblGrid>
      <w:tr w:rsidR="00E474F4" w:rsidTr="00E474F4">
        <w:trPr>
          <w:trHeight w:val="700"/>
        </w:trPr>
        <w:tc>
          <w:tcPr>
            <w:tcW w:w="576" w:type="dxa"/>
            <w:shd w:val="clear" w:color="auto" w:fill="EDEDED"/>
          </w:tcPr>
          <w:p w:rsidR="00E474F4" w:rsidRDefault="00E474F4">
            <w:pPr>
              <w:pStyle w:val="TableParagraph"/>
              <w:spacing w:before="9"/>
              <w:rPr>
                <w:sz w:val="20"/>
              </w:rPr>
            </w:pPr>
          </w:p>
          <w:p w:rsidR="00E474F4" w:rsidRDefault="00E474F4">
            <w:pPr>
              <w:pStyle w:val="TableParagraph"/>
              <w:ind w:left="9"/>
              <w:rPr>
                <w:b/>
                <w:sz w:val="20"/>
              </w:rPr>
            </w:pPr>
            <w:r>
              <w:rPr>
                <w:b/>
                <w:sz w:val="20"/>
              </w:rPr>
              <w:t>count</w:t>
            </w:r>
          </w:p>
        </w:tc>
        <w:tc>
          <w:tcPr>
            <w:tcW w:w="2461" w:type="dxa"/>
            <w:shd w:val="clear" w:color="auto" w:fill="EDEDED"/>
          </w:tcPr>
          <w:p w:rsidR="00E474F4" w:rsidRDefault="00E474F4">
            <w:pPr>
              <w:pStyle w:val="TableParagraph"/>
              <w:spacing w:before="9"/>
              <w:rPr>
                <w:sz w:val="20"/>
              </w:rPr>
            </w:pPr>
          </w:p>
          <w:p w:rsidR="00E474F4" w:rsidRDefault="00E474F4">
            <w:pPr>
              <w:pStyle w:val="TableParagraph"/>
              <w:ind w:left="841" w:right="841"/>
              <w:jc w:val="center"/>
              <w:rPr>
                <w:b/>
                <w:sz w:val="20"/>
              </w:rPr>
            </w:pPr>
            <w:r>
              <w:rPr>
                <w:b/>
                <w:sz w:val="20"/>
              </w:rPr>
              <w:t>Activity</w:t>
            </w:r>
          </w:p>
        </w:tc>
        <w:tc>
          <w:tcPr>
            <w:tcW w:w="2098" w:type="dxa"/>
            <w:shd w:val="clear" w:color="auto" w:fill="EDEDED"/>
          </w:tcPr>
          <w:p w:rsidR="00E474F4" w:rsidRDefault="00E474F4">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E474F4" w:rsidRDefault="00E474F4">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E474F4" w:rsidRDefault="00E474F4">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E474F4" w:rsidRDefault="00E474F4">
            <w:pPr>
              <w:pStyle w:val="TableParagraph"/>
              <w:spacing w:before="9"/>
              <w:rPr>
                <w:sz w:val="20"/>
              </w:rPr>
            </w:pPr>
          </w:p>
          <w:p w:rsidR="00E474F4" w:rsidRDefault="00E474F4">
            <w:pPr>
              <w:pStyle w:val="TableParagraph"/>
              <w:ind w:left="28"/>
              <w:rPr>
                <w:b/>
                <w:sz w:val="20"/>
              </w:rPr>
            </w:pPr>
            <w:r>
              <w:rPr>
                <w:b/>
                <w:sz w:val="20"/>
              </w:rPr>
              <w:t>Timeline</w:t>
            </w:r>
          </w:p>
        </w:tc>
        <w:tc>
          <w:tcPr>
            <w:tcW w:w="886" w:type="dxa"/>
            <w:shd w:val="clear" w:color="auto" w:fill="EDEDED"/>
          </w:tcPr>
          <w:p w:rsidR="00E474F4" w:rsidRDefault="00E474F4">
            <w:pPr>
              <w:pStyle w:val="TableParagraph"/>
              <w:spacing w:before="9"/>
              <w:rPr>
                <w:sz w:val="20"/>
              </w:rPr>
            </w:pPr>
          </w:p>
        </w:tc>
      </w:tr>
      <w:tr w:rsidR="00E474F4" w:rsidTr="00D84544">
        <w:trPr>
          <w:trHeight w:val="633"/>
        </w:trPr>
        <w:tc>
          <w:tcPr>
            <w:tcW w:w="576" w:type="dxa"/>
          </w:tcPr>
          <w:p w:rsidR="00E474F4" w:rsidRDefault="00E474F4">
            <w:pPr>
              <w:pStyle w:val="TableParagraph"/>
            </w:pPr>
          </w:p>
          <w:p w:rsidR="00E474F4" w:rsidRDefault="00E474F4">
            <w:pPr>
              <w:pStyle w:val="TableParagraph"/>
              <w:ind w:left="9"/>
              <w:rPr>
                <w:sz w:val="20"/>
              </w:rPr>
            </w:pPr>
            <w:r>
              <w:rPr>
                <w:w w:val="99"/>
                <w:sz w:val="20"/>
              </w:rPr>
              <w:t>1</w:t>
            </w:r>
          </w:p>
        </w:tc>
        <w:tc>
          <w:tcPr>
            <w:tcW w:w="2461" w:type="dxa"/>
          </w:tcPr>
          <w:p w:rsidR="00E474F4" w:rsidRDefault="00E474F4">
            <w:pPr>
              <w:pStyle w:val="TableParagraph"/>
              <w:spacing w:line="227" w:lineRule="exact"/>
              <w:ind w:left="6"/>
              <w:rPr>
                <w:sz w:val="20"/>
              </w:rPr>
            </w:pPr>
          </w:p>
        </w:tc>
        <w:tc>
          <w:tcPr>
            <w:tcW w:w="2098" w:type="dxa"/>
          </w:tcPr>
          <w:p w:rsidR="00E474F4" w:rsidRDefault="00E474F4">
            <w:pPr>
              <w:pStyle w:val="TableParagraph"/>
              <w:spacing w:before="196"/>
              <w:ind w:left="6" w:right="20"/>
              <w:rPr>
                <w:sz w:val="20"/>
              </w:rPr>
            </w:pPr>
          </w:p>
        </w:tc>
        <w:tc>
          <w:tcPr>
            <w:tcW w:w="1330" w:type="dxa"/>
          </w:tcPr>
          <w:p w:rsidR="00E474F4" w:rsidRDefault="00E474F4">
            <w:pPr>
              <w:pStyle w:val="TableParagraph"/>
              <w:ind w:left="6" w:right="28"/>
              <w:rPr>
                <w:sz w:val="20"/>
              </w:rPr>
            </w:pPr>
          </w:p>
        </w:tc>
        <w:tc>
          <w:tcPr>
            <w:tcW w:w="1997" w:type="dxa"/>
          </w:tcPr>
          <w:p w:rsidR="00E474F4" w:rsidRDefault="00E474F4">
            <w:pPr>
              <w:pStyle w:val="TableParagraph"/>
              <w:spacing w:before="174"/>
              <w:ind w:left="6" w:right="133"/>
              <w:rPr>
                <w:sz w:val="20"/>
              </w:rPr>
            </w:pPr>
          </w:p>
        </w:tc>
        <w:tc>
          <w:tcPr>
            <w:tcW w:w="886" w:type="dxa"/>
          </w:tcPr>
          <w:p w:rsidR="00E474F4" w:rsidRDefault="00E474F4">
            <w:pPr>
              <w:pStyle w:val="TableParagraph"/>
              <w:ind w:left="6" w:right="87"/>
              <w:rPr>
                <w:sz w:val="20"/>
              </w:rPr>
            </w:pPr>
          </w:p>
        </w:tc>
        <w:tc>
          <w:tcPr>
            <w:tcW w:w="886" w:type="dxa"/>
          </w:tcPr>
          <w:p w:rsidR="00E474F4" w:rsidRDefault="00E474F4">
            <w:pPr>
              <w:pStyle w:val="TableParagraph"/>
              <w:ind w:left="6" w:right="87"/>
              <w:rPr>
                <w:sz w:val="20"/>
              </w:rPr>
            </w:pPr>
          </w:p>
        </w:tc>
      </w:tr>
      <w:tr w:rsidR="00E474F4" w:rsidTr="00D84544">
        <w:trPr>
          <w:trHeight w:val="705"/>
        </w:trPr>
        <w:tc>
          <w:tcPr>
            <w:tcW w:w="576" w:type="dxa"/>
          </w:tcPr>
          <w:p w:rsidR="00E474F4" w:rsidRDefault="00E474F4">
            <w:pPr>
              <w:pStyle w:val="TableParagraph"/>
            </w:pPr>
          </w:p>
          <w:p w:rsidR="00E474F4" w:rsidRDefault="00E474F4">
            <w:pPr>
              <w:pStyle w:val="TableParagraph"/>
              <w:ind w:left="9"/>
              <w:rPr>
                <w:sz w:val="20"/>
              </w:rPr>
            </w:pPr>
            <w:r>
              <w:rPr>
                <w:w w:val="99"/>
                <w:sz w:val="20"/>
              </w:rPr>
              <w:t>2</w:t>
            </w:r>
          </w:p>
        </w:tc>
        <w:tc>
          <w:tcPr>
            <w:tcW w:w="2461" w:type="dxa"/>
          </w:tcPr>
          <w:p w:rsidR="00E474F4" w:rsidRDefault="00E474F4">
            <w:pPr>
              <w:pStyle w:val="TableParagraph"/>
              <w:spacing w:before="129"/>
              <w:ind w:left="6" w:right="-5"/>
              <w:rPr>
                <w:sz w:val="20"/>
              </w:rPr>
            </w:pPr>
          </w:p>
        </w:tc>
        <w:tc>
          <w:tcPr>
            <w:tcW w:w="2098" w:type="dxa"/>
          </w:tcPr>
          <w:p w:rsidR="00E474F4" w:rsidRDefault="00E474F4">
            <w:pPr>
              <w:pStyle w:val="TableParagraph"/>
              <w:ind w:left="6" w:right="433"/>
              <w:rPr>
                <w:sz w:val="20"/>
              </w:rPr>
            </w:pPr>
          </w:p>
        </w:tc>
        <w:tc>
          <w:tcPr>
            <w:tcW w:w="1330" w:type="dxa"/>
          </w:tcPr>
          <w:p w:rsidR="00E474F4" w:rsidRDefault="00E474F4">
            <w:pPr>
              <w:pStyle w:val="TableParagraph"/>
              <w:ind w:left="6" w:right="28"/>
              <w:rPr>
                <w:sz w:val="20"/>
              </w:rPr>
            </w:pPr>
          </w:p>
        </w:tc>
        <w:tc>
          <w:tcPr>
            <w:tcW w:w="1997" w:type="dxa"/>
          </w:tcPr>
          <w:p w:rsidR="00E474F4" w:rsidRDefault="00E474F4">
            <w:pPr>
              <w:pStyle w:val="TableParagraph"/>
              <w:spacing w:line="227" w:lineRule="exact"/>
              <w:ind w:left="6"/>
              <w:rPr>
                <w:sz w:val="20"/>
              </w:rPr>
            </w:pPr>
          </w:p>
        </w:tc>
        <w:tc>
          <w:tcPr>
            <w:tcW w:w="886" w:type="dxa"/>
          </w:tcPr>
          <w:p w:rsidR="00E474F4" w:rsidRDefault="00E474F4">
            <w:pPr>
              <w:pStyle w:val="TableParagraph"/>
              <w:ind w:left="6" w:right="87"/>
              <w:rPr>
                <w:sz w:val="20"/>
              </w:rPr>
            </w:pPr>
          </w:p>
        </w:tc>
        <w:tc>
          <w:tcPr>
            <w:tcW w:w="886" w:type="dxa"/>
          </w:tcPr>
          <w:p w:rsidR="00E474F4" w:rsidRDefault="00E474F4">
            <w:pPr>
              <w:pStyle w:val="TableParagraph"/>
              <w:ind w:left="6" w:right="87"/>
              <w:rPr>
                <w:sz w:val="20"/>
              </w:rPr>
            </w:pPr>
          </w:p>
        </w:tc>
      </w:tr>
      <w:tr w:rsidR="00E474F4" w:rsidTr="00D84544">
        <w:trPr>
          <w:trHeight w:val="705"/>
        </w:trPr>
        <w:tc>
          <w:tcPr>
            <w:tcW w:w="576" w:type="dxa"/>
          </w:tcPr>
          <w:p w:rsidR="00E474F4" w:rsidRDefault="00E474F4">
            <w:pPr>
              <w:pStyle w:val="TableParagraph"/>
              <w:rPr>
                <w:w w:val="99"/>
                <w:sz w:val="20"/>
              </w:rPr>
            </w:pPr>
          </w:p>
          <w:p w:rsidR="00E474F4" w:rsidRPr="00D84544" w:rsidRDefault="00E474F4" w:rsidP="00D84544">
            <w:pPr>
              <w:pStyle w:val="TableParagraph"/>
              <w:rPr>
                <w:rFonts w:ascii="Times New Roman"/>
                <w:sz w:val="20"/>
              </w:rPr>
            </w:pPr>
            <w:r>
              <w:rPr>
                <w:w w:val="99"/>
                <w:sz w:val="20"/>
              </w:rPr>
              <w:t>3</w:t>
            </w:r>
          </w:p>
        </w:tc>
        <w:tc>
          <w:tcPr>
            <w:tcW w:w="2461" w:type="dxa"/>
          </w:tcPr>
          <w:p w:rsidR="00E474F4" w:rsidRDefault="00E474F4">
            <w:pPr>
              <w:pStyle w:val="TableParagraph"/>
              <w:rPr>
                <w:rFonts w:ascii="Times New Roman"/>
                <w:sz w:val="20"/>
              </w:rPr>
            </w:pPr>
          </w:p>
        </w:tc>
        <w:tc>
          <w:tcPr>
            <w:tcW w:w="2098" w:type="dxa"/>
          </w:tcPr>
          <w:p w:rsidR="00E474F4" w:rsidRDefault="00E474F4">
            <w:pPr>
              <w:pStyle w:val="TableParagraph"/>
              <w:rPr>
                <w:rFonts w:ascii="Times New Roman"/>
                <w:sz w:val="20"/>
              </w:rPr>
            </w:pPr>
          </w:p>
        </w:tc>
        <w:tc>
          <w:tcPr>
            <w:tcW w:w="1330" w:type="dxa"/>
          </w:tcPr>
          <w:p w:rsidR="00E474F4" w:rsidRDefault="00E474F4">
            <w:pPr>
              <w:pStyle w:val="TableParagraph"/>
              <w:rPr>
                <w:rFonts w:ascii="Times New Roman"/>
                <w:sz w:val="20"/>
              </w:rPr>
            </w:pPr>
          </w:p>
        </w:tc>
        <w:tc>
          <w:tcPr>
            <w:tcW w:w="1997" w:type="dxa"/>
          </w:tcPr>
          <w:p w:rsidR="00E474F4" w:rsidRDefault="00E474F4">
            <w:pPr>
              <w:pStyle w:val="TableParagraph"/>
              <w:spacing w:line="227" w:lineRule="exact"/>
              <w:ind w:left="6"/>
              <w:rPr>
                <w:sz w:val="20"/>
              </w:rPr>
            </w:pPr>
          </w:p>
        </w:tc>
        <w:tc>
          <w:tcPr>
            <w:tcW w:w="886" w:type="dxa"/>
          </w:tcPr>
          <w:p w:rsidR="00E474F4" w:rsidRDefault="00E474F4">
            <w:pPr>
              <w:pStyle w:val="TableParagraph"/>
              <w:rPr>
                <w:rFonts w:ascii="Times New Roman"/>
                <w:sz w:val="20"/>
              </w:rPr>
            </w:pPr>
          </w:p>
        </w:tc>
        <w:tc>
          <w:tcPr>
            <w:tcW w:w="886" w:type="dxa"/>
          </w:tcPr>
          <w:p w:rsidR="00E474F4" w:rsidRDefault="00E474F4">
            <w:pPr>
              <w:pStyle w:val="TableParagraph"/>
              <w:rPr>
                <w:rFonts w:ascii="Times New Roman"/>
                <w:sz w:val="20"/>
              </w:rPr>
            </w:pPr>
          </w:p>
        </w:tc>
      </w:tr>
      <w:tr w:rsidR="00E474F4" w:rsidTr="00D84544">
        <w:trPr>
          <w:trHeight w:val="678"/>
        </w:trPr>
        <w:tc>
          <w:tcPr>
            <w:tcW w:w="576" w:type="dxa"/>
          </w:tcPr>
          <w:p w:rsidR="00E474F4" w:rsidRDefault="00E474F4">
            <w:pPr>
              <w:pStyle w:val="TableParagraph"/>
            </w:pPr>
          </w:p>
          <w:p w:rsidR="00E474F4" w:rsidRDefault="00E474F4">
            <w:pPr>
              <w:pStyle w:val="TableParagraph"/>
              <w:ind w:left="9"/>
              <w:rPr>
                <w:sz w:val="20"/>
              </w:rPr>
            </w:pPr>
            <w:r>
              <w:rPr>
                <w:w w:val="99"/>
                <w:sz w:val="20"/>
              </w:rPr>
              <w:t>4</w:t>
            </w:r>
          </w:p>
        </w:tc>
        <w:tc>
          <w:tcPr>
            <w:tcW w:w="2461" w:type="dxa"/>
          </w:tcPr>
          <w:p w:rsidR="00E474F4" w:rsidRDefault="00E474F4">
            <w:pPr>
              <w:pStyle w:val="TableParagraph"/>
              <w:ind w:left="6" w:right="18"/>
              <w:rPr>
                <w:sz w:val="20"/>
              </w:rPr>
            </w:pPr>
          </w:p>
        </w:tc>
        <w:tc>
          <w:tcPr>
            <w:tcW w:w="2098" w:type="dxa"/>
          </w:tcPr>
          <w:p w:rsidR="00E474F4" w:rsidRDefault="00E474F4">
            <w:pPr>
              <w:pStyle w:val="TableParagraph"/>
              <w:spacing w:before="174"/>
              <w:ind w:left="6" w:right="32"/>
              <w:rPr>
                <w:sz w:val="20"/>
              </w:rPr>
            </w:pPr>
          </w:p>
        </w:tc>
        <w:tc>
          <w:tcPr>
            <w:tcW w:w="1330" w:type="dxa"/>
          </w:tcPr>
          <w:p w:rsidR="00E474F4" w:rsidRDefault="00E474F4">
            <w:pPr>
              <w:pStyle w:val="TableParagraph"/>
              <w:spacing w:before="174"/>
              <w:ind w:left="6" w:right="333"/>
              <w:rPr>
                <w:sz w:val="20"/>
              </w:rPr>
            </w:pPr>
          </w:p>
        </w:tc>
        <w:tc>
          <w:tcPr>
            <w:tcW w:w="1997" w:type="dxa"/>
          </w:tcPr>
          <w:p w:rsidR="00E474F4" w:rsidRDefault="00E474F4">
            <w:pPr>
              <w:pStyle w:val="TableParagraph"/>
              <w:spacing w:before="5" w:line="228" w:lineRule="exact"/>
              <w:ind w:left="6" w:right="488"/>
              <w:rPr>
                <w:sz w:val="20"/>
              </w:rPr>
            </w:pPr>
          </w:p>
        </w:tc>
        <w:tc>
          <w:tcPr>
            <w:tcW w:w="886" w:type="dxa"/>
          </w:tcPr>
          <w:p w:rsidR="00E474F4" w:rsidRDefault="00E474F4">
            <w:pPr>
              <w:pStyle w:val="TableParagraph"/>
              <w:ind w:left="6" w:right="87"/>
              <w:rPr>
                <w:sz w:val="20"/>
              </w:rPr>
            </w:pPr>
          </w:p>
        </w:tc>
        <w:tc>
          <w:tcPr>
            <w:tcW w:w="886" w:type="dxa"/>
          </w:tcPr>
          <w:p w:rsidR="00E474F4" w:rsidRDefault="00E474F4">
            <w:pPr>
              <w:pStyle w:val="TableParagraph"/>
              <w:ind w:left="6" w:right="87"/>
              <w:rPr>
                <w:sz w:val="20"/>
              </w:rPr>
            </w:pPr>
          </w:p>
        </w:tc>
      </w:tr>
    </w:tbl>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E5D11E"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Upload Evidence of Input from Parents</w:t>
      </w:r>
    </w:p>
    <w:p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rsidR="00D84544" w:rsidRDefault="00D84544" w:rsidP="00E474F4">
      <w:pPr>
        <w:pStyle w:val="BodyText"/>
        <w:spacing w:line="261" w:lineRule="auto"/>
        <w:ind w:left="137" w:right="60" w:hanging="17"/>
        <w:rPr>
          <w:color w:val="FF0000"/>
        </w:rPr>
      </w:pPr>
    </w:p>
    <w:p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0255C7"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rsidR="006D72DA" w:rsidRDefault="006D72DA">
      <w:pPr>
        <w:pStyle w:val="BodyText"/>
        <w:spacing w:before="10"/>
        <w:rPr>
          <w:sz w:val="19"/>
        </w:rPr>
      </w:pPr>
    </w:p>
    <w:p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rsidR="002A2B74" w:rsidRDefault="002A2B74" w:rsidP="00E474F4">
      <w:pPr>
        <w:pStyle w:val="BodyText"/>
        <w:spacing w:line="261" w:lineRule="auto"/>
        <w:ind w:left="137" w:right="2040" w:hanging="17"/>
        <w:rPr>
          <w:color w:val="FF0000"/>
        </w:rPr>
      </w:pP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99A902"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rsidR="006D72DA" w:rsidRDefault="00CC1E66">
      <w:pPr>
        <w:pStyle w:val="Heading1"/>
        <w:ind w:right="1111"/>
      </w:pPr>
      <w:r>
        <w:t xml:space="preserve">Upload Evidence of </w:t>
      </w:r>
      <w:r w:rsidR="00F455B6">
        <w:t>Parent and family engagement</w:t>
      </w:r>
      <w:r>
        <w:t xml:space="preserve"> in Development of Parent-School Compact</w:t>
      </w:r>
    </w:p>
    <w:p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rsidR="006D72DA" w:rsidRDefault="006D72DA">
      <w:pPr>
        <w:pStyle w:val="BodyText"/>
      </w:pPr>
    </w:p>
    <w:p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rsidR="00E474F4" w:rsidRDefault="00E474F4">
      <w:pPr>
        <w:pStyle w:val="BodyText"/>
        <w:spacing w:before="1" w:line="261" w:lineRule="auto"/>
        <w:ind w:left="137" w:right="3467" w:hanging="17"/>
        <w:rPr>
          <w:color w:val="FF0000"/>
        </w:rPr>
      </w:pPr>
    </w:p>
    <w:p w:rsidR="00E474F4" w:rsidRDefault="00E474F4">
      <w:pPr>
        <w:pStyle w:val="BodyText"/>
        <w:spacing w:before="1" w:line="261" w:lineRule="auto"/>
        <w:ind w:left="137" w:right="3467" w:hanging="17"/>
        <w:rPr>
          <w:color w:val="FF0000"/>
        </w:rPr>
      </w:pP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A75E6C"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trPr>
          <w:trHeight w:val="720"/>
        </w:trPr>
        <w:tc>
          <w:tcPr>
            <w:tcW w:w="576"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2396" w:type="dxa"/>
          </w:tcPr>
          <w:p w:rsidR="006D72DA" w:rsidRDefault="00B55812">
            <w:pPr>
              <w:pStyle w:val="TableParagraph"/>
              <w:ind w:left="6"/>
              <w:rPr>
                <w:sz w:val="20"/>
              </w:rPr>
            </w:pPr>
            <w:proofErr w:type="spellStart"/>
            <w:r>
              <w:rPr>
                <w:sz w:val="20"/>
              </w:rPr>
              <w:t>iMom</w:t>
            </w:r>
            <w:proofErr w:type="spellEnd"/>
            <w:r>
              <w:rPr>
                <w:sz w:val="20"/>
              </w:rPr>
              <w:t>/All Pro Dads</w:t>
            </w:r>
          </w:p>
        </w:tc>
        <w:tc>
          <w:tcPr>
            <w:tcW w:w="1097" w:type="dxa"/>
          </w:tcPr>
          <w:p w:rsidR="006D72DA" w:rsidRDefault="00B55812">
            <w:pPr>
              <w:pStyle w:val="TableParagraph"/>
              <w:ind w:left="6"/>
              <w:rPr>
                <w:sz w:val="20"/>
              </w:rPr>
            </w:pPr>
            <w:r>
              <w:rPr>
                <w:sz w:val="20"/>
              </w:rPr>
              <w:t>10</w:t>
            </w:r>
          </w:p>
        </w:tc>
        <w:tc>
          <w:tcPr>
            <w:tcW w:w="1354" w:type="dxa"/>
          </w:tcPr>
          <w:p w:rsidR="006D72DA" w:rsidRDefault="00B55812">
            <w:pPr>
              <w:pStyle w:val="TableParagraph"/>
              <w:ind w:left="6"/>
              <w:rPr>
                <w:sz w:val="20"/>
              </w:rPr>
            </w:pPr>
            <w:r>
              <w:rPr>
                <w:sz w:val="20"/>
              </w:rPr>
              <w:t>750</w:t>
            </w:r>
          </w:p>
        </w:tc>
        <w:tc>
          <w:tcPr>
            <w:tcW w:w="3925" w:type="dxa"/>
          </w:tcPr>
          <w:p w:rsidR="006D72DA" w:rsidRDefault="00B55812">
            <w:pPr>
              <w:pStyle w:val="TableParagraph"/>
              <w:spacing w:before="12" w:line="230" w:lineRule="atLeast"/>
              <w:ind w:left="6"/>
              <w:rPr>
                <w:sz w:val="20"/>
              </w:rPr>
            </w:pPr>
            <w:r>
              <w:rPr>
                <w:sz w:val="20"/>
              </w:rPr>
              <w:t>Family Engagement</w:t>
            </w:r>
          </w:p>
        </w:tc>
      </w:tr>
      <w:tr w:rsidR="00B55812" w:rsidTr="00D84544">
        <w:trPr>
          <w:trHeight w:val="642"/>
        </w:trPr>
        <w:tc>
          <w:tcPr>
            <w:tcW w:w="576" w:type="dxa"/>
          </w:tcPr>
          <w:p w:rsidR="00B55812" w:rsidRDefault="00B55812" w:rsidP="00B55812">
            <w:pPr>
              <w:pStyle w:val="TableParagraph"/>
              <w:spacing w:before="126"/>
              <w:ind w:left="9"/>
              <w:rPr>
                <w:sz w:val="20"/>
              </w:rPr>
            </w:pPr>
            <w:r>
              <w:rPr>
                <w:w w:val="99"/>
                <w:sz w:val="20"/>
              </w:rPr>
              <w:t>2</w:t>
            </w:r>
          </w:p>
        </w:tc>
        <w:tc>
          <w:tcPr>
            <w:tcW w:w="2396" w:type="dxa"/>
          </w:tcPr>
          <w:p w:rsidR="00B55812" w:rsidRDefault="00B55812" w:rsidP="00B55812">
            <w:pPr>
              <w:pStyle w:val="TableParagraph"/>
              <w:spacing w:before="11" w:line="230" w:lineRule="atLeast"/>
              <w:ind w:left="6" w:right="542"/>
              <w:rPr>
                <w:sz w:val="20"/>
              </w:rPr>
            </w:pPr>
            <w:r>
              <w:rPr>
                <w:sz w:val="20"/>
              </w:rPr>
              <w:t>PTSA Game Night</w:t>
            </w:r>
          </w:p>
        </w:tc>
        <w:tc>
          <w:tcPr>
            <w:tcW w:w="1097" w:type="dxa"/>
          </w:tcPr>
          <w:p w:rsidR="00B55812" w:rsidRDefault="00B55812" w:rsidP="00B55812">
            <w:pPr>
              <w:pStyle w:val="TableParagraph"/>
              <w:spacing w:before="126"/>
              <w:ind w:left="6"/>
              <w:rPr>
                <w:sz w:val="20"/>
              </w:rPr>
            </w:pPr>
            <w:r>
              <w:rPr>
                <w:sz w:val="20"/>
              </w:rPr>
              <w:t>1</w:t>
            </w:r>
          </w:p>
        </w:tc>
        <w:tc>
          <w:tcPr>
            <w:tcW w:w="1354" w:type="dxa"/>
          </w:tcPr>
          <w:p w:rsidR="00B55812" w:rsidRDefault="00B55812" w:rsidP="00B55812">
            <w:pPr>
              <w:pStyle w:val="TableParagraph"/>
              <w:spacing w:before="126"/>
              <w:ind w:left="6"/>
              <w:rPr>
                <w:sz w:val="20"/>
              </w:rPr>
            </w:pPr>
            <w:r>
              <w:rPr>
                <w:sz w:val="20"/>
              </w:rPr>
              <w:t>500</w:t>
            </w:r>
          </w:p>
        </w:tc>
        <w:tc>
          <w:tcPr>
            <w:tcW w:w="3925" w:type="dxa"/>
          </w:tcPr>
          <w:p w:rsidR="00B55812" w:rsidRDefault="00B55812" w:rsidP="00B55812">
            <w:r w:rsidRPr="009A2F0A">
              <w:rPr>
                <w:sz w:val="20"/>
              </w:rPr>
              <w:t>Family Engagement</w:t>
            </w:r>
          </w:p>
        </w:tc>
      </w:tr>
      <w:tr w:rsidR="00B55812">
        <w:trPr>
          <w:trHeight w:val="720"/>
        </w:trPr>
        <w:tc>
          <w:tcPr>
            <w:tcW w:w="576" w:type="dxa"/>
          </w:tcPr>
          <w:p w:rsidR="00B55812" w:rsidRDefault="00B55812" w:rsidP="00B55812">
            <w:pPr>
              <w:pStyle w:val="TableParagraph"/>
              <w:spacing w:before="2"/>
              <w:rPr>
                <w:sz w:val="21"/>
              </w:rPr>
            </w:pPr>
          </w:p>
          <w:p w:rsidR="00B55812" w:rsidRDefault="00B55812" w:rsidP="00B55812">
            <w:pPr>
              <w:pStyle w:val="TableParagraph"/>
              <w:ind w:left="9"/>
              <w:rPr>
                <w:sz w:val="20"/>
              </w:rPr>
            </w:pPr>
            <w:r>
              <w:rPr>
                <w:w w:val="99"/>
                <w:sz w:val="20"/>
              </w:rPr>
              <w:t>3</w:t>
            </w:r>
          </w:p>
        </w:tc>
        <w:tc>
          <w:tcPr>
            <w:tcW w:w="2396" w:type="dxa"/>
          </w:tcPr>
          <w:p w:rsidR="00B55812" w:rsidRDefault="00B55812" w:rsidP="00B55812">
            <w:pPr>
              <w:pStyle w:val="TableParagraph"/>
              <w:ind w:left="6"/>
              <w:rPr>
                <w:sz w:val="20"/>
              </w:rPr>
            </w:pPr>
            <w:r>
              <w:rPr>
                <w:sz w:val="20"/>
              </w:rPr>
              <w:t>Orlando Science Night</w:t>
            </w:r>
          </w:p>
        </w:tc>
        <w:tc>
          <w:tcPr>
            <w:tcW w:w="1097" w:type="dxa"/>
          </w:tcPr>
          <w:p w:rsidR="00B55812" w:rsidRDefault="00B55812" w:rsidP="00B55812">
            <w:pPr>
              <w:pStyle w:val="TableParagraph"/>
              <w:ind w:left="6"/>
              <w:rPr>
                <w:sz w:val="20"/>
              </w:rPr>
            </w:pPr>
            <w:r>
              <w:rPr>
                <w:sz w:val="20"/>
              </w:rPr>
              <w:t>1</w:t>
            </w:r>
          </w:p>
        </w:tc>
        <w:tc>
          <w:tcPr>
            <w:tcW w:w="1354" w:type="dxa"/>
          </w:tcPr>
          <w:p w:rsidR="00B55812" w:rsidRDefault="00B55812" w:rsidP="00B55812">
            <w:pPr>
              <w:pStyle w:val="TableParagraph"/>
              <w:ind w:left="6"/>
              <w:rPr>
                <w:sz w:val="20"/>
              </w:rPr>
            </w:pPr>
            <w:r>
              <w:rPr>
                <w:sz w:val="20"/>
              </w:rPr>
              <w:t>200</w:t>
            </w:r>
          </w:p>
        </w:tc>
        <w:tc>
          <w:tcPr>
            <w:tcW w:w="3925" w:type="dxa"/>
          </w:tcPr>
          <w:p w:rsidR="00B55812" w:rsidRDefault="00B55812" w:rsidP="00B55812">
            <w:r w:rsidRPr="009A2F0A">
              <w:rPr>
                <w:sz w:val="20"/>
              </w:rPr>
              <w:t>Family Engagement</w:t>
            </w:r>
          </w:p>
        </w:tc>
      </w:tr>
      <w:tr w:rsidR="00B55812">
        <w:trPr>
          <w:trHeight w:val="720"/>
        </w:trPr>
        <w:tc>
          <w:tcPr>
            <w:tcW w:w="576" w:type="dxa"/>
          </w:tcPr>
          <w:p w:rsidR="00B55812" w:rsidRDefault="00B55812" w:rsidP="00B55812">
            <w:pPr>
              <w:pStyle w:val="TableParagraph"/>
              <w:spacing w:before="2"/>
              <w:rPr>
                <w:sz w:val="21"/>
              </w:rPr>
            </w:pPr>
          </w:p>
          <w:p w:rsidR="00B55812" w:rsidRDefault="00B55812" w:rsidP="00B55812">
            <w:pPr>
              <w:pStyle w:val="TableParagraph"/>
              <w:ind w:left="9"/>
              <w:rPr>
                <w:sz w:val="20"/>
              </w:rPr>
            </w:pPr>
            <w:r>
              <w:rPr>
                <w:w w:val="99"/>
                <w:sz w:val="20"/>
              </w:rPr>
              <w:t>4</w:t>
            </w:r>
          </w:p>
        </w:tc>
        <w:tc>
          <w:tcPr>
            <w:tcW w:w="2396" w:type="dxa"/>
          </w:tcPr>
          <w:p w:rsidR="00B55812" w:rsidRDefault="00B55812" w:rsidP="00B55812">
            <w:pPr>
              <w:pStyle w:val="TableParagraph"/>
              <w:spacing w:before="129"/>
              <w:ind w:left="6" w:right="442"/>
              <w:rPr>
                <w:sz w:val="20"/>
              </w:rPr>
            </w:pPr>
            <w:r>
              <w:rPr>
                <w:sz w:val="20"/>
              </w:rPr>
              <w:t>Orlando Shakespeare Bully prevention</w:t>
            </w:r>
          </w:p>
        </w:tc>
        <w:tc>
          <w:tcPr>
            <w:tcW w:w="1097" w:type="dxa"/>
          </w:tcPr>
          <w:p w:rsidR="00B55812" w:rsidRDefault="00B55812" w:rsidP="00B55812">
            <w:pPr>
              <w:pStyle w:val="TableParagraph"/>
              <w:ind w:left="6"/>
              <w:rPr>
                <w:sz w:val="20"/>
              </w:rPr>
            </w:pPr>
            <w:r>
              <w:rPr>
                <w:sz w:val="20"/>
              </w:rPr>
              <w:t>2</w:t>
            </w:r>
          </w:p>
        </w:tc>
        <w:tc>
          <w:tcPr>
            <w:tcW w:w="1354" w:type="dxa"/>
          </w:tcPr>
          <w:p w:rsidR="00B55812" w:rsidRDefault="00B55812" w:rsidP="00B55812">
            <w:pPr>
              <w:pStyle w:val="TableParagraph"/>
              <w:ind w:left="6"/>
              <w:rPr>
                <w:sz w:val="20"/>
              </w:rPr>
            </w:pPr>
            <w:r>
              <w:rPr>
                <w:sz w:val="20"/>
              </w:rPr>
              <w:t>50</w:t>
            </w:r>
          </w:p>
          <w:p w:rsidR="00B55812" w:rsidRDefault="00B55812" w:rsidP="00B55812">
            <w:pPr>
              <w:pStyle w:val="TableParagraph"/>
              <w:ind w:left="6"/>
              <w:rPr>
                <w:sz w:val="20"/>
              </w:rPr>
            </w:pPr>
          </w:p>
        </w:tc>
        <w:tc>
          <w:tcPr>
            <w:tcW w:w="3925" w:type="dxa"/>
          </w:tcPr>
          <w:p w:rsidR="00B55812" w:rsidRDefault="00B55812" w:rsidP="00B55812">
            <w:r w:rsidRPr="009A2F0A">
              <w:rPr>
                <w:sz w:val="20"/>
              </w:rPr>
              <w:t>Family Engagement</w:t>
            </w:r>
          </w:p>
        </w:tc>
      </w:tr>
      <w:tr w:rsidR="00B55812">
        <w:trPr>
          <w:trHeight w:val="720"/>
        </w:trPr>
        <w:tc>
          <w:tcPr>
            <w:tcW w:w="576" w:type="dxa"/>
          </w:tcPr>
          <w:p w:rsidR="00B55812" w:rsidRDefault="00B55812" w:rsidP="00B55812">
            <w:pPr>
              <w:pStyle w:val="TableParagraph"/>
              <w:spacing w:before="2"/>
              <w:rPr>
                <w:sz w:val="21"/>
              </w:rPr>
            </w:pPr>
            <w:r>
              <w:rPr>
                <w:sz w:val="21"/>
              </w:rPr>
              <w:t>5</w:t>
            </w:r>
          </w:p>
          <w:p w:rsidR="00B55812" w:rsidRDefault="00B55812" w:rsidP="00B55812">
            <w:pPr>
              <w:pStyle w:val="TableParagraph"/>
              <w:spacing w:before="2"/>
              <w:rPr>
                <w:sz w:val="21"/>
              </w:rPr>
            </w:pPr>
          </w:p>
        </w:tc>
        <w:tc>
          <w:tcPr>
            <w:tcW w:w="2396" w:type="dxa"/>
          </w:tcPr>
          <w:p w:rsidR="00B55812" w:rsidRDefault="00B55812" w:rsidP="00B55812">
            <w:pPr>
              <w:pStyle w:val="TableParagraph"/>
              <w:spacing w:before="129"/>
              <w:ind w:left="6" w:right="442"/>
              <w:rPr>
                <w:sz w:val="20"/>
              </w:rPr>
            </w:pPr>
            <w:r>
              <w:rPr>
                <w:sz w:val="20"/>
              </w:rPr>
              <w:t>Band performances</w:t>
            </w:r>
          </w:p>
        </w:tc>
        <w:tc>
          <w:tcPr>
            <w:tcW w:w="1097" w:type="dxa"/>
          </w:tcPr>
          <w:p w:rsidR="00B55812" w:rsidRDefault="00B55812" w:rsidP="00B55812">
            <w:pPr>
              <w:pStyle w:val="TableParagraph"/>
              <w:ind w:left="6"/>
              <w:rPr>
                <w:sz w:val="20"/>
              </w:rPr>
            </w:pPr>
            <w:r>
              <w:rPr>
                <w:sz w:val="20"/>
              </w:rPr>
              <w:t>3</w:t>
            </w:r>
          </w:p>
        </w:tc>
        <w:tc>
          <w:tcPr>
            <w:tcW w:w="1354" w:type="dxa"/>
          </w:tcPr>
          <w:p w:rsidR="00B55812" w:rsidRDefault="00B55812" w:rsidP="00B55812">
            <w:pPr>
              <w:pStyle w:val="TableParagraph"/>
              <w:ind w:left="6"/>
              <w:rPr>
                <w:sz w:val="20"/>
              </w:rPr>
            </w:pPr>
            <w:r>
              <w:rPr>
                <w:sz w:val="20"/>
              </w:rPr>
              <w:t>400</w:t>
            </w:r>
          </w:p>
        </w:tc>
        <w:tc>
          <w:tcPr>
            <w:tcW w:w="3925" w:type="dxa"/>
          </w:tcPr>
          <w:p w:rsidR="00B55812" w:rsidRDefault="00B55812" w:rsidP="00B55812">
            <w:r w:rsidRPr="009A2F0A">
              <w:rPr>
                <w:sz w:val="20"/>
              </w:rPr>
              <w:t>Family Engagement</w:t>
            </w:r>
          </w:p>
        </w:tc>
      </w:tr>
      <w:tr w:rsidR="00B55812">
        <w:trPr>
          <w:trHeight w:val="720"/>
        </w:trPr>
        <w:tc>
          <w:tcPr>
            <w:tcW w:w="576" w:type="dxa"/>
          </w:tcPr>
          <w:p w:rsidR="00B55812" w:rsidRDefault="00B55812" w:rsidP="00B55812">
            <w:pPr>
              <w:pStyle w:val="TableParagraph"/>
              <w:spacing w:before="2"/>
              <w:rPr>
                <w:sz w:val="21"/>
              </w:rPr>
            </w:pPr>
            <w:r>
              <w:rPr>
                <w:sz w:val="21"/>
              </w:rPr>
              <w:t>6</w:t>
            </w:r>
          </w:p>
        </w:tc>
        <w:tc>
          <w:tcPr>
            <w:tcW w:w="2396" w:type="dxa"/>
          </w:tcPr>
          <w:p w:rsidR="00B55812" w:rsidRDefault="00B55812" w:rsidP="00B55812">
            <w:pPr>
              <w:pStyle w:val="TableParagraph"/>
              <w:spacing w:before="129"/>
              <w:ind w:left="6" w:right="442"/>
              <w:rPr>
                <w:sz w:val="20"/>
              </w:rPr>
            </w:pPr>
            <w:r>
              <w:rPr>
                <w:sz w:val="20"/>
              </w:rPr>
              <w:t>Chorus performances</w:t>
            </w:r>
          </w:p>
        </w:tc>
        <w:tc>
          <w:tcPr>
            <w:tcW w:w="1097" w:type="dxa"/>
          </w:tcPr>
          <w:p w:rsidR="00B55812" w:rsidRDefault="00B55812" w:rsidP="00B55812">
            <w:pPr>
              <w:pStyle w:val="TableParagraph"/>
              <w:ind w:left="6"/>
              <w:rPr>
                <w:sz w:val="20"/>
              </w:rPr>
            </w:pPr>
            <w:r>
              <w:rPr>
                <w:sz w:val="20"/>
              </w:rPr>
              <w:t>2</w:t>
            </w:r>
          </w:p>
        </w:tc>
        <w:tc>
          <w:tcPr>
            <w:tcW w:w="1354" w:type="dxa"/>
          </w:tcPr>
          <w:p w:rsidR="00B55812" w:rsidRDefault="00B55812" w:rsidP="00B55812">
            <w:pPr>
              <w:pStyle w:val="TableParagraph"/>
              <w:ind w:left="6"/>
              <w:rPr>
                <w:sz w:val="20"/>
              </w:rPr>
            </w:pPr>
            <w:r>
              <w:rPr>
                <w:sz w:val="20"/>
              </w:rPr>
              <w:t>300</w:t>
            </w:r>
          </w:p>
        </w:tc>
        <w:tc>
          <w:tcPr>
            <w:tcW w:w="3925" w:type="dxa"/>
          </w:tcPr>
          <w:p w:rsidR="00B55812" w:rsidRDefault="00B55812" w:rsidP="00B55812">
            <w:r w:rsidRPr="009A2F0A">
              <w:rPr>
                <w:sz w:val="20"/>
              </w:rPr>
              <w:t>Family Engagement</w:t>
            </w:r>
          </w:p>
        </w:tc>
      </w:tr>
      <w:tr w:rsidR="00B55812">
        <w:trPr>
          <w:trHeight w:val="720"/>
        </w:trPr>
        <w:tc>
          <w:tcPr>
            <w:tcW w:w="576" w:type="dxa"/>
          </w:tcPr>
          <w:p w:rsidR="00B55812" w:rsidRDefault="00B55812" w:rsidP="00B55812">
            <w:pPr>
              <w:pStyle w:val="TableParagraph"/>
              <w:spacing w:before="2"/>
              <w:rPr>
                <w:sz w:val="21"/>
              </w:rPr>
            </w:pPr>
            <w:r>
              <w:rPr>
                <w:sz w:val="21"/>
              </w:rPr>
              <w:t>7</w:t>
            </w:r>
          </w:p>
        </w:tc>
        <w:tc>
          <w:tcPr>
            <w:tcW w:w="2396" w:type="dxa"/>
          </w:tcPr>
          <w:p w:rsidR="00B55812" w:rsidRDefault="00B55812" w:rsidP="00B55812">
            <w:pPr>
              <w:pStyle w:val="TableParagraph"/>
              <w:spacing w:before="129"/>
              <w:ind w:left="6" w:right="442"/>
              <w:rPr>
                <w:sz w:val="20"/>
              </w:rPr>
            </w:pPr>
            <w:r>
              <w:rPr>
                <w:sz w:val="20"/>
              </w:rPr>
              <w:t>Dance performances</w:t>
            </w:r>
          </w:p>
        </w:tc>
        <w:tc>
          <w:tcPr>
            <w:tcW w:w="1097" w:type="dxa"/>
          </w:tcPr>
          <w:p w:rsidR="00B55812" w:rsidRDefault="00B55812" w:rsidP="00B55812">
            <w:pPr>
              <w:pStyle w:val="TableParagraph"/>
              <w:ind w:left="6"/>
              <w:rPr>
                <w:sz w:val="20"/>
              </w:rPr>
            </w:pPr>
            <w:r>
              <w:rPr>
                <w:sz w:val="20"/>
              </w:rPr>
              <w:t>2</w:t>
            </w:r>
          </w:p>
        </w:tc>
        <w:tc>
          <w:tcPr>
            <w:tcW w:w="1354" w:type="dxa"/>
          </w:tcPr>
          <w:p w:rsidR="00B55812" w:rsidRDefault="00B55812" w:rsidP="00B55812">
            <w:pPr>
              <w:pStyle w:val="TableParagraph"/>
              <w:ind w:left="6"/>
              <w:rPr>
                <w:sz w:val="20"/>
              </w:rPr>
            </w:pPr>
            <w:r>
              <w:rPr>
                <w:sz w:val="20"/>
              </w:rPr>
              <w:t>200</w:t>
            </w:r>
          </w:p>
        </w:tc>
        <w:tc>
          <w:tcPr>
            <w:tcW w:w="3925" w:type="dxa"/>
          </w:tcPr>
          <w:p w:rsidR="00B55812" w:rsidRDefault="00B55812" w:rsidP="00B55812">
            <w:r w:rsidRPr="009A2F0A">
              <w:rPr>
                <w:sz w:val="20"/>
              </w:rPr>
              <w:t>Family Engagement</w:t>
            </w:r>
          </w:p>
        </w:tc>
      </w:tr>
    </w:tbl>
    <w:p w:rsidR="00E474F4" w:rsidRDefault="00E474F4">
      <w:pPr>
        <w:pStyle w:val="BodyText"/>
        <w:spacing w:before="2"/>
        <w:rPr>
          <w:sz w:val="9"/>
        </w:rPr>
      </w:pPr>
    </w:p>
    <w:p w:rsidR="00E474F4" w:rsidRDefault="00E474F4">
      <w:pPr>
        <w:pStyle w:val="BodyText"/>
        <w:spacing w:before="2"/>
        <w:rPr>
          <w:sz w:val="9"/>
        </w:rPr>
      </w:pPr>
    </w:p>
    <w:p w:rsidR="00D84544" w:rsidRDefault="00D8454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BBCCBC"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1656" w:type="dxa"/>
          </w:tcPr>
          <w:p w:rsidR="006D72DA" w:rsidRDefault="00B55812">
            <w:pPr>
              <w:pStyle w:val="TableParagraph"/>
              <w:spacing w:before="12" w:line="230" w:lineRule="atLeast"/>
              <w:ind w:left="6" w:right="57"/>
              <w:rPr>
                <w:sz w:val="20"/>
              </w:rPr>
            </w:pPr>
            <w:r>
              <w:rPr>
                <w:sz w:val="20"/>
              </w:rPr>
              <w:t>Title One Program Overview</w:t>
            </w:r>
          </w:p>
        </w:tc>
        <w:tc>
          <w:tcPr>
            <w:tcW w:w="1090" w:type="dxa"/>
          </w:tcPr>
          <w:p w:rsidR="006D72DA" w:rsidRDefault="00B55812">
            <w:pPr>
              <w:pStyle w:val="TableParagraph"/>
              <w:spacing w:before="127"/>
              <w:ind w:left="9"/>
              <w:rPr>
                <w:sz w:val="20"/>
              </w:rPr>
            </w:pPr>
            <w:r>
              <w:rPr>
                <w:sz w:val="20"/>
              </w:rPr>
              <w:t>2</w:t>
            </w:r>
          </w:p>
        </w:tc>
        <w:tc>
          <w:tcPr>
            <w:tcW w:w="1344" w:type="dxa"/>
          </w:tcPr>
          <w:p w:rsidR="006D72DA" w:rsidRDefault="00B55812">
            <w:pPr>
              <w:pStyle w:val="TableParagraph"/>
              <w:spacing w:before="127"/>
              <w:ind w:left="6"/>
              <w:rPr>
                <w:sz w:val="20"/>
              </w:rPr>
            </w:pPr>
            <w:r>
              <w:rPr>
                <w:sz w:val="20"/>
              </w:rPr>
              <w:t>165</w:t>
            </w:r>
          </w:p>
        </w:tc>
        <w:tc>
          <w:tcPr>
            <w:tcW w:w="4681" w:type="dxa"/>
          </w:tcPr>
          <w:p w:rsidR="006D72DA" w:rsidRDefault="00B55812">
            <w:pPr>
              <w:pStyle w:val="TableParagraph"/>
              <w:spacing w:before="12" w:line="230" w:lineRule="atLeast"/>
              <w:ind w:left="6"/>
              <w:rPr>
                <w:sz w:val="20"/>
              </w:rPr>
            </w:pPr>
            <w:r>
              <w:rPr>
                <w:sz w:val="20"/>
              </w:rPr>
              <w:t>Increase access to funds to provide student support for increased achievement.</w:t>
            </w:r>
          </w:p>
        </w:tc>
      </w:tr>
      <w:tr w:rsidR="006D72DA">
        <w:trPr>
          <w:trHeight w:val="480"/>
        </w:trPr>
        <w:tc>
          <w:tcPr>
            <w:tcW w:w="576" w:type="dxa"/>
          </w:tcPr>
          <w:p w:rsidR="006D72DA" w:rsidRDefault="006D72DA">
            <w:pPr>
              <w:pStyle w:val="TableParagraph"/>
              <w:rPr>
                <w:rFonts w:ascii="Times New Roman"/>
                <w:sz w:val="18"/>
              </w:rPr>
            </w:pPr>
          </w:p>
          <w:p w:rsidR="00E474F4" w:rsidRDefault="00E474F4">
            <w:pPr>
              <w:pStyle w:val="TableParagraph"/>
              <w:rPr>
                <w:rFonts w:ascii="Times New Roman"/>
                <w:sz w:val="18"/>
              </w:rPr>
            </w:pPr>
            <w:r>
              <w:rPr>
                <w:rFonts w:ascii="Times New Roman"/>
                <w:sz w:val="18"/>
              </w:rPr>
              <w:t>2</w:t>
            </w:r>
          </w:p>
          <w:p w:rsidR="00E474F4" w:rsidRDefault="00E474F4">
            <w:pPr>
              <w:pStyle w:val="TableParagraph"/>
              <w:rPr>
                <w:rFonts w:ascii="Times New Roman"/>
                <w:sz w:val="18"/>
              </w:rPr>
            </w:pPr>
          </w:p>
        </w:tc>
        <w:tc>
          <w:tcPr>
            <w:tcW w:w="1656" w:type="dxa"/>
          </w:tcPr>
          <w:p w:rsidR="006D72DA" w:rsidRDefault="00B55812">
            <w:pPr>
              <w:pStyle w:val="TableParagraph"/>
              <w:rPr>
                <w:rFonts w:ascii="Times New Roman"/>
                <w:sz w:val="18"/>
              </w:rPr>
            </w:pPr>
            <w:r>
              <w:rPr>
                <w:rFonts w:ascii="Times New Roman"/>
                <w:sz w:val="18"/>
              </w:rPr>
              <w:t>Florida Standards</w:t>
            </w:r>
          </w:p>
        </w:tc>
        <w:tc>
          <w:tcPr>
            <w:tcW w:w="1090" w:type="dxa"/>
          </w:tcPr>
          <w:p w:rsidR="006D72DA" w:rsidRDefault="00B55812">
            <w:pPr>
              <w:pStyle w:val="TableParagraph"/>
              <w:rPr>
                <w:rFonts w:ascii="Times New Roman"/>
                <w:sz w:val="18"/>
              </w:rPr>
            </w:pPr>
            <w:r>
              <w:rPr>
                <w:rFonts w:ascii="Times New Roman"/>
                <w:sz w:val="18"/>
              </w:rPr>
              <w:t>4</w:t>
            </w:r>
          </w:p>
        </w:tc>
        <w:tc>
          <w:tcPr>
            <w:tcW w:w="1344" w:type="dxa"/>
          </w:tcPr>
          <w:p w:rsidR="006D72DA" w:rsidRDefault="00B55812">
            <w:pPr>
              <w:pStyle w:val="TableParagraph"/>
              <w:rPr>
                <w:rFonts w:ascii="Times New Roman"/>
                <w:sz w:val="18"/>
              </w:rPr>
            </w:pPr>
            <w:r>
              <w:rPr>
                <w:rFonts w:ascii="Times New Roman"/>
                <w:sz w:val="18"/>
              </w:rPr>
              <w:t>80</w:t>
            </w:r>
          </w:p>
        </w:tc>
        <w:tc>
          <w:tcPr>
            <w:tcW w:w="4681" w:type="dxa"/>
          </w:tcPr>
          <w:p w:rsidR="006D72DA" w:rsidRDefault="00B55812">
            <w:pPr>
              <w:pStyle w:val="TableParagraph"/>
              <w:spacing w:before="19" w:line="228" w:lineRule="exact"/>
              <w:ind w:left="6" w:right="193"/>
              <w:rPr>
                <w:sz w:val="20"/>
              </w:rPr>
            </w:pPr>
            <w:r>
              <w:rPr>
                <w:sz w:val="20"/>
              </w:rPr>
              <w:t>Understanding of expected academic goals</w:t>
            </w:r>
          </w:p>
        </w:tc>
      </w:tr>
      <w:tr w:rsidR="006D72DA">
        <w:trPr>
          <w:trHeight w:val="720"/>
        </w:trPr>
        <w:tc>
          <w:tcPr>
            <w:tcW w:w="576" w:type="dxa"/>
          </w:tcPr>
          <w:p w:rsidR="006D72DA" w:rsidRDefault="006D72DA">
            <w:pPr>
              <w:pStyle w:val="TableParagraph"/>
              <w:spacing w:before="2"/>
              <w:rPr>
                <w:sz w:val="21"/>
              </w:rPr>
            </w:pPr>
          </w:p>
          <w:p w:rsidR="006D72DA" w:rsidRDefault="00E474F4">
            <w:pPr>
              <w:pStyle w:val="TableParagraph"/>
              <w:ind w:left="9"/>
              <w:rPr>
                <w:sz w:val="20"/>
              </w:rPr>
            </w:pPr>
            <w:r>
              <w:rPr>
                <w:w w:val="99"/>
                <w:sz w:val="20"/>
              </w:rPr>
              <w:t>3</w:t>
            </w:r>
          </w:p>
        </w:tc>
        <w:tc>
          <w:tcPr>
            <w:tcW w:w="1656" w:type="dxa"/>
          </w:tcPr>
          <w:p w:rsidR="006D72DA" w:rsidRDefault="00B55812">
            <w:pPr>
              <w:pStyle w:val="TableParagraph"/>
              <w:spacing w:before="17" w:line="230" w:lineRule="exact"/>
              <w:ind w:left="6" w:right="259"/>
              <w:rPr>
                <w:sz w:val="20"/>
              </w:rPr>
            </w:pPr>
            <w:r>
              <w:rPr>
                <w:sz w:val="20"/>
              </w:rPr>
              <w:t>Mentoring Program</w:t>
            </w:r>
          </w:p>
        </w:tc>
        <w:tc>
          <w:tcPr>
            <w:tcW w:w="1090" w:type="dxa"/>
          </w:tcPr>
          <w:p w:rsidR="006D72DA" w:rsidRDefault="00B55812">
            <w:pPr>
              <w:pStyle w:val="TableParagraph"/>
              <w:ind w:left="9"/>
              <w:rPr>
                <w:sz w:val="20"/>
              </w:rPr>
            </w:pPr>
            <w:r>
              <w:rPr>
                <w:sz w:val="20"/>
              </w:rPr>
              <w:t>2</w:t>
            </w:r>
          </w:p>
        </w:tc>
        <w:tc>
          <w:tcPr>
            <w:tcW w:w="1344" w:type="dxa"/>
          </w:tcPr>
          <w:p w:rsidR="006D72DA" w:rsidRDefault="00B55812">
            <w:pPr>
              <w:pStyle w:val="TableParagraph"/>
              <w:ind w:left="6"/>
              <w:rPr>
                <w:sz w:val="20"/>
              </w:rPr>
            </w:pPr>
            <w:r>
              <w:rPr>
                <w:sz w:val="20"/>
              </w:rPr>
              <w:t>32</w:t>
            </w:r>
          </w:p>
        </w:tc>
        <w:tc>
          <w:tcPr>
            <w:tcW w:w="4681" w:type="dxa"/>
          </w:tcPr>
          <w:p w:rsidR="006D72DA" w:rsidRDefault="00B55812">
            <w:pPr>
              <w:pStyle w:val="TableParagraph"/>
              <w:spacing w:before="129"/>
              <w:ind w:left="6" w:right="193"/>
              <w:rPr>
                <w:sz w:val="20"/>
              </w:rPr>
            </w:pPr>
            <w:r>
              <w:rPr>
                <w:sz w:val="20"/>
              </w:rPr>
              <w:t>Provide school, faculty and staff with strategies for encouraging students to participate in their own educational process</w:t>
            </w:r>
          </w:p>
        </w:tc>
      </w:tr>
    </w:tbl>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21DDD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rsidR="006D72DA" w:rsidRDefault="00CC1E66">
      <w:pPr>
        <w:pStyle w:val="Heading1"/>
        <w:spacing w:before="17"/>
      </w:pPr>
      <w:r>
        <w:t>Barriers</w:t>
      </w:r>
    </w:p>
    <w:p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Pr="00FC0A70">
        <w:t>.</w:t>
      </w:r>
    </w:p>
    <w:p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2648" w:type="dxa"/>
          </w:tcPr>
          <w:p w:rsidR="006D72DA" w:rsidRDefault="00B55812">
            <w:pPr>
              <w:pStyle w:val="TableParagraph"/>
              <w:spacing w:before="127"/>
              <w:ind w:left="6"/>
              <w:rPr>
                <w:sz w:val="20"/>
              </w:rPr>
            </w:pPr>
            <w:r>
              <w:rPr>
                <w:sz w:val="20"/>
              </w:rPr>
              <w:t>Language</w:t>
            </w:r>
          </w:p>
        </w:tc>
        <w:tc>
          <w:tcPr>
            <w:tcW w:w="6123" w:type="dxa"/>
          </w:tcPr>
          <w:p w:rsidR="006D72DA" w:rsidRDefault="00B55812">
            <w:pPr>
              <w:pStyle w:val="TableParagraph"/>
              <w:spacing w:before="12" w:line="230" w:lineRule="atLeast"/>
              <w:ind w:left="9"/>
              <w:rPr>
                <w:sz w:val="20"/>
              </w:rPr>
            </w:pPr>
            <w:r>
              <w:rPr>
                <w:sz w:val="20"/>
              </w:rPr>
              <w:t>Continue supporting the access to Bilingual staff; increase communication in two languages when announcing events</w:t>
            </w: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648" w:type="dxa"/>
          </w:tcPr>
          <w:p w:rsidR="006D72DA" w:rsidRDefault="00B55812">
            <w:pPr>
              <w:pStyle w:val="TableParagraph"/>
              <w:spacing w:before="19" w:line="228" w:lineRule="exact"/>
              <w:ind w:left="6" w:right="172"/>
              <w:rPr>
                <w:sz w:val="20"/>
              </w:rPr>
            </w:pPr>
            <w:r>
              <w:rPr>
                <w:sz w:val="20"/>
              </w:rPr>
              <w:t>Single Parent homes and/or parent work schedule</w:t>
            </w:r>
          </w:p>
        </w:tc>
        <w:tc>
          <w:tcPr>
            <w:tcW w:w="6123" w:type="dxa"/>
          </w:tcPr>
          <w:p w:rsidR="006D72DA" w:rsidRDefault="00B55812">
            <w:pPr>
              <w:pStyle w:val="TableParagraph"/>
              <w:spacing w:before="19" w:line="228" w:lineRule="exact"/>
              <w:ind w:left="9" w:right="432"/>
              <w:rPr>
                <w:sz w:val="20"/>
              </w:rPr>
            </w:pPr>
            <w:r>
              <w:rPr>
                <w:sz w:val="20"/>
              </w:rPr>
              <w:t xml:space="preserve">Continue to monitor input from </w:t>
            </w:r>
            <w:proofErr w:type="gramStart"/>
            <w:r>
              <w:rPr>
                <w:sz w:val="20"/>
              </w:rPr>
              <w:t>parents</w:t>
            </w:r>
            <w:proofErr w:type="gramEnd"/>
            <w:r>
              <w:rPr>
                <w:sz w:val="20"/>
              </w:rPr>
              <w:t xml:space="preserve"> flexible hours when events take place</w:t>
            </w:r>
          </w:p>
        </w:tc>
      </w:tr>
      <w:tr w:rsidR="006D72DA">
        <w:trPr>
          <w:trHeight w:val="720"/>
        </w:trPr>
        <w:tc>
          <w:tcPr>
            <w:tcW w:w="576" w:type="dxa"/>
          </w:tcPr>
          <w:p w:rsidR="006D72DA" w:rsidRDefault="006D72DA">
            <w:pPr>
              <w:pStyle w:val="TableParagraph"/>
              <w:spacing w:before="3"/>
              <w:rPr>
                <w:sz w:val="21"/>
              </w:rPr>
            </w:pPr>
          </w:p>
          <w:p w:rsidR="006D72DA" w:rsidRDefault="00CC1E66">
            <w:pPr>
              <w:pStyle w:val="TableParagraph"/>
              <w:ind w:left="9"/>
              <w:rPr>
                <w:sz w:val="20"/>
              </w:rPr>
            </w:pPr>
            <w:r>
              <w:rPr>
                <w:w w:val="99"/>
                <w:sz w:val="20"/>
              </w:rPr>
              <w:t>3</w:t>
            </w:r>
          </w:p>
        </w:tc>
        <w:tc>
          <w:tcPr>
            <w:tcW w:w="2648" w:type="dxa"/>
          </w:tcPr>
          <w:p w:rsidR="006D72DA" w:rsidRDefault="00B55812">
            <w:pPr>
              <w:pStyle w:val="TableParagraph"/>
              <w:ind w:left="6"/>
              <w:rPr>
                <w:sz w:val="20"/>
              </w:rPr>
            </w:pPr>
            <w:r>
              <w:rPr>
                <w:sz w:val="20"/>
              </w:rPr>
              <w:t>Timing of some events</w:t>
            </w:r>
          </w:p>
        </w:tc>
        <w:tc>
          <w:tcPr>
            <w:tcW w:w="6123" w:type="dxa"/>
          </w:tcPr>
          <w:p w:rsidR="006D72DA" w:rsidRDefault="00B55812">
            <w:pPr>
              <w:pStyle w:val="TableParagraph"/>
              <w:spacing w:before="17" w:line="230" w:lineRule="exact"/>
              <w:ind w:left="9"/>
              <w:rPr>
                <w:sz w:val="20"/>
              </w:rPr>
            </w:pPr>
            <w:r>
              <w:rPr>
                <w:sz w:val="20"/>
              </w:rPr>
              <w:t>Continue finding ways to provide multiple events at varying times</w:t>
            </w:r>
          </w:p>
        </w:tc>
      </w:tr>
    </w:tbl>
    <w:p w:rsidR="00E474F4" w:rsidRDefault="00E474F4">
      <w:pPr>
        <w:pStyle w:val="BodyText"/>
        <w:spacing w:before="2"/>
        <w:rPr>
          <w:sz w:val="9"/>
        </w:rPr>
      </w:pPr>
    </w:p>
    <w:p w:rsidR="00E474F4" w:rsidRDefault="00E474F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2D7C7E"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rsidR="006D72DA" w:rsidRDefault="00CC1E66">
      <w:pPr>
        <w:pStyle w:val="Heading1"/>
      </w:pPr>
      <w:r>
        <w:t>Best Practices (Optional)</w:t>
      </w:r>
    </w:p>
    <w:p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rsidR="00E474F4" w:rsidRDefault="00E474F4">
      <w:pPr>
        <w:pStyle w:val="BodyText"/>
        <w:spacing w:after="3"/>
        <w:ind w:left="120"/>
      </w:pPr>
    </w:p>
    <w:p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rsidTr="002A2B74">
        <w:trPr>
          <w:trHeight w:val="251"/>
        </w:trPr>
        <w:tc>
          <w:tcPr>
            <w:tcW w:w="630" w:type="dxa"/>
          </w:tcPr>
          <w:p w:rsidR="002A2B74" w:rsidRPr="002A2B74" w:rsidRDefault="002A2B74" w:rsidP="002A2B74">
            <w:pPr>
              <w:pStyle w:val="BodyText"/>
              <w:spacing w:before="2"/>
              <w:ind w:left="-107"/>
            </w:pPr>
            <w:r w:rsidRPr="002A2B74">
              <w:t>count</w:t>
            </w:r>
          </w:p>
        </w:tc>
        <w:tc>
          <w:tcPr>
            <w:tcW w:w="4230" w:type="dxa"/>
          </w:tcPr>
          <w:p w:rsidR="002A2B74" w:rsidRPr="002A2B74" w:rsidRDefault="002A2B74">
            <w:pPr>
              <w:pStyle w:val="BodyText"/>
              <w:spacing w:before="2"/>
              <w:rPr>
                <w:sz w:val="22"/>
                <w:szCs w:val="22"/>
              </w:rPr>
            </w:pPr>
            <w:r w:rsidRPr="002A2B74">
              <w:rPr>
                <w:sz w:val="22"/>
                <w:szCs w:val="22"/>
              </w:rPr>
              <w:t>Content/Purpose</w:t>
            </w:r>
          </w:p>
        </w:tc>
        <w:tc>
          <w:tcPr>
            <w:tcW w:w="4576" w:type="dxa"/>
          </w:tcPr>
          <w:p w:rsidR="002A2B74" w:rsidRPr="002A2B74" w:rsidRDefault="002A2B74">
            <w:pPr>
              <w:pStyle w:val="BodyText"/>
              <w:spacing w:before="2"/>
              <w:rPr>
                <w:sz w:val="22"/>
                <w:szCs w:val="22"/>
              </w:rPr>
            </w:pPr>
            <w:r w:rsidRPr="002A2B74">
              <w:rPr>
                <w:sz w:val="22"/>
                <w:szCs w:val="22"/>
              </w:rPr>
              <w:t>Description of the Activity</w:t>
            </w:r>
          </w:p>
        </w:tc>
      </w:tr>
      <w:tr w:rsidR="002A2B74" w:rsidTr="002A2B74">
        <w:trPr>
          <w:trHeight w:val="530"/>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right="-26"/>
            </w:pPr>
            <w:r w:rsidRPr="002A2B74">
              <w:t>1</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A2B74" w:rsidTr="002A2B74">
        <w:trPr>
          <w:trHeight w:val="512"/>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pPr>
            <w:r>
              <w:t>2</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A2B74" w:rsidTr="002A2B74">
        <w:trPr>
          <w:trHeight w:val="548"/>
        </w:trPr>
        <w:tc>
          <w:tcPr>
            <w:tcW w:w="630" w:type="dxa"/>
          </w:tcPr>
          <w:p w:rsidR="002A2B74" w:rsidRDefault="002A2B74">
            <w:pPr>
              <w:pStyle w:val="BodyText"/>
              <w:spacing w:before="2"/>
              <w:rPr>
                <w:sz w:val="9"/>
              </w:rPr>
            </w:pPr>
          </w:p>
          <w:p w:rsidR="002A2B74" w:rsidRPr="002A2B74" w:rsidRDefault="002A2B74" w:rsidP="002A2B74">
            <w:pPr>
              <w:pStyle w:val="BodyText"/>
              <w:spacing w:before="2"/>
              <w:ind w:left="-107"/>
            </w:pPr>
            <w:r>
              <w:t>3</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25DDE" w:rsidTr="000C539E">
        <w:trPr>
          <w:trHeight w:val="548"/>
        </w:trPr>
        <w:tc>
          <w:tcPr>
            <w:tcW w:w="630" w:type="dxa"/>
          </w:tcPr>
          <w:p w:rsidR="00225DDE" w:rsidRDefault="00225DDE" w:rsidP="000C539E">
            <w:pPr>
              <w:pStyle w:val="BodyText"/>
              <w:spacing w:before="2"/>
              <w:rPr>
                <w:sz w:val="9"/>
              </w:rPr>
            </w:pPr>
          </w:p>
          <w:p w:rsidR="00225DDE" w:rsidRPr="002A2B74" w:rsidRDefault="00225DDE" w:rsidP="000C539E">
            <w:pPr>
              <w:pStyle w:val="BodyText"/>
              <w:spacing w:before="2"/>
              <w:ind w:left="-107"/>
            </w:pPr>
            <w:r>
              <w:t>4</w:t>
            </w:r>
          </w:p>
        </w:tc>
        <w:tc>
          <w:tcPr>
            <w:tcW w:w="4230" w:type="dxa"/>
          </w:tcPr>
          <w:p w:rsidR="00225DDE" w:rsidRDefault="00225DDE" w:rsidP="000C539E">
            <w:pPr>
              <w:pStyle w:val="BodyText"/>
              <w:spacing w:before="2"/>
              <w:rPr>
                <w:sz w:val="9"/>
              </w:rPr>
            </w:pPr>
          </w:p>
        </w:tc>
        <w:tc>
          <w:tcPr>
            <w:tcW w:w="4576" w:type="dxa"/>
          </w:tcPr>
          <w:p w:rsidR="00225DDE" w:rsidRDefault="00225DDE" w:rsidP="000C539E">
            <w:pPr>
              <w:pStyle w:val="BodyText"/>
              <w:spacing w:before="2"/>
              <w:rPr>
                <w:sz w:val="9"/>
              </w:rPr>
            </w:pPr>
          </w:p>
        </w:tc>
      </w:tr>
    </w:tbl>
    <w:p w:rsidR="00FC0A70" w:rsidRDefault="00FC0A70">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rsidP="002A2B74">
      <w:pPr>
        <w:pStyle w:val="BodyText"/>
        <w:spacing w:before="2"/>
        <w:ind w:left="180"/>
        <w:rPr>
          <w:sz w:val="9"/>
        </w:rPr>
      </w:pPr>
    </w:p>
    <w:p w:rsidR="002A2B74" w:rsidRDefault="002A2B74">
      <w:pPr>
        <w:pStyle w:val="BodyText"/>
        <w:spacing w:before="2"/>
        <w:rPr>
          <w:sz w:val="9"/>
        </w:rPr>
      </w:pPr>
    </w:p>
    <w:p w:rsidR="002A2B74" w:rsidRDefault="002A2B74">
      <w:pPr>
        <w:pStyle w:val="BodyText"/>
        <w:spacing w:before="2"/>
        <w:rPr>
          <w:sz w:val="9"/>
        </w:rPr>
      </w:pPr>
    </w:p>
    <w:p w:rsidR="000A16AE" w:rsidRDefault="000A16AE">
      <w:pPr>
        <w:pStyle w:val="BodyText"/>
        <w:spacing w:before="2"/>
        <w:rPr>
          <w:sz w:val="9"/>
        </w:rPr>
      </w:pPr>
    </w:p>
    <w:p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308C57"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8"/>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BA0" w:rsidRDefault="00D11BA0" w:rsidP="00B65954">
      <w:r>
        <w:separator/>
      </w:r>
    </w:p>
  </w:endnote>
  <w:endnote w:type="continuationSeparator" w:id="0">
    <w:p w:rsidR="00D11BA0" w:rsidRDefault="00D11BA0"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54" w:rsidRDefault="00B65954">
    <w:pPr>
      <w:pStyle w:val="Footer"/>
    </w:pPr>
    <w:r>
      <w:t>2018-2019</w:t>
    </w:r>
  </w:p>
  <w:p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BA0" w:rsidRDefault="00D11BA0" w:rsidP="00B65954">
      <w:r>
        <w:separator/>
      </w:r>
    </w:p>
  </w:footnote>
  <w:footnote w:type="continuationSeparator" w:id="0">
    <w:p w:rsidR="00D11BA0" w:rsidRDefault="00D11BA0"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A16AE"/>
    <w:rsid w:val="00225ADE"/>
    <w:rsid w:val="00225DDE"/>
    <w:rsid w:val="002A2B74"/>
    <w:rsid w:val="002B2D84"/>
    <w:rsid w:val="00311A4A"/>
    <w:rsid w:val="003A3F6D"/>
    <w:rsid w:val="0046598C"/>
    <w:rsid w:val="00533B3E"/>
    <w:rsid w:val="00543E1C"/>
    <w:rsid w:val="00603221"/>
    <w:rsid w:val="00613846"/>
    <w:rsid w:val="0066175D"/>
    <w:rsid w:val="006D72DA"/>
    <w:rsid w:val="00745D11"/>
    <w:rsid w:val="00750D8E"/>
    <w:rsid w:val="00802AF5"/>
    <w:rsid w:val="00861F35"/>
    <w:rsid w:val="008804A9"/>
    <w:rsid w:val="00883E8C"/>
    <w:rsid w:val="0088640D"/>
    <w:rsid w:val="00982625"/>
    <w:rsid w:val="00A4079B"/>
    <w:rsid w:val="00AB3513"/>
    <w:rsid w:val="00B55812"/>
    <w:rsid w:val="00B65954"/>
    <w:rsid w:val="00B818DF"/>
    <w:rsid w:val="00C320A4"/>
    <w:rsid w:val="00C7235A"/>
    <w:rsid w:val="00CB4E34"/>
    <w:rsid w:val="00CB7D6F"/>
    <w:rsid w:val="00CC1E66"/>
    <w:rsid w:val="00CD636B"/>
    <w:rsid w:val="00CF225B"/>
    <w:rsid w:val="00D11BA0"/>
    <w:rsid w:val="00D83EB8"/>
    <w:rsid w:val="00D84544"/>
    <w:rsid w:val="00D86714"/>
    <w:rsid w:val="00DE6A68"/>
    <w:rsid w:val="00E474F4"/>
    <w:rsid w:val="00EF4D6A"/>
    <w:rsid w:val="00F26209"/>
    <w:rsid w:val="00F455B6"/>
    <w:rsid w:val="00FB5DF1"/>
    <w:rsid w:val="00FC0A70"/>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62A2"/>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 w:type="paragraph" w:customStyle="1" w:styleId="Default">
    <w:name w:val="Default"/>
    <w:rsid w:val="00802AF5"/>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57AD9-360F-4939-82C4-2F5B4E83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3068</Words>
  <Characters>17492</Characters>
  <Application>Microsoft Office Word</Application>
  <DocSecurity>0</DocSecurity>
  <Lines>145</Lines>
  <Paragraphs>41</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vt:lpstr>
      <vt:lpstr>    Assurances</vt:lpstr>
      <vt:lpstr>Mission Statement</vt:lpstr>
      <vt:lpstr>Involvement of Parents</vt:lpstr>
      <vt:lpstr>Coordination and Integration</vt:lpstr>
      <vt:lpstr>Annual Parent Meeting</vt:lpstr>
      <vt:lpstr>Flexible Parent Meetings</vt:lpstr>
      <vt:lpstr>Building Capacity</vt:lpstr>
      <vt:lpstr>Staff Training</vt:lpstr>
      <vt:lpstr>Other Activities</vt:lpstr>
      <vt:lpstr>Upload Evidence of Input from Parents</vt:lpstr>
      <vt:lpstr>Upload Parent-School Compact</vt:lpstr>
      <vt:lpstr>Upload Evidence of Parent and family engagement in Development of Parent-School </vt:lpstr>
      <vt:lpstr>    Evaluation of the previous year's Parental &amp; Family Engagement Plan</vt:lpstr>
      <vt:lpstr>Staff Training Summary</vt:lpstr>
      <vt:lpstr>Barriers</vt:lpstr>
      <vt:lpstr>Best Practices (Optional)</vt:lpstr>
    </vt:vector>
  </TitlesOfParts>
  <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Vaughan, Thomas W.</cp:lastModifiedBy>
  <cp:revision>7</cp:revision>
  <cp:lastPrinted>2018-05-25T12:31:00Z</cp:lastPrinted>
  <dcterms:created xsi:type="dcterms:W3CDTF">2018-09-27T17:57:00Z</dcterms:created>
  <dcterms:modified xsi:type="dcterms:W3CDTF">2018-09-28T14:11:00Z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