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5D" w:rsidRPr="00561BAC" w:rsidRDefault="00B11F55" w:rsidP="00640760">
      <w:pPr>
        <w:pStyle w:val="Heading2"/>
        <w:spacing w:after="0" w:afterAutospacing="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ALTHA PUBLIC</w:t>
      </w:r>
      <w:r w:rsidR="00277F5D" w:rsidRPr="00561BAC">
        <w:rPr>
          <w:rFonts w:asciiTheme="minorHAnsi" w:eastAsia="Times New Roman" w:hAnsiTheme="minorHAnsi" w:cstheme="minorHAnsi"/>
          <w:sz w:val="24"/>
          <w:szCs w:val="24"/>
        </w:rPr>
        <w:t xml:space="preserve"> SCHOOL</w:t>
      </w:r>
    </w:p>
    <w:p w:rsidR="00C63311" w:rsidRPr="00561BAC" w:rsidRDefault="00C63311" w:rsidP="00640760">
      <w:pPr>
        <w:pStyle w:val="Heading2"/>
        <w:spacing w:after="0" w:afterAutospacing="0"/>
        <w:jc w:val="center"/>
        <w:rPr>
          <w:rFonts w:asciiTheme="minorHAnsi" w:eastAsia="Times New Roman" w:hAnsiTheme="minorHAnsi" w:cstheme="minorHAnsi"/>
          <w:sz w:val="24"/>
          <w:szCs w:val="24"/>
        </w:rPr>
      </w:pPr>
      <w:r w:rsidRPr="00561BAC">
        <w:rPr>
          <w:rFonts w:asciiTheme="minorHAnsi" w:eastAsia="Times New Roman" w:hAnsiTheme="minorHAnsi" w:cstheme="minorHAnsi"/>
          <w:sz w:val="24"/>
          <w:szCs w:val="24"/>
        </w:rPr>
        <w:t xml:space="preserve">Title I, Part </w:t>
      </w:r>
      <w:proofErr w:type="gramStart"/>
      <w:r w:rsidRPr="00561BAC">
        <w:rPr>
          <w:rFonts w:asciiTheme="minorHAnsi" w:eastAsia="Times New Roman" w:hAnsiTheme="minorHAnsi" w:cstheme="minorHAnsi"/>
          <w:sz w:val="24"/>
          <w:szCs w:val="24"/>
        </w:rPr>
        <w:t>A</w:t>
      </w:r>
      <w:proofErr w:type="gramEnd"/>
      <w:r w:rsidRPr="00561BAC">
        <w:rPr>
          <w:rFonts w:asciiTheme="minorHAnsi" w:eastAsia="Times New Roman" w:hAnsiTheme="minorHAnsi" w:cstheme="minorHAnsi"/>
          <w:sz w:val="24"/>
          <w:szCs w:val="24"/>
        </w:rPr>
        <w:t xml:space="preserve"> </w:t>
      </w:r>
      <w:r w:rsidR="00640760" w:rsidRPr="00561BAC">
        <w:rPr>
          <w:rFonts w:asciiTheme="minorHAnsi" w:eastAsia="Times New Roman" w:hAnsiTheme="minorHAnsi" w:cstheme="minorHAnsi"/>
          <w:sz w:val="24"/>
          <w:szCs w:val="24"/>
        </w:rPr>
        <w:t xml:space="preserve">Parent and </w:t>
      </w:r>
      <w:r w:rsidR="00C261BD" w:rsidRPr="00561BAC">
        <w:rPr>
          <w:rFonts w:asciiTheme="minorHAnsi" w:eastAsia="Times New Roman" w:hAnsiTheme="minorHAnsi" w:cstheme="minorHAnsi"/>
          <w:sz w:val="24"/>
          <w:szCs w:val="24"/>
        </w:rPr>
        <w:t>Family Engagement</w:t>
      </w:r>
      <w:r w:rsidR="00F00F40">
        <w:rPr>
          <w:rFonts w:asciiTheme="minorHAnsi" w:eastAsia="Times New Roman" w:hAnsiTheme="minorHAnsi" w:cstheme="minorHAnsi"/>
          <w:sz w:val="24"/>
          <w:szCs w:val="24"/>
        </w:rPr>
        <w:t xml:space="preserve"> Plan 2018</w:t>
      </w:r>
      <w:r w:rsidR="00640760" w:rsidRPr="00561BAC">
        <w:rPr>
          <w:rFonts w:asciiTheme="minorHAnsi" w:eastAsia="Times New Roman" w:hAnsiTheme="minorHAnsi" w:cstheme="minorHAnsi"/>
          <w:sz w:val="24"/>
          <w:szCs w:val="24"/>
        </w:rPr>
        <w:t>-</w:t>
      </w:r>
      <w:r w:rsidR="00F00F40">
        <w:rPr>
          <w:rFonts w:asciiTheme="minorHAnsi" w:eastAsia="Times New Roman" w:hAnsiTheme="minorHAnsi" w:cstheme="minorHAnsi"/>
          <w:sz w:val="24"/>
          <w:szCs w:val="24"/>
        </w:rPr>
        <w:t>2019</w:t>
      </w:r>
    </w:p>
    <w:p w:rsidR="00640760" w:rsidRPr="00561BAC" w:rsidRDefault="00640760" w:rsidP="00277F5D">
      <w:pPr>
        <w:pStyle w:val="Heading2"/>
        <w:spacing w:before="0" w:beforeAutospacing="0" w:after="0" w:afterAutospacing="0"/>
        <w:rPr>
          <w:rFonts w:asciiTheme="minorHAnsi" w:eastAsia="Times New Roman" w:hAnsiTheme="minorHAnsi" w:cstheme="minorHAnsi"/>
          <w:b w:val="0"/>
          <w:sz w:val="24"/>
          <w:szCs w:val="24"/>
        </w:rPr>
      </w:pPr>
      <w:r w:rsidRPr="00561BAC">
        <w:rPr>
          <w:rFonts w:asciiTheme="minorHAnsi" w:eastAsia="Times New Roman" w:hAnsiTheme="minorHAnsi" w:cstheme="minorHAnsi"/>
          <w:sz w:val="24"/>
          <w:szCs w:val="24"/>
        </w:rPr>
        <w:t xml:space="preserve">                     </w:t>
      </w:r>
    </w:p>
    <w:p w:rsidR="00C63311" w:rsidRPr="00561BAC" w:rsidRDefault="00527CFC" w:rsidP="00C63311">
      <w:pPr>
        <w:pStyle w:val="NormalWeb"/>
        <w:rPr>
          <w:rFonts w:asciiTheme="minorHAnsi" w:hAnsiTheme="minorHAnsi" w:cstheme="minorHAnsi"/>
          <w:sz w:val="24"/>
          <w:szCs w:val="24"/>
        </w:rPr>
      </w:pPr>
      <w:r w:rsidRPr="00561BAC">
        <w:rPr>
          <w:rFonts w:asciiTheme="minorHAnsi" w:hAnsiTheme="minorHAnsi" w:cstheme="minorHAnsi"/>
          <w:sz w:val="24"/>
          <w:szCs w:val="24"/>
        </w:rPr>
        <w:t xml:space="preserve">I, </w:t>
      </w:r>
      <w:r w:rsidR="00561BAC" w:rsidRPr="00561BAC">
        <w:rPr>
          <w:rFonts w:asciiTheme="minorHAnsi" w:hAnsiTheme="minorHAnsi" w:cstheme="minorHAnsi"/>
          <w:b/>
          <w:sz w:val="24"/>
          <w:szCs w:val="24"/>
          <w:u w:val="single"/>
        </w:rPr>
        <w:t>Sue Price</w:t>
      </w:r>
      <w:r w:rsidR="00561BAC" w:rsidRPr="00561BAC">
        <w:rPr>
          <w:rFonts w:asciiTheme="minorHAnsi" w:hAnsiTheme="minorHAnsi" w:cstheme="minorHAnsi"/>
          <w:sz w:val="24"/>
          <w:szCs w:val="24"/>
        </w:rPr>
        <w:t xml:space="preserve"> c</w:t>
      </w:r>
      <w:r w:rsidR="00277F5D" w:rsidRPr="00561BAC">
        <w:rPr>
          <w:rFonts w:asciiTheme="minorHAnsi" w:hAnsiTheme="minorHAnsi" w:cstheme="minorHAnsi"/>
          <w:sz w:val="24"/>
          <w:szCs w:val="24"/>
        </w:rPr>
        <w:t xml:space="preserve">onsistent with the statement of assurances for these waivers and ensure school level parent and family engagement plans meet the requirements of Section 1116(b) of the Elementary and Secondary Education Act (ESEA), as amended by the Every Student Succeeds Act (ESSA).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p w:rsidR="00BF3F0C" w:rsidRPr="00561BAC" w:rsidRDefault="00BF3F0C" w:rsidP="00BF3F0C">
      <w:pPr>
        <w:pStyle w:val="Heading2"/>
        <w:spacing w:before="0" w:beforeAutospacing="0" w:after="0" w:afterAutospacing="0"/>
        <w:rPr>
          <w:rFonts w:asciiTheme="minorHAnsi" w:eastAsia="Times New Roman" w:hAnsiTheme="minorHAnsi" w:cstheme="minorHAnsi"/>
          <w:sz w:val="24"/>
          <w:szCs w:val="24"/>
        </w:rPr>
      </w:pPr>
      <w:r w:rsidRPr="00561BAC">
        <w:rPr>
          <w:rFonts w:asciiTheme="minorHAnsi" w:eastAsia="Times New Roman" w:hAnsiTheme="minorHAnsi" w:cstheme="minorHAnsi"/>
          <w:sz w:val="24"/>
          <w:szCs w:val="24"/>
        </w:rPr>
        <w:t>Mission Statement</w:t>
      </w:r>
    </w:p>
    <w:p w:rsidR="00BF3F0C" w:rsidRPr="00561BAC" w:rsidRDefault="00561BAC" w:rsidP="00BF3F0C">
      <w:pPr>
        <w:pStyle w:val="Heading2"/>
        <w:spacing w:before="0" w:beforeAutospacing="0" w:after="0" w:afterAutospacing="0"/>
        <w:rPr>
          <w:rFonts w:asciiTheme="minorHAnsi" w:eastAsia="Times New Roman" w:hAnsiTheme="minorHAnsi" w:cstheme="minorHAnsi"/>
          <w:b w:val="0"/>
          <w:sz w:val="24"/>
          <w:szCs w:val="24"/>
        </w:rPr>
      </w:pPr>
      <w:proofErr w:type="spellStart"/>
      <w:r>
        <w:rPr>
          <w:rFonts w:asciiTheme="minorHAnsi" w:eastAsia="Times New Roman" w:hAnsiTheme="minorHAnsi" w:cstheme="minorHAnsi"/>
          <w:b w:val="0"/>
          <w:sz w:val="24"/>
          <w:szCs w:val="24"/>
        </w:rPr>
        <w:t>Altha</w:t>
      </w:r>
      <w:proofErr w:type="spellEnd"/>
      <w:r>
        <w:rPr>
          <w:rFonts w:asciiTheme="minorHAnsi" w:eastAsia="Times New Roman" w:hAnsiTheme="minorHAnsi" w:cstheme="minorHAnsi"/>
          <w:b w:val="0"/>
          <w:sz w:val="24"/>
          <w:szCs w:val="24"/>
        </w:rPr>
        <w:t xml:space="preserve"> Public School recognizes that a kindergarten through 12</w:t>
      </w:r>
      <w:r w:rsidRPr="00561BAC">
        <w:rPr>
          <w:rFonts w:asciiTheme="minorHAnsi" w:eastAsia="Times New Roman" w:hAnsiTheme="minorHAnsi" w:cstheme="minorHAnsi"/>
          <w:b w:val="0"/>
          <w:sz w:val="24"/>
          <w:szCs w:val="24"/>
          <w:vertAlign w:val="superscript"/>
        </w:rPr>
        <w:t>th</w:t>
      </w:r>
      <w:r>
        <w:rPr>
          <w:rFonts w:asciiTheme="minorHAnsi" w:eastAsia="Times New Roman" w:hAnsiTheme="minorHAnsi" w:cstheme="minorHAnsi"/>
          <w:b w:val="0"/>
          <w:sz w:val="24"/>
          <w:szCs w:val="24"/>
        </w:rPr>
        <w:t xml:space="preserve"> grade school has greatly varied age differences and needs which provide unique opportunities and challenges. Therefore, </w:t>
      </w:r>
      <w:proofErr w:type="spellStart"/>
      <w:r>
        <w:rPr>
          <w:rFonts w:asciiTheme="minorHAnsi" w:eastAsia="Times New Roman" w:hAnsiTheme="minorHAnsi" w:cstheme="minorHAnsi"/>
          <w:b w:val="0"/>
          <w:sz w:val="24"/>
          <w:szCs w:val="24"/>
        </w:rPr>
        <w:t>Altha</w:t>
      </w:r>
      <w:proofErr w:type="spellEnd"/>
      <w:r>
        <w:rPr>
          <w:rFonts w:asciiTheme="minorHAnsi" w:eastAsia="Times New Roman" w:hAnsiTheme="minorHAnsi" w:cstheme="minorHAnsi"/>
          <w:b w:val="0"/>
          <w:sz w:val="24"/>
          <w:szCs w:val="24"/>
        </w:rPr>
        <w:t xml:space="preserve"> Public School believes it is crucial for teachers, students, parents and community members to collaboratively provide students with experiences that will enable them to become productive citizens.</w:t>
      </w:r>
    </w:p>
    <w:p w:rsidR="00BF3F0C" w:rsidRPr="00561BAC" w:rsidRDefault="00BF3F0C" w:rsidP="00BF3F0C">
      <w:pPr>
        <w:pStyle w:val="Heading2"/>
        <w:spacing w:before="0" w:beforeAutospacing="0" w:after="0" w:afterAutospacing="0"/>
        <w:rPr>
          <w:rFonts w:asciiTheme="minorHAnsi" w:eastAsia="Times New Roman" w:hAnsiTheme="minorHAnsi" w:cstheme="minorHAnsi"/>
          <w:sz w:val="24"/>
          <w:szCs w:val="24"/>
        </w:rPr>
      </w:pPr>
    </w:p>
    <w:p w:rsidR="00AD532C" w:rsidRPr="00561BAC" w:rsidRDefault="00AD532C" w:rsidP="00BF3F0C">
      <w:pPr>
        <w:pStyle w:val="Heading2"/>
        <w:spacing w:before="0" w:beforeAutospacing="0" w:after="0" w:afterAutospacing="0"/>
        <w:rPr>
          <w:rFonts w:asciiTheme="minorHAnsi" w:eastAsia="Times New Roman" w:hAnsiTheme="minorHAnsi" w:cstheme="minorHAnsi"/>
          <w:sz w:val="24"/>
          <w:szCs w:val="24"/>
        </w:rPr>
      </w:pPr>
      <w:r w:rsidRPr="00561BAC">
        <w:rPr>
          <w:rFonts w:asciiTheme="minorHAnsi" w:eastAsia="Times New Roman" w:hAnsiTheme="minorHAnsi" w:cstheme="minorHAnsi"/>
          <w:sz w:val="24"/>
          <w:szCs w:val="24"/>
        </w:rPr>
        <w:t>Assurances</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Families of children served in Title I, Part A are involved in decisions about how Title I, Part A funds </w:t>
      </w:r>
      <w:proofErr w:type="gramStart"/>
      <w:r w:rsidRPr="00561BAC">
        <w:rPr>
          <w:rFonts w:cstheme="minorHAnsi"/>
          <w:sz w:val="24"/>
          <w:szCs w:val="24"/>
        </w:rPr>
        <w:t>are</w:t>
      </w:r>
      <w:proofErr w:type="gramEnd"/>
      <w:r w:rsidRPr="00561BAC">
        <w:rPr>
          <w:rFonts w:cstheme="minorHAnsi"/>
          <w:sz w:val="24"/>
          <w:szCs w:val="24"/>
        </w:rPr>
        <w:t xml:space="preserve"> spent. </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 Families are provided with a description of how the school will carry out the programs, activities, and procedures intended to provide them with educational engagement opportunities in accordance with the definitions in Section 8101 of ESEA </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Families are involved in planning, reviewing and improving the school-wide program plan throughout the year. </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The Parent and Family Engagement Plan (PFEP) was jointly developed/revised with families and made available to the local community. </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Findings from surveys and collected feedback from families are used to identify and design strategies for more effective engagement, and to review, if necessary, the school’s parent and family engagement plan. </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 The school will notify each family, in a timely manner, when their child has been assigned, or has been taught for four or more consecutive weeks, by a teacher who is out of field. </w:t>
      </w:r>
    </w:p>
    <w:p w:rsidR="00277F5D"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The school will provide each family with timely notice information regarding their right to request information on the professional qualifications of the student’s classroom teachers and paraprofessionals. </w:t>
      </w:r>
    </w:p>
    <w:p w:rsidR="00847E5B" w:rsidRPr="00561BAC" w:rsidRDefault="00277F5D" w:rsidP="00BF3F0C">
      <w:pPr>
        <w:pStyle w:val="ListParagraph"/>
        <w:numPr>
          <w:ilvl w:val="0"/>
          <w:numId w:val="3"/>
        </w:numPr>
        <w:spacing w:after="0" w:line="240" w:lineRule="auto"/>
        <w:rPr>
          <w:rFonts w:eastAsia="Times New Roman" w:cstheme="minorHAnsi"/>
          <w:sz w:val="24"/>
          <w:szCs w:val="24"/>
        </w:rPr>
      </w:pPr>
      <w:r w:rsidRPr="00561BAC">
        <w:rPr>
          <w:rFonts w:cstheme="minorHAnsi"/>
          <w:sz w:val="24"/>
          <w:szCs w:val="24"/>
        </w:rPr>
        <w:t xml:space="preserve">The school will provide each family with an individualized student report about the performance of their </w:t>
      </w:r>
      <w:proofErr w:type="gramStart"/>
      <w:r w:rsidRPr="00561BAC">
        <w:rPr>
          <w:rFonts w:cstheme="minorHAnsi"/>
          <w:sz w:val="24"/>
          <w:szCs w:val="24"/>
        </w:rPr>
        <w:t>child(</w:t>
      </w:r>
      <w:proofErr w:type="spellStart"/>
      <w:proofErr w:type="gramEnd"/>
      <w:r w:rsidRPr="00561BAC">
        <w:rPr>
          <w:rFonts w:cstheme="minorHAnsi"/>
          <w:sz w:val="24"/>
          <w:szCs w:val="24"/>
        </w:rPr>
        <w:t>ren</w:t>
      </w:r>
      <w:proofErr w:type="spellEnd"/>
      <w:r w:rsidRPr="00561BAC">
        <w:rPr>
          <w:rFonts w:cstheme="minorHAnsi"/>
          <w:sz w:val="24"/>
          <w:szCs w:val="24"/>
        </w:rPr>
        <w:t>) on the State assessments. [ESSA Section 1116]</w:t>
      </w:r>
    </w:p>
    <w:p w:rsidR="00561BAC" w:rsidRDefault="00561BAC" w:rsidP="00561BAC">
      <w:pPr>
        <w:pStyle w:val="ListParagraph"/>
        <w:spacing w:after="0" w:line="240" w:lineRule="auto"/>
        <w:rPr>
          <w:rFonts w:cstheme="minorHAnsi"/>
          <w:sz w:val="24"/>
          <w:szCs w:val="24"/>
        </w:rPr>
      </w:pPr>
    </w:p>
    <w:p w:rsidR="00561BAC" w:rsidRPr="00561BAC" w:rsidRDefault="00561BAC" w:rsidP="00561BAC">
      <w:pPr>
        <w:pStyle w:val="ListParagraph"/>
        <w:spacing w:after="0" w:line="240" w:lineRule="auto"/>
        <w:rPr>
          <w:rFonts w:eastAsia="Times New Roman" w:cstheme="minorHAnsi"/>
          <w:sz w:val="24"/>
          <w:szCs w:val="24"/>
        </w:rPr>
      </w:pPr>
    </w:p>
    <w:p w:rsidR="00AD532C" w:rsidRPr="00561BAC" w:rsidRDefault="00520FB6" w:rsidP="00520FB6">
      <w:pPr>
        <w:tabs>
          <w:tab w:val="left" w:pos="7620"/>
        </w:tabs>
        <w:spacing w:after="0"/>
        <w:rPr>
          <w:rFonts w:eastAsia="Times New Roman" w:cstheme="minorHAnsi"/>
          <w:sz w:val="20"/>
          <w:szCs w:val="20"/>
        </w:rPr>
      </w:pPr>
      <w:r w:rsidRPr="00561BAC">
        <w:rPr>
          <w:rFonts w:eastAsia="Times New Roman" w:cstheme="minorHAnsi"/>
          <w:sz w:val="20"/>
          <w:szCs w:val="20"/>
        </w:rPr>
        <w:tab/>
      </w:r>
    </w:p>
    <w:tbl>
      <w:tblPr>
        <w:tblW w:w="5000" w:type="pct"/>
        <w:tblCellSpacing w:w="15" w:type="dxa"/>
        <w:tblCellMar>
          <w:top w:w="15" w:type="dxa"/>
          <w:left w:w="15" w:type="dxa"/>
          <w:bottom w:w="15" w:type="dxa"/>
          <w:right w:w="15" w:type="dxa"/>
        </w:tblCellMar>
        <w:tblLook w:val="04A0"/>
      </w:tblPr>
      <w:tblGrid>
        <w:gridCol w:w="7612"/>
        <w:gridCol w:w="3288"/>
      </w:tblGrid>
      <w:tr w:rsidR="00AD532C" w:rsidRPr="00561BAC" w:rsidTr="00C745D0">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D532C" w:rsidRPr="00561BAC" w:rsidRDefault="00AD532C" w:rsidP="00C745D0">
            <w:pPr>
              <w:spacing w:before="75" w:after="75"/>
              <w:ind w:left="75" w:right="75"/>
              <w:rPr>
                <w:rFonts w:eastAsia="Times New Roman" w:cstheme="minorHAnsi"/>
                <w:sz w:val="24"/>
                <w:szCs w:val="24"/>
              </w:rPr>
            </w:pPr>
            <w:r w:rsidRPr="00561BAC">
              <w:rPr>
                <w:rStyle w:val="Strong"/>
                <w:rFonts w:eastAsia="Times New Roman" w:cstheme="minorHAnsi"/>
                <w:sz w:val="24"/>
                <w:szCs w:val="24"/>
              </w:rPr>
              <w:t xml:space="preserve">Signature of Principal </w:t>
            </w:r>
            <w:r w:rsidRPr="00561BAC">
              <w:rPr>
                <w:rFonts w:eastAsia="Times New Roman" w:cstheme="minorHAnsi"/>
                <w:sz w:val="24"/>
                <w:szCs w:val="24"/>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D532C" w:rsidRPr="00561BAC" w:rsidRDefault="00AD532C" w:rsidP="00C745D0">
            <w:pPr>
              <w:spacing w:before="75" w:after="75"/>
              <w:ind w:left="75" w:right="75"/>
              <w:rPr>
                <w:rFonts w:eastAsia="Times New Roman" w:cstheme="minorHAnsi"/>
                <w:b/>
                <w:sz w:val="24"/>
                <w:szCs w:val="24"/>
              </w:rPr>
            </w:pPr>
            <w:r w:rsidRPr="00561BAC">
              <w:rPr>
                <w:rFonts w:eastAsia="Times New Roman" w:cstheme="minorHAnsi"/>
                <w:b/>
                <w:sz w:val="24"/>
                <w:szCs w:val="24"/>
              </w:rPr>
              <w:t>Date Signed</w:t>
            </w:r>
          </w:p>
        </w:tc>
      </w:tr>
    </w:tbl>
    <w:p w:rsidR="00AD532C" w:rsidRPr="00561BAC" w:rsidRDefault="00AD532C" w:rsidP="00C63311">
      <w:pPr>
        <w:pStyle w:val="NormalWeb"/>
        <w:rPr>
          <w:rFonts w:asciiTheme="minorHAnsi" w:hAnsiTheme="minorHAnsi" w:cstheme="minorHAnsi"/>
        </w:rPr>
      </w:pPr>
    </w:p>
    <w:tbl>
      <w:tblPr>
        <w:tblStyle w:val="TableGrid"/>
        <w:tblW w:w="10810" w:type="dxa"/>
        <w:tblLayout w:type="fixed"/>
        <w:tblCellMar>
          <w:left w:w="115" w:type="dxa"/>
          <w:right w:w="115" w:type="dxa"/>
        </w:tblCellMar>
        <w:tblLook w:val="04A0"/>
      </w:tblPr>
      <w:tblGrid>
        <w:gridCol w:w="744"/>
        <w:gridCol w:w="90"/>
        <w:gridCol w:w="539"/>
        <w:gridCol w:w="1978"/>
        <w:gridCol w:w="179"/>
        <w:gridCol w:w="1438"/>
        <w:gridCol w:w="1708"/>
        <w:gridCol w:w="1168"/>
        <w:gridCol w:w="90"/>
        <w:gridCol w:w="1348"/>
        <w:gridCol w:w="45"/>
        <w:gridCol w:w="1469"/>
        <w:gridCol w:w="14"/>
      </w:tblGrid>
      <w:tr w:rsidR="00311F02" w:rsidRPr="00561BAC" w:rsidTr="00834F11">
        <w:trPr>
          <w:gridAfter w:val="1"/>
          <w:wAfter w:w="14" w:type="dxa"/>
          <w:trHeight w:val="144"/>
        </w:trPr>
        <w:tc>
          <w:tcPr>
            <w:tcW w:w="10796" w:type="dxa"/>
            <w:gridSpan w:val="12"/>
            <w:shd w:val="clear" w:color="auto" w:fill="7F7F7F" w:themeFill="text1" w:themeFillTint="80"/>
          </w:tcPr>
          <w:p w:rsidR="00311F02" w:rsidRPr="00561BAC" w:rsidRDefault="00311F02" w:rsidP="00F82AE1">
            <w:pPr>
              <w:rPr>
                <w:rFonts w:cstheme="minorHAnsi"/>
                <w:b/>
                <w:sz w:val="28"/>
                <w:szCs w:val="28"/>
              </w:rPr>
            </w:pPr>
            <w:r w:rsidRPr="00561BAC">
              <w:rPr>
                <w:rFonts w:cstheme="minorHAnsi"/>
                <w:b/>
                <w:sz w:val="28"/>
                <w:szCs w:val="28"/>
              </w:rPr>
              <w:t xml:space="preserve">Involvement of </w:t>
            </w:r>
            <w:r w:rsidR="00C36B26" w:rsidRPr="00561BAC">
              <w:rPr>
                <w:rFonts w:cstheme="minorHAnsi"/>
                <w:b/>
                <w:sz w:val="28"/>
                <w:szCs w:val="28"/>
              </w:rPr>
              <w:t xml:space="preserve">Family </w:t>
            </w:r>
          </w:p>
        </w:tc>
      </w:tr>
      <w:tr w:rsidR="00311F02" w:rsidRPr="00561BAC" w:rsidTr="00834F11">
        <w:trPr>
          <w:gridAfter w:val="1"/>
          <w:wAfter w:w="14" w:type="dxa"/>
          <w:trHeight w:val="2708"/>
        </w:trPr>
        <w:tc>
          <w:tcPr>
            <w:tcW w:w="10796" w:type="dxa"/>
            <w:gridSpan w:val="12"/>
            <w:shd w:val="clear" w:color="auto" w:fill="auto"/>
          </w:tcPr>
          <w:p w:rsidR="00311F02" w:rsidRPr="00561BAC" w:rsidRDefault="00311F02" w:rsidP="00F82AE1">
            <w:pPr>
              <w:rPr>
                <w:rFonts w:cstheme="minorHAnsi"/>
                <w:sz w:val="24"/>
                <w:szCs w:val="24"/>
              </w:rPr>
            </w:pPr>
            <w:r w:rsidRPr="00561BAC">
              <w:rPr>
                <w:rFonts w:cstheme="minorHAnsi"/>
                <w:sz w:val="24"/>
                <w:szCs w:val="24"/>
                <w:u w:val="single"/>
              </w:rPr>
              <w:t xml:space="preserve">How </w:t>
            </w:r>
            <w:r w:rsidR="004C6921" w:rsidRPr="00561BAC">
              <w:rPr>
                <w:rFonts w:cstheme="minorHAnsi"/>
                <w:sz w:val="24"/>
                <w:szCs w:val="24"/>
                <w:u w:val="single"/>
              </w:rPr>
              <w:t>the school</w:t>
            </w:r>
            <w:r w:rsidRPr="00561BAC">
              <w:rPr>
                <w:rFonts w:cstheme="minorHAnsi"/>
                <w:sz w:val="24"/>
                <w:szCs w:val="24"/>
                <w:u w:val="single"/>
              </w:rPr>
              <w:t xml:space="preserve"> involve</w:t>
            </w:r>
            <w:r w:rsidR="00F37B5B" w:rsidRPr="00561BAC">
              <w:rPr>
                <w:rFonts w:cstheme="minorHAnsi"/>
                <w:sz w:val="24"/>
                <w:szCs w:val="24"/>
                <w:u w:val="single"/>
              </w:rPr>
              <w:t>s</w:t>
            </w:r>
            <w:r w:rsidRPr="00561BAC">
              <w:rPr>
                <w:rFonts w:cstheme="minorHAnsi"/>
                <w:sz w:val="24"/>
                <w:szCs w:val="24"/>
                <w:u w:val="single"/>
              </w:rPr>
              <w:t xml:space="preserve"> the parents and families in an organized, ongoing and timely manner, in the planning, reviewing and improvement of Title I programs including involvement in decision making of how funds for Title I will be used? [ESEA Section 1116]</w:t>
            </w:r>
            <w:r w:rsidR="00F17A4A" w:rsidRPr="00561BAC">
              <w:rPr>
                <w:rFonts w:cstheme="minorHAnsi"/>
                <w:sz w:val="24"/>
                <w:szCs w:val="24"/>
              </w:rPr>
              <w:t xml:space="preserve"> </w:t>
            </w:r>
          </w:p>
          <w:p w:rsidR="00CF660C" w:rsidRPr="00561BAC" w:rsidRDefault="00CF660C" w:rsidP="00F82AE1">
            <w:pPr>
              <w:rPr>
                <w:rFonts w:cstheme="minorHAnsi"/>
                <w:sz w:val="24"/>
                <w:szCs w:val="24"/>
              </w:rPr>
            </w:pPr>
          </w:p>
          <w:p w:rsidR="00CF660C" w:rsidRPr="00561BAC" w:rsidRDefault="00093D2F" w:rsidP="00CF660C">
            <w:pPr>
              <w:rPr>
                <w:rFonts w:eastAsia="Times New Roman" w:cstheme="minorHAnsi"/>
                <w:sz w:val="24"/>
                <w:szCs w:val="24"/>
              </w:rPr>
            </w:pPr>
            <w:r w:rsidRPr="00561BAC">
              <w:rPr>
                <w:rFonts w:eastAsia="Times New Roman" w:cstheme="minorHAnsi"/>
                <w:sz w:val="24"/>
                <w:szCs w:val="24"/>
              </w:rPr>
              <w:t>The School Advisory Council is responsible for the planning, review, and development of Title I programs including involvement in the decisions regarding how funds for parent and family engagement will be us</w:t>
            </w:r>
            <w:r w:rsidR="00CE5EEC">
              <w:rPr>
                <w:rFonts w:eastAsia="Times New Roman" w:cstheme="minorHAnsi"/>
                <w:sz w:val="24"/>
                <w:szCs w:val="24"/>
              </w:rPr>
              <w:t xml:space="preserve">ed at </w:t>
            </w:r>
            <w:proofErr w:type="spellStart"/>
            <w:r w:rsidR="00CE5EEC">
              <w:rPr>
                <w:rFonts w:eastAsia="Times New Roman" w:cstheme="minorHAnsi"/>
                <w:sz w:val="24"/>
                <w:szCs w:val="24"/>
              </w:rPr>
              <w:t>Altha</w:t>
            </w:r>
            <w:proofErr w:type="spellEnd"/>
            <w:r w:rsidR="00CE5EEC">
              <w:rPr>
                <w:rFonts w:eastAsia="Times New Roman" w:cstheme="minorHAnsi"/>
                <w:sz w:val="24"/>
                <w:szCs w:val="24"/>
              </w:rPr>
              <w:t xml:space="preserve">  Public </w:t>
            </w:r>
            <w:r w:rsidRPr="00561BAC">
              <w:rPr>
                <w:rFonts w:eastAsia="Times New Roman" w:cstheme="minorHAnsi"/>
                <w:sz w:val="24"/>
                <w:szCs w:val="24"/>
              </w:rPr>
              <w:t xml:space="preserve">School. </w:t>
            </w:r>
            <w:r w:rsidR="00CF660C" w:rsidRPr="00561BAC">
              <w:rPr>
                <w:rFonts w:eastAsia="Times New Roman" w:cstheme="minorHAnsi"/>
                <w:sz w:val="24"/>
                <w:szCs w:val="24"/>
              </w:rPr>
              <w:t>Parents are invited and encouraged to become active members of the School Advisory Council. Parents are provided the opportunity to participate in the development of the required plans through work sessions at School Advisory Council meetings. The School Advisory Council meets at least four times a year. Meetings are advertised in the newspaper and placed on the marquee in front of the school to encourage parent participation. The School Advisory Council minutes provide documentation of parental input.</w:t>
            </w:r>
            <w:r w:rsidR="00F00F40">
              <w:rPr>
                <w:rFonts w:eastAsia="Times New Roman" w:cstheme="minorHAnsi"/>
                <w:sz w:val="24"/>
                <w:szCs w:val="24"/>
              </w:rPr>
              <w:t xml:space="preserve">  The School Advisory Council</w:t>
            </w:r>
            <w:r w:rsidR="00CF660C" w:rsidRPr="00561BAC">
              <w:rPr>
                <w:rFonts w:eastAsia="Times New Roman" w:cstheme="minorHAnsi"/>
                <w:sz w:val="24"/>
                <w:szCs w:val="24"/>
              </w:rPr>
              <w:t xml:space="preserve"> plays a key role in deciding how Title I funds will be used to improve student achievement and engage parents and families in</w:t>
            </w:r>
            <w:r w:rsidR="00607ED9" w:rsidRPr="00561BAC">
              <w:rPr>
                <w:rFonts w:eastAsia="Times New Roman" w:cstheme="minorHAnsi"/>
                <w:sz w:val="24"/>
                <w:szCs w:val="24"/>
              </w:rPr>
              <w:t xml:space="preserve"> </w:t>
            </w:r>
            <w:r w:rsidR="00CF660C" w:rsidRPr="00561BAC">
              <w:rPr>
                <w:rFonts w:eastAsia="Times New Roman" w:cstheme="minorHAnsi"/>
                <w:sz w:val="24"/>
                <w:szCs w:val="24"/>
              </w:rPr>
              <w:t>school activities.</w:t>
            </w:r>
          </w:p>
          <w:p w:rsidR="00606B08" w:rsidRPr="00561BAC" w:rsidRDefault="00606B08" w:rsidP="00CF660C">
            <w:pPr>
              <w:rPr>
                <w:rFonts w:eastAsia="Times New Roman" w:cstheme="minorHAnsi"/>
                <w:sz w:val="24"/>
                <w:szCs w:val="24"/>
              </w:rPr>
            </w:pPr>
          </w:p>
          <w:p w:rsidR="00311F02" w:rsidRPr="00561BAC" w:rsidRDefault="00311F02" w:rsidP="00093D2F">
            <w:pPr>
              <w:rPr>
                <w:rFonts w:cstheme="minorHAnsi"/>
                <w:sz w:val="24"/>
                <w:szCs w:val="24"/>
                <w:u w:val="single"/>
              </w:rPr>
            </w:pPr>
          </w:p>
        </w:tc>
      </w:tr>
      <w:tr w:rsidR="00BA13A6" w:rsidRPr="00561BAC" w:rsidTr="00834F11">
        <w:trPr>
          <w:gridAfter w:val="1"/>
          <w:wAfter w:w="14" w:type="dxa"/>
          <w:trHeight w:val="144"/>
        </w:trPr>
        <w:tc>
          <w:tcPr>
            <w:tcW w:w="10796" w:type="dxa"/>
            <w:gridSpan w:val="12"/>
            <w:shd w:val="clear" w:color="auto" w:fill="A6A6A6" w:themeFill="background1" w:themeFillShade="A6"/>
          </w:tcPr>
          <w:p w:rsidR="00BA13A6" w:rsidRPr="00561BAC" w:rsidRDefault="00BA13A6" w:rsidP="0050672D">
            <w:pPr>
              <w:rPr>
                <w:rFonts w:cstheme="minorHAnsi"/>
                <w:b/>
                <w:sz w:val="28"/>
                <w:szCs w:val="28"/>
              </w:rPr>
            </w:pPr>
            <w:r w:rsidRPr="00561BAC">
              <w:rPr>
                <w:rFonts w:cstheme="minorHAnsi"/>
                <w:b/>
                <w:sz w:val="28"/>
                <w:szCs w:val="28"/>
              </w:rPr>
              <w:t>Coordination and Integration with Other Programs</w:t>
            </w:r>
          </w:p>
        </w:tc>
      </w:tr>
      <w:tr w:rsidR="00BA13A6" w:rsidRPr="00561BAC" w:rsidTr="00834F11">
        <w:trPr>
          <w:gridAfter w:val="1"/>
          <w:wAfter w:w="14" w:type="dxa"/>
          <w:trHeight w:val="144"/>
        </w:trPr>
        <w:tc>
          <w:tcPr>
            <w:tcW w:w="10796" w:type="dxa"/>
            <w:gridSpan w:val="12"/>
            <w:shd w:val="clear" w:color="auto" w:fill="auto"/>
          </w:tcPr>
          <w:p w:rsidR="00BA13A6" w:rsidRPr="00561BAC" w:rsidRDefault="00BA13A6" w:rsidP="00F82AE1">
            <w:pPr>
              <w:rPr>
                <w:rFonts w:cstheme="minorHAnsi"/>
                <w:sz w:val="24"/>
                <w:szCs w:val="24"/>
                <w:u w:val="single"/>
              </w:rPr>
            </w:pPr>
            <w:r w:rsidRPr="00561BAC">
              <w:rPr>
                <w:rFonts w:cstheme="minorHAnsi"/>
                <w:sz w:val="24"/>
                <w:szCs w:val="24"/>
                <w:u w:val="single"/>
              </w:rPr>
              <w:t xml:space="preserve">How </w:t>
            </w:r>
            <w:r w:rsidR="004C6921" w:rsidRPr="00561BAC">
              <w:rPr>
                <w:rFonts w:cstheme="minorHAnsi"/>
                <w:sz w:val="24"/>
                <w:szCs w:val="24"/>
                <w:u w:val="single"/>
              </w:rPr>
              <w:t>the school</w:t>
            </w:r>
            <w:r w:rsidR="009F6C0C" w:rsidRPr="00561BAC">
              <w:rPr>
                <w:rFonts w:cstheme="minorHAnsi"/>
                <w:sz w:val="24"/>
                <w:szCs w:val="24"/>
                <w:u w:val="single"/>
              </w:rPr>
              <w:t xml:space="preserve"> coordinate</w:t>
            </w:r>
            <w:r w:rsidR="00F37B5B" w:rsidRPr="00561BAC">
              <w:rPr>
                <w:rFonts w:cstheme="minorHAnsi"/>
                <w:sz w:val="24"/>
                <w:szCs w:val="24"/>
                <w:u w:val="single"/>
              </w:rPr>
              <w:t>s</w:t>
            </w:r>
            <w:r w:rsidR="009F6C0C" w:rsidRPr="00561BAC">
              <w:rPr>
                <w:rFonts w:cstheme="minorHAnsi"/>
                <w:sz w:val="24"/>
                <w:szCs w:val="24"/>
                <w:u w:val="single"/>
              </w:rPr>
              <w:t xml:space="preserve"> and integrate</w:t>
            </w:r>
            <w:r w:rsidR="00F37B5B" w:rsidRPr="00561BAC">
              <w:rPr>
                <w:rFonts w:cstheme="minorHAnsi"/>
                <w:sz w:val="24"/>
                <w:szCs w:val="24"/>
                <w:u w:val="single"/>
              </w:rPr>
              <w:t>s</w:t>
            </w:r>
            <w:r w:rsidR="009F6C0C" w:rsidRPr="00561BAC">
              <w:rPr>
                <w:rFonts w:cstheme="minorHAnsi"/>
                <w:sz w:val="24"/>
                <w:szCs w:val="24"/>
                <w:u w:val="single"/>
              </w:rPr>
              <w:t xml:space="preserve"> Parent and Family E</w:t>
            </w:r>
            <w:r w:rsidRPr="00561BAC">
              <w:rPr>
                <w:rFonts w:cstheme="minorHAnsi"/>
                <w:sz w:val="24"/>
                <w:szCs w:val="24"/>
                <w:u w:val="single"/>
              </w:rPr>
              <w:t>ngagement programs and activities</w:t>
            </w:r>
            <w:r w:rsidR="0050672D" w:rsidRPr="00561BAC">
              <w:rPr>
                <w:rFonts w:cstheme="minorHAnsi"/>
                <w:sz w:val="24"/>
                <w:szCs w:val="24"/>
                <w:u w:val="single"/>
              </w:rPr>
              <w:t xml:space="preserve"> with other </w:t>
            </w:r>
            <w:r w:rsidR="00F37B5B" w:rsidRPr="00561BAC">
              <w:rPr>
                <w:rFonts w:cstheme="minorHAnsi"/>
                <w:sz w:val="24"/>
                <w:szCs w:val="24"/>
                <w:u w:val="single"/>
              </w:rPr>
              <w:t>Programs</w:t>
            </w:r>
            <w:r w:rsidRPr="00561BAC">
              <w:rPr>
                <w:rFonts w:cstheme="minorHAnsi"/>
                <w:sz w:val="24"/>
                <w:szCs w:val="24"/>
                <w:u w:val="single"/>
              </w:rPr>
              <w:t>?</w:t>
            </w:r>
          </w:p>
          <w:p w:rsidR="00BA13A6" w:rsidRPr="00561BAC" w:rsidRDefault="00BA13A6" w:rsidP="00F82AE1">
            <w:pPr>
              <w:rPr>
                <w:rFonts w:cstheme="minorHAnsi"/>
                <w:sz w:val="24"/>
                <w:szCs w:val="24"/>
                <w:u w:val="single"/>
              </w:rPr>
            </w:pPr>
          </w:p>
        </w:tc>
      </w:tr>
      <w:tr w:rsidR="009E463D" w:rsidRPr="00561BAC" w:rsidTr="00834F11">
        <w:trPr>
          <w:trHeight w:val="70"/>
        </w:trPr>
        <w:tc>
          <w:tcPr>
            <w:tcW w:w="1373" w:type="dxa"/>
            <w:gridSpan w:val="3"/>
            <w:shd w:val="clear" w:color="auto" w:fill="A6A6A6" w:themeFill="background1" w:themeFillShade="A6"/>
          </w:tcPr>
          <w:p w:rsidR="009E463D" w:rsidRPr="00561BAC" w:rsidRDefault="009E463D" w:rsidP="00F17A4A">
            <w:pPr>
              <w:rPr>
                <w:rFonts w:cstheme="minorHAnsi"/>
                <w:b/>
                <w:sz w:val="24"/>
                <w:szCs w:val="24"/>
              </w:rPr>
            </w:pPr>
            <w:r w:rsidRPr="00561BAC">
              <w:rPr>
                <w:rFonts w:cstheme="minorHAnsi"/>
                <w:b/>
                <w:sz w:val="24"/>
                <w:szCs w:val="24"/>
              </w:rPr>
              <w:t>Program</w:t>
            </w:r>
          </w:p>
        </w:tc>
        <w:tc>
          <w:tcPr>
            <w:tcW w:w="9437" w:type="dxa"/>
            <w:gridSpan w:val="10"/>
            <w:shd w:val="clear" w:color="auto" w:fill="A6A6A6" w:themeFill="background1" w:themeFillShade="A6"/>
          </w:tcPr>
          <w:p w:rsidR="009E463D" w:rsidRPr="00561BAC" w:rsidRDefault="009E463D" w:rsidP="00F17A4A">
            <w:pPr>
              <w:rPr>
                <w:rFonts w:cstheme="minorHAnsi"/>
                <w:b/>
                <w:sz w:val="24"/>
                <w:szCs w:val="24"/>
              </w:rPr>
            </w:pPr>
            <w:r w:rsidRPr="00561BAC">
              <w:rPr>
                <w:rFonts w:cstheme="minorHAnsi"/>
                <w:b/>
                <w:sz w:val="24"/>
                <w:szCs w:val="24"/>
              </w:rPr>
              <w:t>Coordination</w:t>
            </w:r>
          </w:p>
        </w:tc>
      </w:tr>
      <w:tr w:rsidR="009E463D" w:rsidRPr="00561BAC" w:rsidTr="00834F11">
        <w:trPr>
          <w:trHeight w:val="70"/>
        </w:trPr>
        <w:tc>
          <w:tcPr>
            <w:tcW w:w="1373" w:type="dxa"/>
            <w:gridSpan w:val="3"/>
            <w:shd w:val="clear" w:color="auto" w:fill="auto"/>
          </w:tcPr>
          <w:p w:rsidR="009E463D" w:rsidRPr="00561BAC" w:rsidRDefault="009E463D" w:rsidP="00F17A4A">
            <w:pPr>
              <w:rPr>
                <w:rFonts w:cstheme="minorHAnsi"/>
                <w:b/>
                <w:sz w:val="24"/>
                <w:szCs w:val="24"/>
              </w:rPr>
            </w:pPr>
            <w:r w:rsidRPr="00561BAC">
              <w:rPr>
                <w:rFonts w:cstheme="minorHAnsi"/>
                <w:sz w:val="24"/>
                <w:szCs w:val="24"/>
              </w:rPr>
              <w:t>IDEA (Students with Disabilities</w:t>
            </w:r>
          </w:p>
        </w:tc>
        <w:tc>
          <w:tcPr>
            <w:tcW w:w="9437" w:type="dxa"/>
            <w:gridSpan w:val="10"/>
            <w:shd w:val="clear" w:color="auto" w:fill="auto"/>
          </w:tcPr>
          <w:p w:rsidR="009E463D" w:rsidRPr="00561BAC" w:rsidRDefault="009E463D" w:rsidP="00F17A4A">
            <w:pPr>
              <w:rPr>
                <w:rFonts w:cstheme="minorHAnsi"/>
                <w:b/>
                <w:sz w:val="24"/>
                <w:szCs w:val="24"/>
              </w:rPr>
            </w:pPr>
            <w:r w:rsidRPr="00561BAC">
              <w:rPr>
                <w:rFonts w:cstheme="minorHAnsi"/>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9E463D" w:rsidRPr="00561BAC" w:rsidTr="00834F11">
        <w:trPr>
          <w:trHeight w:val="70"/>
        </w:trPr>
        <w:tc>
          <w:tcPr>
            <w:tcW w:w="1373" w:type="dxa"/>
            <w:gridSpan w:val="3"/>
            <w:shd w:val="clear" w:color="auto" w:fill="auto"/>
          </w:tcPr>
          <w:p w:rsidR="009E463D" w:rsidRPr="00561BAC" w:rsidRDefault="009E463D" w:rsidP="00F17A4A">
            <w:pPr>
              <w:rPr>
                <w:rFonts w:cstheme="minorHAnsi"/>
                <w:b/>
                <w:sz w:val="24"/>
                <w:szCs w:val="24"/>
              </w:rPr>
            </w:pPr>
            <w:r w:rsidRPr="00561BAC">
              <w:rPr>
                <w:rFonts w:cstheme="minorHAnsi"/>
                <w:sz w:val="24"/>
                <w:szCs w:val="24"/>
              </w:rPr>
              <w:t>Title IV</w:t>
            </w:r>
            <w:r w:rsidRPr="00561BAC">
              <w:rPr>
                <w:rFonts w:cstheme="minorHAnsi"/>
                <w:b/>
                <w:sz w:val="24"/>
                <w:szCs w:val="24"/>
              </w:rPr>
              <w:t xml:space="preserve"> </w:t>
            </w:r>
          </w:p>
        </w:tc>
        <w:tc>
          <w:tcPr>
            <w:tcW w:w="9437" w:type="dxa"/>
            <w:gridSpan w:val="10"/>
            <w:shd w:val="clear" w:color="auto" w:fill="auto"/>
          </w:tcPr>
          <w:p w:rsidR="009E463D" w:rsidRPr="00561BAC" w:rsidRDefault="009E463D" w:rsidP="009E463D">
            <w:pPr>
              <w:shd w:val="clear" w:color="auto" w:fill="FFFFFF"/>
              <w:rPr>
                <w:rFonts w:eastAsia="Times New Roman" w:cstheme="minorHAnsi"/>
                <w:color w:val="1F1E1E"/>
                <w:sz w:val="24"/>
                <w:szCs w:val="24"/>
              </w:rPr>
            </w:pPr>
            <w:r w:rsidRPr="00561BAC">
              <w:rPr>
                <w:rFonts w:eastAsia="Times New Roman" w:cstheme="minorHAnsi"/>
                <w:color w:val="1F1E1E"/>
                <w:sz w:val="24"/>
                <w:szCs w:val="24"/>
              </w:rPr>
              <w:t>The Student Support and Academic Enrichment grant is intended to improve student academic achievement by increasing the capacity of State educational agencies (SEAs), local educational agencies (LEAs), and local communities to:</w:t>
            </w:r>
          </w:p>
          <w:p w:rsidR="009E463D" w:rsidRPr="00561BAC" w:rsidRDefault="009E463D" w:rsidP="009E463D">
            <w:pPr>
              <w:numPr>
                <w:ilvl w:val="0"/>
                <w:numId w:val="4"/>
              </w:numPr>
              <w:shd w:val="clear" w:color="auto" w:fill="FFFFFF"/>
              <w:tabs>
                <w:tab w:val="clear" w:pos="720"/>
                <w:tab w:val="num" w:pos="258"/>
              </w:tabs>
              <w:ind w:left="258" w:hanging="258"/>
              <w:rPr>
                <w:rFonts w:eastAsia="Times New Roman" w:cstheme="minorHAnsi"/>
                <w:color w:val="1F1E1E"/>
                <w:sz w:val="24"/>
                <w:szCs w:val="24"/>
              </w:rPr>
            </w:pPr>
            <w:r w:rsidRPr="00561BAC">
              <w:rPr>
                <w:rFonts w:eastAsia="Times New Roman" w:cstheme="minorHAnsi"/>
                <w:color w:val="1F1E1E"/>
                <w:sz w:val="24"/>
                <w:szCs w:val="24"/>
              </w:rPr>
              <w:t>provide all students with access to a well-rounded education;</w:t>
            </w:r>
          </w:p>
          <w:p w:rsidR="009E463D" w:rsidRPr="00561BAC" w:rsidRDefault="009E463D" w:rsidP="009E463D">
            <w:pPr>
              <w:numPr>
                <w:ilvl w:val="0"/>
                <w:numId w:val="4"/>
              </w:numPr>
              <w:shd w:val="clear" w:color="auto" w:fill="FFFFFF"/>
              <w:tabs>
                <w:tab w:val="clear" w:pos="720"/>
                <w:tab w:val="num" w:pos="258"/>
              </w:tabs>
              <w:ind w:left="258" w:hanging="258"/>
              <w:rPr>
                <w:rFonts w:eastAsia="Times New Roman" w:cstheme="minorHAnsi"/>
                <w:color w:val="1F1E1E"/>
                <w:sz w:val="24"/>
                <w:szCs w:val="24"/>
              </w:rPr>
            </w:pPr>
            <w:r w:rsidRPr="00561BAC">
              <w:rPr>
                <w:rFonts w:eastAsia="Times New Roman" w:cstheme="minorHAnsi"/>
                <w:color w:val="1F1E1E"/>
                <w:sz w:val="24"/>
                <w:szCs w:val="24"/>
              </w:rPr>
              <w:t>improve school conditions for student learning; and</w:t>
            </w:r>
          </w:p>
          <w:p w:rsidR="009E463D" w:rsidRPr="00561BAC" w:rsidRDefault="009E463D" w:rsidP="009E463D">
            <w:pPr>
              <w:numPr>
                <w:ilvl w:val="0"/>
                <w:numId w:val="4"/>
              </w:numPr>
              <w:shd w:val="clear" w:color="auto" w:fill="FFFFFF"/>
              <w:tabs>
                <w:tab w:val="clear" w:pos="720"/>
                <w:tab w:val="num" w:pos="258"/>
              </w:tabs>
              <w:ind w:left="258" w:hanging="258"/>
              <w:rPr>
                <w:rFonts w:eastAsia="Times New Roman" w:cstheme="minorHAnsi"/>
                <w:color w:val="1F1E1E"/>
                <w:sz w:val="24"/>
                <w:szCs w:val="24"/>
              </w:rPr>
            </w:pPr>
            <w:proofErr w:type="gramStart"/>
            <w:r w:rsidRPr="00561BAC">
              <w:rPr>
                <w:rFonts w:eastAsia="Times New Roman" w:cstheme="minorHAnsi"/>
                <w:color w:val="1F1E1E"/>
                <w:sz w:val="24"/>
                <w:szCs w:val="24"/>
              </w:rPr>
              <w:t>improve</w:t>
            </w:r>
            <w:proofErr w:type="gramEnd"/>
            <w:r w:rsidRPr="00561BAC">
              <w:rPr>
                <w:rFonts w:eastAsia="Times New Roman" w:cstheme="minorHAnsi"/>
                <w:color w:val="1F1E1E"/>
                <w:sz w:val="24"/>
                <w:szCs w:val="24"/>
              </w:rPr>
              <w:t xml:space="preserve"> the use of technology in order to improve the academic achievement and digital literacy of all students.</w:t>
            </w:r>
          </w:p>
          <w:p w:rsidR="009E463D" w:rsidRPr="00561BAC" w:rsidRDefault="009E463D" w:rsidP="009E463D">
            <w:pPr>
              <w:shd w:val="clear" w:color="auto" w:fill="FFFFFF"/>
              <w:rPr>
                <w:rFonts w:eastAsia="Times New Roman" w:cstheme="minorHAnsi"/>
                <w:color w:val="1F1E1E"/>
                <w:sz w:val="24"/>
                <w:szCs w:val="24"/>
              </w:rPr>
            </w:pPr>
          </w:p>
          <w:p w:rsidR="009E463D" w:rsidRPr="00561BAC" w:rsidRDefault="00B0494D" w:rsidP="00F00F40">
            <w:pPr>
              <w:shd w:val="clear" w:color="auto" w:fill="FFFFFF"/>
              <w:rPr>
                <w:rFonts w:eastAsia="Times New Roman" w:cstheme="minorHAnsi"/>
                <w:color w:val="1F1E1E"/>
                <w:sz w:val="24"/>
                <w:szCs w:val="24"/>
              </w:rPr>
            </w:pPr>
            <w:r>
              <w:rPr>
                <w:rFonts w:eastAsia="Times New Roman" w:cstheme="minorHAnsi"/>
                <w:color w:val="1F1E1E"/>
                <w:sz w:val="24"/>
                <w:szCs w:val="24"/>
              </w:rPr>
              <w:t xml:space="preserve">At </w:t>
            </w:r>
            <w:proofErr w:type="spellStart"/>
            <w:r>
              <w:rPr>
                <w:rFonts w:eastAsia="Times New Roman" w:cstheme="minorHAnsi"/>
                <w:color w:val="1F1E1E"/>
                <w:sz w:val="24"/>
                <w:szCs w:val="24"/>
              </w:rPr>
              <w:t>Altha</w:t>
            </w:r>
            <w:proofErr w:type="spellEnd"/>
            <w:r>
              <w:rPr>
                <w:rFonts w:eastAsia="Times New Roman" w:cstheme="minorHAnsi"/>
                <w:color w:val="1F1E1E"/>
                <w:sz w:val="24"/>
                <w:szCs w:val="24"/>
              </w:rPr>
              <w:t xml:space="preserve"> Public</w:t>
            </w:r>
            <w:r w:rsidR="009E463D" w:rsidRPr="00561BAC">
              <w:rPr>
                <w:rFonts w:eastAsia="Times New Roman" w:cstheme="minorHAnsi"/>
                <w:color w:val="1F1E1E"/>
                <w:sz w:val="24"/>
                <w:szCs w:val="24"/>
              </w:rPr>
              <w:t xml:space="preserve"> School, Title IV funds are used to provide STEM enrichment. Students particip</w:t>
            </w:r>
            <w:r w:rsidR="00F00F40">
              <w:rPr>
                <w:rFonts w:eastAsia="Times New Roman" w:cstheme="minorHAnsi"/>
                <w:color w:val="1F1E1E"/>
                <w:sz w:val="24"/>
                <w:szCs w:val="24"/>
              </w:rPr>
              <w:t>ate in</w:t>
            </w:r>
            <w:r>
              <w:rPr>
                <w:rFonts w:eastAsia="Times New Roman" w:cstheme="minorHAnsi"/>
                <w:color w:val="1F1E1E"/>
                <w:sz w:val="24"/>
                <w:szCs w:val="24"/>
              </w:rPr>
              <w:t xml:space="preserve"> STEM Enrichment </w:t>
            </w:r>
            <w:r w:rsidR="009E463D" w:rsidRPr="00561BAC">
              <w:rPr>
                <w:rFonts w:eastAsia="Times New Roman" w:cstheme="minorHAnsi"/>
                <w:color w:val="1F1E1E"/>
                <w:sz w:val="24"/>
                <w:szCs w:val="24"/>
              </w:rPr>
              <w:t>week</w:t>
            </w:r>
            <w:r>
              <w:rPr>
                <w:rFonts w:eastAsia="Times New Roman" w:cstheme="minorHAnsi"/>
                <w:color w:val="1F1E1E"/>
                <w:sz w:val="24"/>
                <w:szCs w:val="24"/>
              </w:rPr>
              <w:t>ly during the designated months</w:t>
            </w:r>
            <w:r w:rsidR="009E463D" w:rsidRPr="00561BAC">
              <w:rPr>
                <w:rFonts w:eastAsia="Times New Roman" w:cstheme="minorHAnsi"/>
                <w:color w:val="1F1E1E"/>
                <w:sz w:val="24"/>
                <w:szCs w:val="24"/>
              </w:rPr>
              <w:t xml:space="preserve"> </w:t>
            </w:r>
            <w:r w:rsidR="00F00F40">
              <w:rPr>
                <w:rFonts w:eastAsia="Times New Roman" w:cstheme="minorHAnsi"/>
                <w:color w:val="1F1E1E"/>
                <w:sz w:val="24"/>
                <w:szCs w:val="24"/>
              </w:rPr>
              <w:t>that focus on</w:t>
            </w:r>
            <w:r w:rsidR="009E463D" w:rsidRPr="00561BAC">
              <w:rPr>
                <w:rFonts w:eastAsia="Times New Roman" w:cstheme="minorHAnsi"/>
                <w:color w:val="1F1E1E"/>
                <w:sz w:val="24"/>
                <w:szCs w:val="24"/>
              </w:rPr>
              <w:t xml:space="preserve"> problem solving activities.</w:t>
            </w:r>
          </w:p>
        </w:tc>
      </w:tr>
      <w:tr w:rsidR="009E463D" w:rsidRPr="00561BAC" w:rsidTr="00834F11">
        <w:trPr>
          <w:trHeight w:val="70"/>
        </w:trPr>
        <w:tc>
          <w:tcPr>
            <w:tcW w:w="1373" w:type="dxa"/>
            <w:gridSpan w:val="3"/>
            <w:shd w:val="clear" w:color="auto" w:fill="auto"/>
          </w:tcPr>
          <w:p w:rsidR="009E463D" w:rsidRPr="00561BAC" w:rsidRDefault="009E463D" w:rsidP="00F17A4A">
            <w:pPr>
              <w:rPr>
                <w:rFonts w:cstheme="minorHAnsi"/>
                <w:b/>
                <w:sz w:val="24"/>
                <w:szCs w:val="24"/>
              </w:rPr>
            </w:pPr>
            <w:r w:rsidRPr="00561BAC">
              <w:rPr>
                <w:rFonts w:cstheme="minorHAnsi"/>
                <w:sz w:val="24"/>
                <w:szCs w:val="24"/>
              </w:rPr>
              <w:t>Title II</w:t>
            </w:r>
          </w:p>
        </w:tc>
        <w:tc>
          <w:tcPr>
            <w:tcW w:w="9437" w:type="dxa"/>
            <w:gridSpan w:val="10"/>
            <w:shd w:val="clear" w:color="auto" w:fill="auto"/>
          </w:tcPr>
          <w:p w:rsidR="009E463D" w:rsidRDefault="009E463D" w:rsidP="00F17A4A">
            <w:pPr>
              <w:rPr>
                <w:rFonts w:eastAsia="Times New Roman" w:cstheme="minorHAnsi"/>
                <w:color w:val="030A13"/>
                <w:sz w:val="24"/>
                <w:szCs w:val="24"/>
              </w:rPr>
            </w:pPr>
            <w:r w:rsidRPr="00561BAC">
              <w:rPr>
                <w:rFonts w:eastAsia="Times New Roman" w:cstheme="minorHAnsi"/>
                <w:color w:val="030A13"/>
                <w:sz w:val="24"/>
                <w:szCs w:val="24"/>
              </w:rPr>
              <w:t>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Title I seeks to provide the tools and education necessary to families so that they can work hand-in-hand with the highly qualified school staff to help their children be successful academically and behaviorally in school.</w:t>
            </w:r>
          </w:p>
          <w:p w:rsidR="00C07D8C" w:rsidRPr="00561BAC" w:rsidRDefault="00C07D8C" w:rsidP="00F17A4A">
            <w:pPr>
              <w:rPr>
                <w:rFonts w:cstheme="minorHAnsi"/>
                <w:b/>
                <w:sz w:val="24"/>
                <w:szCs w:val="24"/>
              </w:rPr>
            </w:pPr>
          </w:p>
        </w:tc>
      </w:tr>
      <w:tr w:rsidR="00BA13A6" w:rsidRPr="00561BAC" w:rsidTr="00834F11">
        <w:trPr>
          <w:gridAfter w:val="1"/>
          <w:wAfter w:w="14" w:type="dxa"/>
          <w:trHeight w:val="70"/>
        </w:trPr>
        <w:tc>
          <w:tcPr>
            <w:tcW w:w="10796" w:type="dxa"/>
            <w:gridSpan w:val="12"/>
            <w:shd w:val="clear" w:color="auto" w:fill="auto"/>
          </w:tcPr>
          <w:p w:rsidR="00F17A4A" w:rsidRPr="00561BAC" w:rsidRDefault="00BA13A6" w:rsidP="00F17A4A">
            <w:pPr>
              <w:rPr>
                <w:rFonts w:cstheme="minorHAnsi"/>
                <w:sz w:val="24"/>
                <w:szCs w:val="24"/>
              </w:rPr>
            </w:pPr>
            <w:r w:rsidRPr="00561BAC">
              <w:rPr>
                <w:rFonts w:cstheme="minorHAnsi"/>
                <w:sz w:val="24"/>
                <w:szCs w:val="24"/>
                <w:u w:val="single"/>
              </w:rPr>
              <w:lastRenderedPageBreak/>
              <w:t>How the school coordinate</w:t>
            </w:r>
            <w:r w:rsidR="0034567F" w:rsidRPr="00561BAC">
              <w:rPr>
                <w:rFonts w:cstheme="minorHAnsi"/>
                <w:sz w:val="24"/>
                <w:szCs w:val="24"/>
                <w:u w:val="single"/>
              </w:rPr>
              <w:t>s</w:t>
            </w:r>
            <w:r w:rsidRPr="00561BAC">
              <w:rPr>
                <w:rFonts w:cstheme="minorHAnsi"/>
                <w:sz w:val="24"/>
                <w:szCs w:val="24"/>
                <w:u w:val="single"/>
              </w:rPr>
              <w:t xml:space="preserve"> and integrate</w:t>
            </w:r>
            <w:r w:rsidR="0034567F" w:rsidRPr="00561BAC">
              <w:rPr>
                <w:rFonts w:cstheme="minorHAnsi"/>
                <w:sz w:val="24"/>
                <w:szCs w:val="24"/>
                <w:u w:val="single"/>
              </w:rPr>
              <w:t>s</w:t>
            </w:r>
            <w:r w:rsidRPr="00561BAC">
              <w:rPr>
                <w:rFonts w:cstheme="minorHAnsi"/>
                <w:sz w:val="24"/>
                <w:szCs w:val="24"/>
                <w:u w:val="single"/>
              </w:rPr>
              <w:t xml:space="preserve"> parent and family activ</w:t>
            </w:r>
            <w:r w:rsidR="0034567F" w:rsidRPr="00561BAC">
              <w:rPr>
                <w:rFonts w:cstheme="minorHAnsi"/>
                <w:sz w:val="24"/>
                <w:szCs w:val="24"/>
                <w:u w:val="single"/>
              </w:rPr>
              <w:t>i</w:t>
            </w:r>
            <w:r w:rsidRPr="00561BAC">
              <w:rPr>
                <w:rFonts w:cstheme="minorHAnsi"/>
                <w:sz w:val="24"/>
                <w:szCs w:val="24"/>
                <w:u w:val="single"/>
              </w:rPr>
              <w:t>t</w:t>
            </w:r>
            <w:r w:rsidR="0034567F" w:rsidRPr="00561BAC">
              <w:rPr>
                <w:rFonts w:cstheme="minorHAnsi"/>
                <w:sz w:val="24"/>
                <w:szCs w:val="24"/>
                <w:u w:val="single"/>
              </w:rPr>
              <w:t>i</w:t>
            </w:r>
            <w:r w:rsidRPr="00561BAC">
              <w:rPr>
                <w:rFonts w:cstheme="minorHAnsi"/>
                <w:sz w:val="24"/>
                <w:szCs w:val="24"/>
                <w:u w:val="single"/>
              </w:rPr>
              <w:t xml:space="preserve">es that teach parents how to help their </w:t>
            </w:r>
            <w:proofErr w:type="gramStart"/>
            <w:r w:rsidRPr="00561BAC">
              <w:rPr>
                <w:rFonts w:cstheme="minorHAnsi"/>
                <w:sz w:val="24"/>
                <w:szCs w:val="24"/>
                <w:u w:val="single"/>
              </w:rPr>
              <w:t>child(</w:t>
            </w:r>
            <w:proofErr w:type="spellStart"/>
            <w:proofErr w:type="gramEnd"/>
            <w:r w:rsidRPr="00561BAC">
              <w:rPr>
                <w:rFonts w:cstheme="minorHAnsi"/>
                <w:sz w:val="24"/>
                <w:szCs w:val="24"/>
                <w:u w:val="single"/>
              </w:rPr>
              <w:t>ren</w:t>
            </w:r>
            <w:proofErr w:type="spellEnd"/>
            <w:r w:rsidRPr="00561BAC">
              <w:rPr>
                <w:rFonts w:cstheme="minorHAnsi"/>
                <w:sz w:val="24"/>
                <w:szCs w:val="24"/>
                <w:u w:val="single"/>
              </w:rPr>
              <w:t>) at home? [ESEA Section 1116]</w:t>
            </w:r>
            <w:r w:rsidR="00066525" w:rsidRPr="00561BAC">
              <w:rPr>
                <w:rFonts w:cstheme="minorHAnsi"/>
                <w:sz w:val="24"/>
                <w:szCs w:val="24"/>
              </w:rPr>
              <w:t xml:space="preserve"> </w:t>
            </w:r>
          </w:p>
          <w:p w:rsidR="00093D2F" w:rsidRPr="00561BAC" w:rsidRDefault="00093D2F" w:rsidP="00F17A4A">
            <w:pPr>
              <w:rPr>
                <w:rFonts w:cstheme="minorHAnsi"/>
                <w:sz w:val="24"/>
                <w:szCs w:val="24"/>
              </w:rPr>
            </w:pPr>
          </w:p>
          <w:p w:rsidR="00F17A4A" w:rsidRPr="00561BAC" w:rsidRDefault="001472A0" w:rsidP="00F17A4A">
            <w:pPr>
              <w:rPr>
                <w:rFonts w:cstheme="minorHAnsi"/>
                <w:sz w:val="24"/>
                <w:szCs w:val="24"/>
              </w:rPr>
            </w:pPr>
            <w:r w:rsidRPr="00561BAC">
              <w:rPr>
                <w:rFonts w:cstheme="minorHAnsi"/>
                <w:sz w:val="24"/>
                <w:szCs w:val="24"/>
              </w:rPr>
              <w:t>All of our family involvement events focus on how families can support their child at home. Some events are planned around content areas in order to focus on a specific set of skills (reading, math, science, etc.) Other events are focused on the importance of parents being involved in their child’s education. We provide suggestions of things parents can do at home to assist their child in his or her learning. At each event we plan interactive activities that involve both the parent and child that can be easily replicated at home.  Each event provides instruction, materials, and handouts to support parents in their quest to be involved in their child’s education.</w:t>
            </w:r>
          </w:p>
          <w:p w:rsidR="00F17A4A" w:rsidRPr="00561BAC" w:rsidRDefault="00F17A4A" w:rsidP="00F17A4A">
            <w:pPr>
              <w:rPr>
                <w:rFonts w:cstheme="minorHAnsi"/>
                <w:sz w:val="24"/>
                <w:szCs w:val="24"/>
                <w:u w:val="single"/>
              </w:rPr>
            </w:pPr>
          </w:p>
        </w:tc>
      </w:tr>
      <w:tr w:rsidR="00BA13A6" w:rsidRPr="00561BAC" w:rsidTr="00834F11">
        <w:trPr>
          <w:gridAfter w:val="1"/>
          <w:wAfter w:w="14" w:type="dxa"/>
          <w:trHeight w:val="144"/>
        </w:trPr>
        <w:tc>
          <w:tcPr>
            <w:tcW w:w="10796" w:type="dxa"/>
            <w:gridSpan w:val="12"/>
            <w:shd w:val="clear" w:color="auto" w:fill="A6A6A6" w:themeFill="background1" w:themeFillShade="A6"/>
          </w:tcPr>
          <w:p w:rsidR="00BA13A6" w:rsidRPr="00561BAC" w:rsidRDefault="00BA13A6" w:rsidP="00F82AE1">
            <w:pPr>
              <w:rPr>
                <w:rFonts w:cstheme="minorHAnsi"/>
                <w:b/>
                <w:sz w:val="28"/>
                <w:szCs w:val="28"/>
              </w:rPr>
            </w:pPr>
            <w:r w:rsidRPr="00561BAC">
              <w:rPr>
                <w:rFonts w:cstheme="minorHAnsi"/>
                <w:b/>
                <w:sz w:val="28"/>
                <w:szCs w:val="28"/>
              </w:rPr>
              <w:t xml:space="preserve">Annual </w:t>
            </w:r>
            <w:r w:rsidR="00C36B26" w:rsidRPr="00561BAC">
              <w:rPr>
                <w:rFonts w:cstheme="minorHAnsi"/>
                <w:b/>
                <w:sz w:val="28"/>
                <w:szCs w:val="28"/>
              </w:rPr>
              <w:t xml:space="preserve">Family </w:t>
            </w:r>
            <w:r w:rsidRPr="00561BAC">
              <w:rPr>
                <w:rFonts w:cstheme="minorHAnsi"/>
                <w:b/>
                <w:sz w:val="28"/>
                <w:szCs w:val="28"/>
              </w:rPr>
              <w:t>Meeting</w:t>
            </w:r>
          </w:p>
        </w:tc>
      </w:tr>
      <w:tr w:rsidR="00BA13A6" w:rsidRPr="00561BAC" w:rsidTr="00834F11">
        <w:trPr>
          <w:gridAfter w:val="1"/>
          <w:wAfter w:w="14" w:type="dxa"/>
          <w:trHeight w:val="144"/>
        </w:trPr>
        <w:tc>
          <w:tcPr>
            <w:tcW w:w="10796" w:type="dxa"/>
            <w:gridSpan w:val="12"/>
            <w:shd w:val="clear" w:color="auto" w:fill="auto"/>
          </w:tcPr>
          <w:p w:rsidR="00BA13A6" w:rsidRPr="00561BAC" w:rsidRDefault="004C6921" w:rsidP="00F82AE1">
            <w:pPr>
              <w:rPr>
                <w:rFonts w:cstheme="minorHAnsi"/>
                <w:sz w:val="24"/>
                <w:szCs w:val="24"/>
              </w:rPr>
            </w:pPr>
            <w:r w:rsidRPr="00561BAC">
              <w:rPr>
                <w:rFonts w:cstheme="minorHAnsi"/>
                <w:sz w:val="24"/>
                <w:szCs w:val="24"/>
                <w:u w:val="single"/>
              </w:rPr>
              <w:t>A</w:t>
            </w:r>
            <w:r w:rsidR="00BA13A6" w:rsidRPr="00561BAC">
              <w:rPr>
                <w:rFonts w:cstheme="minorHAnsi"/>
                <w:sz w:val="24"/>
                <w:szCs w:val="24"/>
                <w:u w:val="single"/>
              </w:rPr>
              <w:t xml:space="preserve"> brief des</w:t>
            </w:r>
            <w:r w:rsidRPr="00561BAC">
              <w:rPr>
                <w:rFonts w:cstheme="minorHAnsi"/>
                <w:sz w:val="24"/>
                <w:szCs w:val="24"/>
                <w:u w:val="single"/>
              </w:rPr>
              <w:t>cription of the specific steps your school will take to conduct the annual meeting to inform parents and families of participating children about the school’s Title I program?</w:t>
            </w:r>
          </w:p>
          <w:p w:rsidR="004C6921" w:rsidRPr="00561BAC" w:rsidRDefault="004C6921" w:rsidP="00F82AE1">
            <w:pPr>
              <w:rPr>
                <w:rFonts w:cstheme="minorHAnsi"/>
                <w:sz w:val="24"/>
                <w:szCs w:val="24"/>
              </w:rPr>
            </w:pPr>
          </w:p>
          <w:p w:rsidR="001472A0" w:rsidRPr="00561BAC" w:rsidRDefault="00AD7AAA" w:rsidP="001472A0">
            <w:pPr>
              <w:rPr>
                <w:rFonts w:cstheme="minorHAnsi"/>
                <w:sz w:val="24"/>
                <w:szCs w:val="24"/>
              </w:rPr>
            </w:pPr>
            <w:r w:rsidRPr="00561BAC">
              <w:rPr>
                <w:rFonts w:cstheme="minorHAnsi"/>
                <w:sz w:val="24"/>
                <w:szCs w:val="24"/>
              </w:rPr>
              <w:t>T</w:t>
            </w:r>
            <w:r w:rsidR="001472A0" w:rsidRPr="00561BAC">
              <w:rPr>
                <w:rFonts w:cstheme="minorHAnsi"/>
                <w:sz w:val="24"/>
                <w:szCs w:val="24"/>
              </w:rPr>
              <w:t>he Title 1 Annual Meeting</w:t>
            </w:r>
            <w:r w:rsidRPr="00561BAC">
              <w:rPr>
                <w:rFonts w:cstheme="minorHAnsi"/>
                <w:sz w:val="24"/>
                <w:szCs w:val="24"/>
              </w:rPr>
              <w:t xml:space="preserve"> is held yearly in a separate meeting prior to the </w:t>
            </w:r>
            <w:proofErr w:type="spellStart"/>
            <w:r w:rsidR="00C07D8C">
              <w:rPr>
                <w:rFonts w:cstheme="minorHAnsi"/>
                <w:sz w:val="24"/>
                <w:szCs w:val="24"/>
              </w:rPr>
              <w:t>Altha</w:t>
            </w:r>
            <w:proofErr w:type="spellEnd"/>
            <w:r w:rsidR="00C07D8C">
              <w:rPr>
                <w:rFonts w:cstheme="minorHAnsi"/>
                <w:sz w:val="24"/>
                <w:szCs w:val="24"/>
              </w:rPr>
              <w:t xml:space="preserve"> Public</w:t>
            </w:r>
            <w:r w:rsidRPr="00561BAC">
              <w:rPr>
                <w:rFonts w:cstheme="minorHAnsi"/>
                <w:sz w:val="24"/>
                <w:szCs w:val="24"/>
              </w:rPr>
              <w:t xml:space="preserve"> School Open House</w:t>
            </w:r>
            <w:r w:rsidR="001472A0" w:rsidRPr="00561BAC">
              <w:rPr>
                <w:rFonts w:cstheme="minorHAnsi"/>
                <w:sz w:val="24"/>
                <w:szCs w:val="24"/>
              </w:rPr>
              <w:t>. The purpose of this event is to provide par</w:t>
            </w:r>
            <w:r w:rsidRPr="00561BAC">
              <w:rPr>
                <w:rFonts w:cstheme="minorHAnsi"/>
                <w:sz w:val="24"/>
                <w:szCs w:val="24"/>
              </w:rPr>
              <w:t xml:space="preserve">ents with information about the </w:t>
            </w:r>
            <w:r w:rsidR="001472A0" w:rsidRPr="00561BAC">
              <w:rPr>
                <w:rFonts w:cstheme="minorHAnsi"/>
                <w:sz w:val="24"/>
                <w:szCs w:val="24"/>
              </w:rPr>
              <w:t xml:space="preserve">school wide Title 1 program as well as to solicit input into our school plan. </w:t>
            </w:r>
            <w:r w:rsidRPr="00561BAC">
              <w:rPr>
                <w:rFonts w:cstheme="minorHAnsi"/>
                <w:sz w:val="24"/>
                <w:szCs w:val="24"/>
              </w:rPr>
              <w:t>The Annual Family Meeting</w:t>
            </w:r>
            <w:r w:rsidR="00C07D8C">
              <w:rPr>
                <w:rFonts w:cstheme="minorHAnsi"/>
                <w:sz w:val="24"/>
                <w:szCs w:val="24"/>
              </w:rPr>
              <w:t xml:space="preserve"> and Open House are </w:t>
            </w:r>
            <w:r w:rsidR="001472A0" w:rsidRPr="00561BAC">
              <w:rPr>
                <w:rFonts w:cstheme="minorHAnsi"/>
                <w:sz w:val="24"/>
                <w:szCs w:val="24"/>
              </w:rPr>
              <w:t>advertise</w:t>
            </w:r>
            <w:r w:rsidRPr="00561BAC">
              <w:rPr>
                <w:rFonts w:cstheme="minorHAnsi"/>
                <w:sz w:val="24"/>
                <w:szCs w:val="24"/>
              </w:rPr>
              <w:t xml:space="preserve">d </w:t>
            </w:r>
            <w:r w:rsidR="00C07D8C">
              <w:rPr>
                <w:rFonts w:cstheme="minorHAnsi"/>
                <w:sz w:val="24"/>
                <w:szCs w:val="24"/>
              </w:rPr>
              <w:t xml:space="preserve">in the local </w:t>
            </w:r>
            <w:r w:rsidRPr="00561BAC">
              <w:rPr>
                <w:rFonts w:cstheme="minorHAnsi"/>
                <w:sz w:val="24"/>
                <w:szCs w:val="24"/>
              </w:rPr>
              <w:t>newsletter</w:t>
            </w:r>
            <w:r w:rsidR="00C07D8C">
              <w:rPr>
                <w:rFonts w:cstheme="minorHAnsi"/>
                <w:sz w:val="24"/>
                <w:szCs w:val="24"/>
              </w:rPr>
              <w:t xml:space="preserve"> and school marquee</w:t>
            </w:r>
            <w:r w:rsidR="00B21E7B" w:rsidRPr="00561BAC">
              <w:rPr>
                <w:rFonts w:cstheme="minorHAnsi"/>
                <w:sz w:val="24"/>
                <w:szCs w:val="24"/>
              </w:rPr>
              <w:t>.</w:t>
            </w:r>
          </w:p>
          <w:p w:rsidR="00B21E7B" w:rsidRPr="00561BAC" w:rsidRDefault="00B21E7B" w:rsidP="00B21E7B">
            <w:pPr>
              <w:rPr>
                <w:rFonts w:cstheme="minorHAnsi"/>
                <w:sz w:val="24"/>
                <w:szCs w:val="24"/>
                <w:u w:val="single"/>
              </w:rPr>
            </w:pPr>
          </w:p>
        </w:tc>
      </w:tr>
      <w:tr w:rsidR="004C6921" w:rsidRPr="00561BAC" w:rsidTr="00834F11">
        <w:trPr>
          <w:gridAfter w:val="1"/>
          <w:wAfter w:w="14" w:type="dxa"/>
          <w:trHeight w:val="144"/>
        </w:trPr>
        <w:tc>
          <w:tcPr>
            <w:tcW w:w="10796" w:type="dxa"/>
            <w:gridSpan w:val="12"/>
            <w:shd w:val="clear" w:color="auto" w:fill="auto"/>
          </w:tcPr>
          <w:p w:rsidR="004C6921" w:rsidRPr="00561BAC" w:rsidRDefault="004C6921" w:rsidP="00F82AE1">
            <w:pPr>
              <w:rPr>
                <w:rFonts w:cstheme="minorHAnsi"/>
                <w:sz w:val="24"/>
                <w:szCs w:val="24"/>
              </w:rPr>
            </w:pPr>
            <w:r w:rsidRPr="00561BAC">
              <w:rPr>
                <w:rFonts w:cstheme="minorHAnsi"/>
                <w:sz w:val="24"/>
                <w:szCs w:val="24"/>
                <w:u w:val="single"/>
              </w:rPr>
              <w:t>A description of the nature of the Title I program that is shared with parents (</w:t>
            </w:r>
            <w:r w:rsidR="0033550F" w:rsidRPr="00561BAC">
              <w:rPr>
                <w:rFonts w:cstheme="minorHAnsi"/>
                <w:sz w:val="24"/>
                <w:szCs w:val="24"/>
                <w:u w:val="single"/>
              </w:rPr>
              <w:t>school wide</w:t>
            </w:r>
            <w:r w:rsidRPr="00561BAC">
              <w:rPr>
                <w:rFonts w:cstheme="minorHAnsi"/>
                <w:sz w:val="24"/>
                <w:szCs w:val="24"/>
                <w:u w:val="single"/>
              </w:rPr>
              <w:t xml:space="preserve"> or targeted assistance)?</w:t>
            </w:r>
          </w:p>
          <w:p w:rsidR="00066525" w:rsidRPr="00561BAC" w:rsidRDefault="00066525" w:rsidP="00F82AE1">
            <w:pPr>
              <w:rPr>
                <w:rFonts w:cstheme="minorHAnsi"/>
                <w:sz w:val="24"/>
                <w:szCs w:val="24"/>
              </w:rPr>
            </w:pPr>
          </w:p>
          <w:p w:rsidR="00AD7AAA" w:rsidRPr="00561BAC" w:rsidRDefault="00AD7AAA" w:rsidP="00AD7AAA">
            <w:pPr>
              <w:rPr>
                <w:rFonts w:cstheme="minorHAnsi"/>
                <w:sz w:val="24"/>
                <w:szCs w:val="24"/>
              </w:rPr>
            </w:pPr>
            <w:r w:rsidRPr="00561BAC">
              <w:rPr>
                <w:rFonts w:cstheme="minorHAnsi"/>
                <w:sz w:val="24"/>
                <w:szCs w:val="24"/>
              </w:rPr>
              <w:t>The LEA provides a PowerPoint presentation that covers all of the required and relevant information that parents need to know about the Title 1 program. The presentation is tailored to include information s</w:t>
            </w:r>
            <w:r w:rsidR="00B0494D">
              <w:rPr>
                <w:rFonts w:cstheme="minorHAnsi"/>
                <w:sz w:val="24"/>
                <w:szCs w:val="24"/>
              </w:rPr>
              <w:t xml:space="preserve">pecific about </w:t>
            </w:r>
            <w:proofErr w:type="spellStart"/>
            <w:r w:rsidR="00B0494D">
              <w:rPr>
                <w:rFonts w:cstheme="minorHAnsi"/>
                <w:sz w:val="24"/>
                <w:szCs w:val="24"/>
              </w:rPr>
              <w:t>Altha</w:t>
            </w:r>
            <w:proofErr w:type="spellEnd"/>
            <w:r w:rsidR="00B0494D">
              <w:rPr>
                <w:rFonts w:cstheme="minorHAnsi"/>
                <w:sz w:val="24"/>
                <w:szCs w:val="24"/>
              </w:rPr>
              <w:t xml:space="preserve"> Public </w:t>
            </w:r>
            <w:r w:rsidRPr="00561BAC">
              <w:rPr>
                <w:rFonts w:cstheme="minorHAnsi"/>
                <w:sz w:val="24"/>
                <w:szCs w:val="24"/>
              </w:rPr>
              <w:t>School.  In the pre</w:t>
            </w:r>
            <w:r w:rsidR="00334ECE" w:rsidRPr="00561BAC">
              <w:rPr>
                <w:rFonts w:cstheme="minorHAnsi"/>
                <w:sz w:val="24"/>
                <w:szCs w:val="24"/>
              </w:rPr>
              <w:t xml:space="preserve">sentation </w:t>
            </w:r>
            <w:r w:rsidRPr="00561BAC">
              <w:rPr>
                <w:rFonts w:cstheme="minorHAnsi"/>
                <w:sz w:val="24"/>
                <w:szCs w:val="24"/>
              </w:rPr>
              <w:t>the Family Engagement Plan, School-Parent Compact, Parents’ Right to Know, S</w:t>
            </w:r>
            <w:r w:rsidR="00C07D8C">
              <w:rPr>
                <w:rFonts w:cstheme="minorHAnsi"/>
                <w:sz w:val="24"/>
                <w:szCs w:val="24"/>
              </w:rPr>
              <w:t>chool Improvement Plan</w:t>
            </w:r>
            <w:r w:rsidRPr="00561BAC">
              <w:rPr>
                <w:rFonts w:cstheme="minorHAnsi"/>
                <w:sz w:val="24"/>
                <w:szCs w:val="24"/>
              </w:rPr>
              <w:t xml:space="preserve"> Goals</w:t>
            </w:r>
            <w:r w:rsidR="00334ECE" w:rsidRPr="00561BAC">
              <w:rPr>
                <w:rFonts w:cstheme="minorHAnsi"/>
                <w:sz w:val="24"/>
                <w:szCs w:val="24"/>
              </w:rPr>
              <w:t>, and the use of Title 1 funds are all addressed.</w:t>
            </w:r>
          </w:p>
          <w:p w:rsidR="00066525" w:rsidRPr="00561BAC" w:rsidRDefault="00066525" w:rsidP="00F82AE1">
            <w:pPr>
              <w:rPr>
                <w:rFonts w:cstheme="minorHAnsi"/>
                <w:sz w:val="24"/>
                <w:szCs w:val="24"/>
                <w:u w:val="single"/>
              </w:rPr>
            </w:pPr>
          </w:p>
        </w:tc>
      </w:tr>
      <w:tr w:rsidR="004C6921" w:rsidRPr="00561BAC" w:rsidTr="00834F11">
        <w:trPr>
          <w:gridAfter w:val="1"/>
          <w:wAfter w:w="14" w:type="dxa"/>
          <w:trHeight w:val="144"/>
        </w:trPr>
        <w:tc>
          <w:tcPr>
            <w:tcW w:w="10796" w:type="dxa"/>
            <w:gridSpan w:val="12"/>
            <w:shd w:val="clear" w:color="auto" w:fill="auto"/>
          </w:tcPr>
          <w:p w:rsidR="004C6921" w:rsidRPr="00561BAC" w:rsidRDefault="004C6921" w:rsidP="00F82AE1">
            <w:pPr>
              <w:rPr>
                <w:rFonts w:cstheme="minorHAnsi"/>
                <w:sz w:val="24"/>
                <w:szCs w:val="24"/>
              </w:rPr>
            </w:pPr>
            <w:r w:rsidRPr="00561BAC">
              <w:rPr>
                <w:rFonts w:cstheme="minorHAnsi"/>
                <w:sz w:val="24"/>
                <w:szCs w:val="24"/>
                <w:u w:val="single"/>
              </w:rPr>
              <w:t>A description of how the meeting will cover adequate yearly progress (AYP), school choice, and the rights of parents are covered at the annual meeting?</w:t>
            </w:r>
          </w:p>
          <w:p w:rsidR="004C6921" w:rsidRPr="00561BAC" w:rsidRDefault="004C6921" w:rsidP="00F82AE1">
            <w:pPr>
              <w:rPr>
                <w:rFonts w:cstheme="minorHAnsi"/>
                <w:sz w:val="24"/>
                <w:szCs w:val="24"/>
              </w:rPr>
            </w:pPr>
          </w:p>
          <w:p w:rsidR="00B21E7B" w:rsidRPr="00561BAC" w:rsidRDefault="00B21E7B" w:rsidP="00B21E7B">
            <w:pPr>
              <w:rPr>
                <w:rFonts w:cstheme="minorHAnsi"/>
                <w:sz w:val="24"/>
                <w:szCs w:val="24"/>
              </w:rPr>
            </w:pPr>
            <w:r w:rsidRPr="00561BAC">
              <w:rPr>
                <w:rFonts w:cstheme="minorHAnsi"/>
                <w:sz w:val="24"/>
                <w:szCs w:val="24"/>
              </w:rPr>
              <w:t>As part of the meeting parents are informed of their ri</w:t>
            </w:r>
            <w:r w:rsidR="001E18B2" w:rsidRPr="00561BAC">
              <w:rPr>
                <w:rFonts w:cstheme="minorHAnsi"/>
                <w:sz w:val="24"/>
                <w:szCs w:val="24"/>
              </w:rPr>
              <w:t>ghts as a Title I parent</w:t>
            </w:r>
            <w:r w:rsidRPr="00561BAC">
              <w:rPr>
                <w:rFonts w:cstheme="minorHAnsi"/>
                <w:sz w:val="24"/>
                <w:szCs w:val="24"/>
              </w:rPr>
              <w:t>:</w:t>
            </w:r>
          </w:p>
          <w:p w:rsidR="00B21E7B" w:rsidRPr="00561BAC" w:rsidRDefault="00B21E7B" w:rsidP="00B21E7B">
            <w:pPr>
              <w:pStyle w:val="ListParagraph"/>
              <w:numPr>
                <w:ilvl w:val="0"/>
                <w:numId w:val="5"/>
              </w:numPr>
              <w:rPr>
                <w:rFonts w:cstheme="minorHAnsi"/>
                <w:sz w:val="24"/>
                <w:szCs w:val="24"/>
              </w:rPr>
            </w:pPr>
            <w:r w:rsidRPr="00561BAC">
              <w:rPr>
                <w:rFonts w:cstheme="minorHAnsi"/>
                <w:sz w:val="24"/>
                <w:szCs w:val="24"/>
              </w:rPr>
              <w:t>Parents have the right to request information about the qualifications of their child’s teacher</w:t>
            </w:r>
          </w:p>
          <w:p w:rsidR="00B21E7B" w:rsidRPr="00561BAC" w:rsidRDefault="00B21E7B" w:rsidP="00B21E7B">
            <w:pPr>
              <w:pStyle w:val="ListParagraph"/>
              <w:numPr>
                <w:ilvl w:val="0"/>
                <w:numId w:val="5"/>
              </w:numPr>
              <w:rPr>
                <w:rFonts w:cstheme="minorHAnsi"/>
                <w:sz w:val="24"/>
                <w:szCs w:val="24"/>
              </w:rPr>
            </w:pPr>
            <w:r w:rsidRPr="00561BAC">
              <w:rPr>
                <w:rFonts w:cstheme="minorHAnsi"/>
                <w:sz w:val="24"/>
                <w:szCs w:val="24"/>
              </w:rPr>
              <w:t>Parent must be notified in a timely manner if their child has been taught for more than 4 consecutive weeks by a teacher who is out of field.</w:t>
            </w:r>
          </w:p>
          <w:p w:rsidR="00B21E7B" w:rsidRPr="00561BAC" w:rsidRDefault="00B21E7B" w:rsidP="00B21E7B">
            <w:pPr>
              <w:rPr>
                <w:rFonts w:cstheme="minorHAnsi"/>
                <w:sz w:val="24"/>
                <w:szCs w:val="24"/>
              </w:rPr>
            </w:pPr>
          </w:p>
          <w:p w:rsidR="00B21E7B" w:rsidRPr="00561BAC" w:rsidRDefault="00B21E7B" w:rsidP="00B21E7B">
            <w:pPr>
              <w:rPr>
                <w:rFonts w:cstheme="minorHAnsi"/>
                <w:sz w:val="24"/>
                <w:szCs w:val="24"/>
              </w:rPr>
            </w:pPr>
            <w:r w:rsidRPr="00561BAC">
              <w:rPr>
                <w:rFonts w:cstheme="minorHAnsi"/>
                <w:sz w:val="24"/>
                <w:szCs w:val="24"/>
              </w:rPr>
              <w:t xml:space="preserve">Parents receive information regarding the school’s adequate yearly progress and </w:t>
            </w:r>
            <w:proofErr w:type="spellStart"/>
            <w:r w:rsidR="00C07D8C">
              <w:rPr>
                <w:rFonts w:cstheme="minorHAnsi"/>
                <w:sz w:val="24"/>
                <w:szCs w:val="24"/>
              </w:rPr>
              <w:t>Altha</w:t>
            </w:r>
            <w:proofErr w:type="spellEnd"/>
            <w:r w:rsidR="00C07D8C">
              <w:rPr>
                <w:rFonts w:cstheme="minorHAnsi"/>
                <w:sz w:val="24"/>
                <w:szCs w:val="24"/>
              </w:rPr>
              <w:t xml:space="preserve"> Public School</w:t>
            </w:r>
            <w:r w:rsidRPr="00561BAC">
              <w:rPr>
                <w:rFonts w:cstheme="minorHAnsi"/>
                <w:sz w:val="24"/>
                <w:szCs w:val="24"/>
              </w:rPr>
              <w:t xml:space="preserve"> Grade.  Included in the progress update is specific grade level data for reading, math, science, and Civics. Parents are informed that Title I funds are used to support the academic achievement of students.</w:t>
            </w:r>
          </w:p>
          <w:p w:rsidR="00C07D8C" w:rsidRDefault="00C07D8C" w:rsidP="00F82AE1">
            <w:pPr>
              <w:rPr>
                <w:rFonts w:cstheme="minorHAnsi"/>
                <w:sz w:val="24"/>
                <w:szCs w:val="24"/>
              </w:rPr>
            </w:pPr>
          </w:p>
          <w:p w:rsidR="00C07D8C" w:rsidRDefault="00C07D8C" w:rsidP="00F82AE1">
            <w:pPr>
              <w:rPr>
                <w:rFonts w:cstheme="minorHAnsi"/>
                <w:sz w:val="24"/>
                <w:szCs w:val="24"/>
              </w:rPr>
            </w:pPr>
          </w:p>
          <w:p w:rsidR="00C07D8C" w:rsidRDefault="00C07D8C" w:rsidP="00F82AE1">
            <w:pPr>
              <w:rPr>
                <w:rFonts w:cstheme="minorHAnsi"/>
                <w:sz w:val="24"/>
                <w:szCs w:val="24"/>
              </w:rPr>
            </w:pPr>
          </w:p>
          <w:p w:rsidR="00DF37F8" w:rsidRDefault="00DF37F8" w:rsidP="00F82AE1">
            <w:pPr>
              <w:rPr>
                <w:rFonts w:cstheme="minorHAnsi"/>
                <w:sz w:val="24"/>
                <w:szCs w:val="24"/>
              </w:rPr>
            </w:pPr>
          </w:p>
          <w:p w:rsidR="00C07D8C" w:rsidRDefault="00C07D8C" w:rsidP="00F82AE1">
            <w:pPr>
              <w:rPr>
                <w:rFonts w:cstheme="minorHAnsi"/>
                <w:sz w:val="24"/>
                <w:szCs w:val="24"/>
              </w:rPr>
            </w:pPr>
          </w:p>
          <w:p w:rsidR="00C07D8C" w:rsidRDefault="00C07D8C" w:rsidP="00F82AE1">
            <w:pPr>
              <w:rPr>
                <w:rFonts w:cstheme="minorHAnsi"/>
                <w:sz w:val="24"/>
                <w:szCs w:val="24"/>
              </w:rPr>
            </w:pPr>
          </w:p>
          <w:p w:rsidR="00C07D8C" w:rsidRPr="00561BAC" w:rsidRDefault="00C07D8C" w:rsidP="00F82AE1">
            <w:pPr>
              <w:rPr>
                <w:rFonts w:cstheme="minorHAnsi"/>
                <w:sz w:val="24"/>
                <w:szCs w:val="24"/>
                <w:u w:val="single"/>
              </w:rPr>
            </w:pPr>
          </w:p>
        </w:tc>
      </w:tr>
      <w:tr w:rsidR="004C6921" w:rsidRPr="00561BAC" w:rsidTr="00834F11">
        <w:trPr>
          <w:gridAfter w:val="1"/>
          <w:wAfter w:w="14" w:type="dxa"/>
          <w:trHeight w:val="144"/>
        </w:trPr>
        <w:tc>
          <w:tcPr>
            <w:tcW w:w="10796" w:type="dxa"/>
            <w:gridSpan w:val="12"/>
            <w:shd w:val="clear" w:color="auto" w:fill="A6A6A6" w:themeFill="background1" w:themeFillShade="A6"/>
          </w:tcPr>
          <w:p w:rsidR="004C6921" w:rsidRPr="00561BAC" w:rsidRDefault="004C6921" w:rsidP="00F82AE1">
            <w:pPr>
              <w:rPr>
                <w:rFonts w:cstheme="minorHAnsi"/>
                <w:b/>
                <w:sz w:val="28"/>
                <w:szCs w:val="28"/>
              </w:rPr>
            </w:pPr>
            <w:r w:rsidRPr="00561BAC">
              <w:rPr>
                <w:rFonts w:cstheme="minorHAnsi"/>
                <w:b/>
                <w:sz w:val="28"/>
                <w:szCs w:val="28"/>
              </w:rPr>
              <w:lastRenderedPageBreak/>
              <w:t xml:space="preserve">Flexible </w:t>
            </w:r>
            <w:r w:rsidR="00C36B26" w:rsidRPr="00561BAC">
              <w:rPr>
                <w:rFonts w:cstheme="minorHAnsi"/>
                <w:b/>
                <w:sz w:val="28"/>
                <w:szCs w:val="28"/>
              </w:rPr>
              <w:t xml:space="preserve">Family </w:t>
            </w:r>
            <w:r w:rsidRPr="00561BAC">
              <w:rPr>
                <w:rFonts w:cstheme="minorHAnsi"/>
                <w:b/>
                <w:sz w:val="28"/>
                <w:szCs w:val="28"/>
              </w:rPr>
              <w:t xml:space="preserve"> Meetings</w:t>
            </w:r>
          </w:p>
        </w:tc>
      </w:tr>
      <w:tr w:rsidR="004C6921" w:rsidRPr="00561BAC" w:rsidTr="00834F11">
        <w:trPr>
          <w:gridAfter w:val="1"/>
          <w:wAfter w:w="14" w:type="dxa"/>
          <w:trHeight w:val="1907"/>
        </w:trPr>
        <w:tc>
          <w:tcPr>
            <w:tcW w:w="10796" w:type="dxa"/>
            <w:gridSpan w:val="12"/>
            <w:shd w:val="clear" w:color="auto" w:fill="auto"/>
          </w:tcPr>
          <w:p w:rsidR="004C6921" w:rsidRPr="00561BAC" w:rsidRDefault="004C6921" w:rsidP="00F82AE1">
            <w:pPr>
              <w:rPr>
                <w:rFonts w:cstheme="minorHAnsi"/>
                <w:sz w:val="24"/>
                <w:szCs w:val="24"/>
              </w:rPr>
            </w:pPr>
            <w:r w:rsidRPr="00561BAC">
              <w:rPr>
                <w:rFonts w:cstheme="minorHAnsi"/>
                <w:sz w:val="24"/>
                <w:szCs w:val="24"/>
                <w:u w:val="single"/>
              </w:rPr>
              <w:t>How will the school offer a flexible number of meetings, such as meeting in the morning or evening?</w:t>
            </w:r>
            <w:r w:rsidR="0034567F" w:rsidRPr="00561BAC">
              <w:rPr>
                <w:rFonts w:cstheme="minorHAnsi"/>
                <w:sz w:val="24"/>
                <w:szCs w:val="24"/>
              </w:rPr>
              <w:t xml:space="preserve"> Check all that apply.</w:t>
            </w:r>
          </w:p>
          <w:p w:rsidR="00B61F10" w:rsidRPr="00561BAC" w:rsidRDefault="00B61F10" w:rsidP="00F82AE1">
            <w:pPr>
              <w:rPr>
                <w:rFonts w:cstheme="minorHAnsi"/>
                <w:sz w:val="24"/>
                <w:szCs w:val="24"/>
              </w:rPr>
            </w:pPr>
          </w:p>
          <w:p w:rsidR="00B61F10" w:rsidRPr="00561BAC" w:rsidRDefault="00C07D8C" w:rsidP="00C07D8C">
            <w:pPr>
              <w:rPr>
                <w:rFonts w:cstheme="minorHAnsi"/>
                <w:sz w:val="24"/>
                <w:szCs w:val="24"/>
              </w:rPr>
            </w:pPr>
            <w:proofErr w:type="spellStart"/>
            <w:r>
              <w:rPr>
                <w:rFonts w:cstheme="minorHAnsi"/>
                <w:sz w:val="24"/>
                <w:szCs w:val="24"/>
              </w:rPr>
              <w:t>Altha</w:t>
            </w:r>
            <w:proofErr w:type="spellEnd"/>
            <w:r>
              <w:rPr>
                <w:rFonts w:cstheme="minorHAnsi"/>
                <w:sz w:val="24"/>
                <w:szCs w:val="24"/>
              </w:rPr>
              <w:t xml:space="preserve"> Public School</w:t>
            </w:r>
            <w:r w:rsidR="00F3070D" w:rsidRPr="00561BAC">
              <w:rPr>
                <w:rFonts w:cstheme="minorHAnsi"/>
                <w:sz w:val="24"/>
                <w:szCs w:val="24"/>
              </w:rPr>
              <w:t xml:space="preserve"> believes in the importance of parent and family involvement and therefore has put measures in place to offer meetings and activities at flexible times. Parent and family involvement activities are offered throughout the school year at varying ti</w:t>
            </w:r>
            <w:r>
              <w:rPr>
                <w:rFonts w:cstheme="minorHAnsi"/>
                <w:sz w:val="24"/>
                <w:szCs w:val="24"/>
              </w:rPr>
              <w:t>mes to include morning and eveni</w:t>
            </w:r>
            <w:r w:rsidR="00F3070D" w:rsidRPr="00561BAC">
              <w:rPr>
                <w:rFonts w:cstheme="minorHAnsi"/>
                <w:sz w:val="24"/>
                <w:szCs w:val="24"/>
              </w:rPr>
              <w:t>ng.</w:t>
            </w:r>
          </w:p>
        </w:tc>
      </w:tr>
      <w:tr w:rsidR="00B61F10" w:rsidRPr="00561BAC" w:rsidTr="00834F11">
        <w:trPr>
          <w:gridAfter w:val="1"/>
          <w:wAfter w:w="14" w:type="dxa"/>
          <w:trHeight w:val="144"/>
        </w:trPr>
        <w:tc>
          <w:tcPr>
            <w:tcW w:w="10796" w:type="dxa"/>
            <w:gridSpan w:val="12"/>
            <w:shd w:val="clear" w:color="auto" w:fill="auto"/>
          </w:tcPr>
          <w:p w:rsidR="00B61F10" w:rsidRPr="00561BAC" w:rsidRDefault="00B61F10" w:rsidP="00F82AE1">
            <w:pPr>
              <w:rPr>
                <w:rFonts w:cstheme="minorHAnsi"/>
                <w:sz w:val="24"/>
                <w:szCs w:val="24"/>
                <w:u w:val="single"/>
              </w:rPr>
            </w:pPr>
            <w:r w:rsidRPr="00561BAC">
              <w:rPr>
                <w:rFonts w:cstheme="minorHAnsi"/>
                <w:sz w:val="24"/>
                <w:szCs w:val="24"/>
                <w:u w:val="single"/>
              </w:rPr>
              <w:t xml:space="preserve">How will the school provide, with Title I funds, transportation, </w:t>
            </w:r>
            <w:r w:rsidR="0033550F" w:rsidRPr="00561BAC">
              <w:rPr>
                <w:rFonts w:cstheme="minorHAnsi"/>
                <w:sz w:val="24"/>
                <w:szCs w:val="24"/>
                <w:u w:val="single"/>
              </w:rPr>
              <w:t>childcare</w:t>
            </w:r>
            <w:r w:rsidRPr="00561BAC">
              <w:rPr>
                <w:rFonts w:cstheme="minorHAnsi"/>
                <w:sz w:val="24"/>
                <w:szCs w:val="24"/>
                <w:u w:val="single"/>
              </w:rPr>
              <w:t xml:space="preserve"> or home visits as such services relate to parent and family engagement?</w:t>
            </w:r>
          </w:p>
          <w:p w:rsidR="00183B20" w:rsidRPr="00561BAC" w:rsidRDefault="00183B20" w:rsidP="00F82AE1">
            <w:pPr>
              <w:rPr>
                <w:rFonts w:cstheme="minorHAnsi"/>
                <w:sz w:val="24"/>
                <w:szCs w:val="24"/>
                <w:u w:val="single"/>
              </w:rPr>
            </w:pPr>
          </w:p>
          <w:p w:rsidR="00066525" w:rsidRPr="00561BAC" w:rsidRDefault="00BF2CAC" w:rsidP="00BF2CAC">
            <w:pPr>
              <w:rPr>
                <w:rFonts w:cstheme="minorHAnsi"/>
                <w:sz w:val="24"/>
                <w:szCs w:val="24"/>
              </w:rPr>
            </w:pPr>
            <w:r w:rsidRPr="00561BAC">
              <w:rPr>
                <w:rFonts w:cstheme="minorHAnsi"/>
                <w:sz w:val="24"/>
                <w:szCs w:val="24"/>
              </w:rPr>
              <w:t>If deemed necessary, transportation and/or childcare will be provided with Title I funds to help ensure flexible parent meetings.</w:t>
            </w:r>
          </w:p>
          <w:p w:rsidR="00626A48" w:rsidRPr="00561BAC" w:rsidRDefault="00626A48" w:rsidP="00BF2CAC">
            <w:pPr>
              <w:rPr>
                <w:rFonts w:cstheme="minorHAnsi"/>
                <w:sz w:val="24"/>
                <w:szCs w:val="24"/>
              </w:rPr>
            </w:pPr>
          </w:p>
        </w:tc>
      </w:tr>
      <w:tr w:rsidR="00B61F10" w:rsidRPr="00561BAC" w:rsidTr="00834F11">
        <w:trPr>
          <w:gridAfter w:val="1"/>
          <w:wAfter w:w="14" w:type="dxa"/>
          <w:trHeight w:val="144"/>
        </w:trPr>
        <w:tc>
          <w:tcPr>
            <w:tcW w:w="10796" w:type="dxa"/>
            <w:gridSpan w:val="12"/>
            <w:shd w:val="clear" w:color="auto" w:fill="A6A6A6" w:themeFill="background1" w:themeFillShade="A6"/>
          </w:tcPr>
          <w:p w:rsidR="00B61F10" w:rsidRPr="00561BAC" w:rsidRDefault="00B61F10" w:rsidP="00F82AE1">
            <w:pPr>
              <w:rPr>
                <w:rFonts w:cstheme="minorHAnsi"/>
                <w:b/>
                <w:sz w:val="28"/>
                <w:szCs w:val="28"/>
              </w:rPr>
            </w:pPr>
            <w:r w:rsidRPr="00561BAC">
              <w:rPr>
                <w:rFonts w:cstheme="minorHAnsi"/>
                <w:b/>
                <w:sz w:val="28"/>
                <w:szCs w:val="28"/>
              </w:rPr>
              <w:t>Building Capacity</w:t>
            </w:r>
          </w:p>
        </w:tc>
      </w:tr>
      <w:tr w:rsidR="00B61F10" w:rsidRPr="00561BAC" w:rsidTr="00834F11">
        <w:trPr>
          <w:gridAfter w:val="1"/>
          <w:wAfter w:w="14" w:type="dxa"/>
          <w:trHeight w:val="144"/>
        </w:trPr>
        <w:tc>
          <w:tcPr>
            <w:tcW w:w="10796" w:type="dxa"/>
            <w:gridSpan w:val="12"/>
            <w:shd w:val="clear" w:color="auto" w:fill="auto"/>
          </w:tcPr>
          <w:p w:rsidR="00B61F10" w:rsidRPr="00561BAC" w:rsidRDefault="00815285" w:rsidP="00F82AE1">
            <w:pPr>
              <w:rPr>
                <w:rFonts w:cstheme="minorHAnsi"/>
                <w:sz w:val="24"/>
                <w:szCs w:val="24"/>
              </w:rPr>
            </w:pPr>
            <w:r w:rsidRPr="00561BAC">
              <w:rPr>
                <w:rFonts w:cstheme="minorHAnsi"/>
                <w:sz w:val="24"/>
                <w:szCs w:val="24"/>
                <w:u w:val="single"/>
              </w:rPr>
              <w:t>How the school will implement activities that will build the cap</w:t>
            </w:r>
            <w:r w:rsidR="0033550F" w:rsidRPr="00561BAC">
              <w:rPr>
                <w:rFonts w:cstheme="minorHAnsi"/>
                <w:sz w:val="24"/>
                <w:szCs w:val="24"/>
                <w:u w:val="single"/>
              </w:rPr>
              <w:t xml:space="preserve">acity for meaningful parent and </w:t>
            </w:r>
            <w:r w:rsidRPr="00561BAC">
              <w:rPr>
                <w:rFonts w:cstheme="minorHAnsi"/>
                <w:sz w:val="24"/>
                <w:szCs w:val="24"/>
                <w:u w:val="single"/>
              </w:rPr>
              <w:t xml:space="preserve">family </w:t>
            </w:r>
            <w:r w:rsidR="00640760" w:rsidRPr="00561BAC">
              <w:rPr>
                <w:rFonts w:cstheme="minorHAnsi"/>
                <w:sz w:val="24"/>
                <w:szCs w:val="24"/>
                <w:u w:val="single"/>
              </w:rPr>
              <w:t xml:space="preserve">engagement? </w:t>
            </w:r>
            <w:r w:rsidR="0033550F" w:rsidRPr="00561BAC">
              <w:rPr>
                <w:rFonts w:cstheme="minorHAnsi"/>
                <w:sz w:val="24"/>
                <w:szCs w:val="24"/>
              </w:rPr>
              <w:t>(Reflect on the planning process.)</w:t>
            </w:r>
          </w:p>
          <w:p w:rsidR="00815285" w:rsidRPr="00561BAC" w:rsidRDefault="00815285" w:rsidP="00F82AE1">
            <w:pPr>
              <w:rPr>
                <w:rFonts w:cstheme="minorHAnsi"/>
                <w:sz w:val="24"/>
                <w:szCs w:val="24"/>
              </w:rPr>
            </w:pPr>
          </w:p>
          <w:p w:rsidR="003B3315" w:rsidRPr="00561BAC" w:rsidRDefault="00C07D8C" w:rsidP="00F82AE1">
            <w:pPr>
              <w:rPr>
                <w:rFonts w:cstheme="minorHAnsi"/>
                <w:sz w:val="24"/>
                <w:szCs w:val="24"/>
              </w:rPr>
            </w:pPr>
            <w:proofErr w:type="spellStart"/>
            <w:r>
              <w:rPr>
                <w:rFonts w:cstheme="minorHAnsi"/>
                <w:sz w:val="24"/>
                <w:szCs w:val="24"/>
              </w:rPr>
              <w:t>Altha</w:t>
            </w:r>
            <w:proofErr w:type="spellEnd"/>
            <w:r>
              <w:rPr>
                <w:rFonts w:cstheme="minorHAnsi"/>
                <w:sz w:val="24"/>
                <w:szCs w:val="24"/>
              </w:rPr>
              <w:t xml:space="preserve"> Public School</w:t>
            </w:r>
            <w:r w:rsidR="003B3315" w:rsidRPr="00561BAC">
              <w:rPr>
                <w:rFonts w:cstheme="minorHAnsi"/>
                <w:sz w:val="24"/>
                <w:szCs w:val="24"/>
              </w:rPr>
              <w:t xml:space="preserve"> will work with the School Advisory Council and staff member</w:t>
            </w:r>
            <w:r w:rsidR="00B0494D">
              <w:rPr>
                <w:rFonts w:cstheme="minorHAnsi"/>
                <w:sz w:val="24"/>
                <w:szCs w:val="24"/>
              </w:rPr>
              <w:t>s</w:t>
            </w:r>
            <w:r w:rsidR="003B3315" w:rsidRPr="00561BAC">
              <w:rPr>
                <w:rFonts w:cstheme="minorHAnsi"/>
                <w:sz w:val="24"/>
                <w:szCs w:val="24"/>
              </w:rPr>
              <w:t xml:space="preserve"> to implement activities that will build the capacity for meaningful parent and family engagement. </w:t>
            </w:r>
            <w:r w:rsidR="00D70A37" w:rsidRPr="00561BAC">
              <w:rPr>
                <w:rFonts w:cstheme="minorHAnsi"/>
                <w:sz w:val="24"/>
                <w:szCs w:val="24"/>
              </w:rPr>
              <w:t xml:space="preserve">Parents will be given opportunities to expand their understanding of topics such as the state’s academic content, Florida Standards and state assessments. Opportunities will be provide to help parents know how to work with their children to improve and monitor their academic achievement. </w:t>
            </w:r>
          </w:p>
          <w:p w:rsidR="00815285" w:rsidRPr="00561BAC" w:rsidRDefault="00815285" w:rsidP="00F82AE1">
            <w:pPr>
              <w:rPr>
                <w:rFonts w:cstheme="minorHAnsi"/>
                <w:sz w:val="24"/>
                <w:szCs w:val="24"/>
                <w:u w:val="single"/>
              </w:rPr>
            </w:pPr>
          </w:p>
        </w:tc>
      </w:tr>
      <w:tr w:rsidR="00815285" w:rsidRPr="00561BAC" w:rsidTr="00834F11">
        <w:trPr>
          <w:gridAfter w:val="1"/>
          <w:wAfter w:w="14" w:type="dxa"/>
          <w:trHeight w:val="144"/>
        </w:trPr>
        <w:tc>
          <w:tcPr>
            <w:tcW w:w="10796" w:type="dxa"/>
            <w:gridSpan w:val="12"/>
            <w:shd w:val="clear" w:color="auto" w:fill="auto"/>
          </w:tcPr>
          <w:p w:rsidR="00815285" w:rsidRPr="00561BAC" w:rsidRDefault="00815285" w:rsidP="00F82AE1">
            <w:pPr>
              <w:rPr>
                <w:rFonts w:cstheme="minorHAnsi"/>
                <w:sz w:val="24"/>
                <w:szCs w:val="24"/>
              </w:rPr>
            </w:pPr>
            <w:r w:rsidRPr="00561BAC">
              <w:rPr>
                <w:rFonts w:cstheme="minorHAnsi"/>
                <w:sz w:val="24"/>
                <w:szCs w:val="24"/>
                <w:u w:val="single"/>
              </w:rPr>
              <w:t>How will the school implement activities that will build relationship with the community to improve student achievement?</w:t>
            </w:r>
          </w:p>
          <w:p w:rsidR="00815285" w:rsidRPr="00561BAC" w:rsidRDefault="00815285" w:rsidP="00F82AE1">
            <w:pPr>
              <w:rPr>
                <w:rFonts w:cstheme="minorHAnsi"/>
                <w:sz w:val="24"/>
                <w:szCs w:val="24"/>
              </w:rPr>
            </w:pPr>
          </w:p>
          <w:p w:rsidR="00066525" w:rsidRDefault="00C07D8C" w:rsidP="00582822">
            <w:pPr>
              <w:rPr>
                <w:rFonts w:cstheme="minorHAnsi"/>
                <w:sz w:val="24"/>
                <w:szCs w:val="24"/>
              </w:rPr>
            </w:pPr>
            <w:proofErr w:type="spellStart"/>
            <w:r w:rsidRPr="00C07D8C">
              <w:rPr>
                <w:rFonts w:cstheme="minorHAnsi"/>
                <w:sz w:val="24"/>
                <w:szCs w:val="24"/>
              </w:rPr>
              <w:t>Altha</w:t>
            </w:r>
            <w:proofErr w:type="spellEnd"/>
            <w:r w:rsidRPr="00C07D8C">
              <w:rPr>
                <w:rFonts w:cstheme="minorHAnsi"/>
                <w:sz w:val="24"/>
                <w:szCs w:val="24"/>
              </w:rPr>
              <w:t xml:space="preserve"> </w:t>
            </w:r>
            <w:r>
              <w:rPr>
                <w:rFonts w:cstheme="minorHAnsi"/>
                <w:sz w:val="24"/>
                <w:szCs w:val="24"/>
              </w:rPr>
              <w:t xml:space="preserve">Public School strives to be a school with an open door policy that encourages and welcomes parent and community involvement to facilitate providing the best education possible for every student. In doing so our school offers parents and community members the opportunity to attend and be included in the School Advisory Council as well as the Parent-Teacher Organization (PTO) that meets periodically throughout the school year. Parents and community members are also encouraged to volunteer as it helps foster awareness of school activities and school improvement goals that directly affect student achievement. </w:t>
            </w:r>
            <w:proofErr w:type="spellStart"/>
            <w:r>
              <w:rPr>
                <w:rFonts w:cstheme="minorHAnsi"/>
                <w:sz w:val="24"/>
                <w:szCs w:val="24"/>
              </w:rPr>
              <w:t>Altha</w:t>
            </w:r>
            <w:proofErr w:type="spellEnd"/>
            <w:r>
              <w:rPr>
                <w:rFonts w:cstheme="minorHAnsi"/>
                <w:sz w:val="24"/>
                <w:szCs w:val="24"/>
              </w:rPr>
              <w:t xml:space="preserve"> Public School also hosts multiply book fairs throughout the school year. During these times parents can come to view and read books with their child. In doing so, parents are reinforcing the importance of reading which can make a positive impact on their child’s education. As an additional way to help </w:t>
            </w:r>
            <w:r w:rsidR="009F3DCE">
              <w:rPr>
                <w:rFonts w:cstheme="minorHAnsi"/>
                <w:sz w:val="24"/>
                <w:szCs w:val="24"/>
              </w:rPr>
              <w:t xml:space="preserve">support parents, </w:t>
            </w:r>
            <w:proofErr w:type="spellStart"/>
            <w:r w:rsidR="009F3DCE">
              <w:rPr>
                <w:rFonts w:cstheme="minorHAnsi"/>
                <w:sz w:val="24"/>
                <w:szCs w:val="24"/>
              </w:rPr>
              <w:t>Altha</w:t>
            </w:r>
            <w:proofErr w:type="spellEnd"/>
            <w:r w:rsidR="009F3DCE">
              <w:rPr>
                <w:rFonts w:cstheme="minorHAnsi"/>
                <w:sz w:val="24"/>
                <w:szCs w:val="24"/>
              </w:rPr>
              <w:t xml:space="preserve"> Public School periodically sends out flyers with parenting tips that can foster students’ success at school. </w:t>
            </w:r>
            <w:proofErr w:type="spellStart"/>
            <w:r w:rsidR="009F3DCE">
              <w:rPr>
                <w:rFonts w:cstheme="minorHAnsi"/>
                <w:sz w:val="24"/>
                <w:szCs w:val="24"/>
              </w:rPr>
              <w:t>Altha</w:t>
            </w:r>
            <w:proofErr w:type="spellEnd"/>
            <w:r w:rsidR="009F3DCE">
              <w:rPr>
                <w:rFonts w:cstheme="minorHAnsi"/>
                <w:sz w:val="24"/>
                <w:szCs w:val="24"/>
              </w:rPr>
              <w:t xml:space="preserve"> Public School also partners with Panhandle Educational Consortium and provides classes for fifth grade students and their parents to help with transitioning from elementary school to middle school. The foundation provided through these classes also promotes parental and family engagement with that child throughout his or her years at </w:t>
            </w:r>
            <w:proofErr w:type="spellStart"/>
            <w:r w:rsidR="009F3DCE">
              <w:rPr>
                <w:rFonts w:cstheme="minorHAnsi"/>
                <w:sz w:val="24"/>
                <w:szCs w:val="24"/>
              </w:rPr>
              <w:t>Altha</w:t>
            </w:r>
            <w:proofErr w:type="spellEnd"/>
            <w:r w:rsidR="009F3DCE">
              <w:rPr>
                <w:rFonts w:cstheme="minorHAnsi"/>
                <w:sz w:val="24"/>
                <w:szCs w:val="24"/>
              </w:rPr>
              <w:t xml:space="preserve"> Public School.</w:t>
            </w:r>
          </w:p>
          <w:p w:rsidR="009F3DCE" w:rsidRPr="00C07D8C" w:rsidRDefault="009F3DCE" w:rsidP="00582822">
            <w:pPr>
              <w:rPr>
                <w:rFonts w:cstheme="minorHAnsi"/>
                <w:sz w:val="24"/>
                <w:szCs w:val="24"/>
              </w:rPr>
            </w:pPr>
          </w:p>
        </w:tc>
      </w:tr>
      <w:tr w:rsidR="00815285" w:rsidRPr="00561BAC" w:rsidTr="00834F11">
        <w:trPr>
          <w:gridAfter w:val="1"/>
          <w:wAfter w:w="14" w:type="dxa"/>
          <w:trHeight w:val="144"/>
        </w:trPr>
        <w:tc>
          <w:tcPr>
            <w:tcW w:w="10796" w:type="dxa"/>
            <w:gridSpan w:val="12"/>
            <w:shd w:val="clear" w:color="auto" w:fill="auto"/>
          </w:tcPr>
          <w:p w:rsidR="00815285" w:rsidRPr="00561BAC" w:rsidRDefault="00815285" w:rsidP="00815285">
            <w:pPr>
              <w:rPr>
                <w:rFonts w:cstheme="minorHAnsi"/>
                <w:sz w:val="24"/>
                <w:szCs w:val="24"/>
                <w:u w:val="single"/>
              </w:rPr>
            </w:pPr>
            <w:r w:rsidRPr="00561BAC">
              <w:rPr>
                <w:rFonts w:cstheme="minorHAnsi"/>
                <w:sz w:val="24"/>
                <w:szCs w:val="24"/>
                <w:u w:val="single"/>
              </w:rPr>
              <w:t xml:space="preserve">How the school will provide materials </w:t>
            </w:r>
            <w:r w:rsidR="00C33029" w:rsidRPr="00561BAC">
              <w:rPr>
                <w:rFonts w:cstheme="minorHAnsi"/>
                <w:sz w:val="24"/>
                <w:szCs w:val="24"/>
                <w:u w:val="single"/>
              </w:rPr>
              <w:t xml:space="preserve">and trainings to assist parents or </w:t>
            </w:r>
            <w:r w:rsidRPr="00561BAC">
              <w:rPr>
                <w:rFonts w:cstheme="minorHAnsi"/>
                <w:sz w:val="24"/>
                <w:szCs w:val="24"/>
                <w:u w:val="single"/>
              </w:rPr>
              <w:t xml:space="preserve">families to work with their </w:t>
            </w:r>
            <w:proofErr w:type="gramStart"/>
            <w:r w:rsidRPr="00561BAC">
              <w:rPr>
                <w:rFonts w:cstheme="minorHAnsi"/>
                <w:sz w:val="24"/>
                <w:szCs w:val="24"/>
                <w:u w:val="single"/>
              </w:rPr>
              <w:t>child(</w:t>
            </w:r>
            <w:proofErr w:type="spellStart"/>
            <w:proofErr w:type="gramEnd"/>
            <w:r w:rsidRPr="00561BAC">
              <w:rPr>
                <w:rFonts w:cstheme="minorHAnsi"/>
                <w:sz w:val="24"/>
                <w:szCs w:val="24"/>
                <w:u w:val="single"/>
              </w:rPr>
              <w:t>ren</w:t>
            </w:r>
            <w:proofErr w:type="spellEnd"/>
            <w:r w:rsidRPr="00561BAC">
              <w:rPr>
                <w:rFonts w:cstheme="minorHAnsi"/>
                <w:sz w:val="24"/>
                <w:szCs w:val="24"/>
                <w:u w:val="single"/>
              </w:rPr>
              <w:t>)?</w:t>
            </w:r>
          </w:p>
          <w:p w:rsidR="00C745D0" w:rsidRPr="00561BAC" w:rsidRDefault="00C745D0" w:rsidP="00815285">
            <w:pPr>
              <w:rPr>
                <w:rFonts w:cstheme="minorHAnsi"/>
                <w:sz w:val="24"/>
                <w:szCs w:val="24"/>
                <w:u w:val="single"/>
              </w:rPr>
            </w:pPr>
            <w:r w:rsidRPr="00561BAC">
              <w:rPr>
                <w:rFonts w:cstheme="minorHAnsi"/>
                <w:sz w:val="24"/>
                <w:szCs w:val="24"/>
                <w:u w:val="single"/>
              </w:rPr>
              <w:t xml:space="preserve"> </w:t>
            </w:r>
          </w:p>
          <w:p w:rsidR="00C745D0" w:rsidRPr="00561BAC" w:rsidRDefault="00C745D0" w:rsidP="00815285">
            <w:pPr>
              <w:rPr>
                <w:rFonts w:cstheme="minorHAnsi"/>
                <w:sz w:val="24"/>
                <w:szCs w:val="24"/>
              </w:rPr>
            </w:pPr>
            <w:r w:rsidRPr="00561BAC">
              <w:rPr>
                <w:rFonts w:cstheme="minorHAnsi"/>
                <w:sz w:val="24"/>
                <w:szCs w:val="24"/>
              </w:rPr>
              <w:t xml:space="preserve">The school will provide parents with materials to assist in working with their children to improve their children’s academic achievement. </w:t>
            </w:r>
            <w:r w:rsidR="0074206C" w:rsidRPr="00561BAC">
              <w:rPr>
                <w:rFonts w:cstheme="minorHAnsi"/>
                <w:sz w:val="24"/>
                <w:szCs w:val="24"/>
              </w:rPr>
              <w:t xml:space="preserve">Parents and families will also be provided training in the use of online </w:t>
            </w:r>
            <w:r w:rsidR="0074206C" w:rsidRPr="00561BAC">
              <w:rPr>
                <w:rFonts w:cstheme="minorHAnsi"/>
                <w:sz w:val="24"/>
                <w:szCs w:val="24"/>
              </w:rPr>
              <w:lastRenderedPageBreak/>
              <w:t xml:space="preserve">portals such as FOCUS, Accelerated Reader, the School and District websites and </w:t>
            </w:r>
            <w:proofErr w:type="spellStart"/>
            <w:r w:rsidR="0074206C" w:rsidRPr="00561BAC">
              <w:rPr>
                <w:rFonts w:cstheme="minorHAnsi"/>
                <w:sz w:val="24"/>
                <w:szCs w:val="24"/>
              </w:rPr>
              <w:t>Nurtislice</w:t>
            </w:r>
            <w:proofErr w:type="spellEnd"/>
            <w:r w:rsidR="0074206C" w:rsidRPr="00561BAC">
              <w:rPr>
                <w:rFonts w:cstheme="minorHAnsi"/>
                <w:sz w:val="24"/>
                <w:szCs w:val="24"/>
              </w:rPr>
              <w:t>. These portals will h</w:t>
            </w:r>
            <w:r w:rsidRPr="00561BAC">
              <w:rPr>
                <w:rFonts w:cstheme="minorHAnsi"/>
                <w:sz w:val="24"/>
                <w:szCs w:val="24"/>
              </w:rPr>
              <w:t>elp parents monitor their child’s aca</w:t>
            </w:r>
            <w:r w:rsidR="0074206C" w:rsidRPr="00561BAC">
              <w:rPr>
                <w:rFonts w:cstheme="minorHAnsi"/>
                <w:sz w:val="24"/>
                <w:szCs w:val="24"/>
              </w:rPr>
              <w:t>demic progress, attendance and school events.</w:t>
            </w:r>
          </w:p>
          <w:p w:rsidR="00815285" w:rsidRPr="00561BAC" w:rsidRDefault="00815285" w:rsidP="00815285">
            <w:pPr>
              <w:rPr>
                <w:rFonts w:cstheme="minorHAnsi"/>
                <w:sz w:val="24"/>
                <w:szCs w:val="24"/>
                <w:u w:val="single"/>
              </w:rPr>
            </w:pPr>
          </w:p>
        </w:tc>
      </w:tr>
      <w:tr w:rsidR="00815285" w:rsidRPr="00561BAC" w:rsidTr="00834F11">
        <w:trPr>
          <w:gridAfter w:val="1"/>
          <w:wAfter w:w="14" w:type="dxa"/>
          <w:trHeight w:val="144"/>
        </w:trPr>
        <w:tc>
          <w:tcPr>
            <w:tcW w:w="10796" w:type="dxa"/>
            <w:gridSpan w:val="12"/>
            <w:shd w:val="clear" w:color="auto" w:fill="auto"/>
          </w:tcPr>
          <w:p w:rsidR="00815285" w:rsidRPr="00561BAC" w:rsidRDefault="00815285" w:rsidP="00815285">
            <w:pPr>
              <w:rPr>
                <w:rFonts w:cstheme="minorHAnsi"/>
                <w:sz w:val="24"/>
                <w:szCs w:val="24"/>
                <w:u w:val="single"/>
              </w:rPr>
            </w:pPr>
            <w:r w:rsidRPr="00561BAC">
              <w:rPr>
                <w:rFonts w:cstheme="minorHAnsi"/>
                <w:sz w:val="24"/>
                <w:szCs w:val="24"/>
                <w:u w:val="single"/>
              </w:rPr>
              <w:lastRenderedPageBreak/>
              <w:t>How the school will provide other reasonable support for parent</w:t>
            </w:r>
            <w:r w:rsidR="0033550F" w:rsidRPr="00561BAC">
              <w:rPr>
                <w:rFonts w:cstheme="minorHAnsi"/>
                <w:sz w:val="24"/>
                <w:szCs w:val="24"/>
                <w:u w:val="single"/>
              </w:rPr>
              <w:t xml:space="preserve"> and </w:t>
            </w:r>
            <w:r w:rsidRPr="00561BAC">
              <w:rPr>
                <w:rFonts w:cstheme="minorHAnsi"/>
                <w:sz w:val="24"/>
                <w:szCs w:val="24"/>
                <w:u w:val="single"/>
              </w:rPr>
              <w:t>family engagement activities?</w:t>
            </w:r>
            <w:r w:rsidR="00C33029" w:rsidRPr="00561BAC">
              <w:rPr>
                <w:rFonts w:cstheme="minorHAnsi"/>
                <w:sz w:val="24"/>
                <w:szCs w:val="24"/>
                <w:u w:val="single"/>
              </w:rPr>
              <w:t xml:space="preserve"> (opportunities for v</w:t>
            </w:r>
            <w:r w:rsidR="00C745D0" w:rsidRPr="00561BAC">
              <w:rPr>
                <w:rFonts w:cstheme="minorHAnsi"/>
                <w:sz w:val="24"/>
                <w:szCs w:val="24"/>
                <w:u w:val="single"/>
              </w:rPr>
              <w:t>olunteering,</w:t>
            </w:r>
            <w:r w:rsidR="00C33029" w:rsidRPr="00561BAC">
              <w:rPr>
                <w:rFonts w:cstheme="minorHAnsi"/>
                <w:sz w:val="24"/>
                <w:szCs w:val="24"/>
                <w:u w:val="single"/>
              </w:rPr>
              <w:t>)</w:t>
            </w:r>
            <w:r w:rsidRPr="00561BAC">
              <w:rPr>
                <w:rFonts w:cstheme="minorHAnsi"/>
                <w:sz w:val="24"/>
                <w:szCs w:val="24"/>
                <w:u w:val="single"/>
              </w:rPr>
              <w:t xml:space="preserve"> [ESEA Section 1116]</w:t>
            </w:r>
          </w:p>
          <w:p w:rsidR="00C745D0" w:rsidRPr="00561BAC" w:rsidRDefault="00C745D0" w:rsidP="00815285">
            <w:pPr>
              <w:rPr>
                <w:rFonts w:cstheme="minorHAnsi"/>
                <w:sz w:val="24"/>
                <w:szCs w:val="24"/>
              </w:rPr>
            </w:pPr>
            <w:r w:rsidRPr="00561BAC">
              <w:rPr>
                <w:rFonts w:cstheme="minorHAnsi"/>
                <w:sz w:val="24"/>
                <w:szCs w:val="24"/>
              </w:rPr>
              <w:t xml:space="preserve"> </w:t>
            </w:r>
          </w:p>
          <w:p w:rsidR="00815285" w:rsidRDefault="00C745D0" w:rsidP="00815285">
            <w:pPr>
              <w:rPr>
                <w:rFonts w:cstheme="minorHAnsi"/>
                <w:sz w:val="24"/>
                <w:szCs w:val="24"/>
              </w:rPr>
            </w:pPr>
            <w:r w:rsidRPr="00561BAC">
              <w:rPr>
                <w:rFonts w:cstheme="minorHAnsi"/>
                <w:sz w:val="24"/>
                <w:szCs w:val="24"/>
              </w:rPr>
              <w:t xml:space="preserve">Other reasonable support for parent and family engagement activities will be provided. </w:t>
            </w:r>
            <w:r w:rsidR="00C46715" w:rsidRPr="00561BAC">
              <w:rPr>
                <w:rFonts w:cstheme="minorHAnsi"/>
                <w:sz w:val="24"/>
                <w:szCs w:val="24"/>
              </w:rPr>
              <w:t>Information related to parent and family engagement activities will be communicated to parent</w:t>
            </w:r>
            <w:r w:rsidR="00B0494D">
              <w:rPr>
                <w:rFonts w:cstheme="minorHAnsi"/>
                <w:sz w:val="24"/>
                <w:szCs w:val="24"/>
              </w:rPr>
              <w:t>s</w:t>
            </w:r>
            <w:r w:rsidR="00C46715" w:rsidRPr="00561BAC">
              <w:rPr>
                <w:rFonts w:cstheme="minorHAnsi"/>
                <w:sz w:val="24"/>
                <w:szCs w:val="24"/>
              </w:rPr>
              <w:t>, to the extent practicable, in a language the parents can understand. The school’s call-out system will be used to inform parents of important information such as upcoming exams and school events.</w:t>
            </w:r>
          </w:p>
          <w:p w:rsidR="009F3DCE" w:rsidRDefault="009F3DCE" w:rsidP="00815285">
            <w:pPr>
              <w:rPr>
                <w:rFonts w:cstheme="minorHAnsi"/>
                <w:sz w:val="24"/>
                <w:szCs w:val="24"/>
              </w:rPr>
            </w:pPr>
          </w:p>
          <w:p w:rsidR="009F3DCE" w:rsidRPr="00561BAC" w:rsidRDefault="009F3DCE" w:rsidP="00815285">
            <w:pPr>
              <w:rPr>
                <w:rFonts w:cstheme="minorHAnsi"/>
                <w:sz w:val="24"/>
                <w:szCs w:val="24"/>
              </w:rPr>
            </w:pPr>
            <w:proofErr w:type="spellStart"/>
            <w:r>
              <w:rPr>
                <w:rFonts w:cstheme="minorHAnsi"/>
                <w:sz w:val="24"/>
                <w:szCs w:val="24"/>
              </w:rPr>
              <w:t>Altha</w:t>
            </w:r>
            <w:proofErr w:type="spellEnd"/>
            <w:r>
              <w:rPr>
                <w:rFonts w:cstheme="minorHAnsi"/>
                <w:sz w:val="24"/>
                <w:szCs w:val="24"/>
              </w:rPr>
              <w:t xml:space="preserve"> Publ</w:t>
            </w:r>
            <w:r w:rsidR="00A928D2">
              <w:rPr>
                <w:rFonts w:cstheme="minorHAnsi"/>
                <w:sz w:val="24"/>
                <w:szCs w:val="24"/>
              </w:rPr>
              <w:t>ic</w:t>
            </w:r>
            <w:r>
              <w:rPr>
                <w:rFonts w:cstheme="minorHAnsi"/>
                <w:sz w:val="24"/>
                <w:szCs w:val="24"/>
              </w:rPr>
              <w:t xml:space="preserve"> School encourages parent participation through newsletters and flyers, monthly calendars, school website, and by utilizing a parent listserv to inform parents about activities at the school. </w:t>
            </w:r>
            <w:proofErr w:type="spellStart"/>
            <w:r>
              <w:rPr>
                <w:rFonts w:cstheme="minorHAnsi"/>
                <w:sz w:val="24"/>
                <w:szCs w:val="24"/>
              </w:rPr>
              <w:t>Altha</w:t>
            </w:r>
            <w:proofErr w:type="spellEnd"/>
            <w:r>
              <w:rPr>
                <w:rFonts w:cstheme="minorHAnsi"/>
                <w:sz w:val="24"/>
                <w:szCs w:val="24"/>
              </w:rPr>
              <w:t xml:space="preserve"> Public School will send home a brochure explaining the School Improvement and Title I Parent and Family Engagement Plan in an understandable format and to the extent practica</w:t>
            </w:r>
            <w:r w:rsidR="00B0494D">
              <w:rPr>
                <w:rFonts w:cstheme="minorHAnsi"/>
                <w:sz w:val="24"/>
                <w:szCs w:val="24"/>
              </w:rPr>
              <w:t>b</w:t>
            </w:r>
            <w:r>
              <w:rPr>
                <w:rFonts w:cstheme="minorHAnsi"/>
                <w:sz w:val="24"/>
                <w:szCs w:val="24"/>
              </w:rPr>
              <w:t>l</w:t>
            </w:r>
            <w:r w:rsidR="00B0494D">
              <w:rPr>
                <w:rFonts w:cstheme="minorHAnsi"/>
                <w:sz w:val="24"/>
                <w:szCs w:val="24"/>
              </w:rPr>
              <w:t>e</w:t>
            </w:r>
            <w:r>
              <w:rPr>
                <w:rFonts w:cstheme="minorHAnsi"/>
                <w:sz w:val="24"/>
                <w:szCs w:val="24"/>
              </w:rPr>
              <w:t>, in a language parents can understand.</w:t>
            </w:r>
          </w:p>
          <w:p w:rsidR="00815285" w:rsidRPr="00561BAC" w:rsidRDefault="00815285" w:rsidP="00066525">
            <w:pPr>
              <w:rPr>
                <w:rFonts w:cstheme="minorHAnsi"/>
                <w:sz w:val="24"/>
                <w:szCs w:val="24"/>
                <w:u w:val="single"/>
              </w:rPr>
            </w:pPr>
          </w:p>
        </w:tc>
      </w:tr>
      <w:tr w:rsidR="00815285" w:rsidRPr="00561BAC" w:rsidTr="00834F11">
        <w:trPr>
          <w:gridAfter w:val="1"/>
          <w:wAfter w:w="14" w:type="dxa"/>
          <w:trHeight w:val="144"/>
        </w:trPr>
        <w:tc>
          <w:tcPr>
            <w:tcW w:w="10796" w:type="dxa"/>
            <w:gridSpan w:val="12"/>
            <w:shd w:val="clear" w:color="auto" w:fill="A6A6A6" w:themeFill="background1" w:themeFillShade="A6"/>
          </w:tcPr>
          <w:p w:rsidR="00815285" w:rsidRPr="00561BAC" w:rsidRDefault="00815285" w:rsidP="00815285">
            <w:pPr>
              <w:rPr>
                <w:rFonts w:cstheme="minorHAnsi"/>
                <w:b/>
                <w:sz w:val="28"/>
                <w:szCs w:val="28"/>
                <w:u w:val="single"/>
              </w:rPr>
            </w:pPr>
            <w:r w:rsidRPr="00561BAC">
              <w:rPr>
                <w:rFonts w:cstheme="minorHAnsi"/>
                <w:b/>
                <w:sz w:val="28"/>
                <w:szCs w:val="28"/>
                <w:u w:val="single"/>
              </w:rPr>
              <w:t xml:space="preserve">Parent and Family </w:t>
            </w:r>
            <w:r w:rsidR="00C36B26" w:rsidRPr="00561BAC">
              <w:rPr>
                <w:rFonts w:cstheme="minorHAnsi"/>
                <w:b/>
                <w:sz w:val="28"/>
                <w:szCs w:val="28"/>
                <w:u w:val="single"/>
              </w:rPr>
              <w:t xml:space="preserve">Engagements </w:t>
            </w:r>
            <w:r w:rsidRPr="00561BAC">
              <w:rPr>
                <w:rFonts w:cstheme="minorHAnsi"/>
                <w:b/>
                <w:sz w:val="28"/>
                <w:szCs w:val="28"/>
                <w:u w:val="single"/>
              </w:rPr>
              <w:t>Events:</w:t>
            </w:r>
          </w:p>
        </w:tc>
      </w:tr>
      <w:tr w:rsidR="009E463D" w:rsidRPr="00561BAC" w:rsidTr="00834F11">
        <w:trPr>
          <w:trHeight w:val="144"/>
        </w:trPr>
        <w:tc>
          <w:tcPr>
            <w:tcW w:w="744" w:type="dxa"/>
            <w:shd w:val="clear" w:color="auto" w:fill="A6A6A6" w:themeFill="background1" w:themeFillShade="A6"/>
          </w:tcPr>
          <w:p w:rsidR="00056384" w:rsidRPr="00561BAC" w:rsidRDefault="00056384" w:rsidP="00056384">
            <w:pPr>
              <w:ind w:hanging="90"/>
              <w:rPr>
                <w:rFonts w:cstheme="minorHAnsi"/>
                <w:b/>
                <w:u w:val="single"/>
              </w:rPr>
            </w:pPr>
            <w:r w:rsidRPr="00561BAC">
              <w:rPr>
                <w:rFonts w:cstheme="minorHAnsi"/>
                <w:b/>
                <w:u w:val="single"/>
              </w:rPr>
              <w:t>Count</w:t>
            </w:r>
          </w:p>
        </w:tc>
        <w:tc>
          <w:tcPr>
            <w:tcW w:w="2786" w:type="dxa"/>
            <w:gridSpan w:val="4"/>
            <w:shd w:val="clear" w:color="auto" w:fill="A6A6A6" w:themeFill="background1" w:themeFillShade="A6"/>
          </w:tcPr>
          <w:p w:rsidR="00056384" w:rsidRPr="00561BAC" w:rsidRDefault="00056384" w:rsidP="004E519E">
            <w:pPr>
              <w:rPr>
                <w:rFonts w:cstheme="minorHAnsi"/>
                <w:b/>
                <w:u w:val="single"/>
              </w:rPr>
            </w:pPr>
            <w:r w:rsidRPr="00561BAC">
              <w:rPr>
                <w:rFonts w:cstheme="minorHAnsi"/>
                <w:b/>
                <w:u w:val="single"/>
              </w:rPr>
              <w:t>Name of Activity</w:t>
            </w:r>
          </w:p>
        </w:tc>
        <w:tc>
          <w:tcPr>
            <w:tcW w:w="1438" w:type="dxa"/>
            <w:shd w:val="clear" w:color="auto" w:fill="A6A6A6" w:themeFill="background1" w:themeFillShade="A6"/>
          </w:tcPr>
          <w:p w:rsidR="00056384" w:rsidRPr="00561BAC" w:rsidRDefault="00056384" w:rsidP="004E519E">
            <w:pPr>
              <w:rPr>
                <w:rFonts w:cstheme="minorHAnsi"/>
                <w:b/>
                <w:u w:val="single"/>
              </w:rPr>
            </w:pPr>
            <w:r w:rsidRPr="00561BAC">
              <w:rPr>
                <w:rFonts w:cstheme="minorHAnsi"/>
                <w:b/>
                <w:u w:val="single"/>
              </w:rPr>
              <w:t>Person Responsible</w:t>
            </w:r>
          </w:p>
        </w:tc>
        <w:tc>
          <w:tcPr>
            <w:tcW w:w="2876" w:type="dxa"/>
            <w:gridSpan w:val="2"/>
            <w:shd w:val="clear" w:color="auto" w:fill="A6A6A6" w:themeFill="background1" w:themeFillShade="A6"/>
          </w:tcPr>
          <w:p w:rsidR="00056384" w:rsidRPr="00561BAC" w:rsidRDefault="00056384" w:rsidP="004E519E">
            <w:pPr>
              <w:rPr>
                <w:rFonts w:cstheme="minorHAnsi"/>
                <w:b/>
                <w:u w:val="single"/>
              </w:rPr>
            </w:pPr>
            <w:r w:rsidRPr="00561BAC">
              <w:rPr>
                <w:rFonts w:cstheme="minorHAnsi"/>
                <w:b/>
                <w:u w:val="single"/>
              </w:rPr>
              <w:t>Anticipated Impact of Student Achievement</w:t>
            </w:r>
          </w:p>
        </w:tc>
        <w:tc>
          <w:tcPr>
            <w:tcW w:w="1438" w:type="dxa"/>
            <w:gridSpan w:val="2"/>
            <w:shd w:val="clear" w:color="auto" w:fill="A6A6A6" w:themeFill="background1" w:themeFillShade="A6"/>
          </w:tcPr>
          <w:p w:rsidR="00056384" w:rsidRPr="00561BAC" w:rsidRDefault="00056384" w:rsidP="004E519E">
            <w:pPr>
              <w:rPr>
                <w:rFonts w:cstheme="minorHAnsi"/>
                <w:b/>
                <w:u w:val="single"/>
              </w:rPr>
            </w:pPr>
            <w:r w:rsidRPr="00561BAC">
              <w:rPr>
                <w:rFonts w:cstheme="minorHAnsi"/>
                <w:b/>
                <w:u w:val="single"/>
              </w:rPr>
              <w:t>Timeline</w:t>
            </w:r>
          </w:p>
        </w:tc>
        <w:tc>
          <w:tcPr>
            <w:tcW w:w="1528" w:type="dxa"/>
            <w:gridSpan w:val="3"/>
            <w:shd w:val="clear" w:color="auto" w:fill="A6A6A6" w:themeFill="background1" w:themeFillShade="A6"/>
          </w:tcPr>
          <w:p w:rsidR="00056384" w:rsidRPr="00561BAC" w:rsidRDefault="00056384" w:rsidP="004E519E">
            <w:pPr>
              <w:rPr>
                <w:rFonts w:cstheme="minorHAnsi"/>
                <w:b/>
                <w:u w:val="single"/>
              </w:rPr>
            </w:pPr>
            <w:r w:rsidRPr="00561BAC">
              <w:rPr>
                <w:rFonts w:cstheme="minorHAnsi"/>
                <w:b/>
                <w:u w:val="single"/>
              </w:rPr>
              <w:t>Evidence of Effectiveness</w:t>
            </w:r>
          </w:p>
        </w:tc>
      </w:tr>
      <w:tr w:rsidR="00056384" w:rsidRPr="00561BAC" w:rsidTr="00834F11">
        <w:trPr>
          <w:trHeight w:val="144"/>
        </w:trPr>
        <w:tc>
          <w:tcPr>
            <w:tcW w:w="744" w:type="dxa"/>
            <w:shd w:val="clear" w:color="auto" w:fill="auto"/>
          </w:tcPr>
          <w:p w:rsidR="00056384" w:rsidRPr="00561BAC" w:rsidRDefault="00056384" w:rsidP="00056384">
            <w:pPr>
              <w:ind w:hanging="90"/>
              <w:rPr>
                <w:rFonts w:cstheme="minorHAnsi"/>
              </w:rPr>
            </w:pPr>
            <w:r w:rsidRPr="00561BAC">
              <w:rPr>
                <w:rFonts w:cstheme="minorHAnsi"/>
              </w:rPr>
              <w:t>1</w:t>
            </w:r>
          </w:p>
        </w:tc>
        <w:tc>
          <w:tcPr>
            <w:tcW w:w="2786" w:type="dxa"/>
            <w:gridSpan w:val="4"/>
            <w:shd w:val="clear" w:color="auto" w:fill="auto"/>
          </w:tcPr>
          <w:p w:rsidR="00056384" w:rsidRDefault="009E463D" w:rsidP="004E519E">
            <w:pPr>
              <w:rPr>
                <w:rFonts w:cstheme="minorHAnsi"/>
                <w:sz w:val="24"/>
                <w:szCs w:val="24"/>
              </w:rPr>
            </w:pPr>
            <w:r w:rsidRPr="00561BAC">
              <w:rPr>
                <w:rFonts w:cstheme="minorHAnsi"/>
                <w:sz w:val="24"/>
                <w:szCs w:val="24"/>
              </w:rPr>
              <w:t>Open House/Title I Annual Meeting</w:t>
            </w:r>
          </w:p>
          <w:p w:rsidR="00570C5B" w:rsidRPr="00561BAC" w:rsidRDefault="00570C5B" w:rsidP="004E519E">
            <w:pPr>
              <w:rPr>
                <w:rFonts w:cstheme="minorHAnsi"/>
              </w:rPr>
            </w:pPr>
            <w:r>
              <w:rPr>
                <w:rFonts w:cstheme="minorHAnsi"/>
                <w:sz w:val="24"/>
                <w:szCs w:val="24"/>
              </w:rPr>
              <w:t>Parents will receive training on FOCUS and AR.</w:t>
            </w:r>
          </w:p>
        </w:tc>
        <w:tc>
          <w:tcPr>
            <w:tcW w:w="1438" w:type="dxa"/>
            <w:shd w:val="clear" w:color="auto" w:fill="auto"/>
          </w:tcPr>
          <w:p w:rsidR="00056384" w:rsidRPr="00561BAC" w:rsidRDefault="00510AC0" w:rsidP="004E519E">
            <w:pPr>
              <w:rPr>
                <w:rFonts w:cstheme="minorHAnsi"/>
              </w:rPr>
            </w:pPr>
            <w:r>
              <w:rPr>
                <w:rFonts w:cstheme="minorHAnsi"/>
                <w:sz w:val="24"/>
                <w:szCs w:val="24"/>
              </w:rPr>
              <w:t>Assistant Principal and Librarian</w:t>
            </w:r>
          </w:p>
        </w:tc>
        <w:tc>
          <w:tcPr>
            <w:tcW w:w="2876" w:type="dxa"/>
            <w:gridSpan w:val="2"/>
            <w:shd w:val="clear" w:color="auto" w:fill="auto"/>
          </w:tcPr>
          <w:p w:rsidR="00056384" w:rsidRPr="00561BAC" w:rsidRDefault="00510AC0" w:rsidP="004E519E">
            <w:pPr>
              <w:rPr>
                <w:rFonts w:cstheme="minorHAnsi"/>
              </w:rPr>
            </w:pPr>
            <w:r>
              <w:rPr>
                <w:rFonts w:cstheme="minorHAnsi"/>
                <w:sz w:val="24"/>
                <w:szCs w:val="24"/>
              </w:rPr>
              <w:t>Parental involvement is the most influential factor on student achievement. Parents will receive information related to online connections that can keep them informed of their child’s progress.</w:t>
            </w:r>
          </w:p>
        </w:tc>
        <w:tc>
          <w:tcPr>
            <w:tcW w:w="1438" w:type="dxa"/>
            <w:gridSpan w:val="2"/>
            <w:shd w:val="clear" w:color="auto" w:fill="auto"/>
          </w:tcPr>
          <w:p w:rsidR="00056384" w:rsidRPr="00561BAC" w:rsidRDefault="009E463D" w:rsidP="004E519E">
            <w:pPr>
              <w:rPr>
                <w:rFonts w:cstheme="minorHAnsi"/>
              </w:rPr>
            </w:pPr>
            <w:r w:rsidRPr="00561BAC">
              <w:rPr>
                <w:rFonts w:cstheme="minorHAnsi"/>
                <w:sz w:val="24"/>
                <w:szCs w:val="24"/>
              </w:rPr>
              <w:t>August 201</w:t>
            </w:r>
            <w:r w:rsidR="00F00F40">
              <w:rPr>
                <w:rFonts w:cstheme="minorHAnsi"/>
                <w:sz w:val="24"/>
                <w:szCs w:val="24"/>
              </w:rPr>
              <w:t>8</w:t>
            </w:r>
          </w:p>
        </w:tc>
        <w:tc>
          <w:tcPr>
            <w:tcW w:w="1528" w:type="dxa"/>
            <w:gridSpan w:val="3"/>
            <w:shd w:val="clear" w:color="auto" w:fill="auto"/>
          </w:tcPr>
          <w:p w:rsidR="00056384" w:rsidRPr="00561BAC" w:rsidRDefault="00510AC0" w:rsidP="004E519E">
            <w:pPr>
              <w:rPr>
                <w:rFonts w:cstheme="minorHAnsi"/>
              </w:rPr>
            </w:pPr>
            <w:r>
              <w:rPr>
                <w:rFonts w:cstheme="minorHAnsi"/>
                <w:sz w:val="24"/>
                <w:szCs w:val="24"/>
              </w:rPr>
              <w:t>Sign In sheets and number of hits on FOCUS during the school year.</w:t>
            </w:r>
          </w:p>
        </w:tc>
      </w:tr>
      <w:tr w:rsidR="00056384" w:rsidRPr="00561BAC" w:rsidTr="00834F11">
        <w:trPr>
          <w:trHeight w:val="144"/>
        </w:trPr>
        <w:tc>
          <w:tcPr>
            <w:tcW w:w="744" w:type="dxa"/>
            <w:shd w:val="clear" w:color="auto" w:fill="auto"/>
          </w:tcPr>
          <w:p w:rsidR="00056384" w:rsidRPr="00561BAC" w:rsidRDefault="00056384" w:rsidP="00056384">
            <w:pPr>
              <w:ind w:hanging="90"/>
              <w:rPr>
                <w:rFonts w:cstheme="minorHAnsi"/>
              </w:rPr>
            </w:pPr>
            <w:r w:rsidRPr="00561BAC">
              <w:rPr>
                <w:rFonts w:cstheme="minorHAnsi"/>
              </w:rPr>
              <w:t>2</w:t>
            </w:r>
          </w:p>
        </w:tc>
        <w:tc>
          <w:tcPr>
            <w:tcW w:w="2786" w:type="dxa"/>
            <w:gridSpan w:val="4"/>
            <w:shd w:val="clear" w:color="auto" w:fill="auto"/>
          </w:tcPr>
          <w:p w:rsidR="00056384" w:rsidRPr="00561BAC" w:rsidRDefault="009E463D" w:rsidP="009E463D">
            <w:pPr>
              <w:rPr>
                <w:rFonts w:cstheme="minorHAnsi"/>
              </w:rPr>
            </w:pPr>
            <w:r w:rsidRPr="00561BAC">
              <w:rPr>
                <w:rFonts w:cstheme="minorHAnsi"/>
                <w:sz w:val="24"/>
                <w:szCs w:val="24"/>
              </w:rPr>
              <w:t xml:space="preserve">Monthly </w:t>
            </w:r>
            <w:r w:rsidR="00570C5B">
              <w:rPr>
                <w:rFonts w:cstheme="minorHAnsi"/>
                <w:sz w:val="24"/>
                <w:szCs w:val="24"/>
              </w:rPr>
              <w:t xml:space="preserve">School Calendar and </w:t>
            </w:r>
            <w:r w:rsidRPr="00561BAC">
              <w:rPr>
                <w:rFonts w:cstheme="minorHAnsi"/>
                <w:sz w:val="24"/>
                <w:szCs w:val="24"/>
              </w:rPr>
              <w:t xml:space="preserve"> Update</w:t>
            </w:r>
            <w:r w:rsidR="00570C5B">
              <w:rPr>
                <w:rFonts w:cstheme="minorHAnsi"/>
                <w:sz w:val="24"/>
                <w:szCs w:val="24"/>
              </w:rPr>
              <w:t>d</w:t>
            </w:r>
            <w:r w:rsidRPr="00561BAC">
              <w:rPr>
                <w:rFonts w:cstheme="minorHAnsi"/>
                <w:sz w:val="24"/>
                <w:szCs w:val="24"/>
              </w:rPr>
              <w:t xml:space="preserve"> School Website</w:t>
            </w:r>
          </w:p>
        </w:tc>
        <w:tc>
          <w:tcPr>
            <w:tcW w:w="1438" w:type="dxa"/>
            <w:shd w:val="clear" w:color="auto" w:fill="auto"/>
          </w:tcPr>
          <w:p w:rsidR="00056384" w:rsidRPr="00561BAC" w:rsidRDefault="00570C5B" w:rsidP="004E519E">
            <w:pPr>
              <w:rPr>
                <w:rFonts w:cstheme="minorHAnsi"/>
              </w:rPr>
            </w:pPr>
            <w:r>
              <w:rPr>
                <w:rFonts w:cstheme="minorHAnsi"/>
                <w:sz w:val="24"/>
                <w:szCs w:val="24"/>
              </w:rPr>
              <w:t>Assistant Principal and Librarian</w:t>
            </w:r>
          </w:p>
        </w:tc>
        <w:tc>
          <w:tcPr>
            <w:tcW w:w="2876" w:type="dxa"/>
            <w:gridSpan w:val="2"/>
            <w:shd w:val="clear" w:color="auto" w:fill="auto"/>
          </w:tcPr>
          <w:p w:rsidR="00056384" w:rsidRPr="00561BAC" w:rsidRDefault="00570C5B" w:rsidP="004E519E">
            <w:pPr>
              <w:rPr>
                <w:rFonts w:cstheme="minorHAnsi"/>
              </w:rPr>
            </w:pPr>
            <w:r>
              <w:rPr>
                <w:rFonts w:cstheme="minorHAnsi"/>
                <w:sz w:val="24"/>
                <w:szCs w:val="24"/>
              </w:rPr>
              <w:t>Informs parents of important information and dates throughout the year that facilitates being involved.</w:t>
            </w:r>
          </w:p>
        </w:tc>
        <w:tc>
          <w:tcPr>
            <w:tcW w:w="1438" w:type="dxa"/>
            <w:gridSpan w:val="2"/>
            <w:shd w:val="clear" w:color="auto" w:fill="auto"/>
          </w:tcPr>
          <w:p w:rsidR="00056384" w:rsidRPr="00561BAC" w:rsidRDefault="00F00F40" w:rsidP="004E519E">
            <w:pPr>
              <w:rPr>
                <w:rFonts w:cstheme="minorHAnsi"/>
              </w:rPr>
            </w:pPr>
            <w:r>
              <w:rPr>
                <w:rFonts w:cstheme="minorHAnsi"/>
                <w:sz w:val="24"/>
                <w:szCs w:val="24"/>
              </w:rPr>
              <w:t>Aug. 2018</w:t>
            </w:r>
            <w:r w:rsidR="009E463D" w:rsidRPr="00561BAC">
              <w:rPr>
                <w:rFonts w:cstheme="minorHAnsi"/>
                <w:sz w:val="24"/>
                <w:szCs w:val="24"/>
              </w:rPr>
              <w:t>-May 201</w:t>
            </w:r>
            <w:r>
              <w:rPr>
                <w:rFonts w:cstheme="minorHAnsi"/>
                <w:sz w:val="24"/>
                <w:szCs w:val="24"/>
              </w:rPr>
              <w:t>9</w:t>
            </w:r>
          </w:p>
        </w:tc>
        <w:tc>
          <w:tcPr>
            <w:tcW w:w="1528" w:type="dxa"/>
            <w:gridSpan w:val="3"/>
            <w:shd w:val="clear" w:color="auto" w:fill="auto"/>
          </w:tcPr>
          <w:p w:rsidR="00056384" w:rsidRPr="00561BAC" w:rsidRDefault="00570C5B" w:rsidP="004E519E">
            <w:pPr>
              <w:rPr>
                <w:rFonts w:cstheme="minorHAnsi"/>
              </w:rPr>
            </w:pPr>
            <w:r>
              <w:rPr>
                <w:rFonts w:cstheme="minorHAnsi"/>
                <w:sz w:val="24"/>
                <w:szCs w:val="24"/>
              </w:rPr>
              <w:t>Copies of Calendars</w:t>
            </w:r>
          </w:p>
        </w:tc>
      </w:tr>
      <w:tr w:rsidR="007A6C9D" w:rsidRPr="00561BAC" w:rsidTr="00834F11">
        <w:trPr>
          <w:trHeight w:val="144"/>
        </w:trPr>
        <w:tc>
          <w:tcPr>
            <w:tcW w:w="744" w:type="dxa"/>
            <w:shd w:val="clear" w:color="auto" w:fill="auto"/>
          </w:tcPr>
          <w:p w:rsidR="007A6C9D" w:rsidRPr="00561BAC" w:rsidRDefault="007A6C9D" w:rsidP="00056384">
            <w:pPr>
              <w:ind w:hanging="90"/>
              <w:rPr>
                <w:rFonts w:cstheme="minorHAnsi"/>
              </w:rPr>
            </w:pPr>
            <w:r w:rsidRPr="00561BAC">
              <w:rPr>
                <w:rFonts w:cstheme="minorHAnsi"/>
              </w:rPr>
              <w:t>3</w:t>
            </w:r>
          </w:p>
        </w:tc>
        <w:tc>
          <w:tcPr>
            <w:tcW w:w="2786" w:type="dxa"/>
            <w:gridSpan w:val="4"/>
            <w:shd w:val="clear" w:color="auto" w:fill="auto"/>
          </w:tcPr>
          <w:p w:rsidR="007A6C9D" w:rsidRPr="00561BAC" w:rsidRDefault="007A6C9D" w:rsidP="00F971C5">
            <w:pPr>
              <w:rPr>
                <w:rFonts w:cstheme="minorHAnsi"/>
              </w:rPr>
            </w:pPr>
            <w:r>
              <w:rPr>
                <w:rFonts w:cstheme="minorHAnsi"/>
              </w:rPr>
              <w:t>Parent Title I and/ or School Climate Surveys</w:t>
            </w:r>
          </w:p>
        </w:tc>
        <w:tc>
          <w:tcPr>
            <w:tcW w:w="1438" w:type="dxa"/>
            <w:shd w:val="clear" w:color="auto" w:fill="auto"/>
          </w:tcPr>
          <w:p w:rsidR="007A6C9D" w:rsidRPr="00561BAC" w:rsidRDefault="007A6C9D" w:rsidP="00F971C5">
            <w:pPr>
              <w:rPr>
                <w:rFonts w:cstheme="minorHAnsi"/>
              </w:rPr>
            </w:pPr>
            <w:r>
              <w:rPr>
                <w:rFonts w:cstheme="minorHAnsi"/>
              </w:rPr>
              <w:t>Assistant Principal</w:t>
            </w:r>
          </w:p>
        </w:tc>
        <w:tc>
          <w:tcPr>
            <w:tcW w:w="2876" w:type="dxa"/>
            <w:gridSpan w:val="2"/>
            <w:shd w:val="clear" w:color="auto" w:fill="auto"/>
          </w:tcPr>
          <w:p w:rsidR="007A6C9D" w:rsidRPr="00561BAC" w:rsidRDefault="007A6C9D" w:rsidP="00F971C5">
            <w:pPr>
              <w:rPr>
                <w:rFonts w:cstheme="minorHAnsi"/>
              </w:rPr>
            </w:pPr>
            <w:r>
              <w:rPr>
                <w:rFonts w:cstheme="minorHAnsi"/>
              </w:rPr>
              <w:t>Parents have the opportunity to share opinions about their child’s education</w:t>
            </w:r>
          </w:p>
        </w:tc>
        <w:tc>
          <w:tcPr>
            <w:tcW w:w="1438" w:type="dxa"/>
            <w:gridSpan w:val="2"/>
            <w:shd w:val="clear" w:color="auto" w:fill="auto"/>
          </w:tcPr>
          <w:p w:rsidR="007A6C9D" w:rsidRPr="00561BAC" w:rsidRDefault="007A6C9D" w:rsidP="00F971C5">
            <w:pPr>
              <w:rPr>
                <w:rFonts w:cstheme="minorHAnsi"/>
              </w:rPr>
            </w:pPr>
            <w:r>
              <w:rPr>
                <w:rFonts w:cstheme="minorHAnsi"/>
              </w:rPr>
              <w:t>April/May 2019</w:t>
            </w:r>
          </w:p>
        </w:tc>
        <w:tc>
          <w:tcPr>
            <w:tcW w:w="1528" w:type="dxa"/>
            <w:gridSpan w:val="3"/>
            <w:shd w:val="clear" w:color="auto" w:fill="auto"/>
          </w:tcPr>
          <w:p w:rsidR="007A6C9D" w:rsidRPr="00561BAC" w:rsidRDefault="007A6C9D" w:rsidP="00F971C5">
            <w:pPr>
              <w:rPr>
                <w:rFonts w:cstheme="minorHAnsi"/>
              </w:rPr>
            </w:pPr>
            <w:r>
              <w:rPr>
                <w:rFonts w:cstheme="minorHAnsi"/>
              </w:rPr>
              <w:t>Report of Results</w:t>
            </w:r>
          </w:p>
        </w:tc>
      </w:tr>
      <w:tr w:rsidR="007A6C9D" w:rsidRPr="00561BAC" w:rsidTr="00834F11">
        <w:trPr>
          <w:trHeight w:val="144"/>
        </w:trPr>
        <w:tc>
          <w:tcPr>
            <w:tcW w:w="744" w:type="dxa"/>
            <w:shd w:val="clear" w:color="auto" w:fill="auto"/>
          </w:tcPr>
          <w:p w:rsidR="007A6C9D" w:rsidRPr="00561BAC" w:rsidRDefault="007A6C9D" w:rsidP="00056384">
            <w:pPr>
              <w:ind w:hanging="90"/>
              <w:rPr>
                <w:rFonts w:cstheme="minorHAnsi"/>
              </w:rPr>
            </w:pPr>
            <w:r>
              <w:rPr>
                <w:rFonts w:cstheme="minorHAnsi"/>
              </w:rPr>
              <w:t>4.</w:t>
            </w:r>
          </w:p>
        </w:tc>
        <w:tc>
          <w:tcPr>
            <w:tcW w:w="2786" w:type="dxa"/>
            <w:gridSpan w:val="4"/>
            <w:shd w:val="clear" w:color="auto" w:fill="auto"/>
          </w:tcPr>
          <w:p w:rsidR="007A6C9D" w:rsidRDefault="007A6C9D" w:rsidP="004E519E">
            <w:pPr>
              <w:rPr>
                <w:rFonts w:cstheme="minorHAnsi"/>
                <w:sz w:val="24"/>
                <w:szCs w:val="24"/>
              </w:rPr>
            </w:pPr>
            <w:r>
              <w:rPr>
                <w:rFonts w:cstheme="minorHAnsi"/>
                <w:sz w:val="24"/>
                <w:szCs w:val="24"/>
              </w:rPr>
              <w:t>Parents and community members are invited to attend assemblies, programs, and field events</w:t>
            </w:r>
          </w:p>
        </w:tc>
        <w:tc>
          <w:tcPr>
            <w:tcW w:w="1438" w:type="dxa"/>
            <w:shd w:val="clear" w:color="auto" w:fill="auto"/>
          </w:tcPr>
          <w:p w:rsidR="007A6C9D" w:rsidRDefault="007A6C9D" w:rsidP="004E519E">
            <w:pPr>
              <w:rPr>
                <w:rFonts w:cstheme="minorHAnsi"/>
                <w:sz w:val="24"/>
                <w:szCs w:val="24"/>
              </w:rPr>
            </w:pPr>
            <w:r>
              <w:rPr>
                <w:rFonts w:cstheme="minorHAnsi"/>
                <w:sz w:val="24"/>
                <w:szCs w:val="24"/>
              </w:rPr>
              <w:t>Principal and teachers</w:t>
            </w:r>
          </w:p>
        </w:tc>
        <w:tc>
          <w:tcPr>
            <w:tcW w:w="2876" w:type="dxa"/>
            <w:gridSpan w:val="2"/>
            <w:shd w:val="clear" w:color="auto" w:fill="auto"/>
          </w:tcPr>
          <w:p w:rsidR="007A6C9D" w:rsidRDefault="007A6C9D" w:rsidP="004E519E">
            <w:pPr>
              <w:rPr>
                <w:rFonts w:cstheme="minorHAnsi"/>
                <w:sz w:val="24"/>
                <w:szCs w:val="24"/>
              </w:rPr>
            </w:pPr>
            <w:r>
              <w:rPr>
                <w:rFonts w:cstheme="minorHAnsi"/>
                <w:sz w:val="24"/>
                <w:szCs w:val="24"/>
              </w:rPr>
              <w:t>Encourages parent and community awareness and involvement in school functions.</w:t>
            </w:r>
          </w:p>
        </w:tc>
        <w:tc>
          <w:tcPr>
            <w:tcW w:w="1438" w:type="dxa"/>
            <w:gridSpan w:val="2"/>
            <w:shd w:val="clear" w:color="auto" w:fill="auto"/>
          </w:tcPr>
          <w:p w:rsidR="007A6C9D" w:rsidRDefault="007A6C9D" w:rsidP="004E519E">
            <w:pPr>
              <w:rPr>
                <w:rFonts w:cstheme="minorHAnsi"/>
                <w:sz w:val="24"/>
                <w:szCs w:val="24"/>
              </w:rPr>
            </w:pPr>
            <w:r>
              <w:rPr>
                <w:rFonts w:cstheme="minorHAnsi"/>
                <w:sz w:val="24"/>
                <w:szCs w:val="24"/>
              </w:rPr>
              <w:t>Aug. 2018</w:t>
            </w:r>
            <w:r w:rsidRPr="00561BAC">
              <w:rPr>
                <w:rFonts w:cstheme="minorHAnsi"/>
                <w:sz w:val="24"/>
                <w:szCs w:val="24"/>
              </w:rPr>
              <w:t>-May 201</w:t>
            </w:r>
            <w:r>
              <w:rPr>
                <w:rFonts w:cstheme="minorHAnsi"/>
                <w:sz w:val="24"/>
                <w:szCs w:val="24"/>
              </w:rPr>
              <w:t>9</w:t>
            </w:r>
          </w:p>
        </w:tc>
        <w:tc>
          <w:tcPr>
            <w:tcW w:w="1528" w:type="dxa"/>
            <w:gridSpan w:val="3"/>
            <w:shd w:val="clear" w:color="auto" w:fill="auto"/>
          </w:tcPr>
          <w:p w:rsidR="007A6C9D" w:rsidRDefault="007A6C9D" w:rsidP="00570C5B">
            <w:pPr>
              <w:ind w:left="-25"/>
              <w:rPr>
                <w:rFonts w:cstheme="minorHAnsi"/>
                <w:sz w:val="24"/>
                <w:szCs w:val="24"/>
              </w:rPr>
            </w:pPr>
            <w:r>
              <w:rPr>
                <w:rFonts w:cstheme="minorHAnsi"/>
                <w:sz w:val="24"/>
                <w:szCs w:val="24"/>
              </w:rPr>
              <w:t>Sign-in Sheets</w:t>
            </w:r>
          </w:p>
        </w:tc>
      </w:tr>
      <w:tr w:rsidR="007A6C9D" w:rsidRPr="00561BAC" w:rsidTr="00834F11">
        <w:trPr>
          <w:trHeight w:val="144"/>
        </w:trPr>
        <w:tc>
          <w:tcPr>
            <w:tcW w:w="744" w:type="dxa"/>
            <w:shd w:val="clear" w:color="auto" w:fill="auto"/>
          </w:tcPr>
          <w:p w:rsidR="007A6C9D" w:rsidRDefault="007A6C9D" w:rsidP="00056384">
            <w:pPr>
              <w:ind w:hanging="90"/>
              <w:rPr>
                <w:rFonts w:cstheme="minorHAnsi"/>
              </w:rPr>
            </w:pPr>
            <w:r>
              <w:rPr>
                <w:rFonts w:cstheme="minorHAnsi"/>
              </w:rPr>
              <w:t>5.</w:t>
            </w:r>
          </w:p>
        </w:tc>
        <w:tc>
          <w:tcPr>
            <w:tcW w:w="2786" w:type="dxa"/>
            <w:gridSpan w:val="4"/>
            <w:shd w:val="clear" w:color="auto" w:fill="auto"/>
          </w:tcPr>
          <w:p w:rsidR="007A6C9D" w:rsidRDefault="007A6C9D" w:rsidP="004E519E">
            <w:pPr>
              <w:rPr>
                <w:rFonts w:cstheme="minorHAnsi"/>
                <w:sz w:val="24"/>
                <w:szCs w:val="24"/>
              </w:rPr>
            </w:pPr>
            <w:r>
              <w:rPr>
                <w:rFonts w:cstheme="minorHAnsi"/>
                <w:sz w:val="24"/>
                <w:szCs w:val="24"/>
              </w:rPr>
              <w:t>Newsletters</w:t>
            </w:r>
          </w:p>
        </w:tc>
        <w:tc>
          <w:tcPr>
            <w:tcW w:w="1438" w:type="dxa"/>
            <w:shd w:val="clear" w:color="auto" w:fill="auto"/>
          </w:tcPr>
          <w:p w:rsidR="007A6C9D" w:rsidRDefault="007A6C9D" w:rsidP="004E519E">
            <w:pPr>
              <w:rPr>
                <w:rFonts w:cstheme="minorHAnsi"/>
                <w:sz w:val="24"/>
                <w:szCs w:val="24"/>
              </w:rPr>
            </w:pPr>
            <w:r>
              <w:rPr>
                <w:rFonts w:cstheme="minorHAnsi"/>
                <w:sz w:val="24"/>
                <w:szCs w:val="24"/>
              </w:rPr>
              <w:t>Classroom Teachers</w:t>
            </w:r>
          </w:p>
        </w:tc>
        <w:tc>
          <w:tcPr>
            <w:tcW w:w="2876" w:type="dxa"/>
            <w:gridSpan w:val="2"/>
            <w:shd w:val="clear" w:color="auto" w:fill="auto"/>
          </w:tcPr>
          <w:p w:rsidR="007A6C9D" w:rsidRDefault="007A6C9D" w:rsidP="004E519E">
            <w:pPr>
              <w:rPr>
                <w:rFonts w:cstheme="minorHAnsi"/>
                <w:sz w:val="24"/>
                <w:szCs w:val="24"/>
              </w:rPr>
            </w:pPr>
            <w:r>
              <w:rPr>
                <w:rFonts w:cstheme="minorHAnsi"/>
                <w:sz w:val="24"/>
                <w:szCs w:val="24"/>
              </w:rPr>
              <w:t>Encourages parental involvement activities, give information on weekly assignments, and gives tips on how to help their children academically.</w:t>
            </w:r>
          </w:p>
          <w:p w:rsidR="007A6C9D" w:rsidRDefault="007A6C9D" w:rsidP="004E519E">
            <w:pPr>
              <w:rPr>
                <w:rFonts w:cstheme="minorHAnsi"/>
                <w:sz w:val="24"/>
                <w:szCs w:val="24"/>
              </w:rPr>
            </w:pPr>
          </w:p>
        </w:tc>
        <w:tc>
          <w:tcPr>
            <w:tcW w:w="1438" w:type="dxa"/>
            <w:gridSpan w:val="2"/>
            <w:shd w:val="clear" w:color="auto" w:fill="auto"/>
          </w:tcPr>
          <w:p w:rsidR="007A6C9D" w:rsidRDefault="007A6C9D" w:rsidP="004E519E">
            <w:pPr>
              <w:rPr>
                <w:rFonts w:cstheme="minorHAnsi"/>
                <w:sz w:val="24"/>
                <w:szCs w:val="24"/>
              </w:rPr>
            </w:pPr>
            <w:r>
              <w:rPr>
                <w:rFonts w:cstheme="minorHAnsi"/>
                <w:sz w:val="24"/>
                <w:szCs w:val="24"/>
              </w:rPr>
              <w:lastRenderedPageBreak/>
              <w:t>Aug. 2018</w:t>
            </w:r>
            <w:r w:rsidRPr="00561BAC">
              <w:rPr>
                <w:rFonts w:cstheme="minorHAnsi"/>
                <w:sz w:val="24"/>
                <w:szCs w:val="24"/>
              </w:rPr>
              <w:t>-May 201</w:t>
            </w:r>
            <w:r>
              <w:rPr>
                <w:rFonts w:cstheme="minorHAnsi"/>
                <w:sz w:val="24"/>
                <w:szCs w:val="24"/>
              </w:rPr>
              <w:t>9</w:t>
            </w:r>
          </w:p>
        </w:tc>
        <w:tc>
          <w:tcPr>
            <w:tcW w:w="1528" w:type="dxa"/>
            <w:gridSpan w:val="3"/>
            <w:shd w:val="clear" w:color="auto" w:fill="auto"/>
          </w:tcPr>
          <w:p w:rsidR="007A6C9D" w:rsidRDefault="007A6C9D" w:rsidP="00570C5B">
            <w:pPr>
              <w:ind w:left="-25"/>
              <w:rPr>
                <w:rFonts w:cstheme="minorHAnsi"/>
                <w:sz w:val="24"/>
                <w:szCs w:val="24"/>
              </w:rPr>
            </w:pPr>
            <w:r>
              <w:rPr>
                <w:rFonts w:cstheme="minorHAnsi"/>
                <w:sz w:val="24"/>
                <w:szCs w:val="24"/>
              </w:rPr>
              <w:t>Copies of Newsletters</w:t>
            </w:r>
          </w:p>
        </w:tc>
      </w:tr>
      <w:tr w:rsidR="007A6C9D" w:rsidRPr="00561BAC" w:rsidTr="00834F11">
        <w:trPr>
          <w:trHeight w:val="144"/>
        </w:trPr>
        <w:tc>
          <w:tcPr>
            <w:tcW w:w="744" w:type="dxa"/>
            <w:shd w:val="clear" w:color="auto" w:fill="auto"/>
          </w:tcPr>
          <w:p w:rsidR="007A6C9D" w:rsidRPr="00561BAC" w:rsidRDefault="007A6C9D" w:rsidP="00056384">
            <w:pPr>
              <w:ind w:hanging="90"/>
              <w:rPr>
                <w:rFonts w:cstheme="minorHAnsi"/>
              </w:rPr>
            </w:pPr>
            <w:r>
              <w:rPr>
                <w:rFonts w:cstheme="minorHAnsi"/>
              </w:rPr>
              <w:lastRenderedPageBreak/>
              <w:t>6.</w:t>
            </w:r>
          </w:p>
        </w:tc>
        <w:tc>
          <w:tcPr>
            <w:tcW w:w="2786" w:type="dxa"/>
            <w:gridSpan w:val="4"/>
            <w:shd w:val="clear" w:color="auto" w:fill="auto"/>
          </w:tcPr>
          <w:p w:rsidR="007A6C9D" w:rsidRPr="00561BAC" w:rsidRDefault="007A6C9D" w:rsidP="004E519E">
            <w:pPr>
              <w:rPr>
                <w:rFonts w:cstheme="minorHAnsi"/>
              </w:rPr>
            </w:pPr>
            <w:r w:rsidRPr="00561BAC">
              <w:rPr>
                <w:rFonts w:cstheme="minorHAnsi"/>
                <w:sz w:val="24"/>
                <w:szCs w:val="24"/>
              </w:rPr>
              <w:t>Doughnuts for Dads</w:t>
            </w:r>
          </w:p>
        </w:tc>
        <w:tc>
          <w:tcPr>
            <w:tcW w:w="1438" w:type="dxa"/>
            <w:shd w:val="clear" w:color="auto" w:fill="auto"/>
          </w:tcPr>
          <w:p w:rsidR="007A6C9D" w:rsidRDefault="00893E39" w:rsidP="004E519E">
            <w:pPr>
              <w:rPr>
                <w:rFonts w:cstheme="minorHAnsi"/>
                <w:sz w:val="24"/>
                <w:szCs w:val="24"/>
              </w:rPr>
            </w:pPr>
            <w:r>
              <w:rPr>
                <w:rFonts w:cstheme="minorHAnsi"/>
                <w:sz w:val="24"/>
                <w:szCs w:val="24"/>
              </w:rPr>
              <w:t>Principal</w:t>
            </w:r>
            <w:r w:rsidR="007A6C9D">
              <w:rPr>
                <w:rFonts w:cstheme="minorHAnsi"/>
                <w:sz w:val="24"/>
                <w:szCs w:val="24"/>
              </w:rPr>
              <w:t>/ Assistant Principals</w:t>
            </w:r>
          </w:p>
          <w:p w:rsidR="007A6C9D" w:rsidRPr="00561BAC" w:rsidRDefault="007A6C9D" w:rsidP="004E519E">
            <w:pPr>
              <w:rPr>
                <w:rFonts w:cstheme="minorHAnsi"/>
              </w:rPr>
            </w:pPr>
            <w:r>
              <w:rPr>
                <w:rFonts w:cstheme="minorHAnsi"/>
                <w:sz w:val="24"/>
                <w:szCs w:val="24"/>
              </w:rPr>
              <w:t>Teachers</w:t>
            </w:r>
          </w:p>
        </w:tc>
        <w:tc>
          <w:tcPr>
            <w:tcW w:w="2876" w:type="dxa"/>
            <w:gridSpan w:val="2"/>
            <w:shd w:val="clear" w:color="auto" w:fill="auto"/>
          </w:tcPr>
          <w:p w:rsidR="007A6C9D" w:rsidRPr="00561BAC" w:rsidRDefault="007A6C9D" w:rsidP="004E519E">
            <w:pPr>
              <w:rPr>
                <w:rFonts w:cstheme="minorHAnsi"/>
              </w:rPr>
            </w:pPr>
            <w:r>
              <w:rPr>
                <w:rFonts w:cstheme="minorHAnsi"/>
                <w:sz w:val="24"/>
                <w:szCs w:val="24"/>
              </w:rPr>
              <w:t>Allows parents to visit their child’s teacher and classroom as an additional way to promote student achievement</w:t>
            </w:r>
          </w:p>
        </w:tc>
        <w:tc>
          <w:tcPr>
            <w:tcW w:w="1438" w:type="dxa"/>
            <w:gridSpan w:val="2"/>
            <w:shd w:val="clear" w:color="auto" w:fill="auto"/>
          </w:tcPr>
          <w:p w:rsidR="007A6C9D" w:rsidRPr="00561BAC" w:rsidRDefault="007A6C9D" w:rsidP="00F00F40">
            <w:pPr>
              <w:rPr>
                <w:rFonts w:cstheme="minorHAnsi"/>
              </w:rPr>
            </w:pPr>
            <w:r>
              <w:rPr>
                <w:rFonts w:cstheme="minorHAnsi"/>
              </w:rPr>
              <w:t>November 2018</w:t>
            </w:r>
          </w:p>
        </w:tc>
        <w:tc>
          <w:tcPr>
            <w:tcW w:w="1528" w:type="dxa"/>
            <w:gridSpan w:val="3"/>
            <w:shd w:val="clear" w:color="auto" w:fill="auto"/>
          </w:tcPr>
          <w:p w:rsidR="007A6C9D" w:rsidRPr="00561BAC" w:rsidRDefault="007A6C9D" w:rsidP="004E519E">
            <w:pPr>
              <w:rPr>
                <w:rFonts w:cstheme="minorHAnsi"/>
              </w:rPr>
            </w:pPr>
            <w:r w:rsidRPr="00561BAC">
              <w:rPr>
                <w:rFonts w:cstheme="minorHAnsi"/>
                <w:sz w:val="24"/>
                <w:szCs w:val="24"/>
              </w:rPr>
              <w:t>Parent Sign-in Sheets</w:t>
            </w:r>
          </w:p>
        </w:tc>
      </w:tr>
      <w:tr w:rsidR="007A6C9D" w:rsidRPr="00561BAC" w:rsidTr="00834F11">
        <w:trPr>
          <w:trHeight w:val="144"/>
        </w:trPr>
        <w:tc>
          <w:tcPr>
            <w:tcW w:w="744" w:type="dxa"/>
            <w:shd w:val="clear" w:color="auto" w:fill="auto"/>
          </w:tcPr>
          <w:p w:rsidR="007A6C9D" w:rsidRPr="00561BAC" w:rsidRDefault="007A6C9D" w:rsidP="00056384">
            <w:pPr>
              <w:ind w:hanging="90"/>
              <w:rPr>
                <w:rFonts w:cstheme="minorHAnsi"/>
              </w:rPr>
            </w:pPr>
            <w:r>
              <w:rPr>
                <w:rFonts w:cstheme="minorHAnsi"/>
              </w:rPr>
              <w:t>7</w:t>
            </w:r>
          </w:p>
        </w:tc>
        <w:tc>
          <w:tcPr>
            <w:tcW w:w="2786" w:type="dxa"/>
            <w:gridSpan w:val="4"/>
            <w:shd w:val="clear" w:color="auto" w:fill="auto"/>
          </w:tcPr>
          <w:p w:rsidR="007A6C9D" w:rsidRPr="00561BAC" w:rsidRDefault="007A6C9D" w:rsidP="004E519E">
            <w:pPr>
              <w:rPr>
                <w:rFonts w:cstheme="minorHAnsi"/>
              </w:rPr>
            </w:pPr>
            <w:r>
              <w:rPr>
                <w:rFonts w:cstheme="minorHAnsi"/>
                <w:sz w:val="24"/>
                <w:szCs w:val="24"/>
              </w:rPr>
              <w:t xml:space="preserve">Grade Level Parent Nights </w:t>
            </w:r>
          </w:p>
        </w:tc>
        <w:tc>
          <w:tcPr>
            <w:tcW w:w="1438" w:type="dxa"/>
            <w:shd w:val="clear" w:color="auto" w:fill="auto"/>
          </w:tcPr>
          <w:p w:rsidR="007A6C9D" w:rsidRPr="00561BAC" w:rsidRDefault="007A6C9D" w:rsidP="004E519E">
            <w:pPr>
              <w:rPr>
                <w:rFonts w:cstheme="minorHAnsi"/>
              </w:rPr>
            </w:pPr>
            <w:r>
              <w:rPr>
                <w:rFonts w:cstheme="minorHAnsi"/>
                <w:sz w:val="24"/>
                <w:szCs w:val="24"/>
              </w:rPr>
              <w:t>Teachers</w:t>
            </w:r>
          </w:p>
        </w:tc>
        <w:tc>
          <w:tcPr>
            <w:tcW w:w="2876" w:type="dxa"/>
            <w:gridSpan w:val="2"/>
            <w:shd w:val="clear" w:color="auto" w:fill="auto"/>
          </w:tcPr>
          <w:p w:rsidR="007A6C9D" w:rsidRPr="00561BAC" w:rsidRDefault="007A6C9D" w:rsidP="004E519E">
            <w:pPr>
              <w:rPr>
                <w:rFonts w:cstheme="minorHAnsi"/>
              </w:rPr>
            </w:pPr>
            <w:r>
              <w:rPr>
                <w:rFonts w:cstheme="minorHAnsi"/>
                <w:sz w:val="24"/>
                <w:szCs w:val="24"/>
              </w:rPr>
              <w:t>Parents will be informed of curriculum and grade level expectations</w:t>
            </w:r>
          </w:p>
        </w:tc>
        <w:tc>
          <w:tcPr>
            <w:tcW w:w="1438" w:type="dxa"/>
            <w:gridSpan w:val="2"/>
            <w:shd w:val="clear" w:color="auto" w:fill="auto"/>
          </w:tcPr>
          <w:p w:rsidR="007A6C9D" w:rsidRPr="00561BAC" w:rsidRDefault="007A6C9D" w:rsidP="004E519E">
            <w:pPr>
              <w:rPr>
                <w:rFonts w:cstheme="minorHAnsi"/>
              </w:rPr>
            </w:pPr>
            <w:r>
              <w:rPr>
                <w:rFonts w:cstheme="minorHAnsi"/>
              </w:rPr>
              <w:t>August/ September 2018</w:t>
            </w:r>
          </w:p>
        </w:tc>
        <w:tc>
          <w:tcPr>
            <w:tcW w:w="1528" w:type="dxa"/>
            <w:gridSpan w:val="3"/>
            <w:shd w:val="clear" w:color="auto" w:fill="auto"/>
          </w:tcPr>
          <w:p w:rsidR="007A6C9D" w:rsidRPr="00561BAC" w:rsidRDefault="007A6C9D" w:rsidP="004E519E">
            <w:pPr>
              <w:rPr>
                <w:rFonts w:cstheme="minorHAnsi"/>
              </w:rPr>
            </w:pPr>
            <w:r w:rsidRPr="00561BAC">
              <w:rPr>
                <w:rFonts w:cstheme="minorHAnsi"/>
                <w:sz w:val="24"/>
                <w:szCs w:val="24"/>
              </w:rPr>
              <w:t>Parent Sign-in Sheets</w:t>
            </w:r>
          </w:p>
        </w:tc>
      </w:tr>
      <w:tr w:rsidR="007A6C9D" w:rsidRPr="00561BAC" w:rsidTr="00834F11">
        <w:trPr>
          <w:trHeight w:val="144"/>
        </w:trPr>
        <w:tc>
          <w:tcPr>
            <w:tcW w:w="744" w:type="dxa"/>
            <w:shd w:val="clear" w:color="auto" w:fill="auto"/>
          </w:tcPr>
          <w:p w:rsidR="007A6C9D" w:rsidRPr="00561BAC" w:rsidRDefault="007A6C9D" w:rsidP="00056384">
            <w:pPr>
              <w:ind w:hanging="90"/>
              <w:rPr>
                <w:rFonts w:cstheme="minorHAnsi"/>
              </w:rPr>
            </w:pPr>
            <w:r>
              <w:rPr>
                <w:rFonts w:cstheme="minorHAnsi"/>
              </w:rPr>
              <w:t>8.</w:t>
            </w:r>
          </w:p>
        </w:tc>
        <w:tc>
          <w:tcPr>
            <w:tcW w:w="2786" w:type="dxa"/>
            <w:gridSpan w:val="4"/>
            <w:shd w:val="clear" w:color="auto" w:fill="auto"/>
          </w:tcPr>
          <w:p w:rsidR="007A6C9D" w:rsidRPr="00561BAC" w:rsidRDefault="007A6C9D" w:rsidP="004E519E">
            <w:pPr>
              <w:rPr>
                <w:rFonts w:cstheme="minorHAnsi"/>
              </w:rPr>
            </w:pPr>
            <w:r>
              <w:rPr>
                <w:rFonts w:cstheme="minorHAnsi"/>
              </w:rPr>
              <w:t>School Messenger</w:t>
            </w:r>
          </w:p>
        </w:tc>
        <w:tc>
          <w:tcPr>
            <w:tcW w:w="1438" w:type="dxa"/>
            <w:shd w:val="clear" w:color="auto" w:fill="auto"/>
          </w:tcPr>
          <w:p w:rsidR="007A6C9D" w:rsidRPr="00561BAC" w:rsidRDefault="007A6C9D" w:rsidP="004E519E">
            <w:pPr>
              <w:rPr>
                <w:rFonts w:cstheme="minorHAnsi"/>
              </w:rPr>
            </w:pPr>
            <w:r>
              <w:rPr>
                <w:rFonts w:cstheme="minorHAnsi"/>
              </w:rPr>
              <w:t>Assistant Principal</w:t>
            </w:r>
          </w:p>
        </w:tc>
        <w:tc>
          <w:tcPr>
            <w:tcW w:w="2876" w:type="dxa"/>
            <w:gridSpan w:val="2"/>
            <w:shd w:val="clear" w:color="auto" w:fill="auto"/>
          </w:tcPr>
          <w:p w:rsidR="007A6C9D" w:rsidRPr="00561BAC" w:rsidRDefault="007A6C9D" w:rsidP="004E519E">
            <w:pPr>
              <w:rPr>
                <w:rFonts w:cstheme="minorHAnsi"/>
              </w:rPr>
            </w:pPr>
            <w:r>
              <w:rPr>
                <w:rFonts w:cstheme="minorHAnsi"/>
              </w:rPr>
              <w:t>Communicates reminders of special events for parents</w:t>
            </w:r>
          </w:p>
        </w:tc>
        <w:tc>
          <w:tcPr>
            <w:tcW w:w="1438" w:type="dxa"/>
            <w:gridSpan w:val="2"/>
            <w:shd w:val="clear" w:color="auto" w:fill="auto"/>
          </w:tcPr>
          <w:p w:rsidR="007A6C9D" w:rsidRPr="00561BAC" w:rsidRDefault="007A6C9D" w:rsidP="004E519E">
            <w:pPr>
              <w:rPr>
                <w:rFonts w:cstheme="minorHAnsi"/>
              </w:rPr>
            </w:pPr>
            <w:r>
              <w:rPr>
                <w:rFonts w:cstheme="minorHAnsi"/>
                <w:sz w:val="24"/>
                <w:szCs w:val="24"/>
              </w:rPr>
              <w:t>Aug. 2018</w:t>
            </w:r>
            <w:r w:rsidRPr="00561BAC">
              <w:rPr>
                <w:rFonts w:cstheme="minorHAnsi"/>
                <w:sz w:val="24"/>
                <w:szCs w:val="24"/>
              </w:rPr>
              <w:t>-May 201</w:t>
            </w:r>
            <w:r>
              <w:rPr>
                <w:rFonts w:cstheme="minorHAnsi"/>
                <w:sz w:val="24"/>
                <w:szCs w:val="24"/>
              </w:rPr>
              <w:t>9</w:t>
            </w:r>
          </w:p>
        </w:tc>
        <w:tc>
          <w:tcPr>
            <w:tcW w:w="1528" w:type="dxa"/>
            <w:gridSpan w:val="3"/>
            <w:shd w:val="clear" w:color="auto" w:fill="auto"/>
          </w:tcPr>
          <w:p w:rsidR="007A6C9D" w:rsidRPr="00561BAC" w:rsidRDefault="007A6C9D" w:rsidP="004E519E">
            <w:pPr>
              <w:rPr>
                <w:rFonts w:cstheme="minorHAnsi"/>
              </w:rPr>
            </w:pPr>
            <w:r>
              <w:rPr>
                <w:rFonts w:cstheme="minorHAnsi"/>
              </w:rPr>
              <w:t>Reports from School Messenger</w:t>
            </w:r>
          </w:p>
        </w:tc>
      </w:tr>
      <w:tr w:rsidR="007A6C9D" w:rsidRPr="00561BAC" w:rsidTr="00834F11">
        <w:trPr>
          <w:trHeight w:val="144"/>
        </w:trPr>
        <w:tc>
          <w:tcPr>
            <w:tcW w:w="744" w:type="dxa"/>
            <w:shd w:val="clear" w:color="auto" w:fill="auto"/>
          </w:tcPr>
          <w:p w:rsidR="007A6C9D" w:rsidRDefault="007A6C9D" w:rsidP="00056384">
            <w:pPr>
              <w:ind w:hanging="90"/>
              <w:rPr>
                <w:rFonts w:cstheme="minorHAnsi"/>
              </w:rPr>
            </w:pPr>
            <w:r>
              <w:rPr>
                <w:rFonts w:cstheme="minorHAnsi"/>
              </w:rPr>
              <w:t xml:space="preserve">9. </w:t>
            </w:r>
          </w:p>
        </w:tc>
        <w:tc>
          <w:tcPr>
            <w:tcW w:w="2786" w:type="dxa"/>
            <w:gridSpan w:val="4"/>
            <w:shd w:val="clear" w:color="auto" w:fill="auto"/>
          </w:tcPr>
          <w:p w:rsidR="007A6C9D" w:rsidRDefault="007A6C9D" w:rsidP="004E519E">
            <w:pPr>
              <w:rPr>
                <w:rFonts w:cstheme="minorHAnsi"/>
              </w:rPr>
            </w:pPr>
            <w:r>
              <w:rPr>
                <w:rFonts w:cstheme="minorHAnsi"/>
              </w:rPr>
              <w:t>Volunteer Program</w:t>
            </w:r>
          </w:p>
        </w:tc>
        <w:tc>
          <w:tcPr>
            <w:tcW w:w="1438" w:type="dxa"/>
            <w:shd w:val="clear" w:color="auto" w:fill="auto"/>
          </w:tcPr>
          <w:p w:rsidR="007A6C9D" w:rsidRDefault="007A6C9D" w:rsidP="004E519E">
            <w:pPr>
              <w:rPr>
                <w:rFonts w:cstheme="minorHAnsi"/>
              </w:rPr>
            </w:pPr>
            <w:r>
              <w:rPr>
                <w:rFonts w:cstheme="minorHAnsi"/>
              </w:rPr>
              <w:t>Guidance Counselor</w:t>
            </w:r>
          </w:p>
        </w:tc>
        <w:tc>
          <w:tcPr>
            <w:tcW w:w="2876" w:type="dxa"/>
            <w:gridSpan w:val="2"/>
            <w:shd w:val="clear" w:color="auto" w:fill="auto"/>
          </w:tcPr>
          <w:p w:rsidR="007A6C9D" w:rsidRDefault="007A6C9D" w:rsidP="004E519E">
            <w:pPr>
              <w:rPr>
                <w:rFonts w:cstheme="minorHAnsi"/>
              </w:rPr>
            </w:pPr>
            <w:r>
              <w:rPr>
                <w:rFonts w:cstheme="minorHAnsi"/>
              </w:rPr>
              <w:t>Volunteering helps create parental awareness and importance of school activities</w:t>
            </w:r>
          </w:p>
        </w:tc>
        <w:tc>
          <w:tcPr>
            <w:tcW w:w="1438" w:type="dxa"/>
            <w:gridSpan w:val="2"/>
            <w:shd w:val="clear" w:color="auto" w:fill="auto"/>
          </w:tcPr>
          <w:p w:rsidR="007A6C9D" w:rsidRDefault="007A6C9D" w:rsidP="004E519E">
            <w:pPr>
              <w:rPr>
                <w:rFonts w:cstheme="minorHAnsi"/>
                <w:sz w:val="24"/>
                <w:szCs w:val="24"/>
              </w:rPr>
            </w:pPr>
            <w:r>
              <w:rPr>
                <w:rFonts w:cstheme="minorHAnsi"/>
                <w:sz w:val="24"/>
                <w:szCs w:val="24"/>
              </w:rPr>
              <w:t>Aug. 2018</w:t>
            </w:r>
            <w:r w:rsidRPr="00561BAC">
              <w:rPr>
                <w:rFonts w:cstheme="minorHAnsi"/>
                <w:sz w:val="24"/>
                <w:szCs w:val="24"/>
              </w:rPr>
              <w:t>-May 201</w:t>
            </w:r>
            <w:r>
              <w:rPr>
                <w:rFonts w:cstheme="minorHAnsi"/>
                <w:sz w:val="24"/>
                <w:szCs w:val="24"/>
              </w:rPr>
              <w:t>9</w:t>
            </w:r>
          </w:p>
        </w:tc>
        <w:tc>
          <w:tcPr>
            <w:tcW w:w="1528" w:type="dxa"/>
            <w:gridSpan w:val="3"/>
            <w:shd w:val="clear" w:color="auto" w:fill="auto"/>
          </w:tcPr>
          <w:p w:rsidR="007A6C9D" w:rsidRDefault="007A6C9D" w:rsidP="004E519E">
            <w:pPr>
              <w:rPr>
                <w:rFonts w:cstheme="minorHAnsi"/>
              </w:rPr>
            </w:pPr>
            <w:r>
              <w:rPr>
                <w:rFonts w:cstheme="minorHAnsi"/>
              </w:rPr>
              <w:t>Sign-in through Raptor</w:t>
            </w:r>
          </w:p>
        </w:tc>
      </w:tr>
      <w:tr w:rsidR="007A6C9D" w:rsidRPr="00561BAC" w:rsidTr="00834F11">
        <w:trPr>
          <w:trHeight w:val="144"/>
        </w:trPr>
        <w:tc>
          <w:tcPr>
            <w:tcW w:w="744" w:type="dxa"/>
            <w:shd w:val="clear" w:color="auto" w:fill="auto"/>
          </w:tcPr>
          <w:p w:rsidR="007A6C9D" w:rsidRDefault="007A6C9D" w:rsidP="00056384">
            <w:pPr>
              <w:ind w:hanging="90"/>
              <w:rPr>
                <w:rFonts w:cstheme="minorHAnsi"/>
              </w:rPr>
            </w:pPr>
            <w:r>
              <w:rPr>
                <w:rFonts w:cstheme="minorHAnsi"/>
              </w:rPr>
              <w:t>10.</w:t>
            </w:r>
          </w:p>
        </w:tc>
        <w:tc>
          <w:tcPr>
            <w:tcW w:w="2786" w:type="dxa"/>
            <w:gridSpan w:val="4"/>
            <w:shd w:val="clear" w:color="auto" w:fill="auto"/>
          </w:tcPr>
          <w:p w:rsidR="007A6C9D" w:rsidRDefault="007A6C9D" w:rsidP="004E519E">
            <w:pPr>
              <w:rPr>
                <w:rFonts w:cstheme="minorHAnsi"/>
              </w:rPr>
            </w:pPr>
            <w:r>
              <w:rPr>
                <w:rFonts w:cstheme="minorHAnsi"/>
              </w:rPr>
              <w:t>Family Reading and/or Math Nights</w:t>
            </w:r>
          </w:p>
        </w:tc>
        <w:tc>
          <w:tcPr>
            <w:tcW w:w="1438" w:type="dxa"/>
            <w:shd w:val="clear" w:color="auto" w:fill="auto"/>
          </w:tcPr>
          <w:p w:rsidR="007A6C9D" w:rsidRDefault="007A6C9D" w:rsidP="004E519E">
            <w:pPr>
              <w:rPr>
                <w:rFonts w:cstheme="minorHAnsi"/>
              </w:rPr>
            </w:pPr>
            <w:r>
              <w:rPr>
                <w:rFonts w:cstheme="minorHAnsi"/>
              </w:rPr>
              <w:t>Assistant Principal</w:t>
            </w:r>
          </w:p>
        </w:tc>
        <w:tc>
          <w:tcPr>
            <w:tcW w:w="2876" w:type="dxa"/>
            <w:gridSpan w:val="2"/>
            <w:shd w:val="clear" w:color="auto" w:fill="auto"/>
          </w:tcPr>
          <w:p w:rsidR="007A6C9D" w:rsidRDefault="007A6C9D" w:rsidP="004E519E">
            <w:pPr>
              <w:rPr>
                <w:rFonts w:cstheme="minorHAnsi"/>
              </w:rPr>
            </w:pPr>
            <w:r>
              <w:rPr>
                <w:rFonts w:cstheme="minorHAnsi"/>
              </w:rPr>
              <w:t>Provide opportunity for parents to engage in math and reading skills with their child</w:t>
            </w:r>
          </w:p>
        </w:tc>
        <w:tc>
          <w:tcPr>
            <w:tcW w:w="1438" w:type="dxa"/>
            <w:gridSpan w:val="2"/>
            <w:shd w:val="clear" w:color="auto" w:fill="auto"/>
          </w:tcPr>
          <w:p w:rsidR="007A6C9D" w:rsidRDefault="007A6C9D" w:rsidP="004E519E">
            <w:pPr>
              <w:rPr>
                <w:rFonts w:cstheme="minorHAnsi"/>
                <w:sz w:val="24"/>
                <w:szCs w:val="24"/>
              </w:rPr>
            </w:pPr>
            <w:r>
              <w:rPr>
                <w:rFonts w:cstheme="minorHAnsi"/>
                <w:sz w:val="24"/>
                <w:szCs w:val="24"/>
              </w:rPr>
              <w:t>September 2018-May 2019</w:t>
            </w:r>
          </w:p>
        </w:tc>
        <w:tc>
          <w:tcPr>
            <w:tcW w:w="1528" w:type="dxa"/>
            <w:gridSpan w:val="3"/>
            <w:shd w:val="clear" w:color="auto" w:fill="auto"/>
          </w:tcPr>
          <w:p w:rsidR="007A6C9D" w:rsidRDefault="007A6C9D" w:rsidP="004E519E">
            <w:pPr>
              <w:rPr>
                <w:rFonts w:cstheme="minorHAnsi"/>
              </w:rPr>
            </w:pPr>
            <w:r w:rsidRPr="00561BAC">
              <w:rPr>
                <w:rFonts w:cstheme="minorHAnsi"/>
                <w:sz w:val="24"/>
                <w:szCs w:val="24"/>
              </w:rPr>
              <w:t>Parent Sign-in Sheets</w:t>
            </w:r>
          </w:p>
        </w:tc>
      </w:tr>
      <w:tr w:rsidR="007A6C9D" w:rsidRPr="00561BAC" w:rsidTr="00834F11">
        <w:trPr>
          <w:trHeight w:val="144"/>
        </w:trPr>
        <w:tc>
          <w:tcPr>
            <w:tcW w:w="744" w:type="dxa"/>
            <w:shd w:val="clear" w:color="auto" w:fill="auto"/>
          </w:tcPr>
          <w:p w:rsidR="007A6C9D" w:rsidRPr="00561BAC" w:rsidRDefault="007A6C9D" w:rsidP="00056384">
            <w:pPr>
              <w:ind w:hanging="90"/>
              <w:rPr>
                <w:rFonts w:cstheme="minorHAnsi"/>
              </w:rPr>
            </w:pPr>
            <w:r>
              <w:rPr>
                <w:rFonts w:cstheme="minorHAnsi"/>
              </w:rPr>
              <w:t>11.</w:t>
            </w:r>
          </w:p>
        </w:tc>
        <w:tc>
          <w:tcPr>
            <w:tcW w:w="2786" w:type="dxa"/>
            <w:gridSpan w:val="4"/>
            <w:shd w:val="clear" w:color="auto" w:fill="auto"/>
          </w:tcPr>
          <w:p w:rsidR="007A6C9D" w:rsidRPr="00561BAC" w:rsidRDefault="007A6C9D" w:rsidP="004E519E">
            <w:pPr>
              <w:rPr>
                <w:rFonts w:cstheme="minorHAnsi"/>
              </w:rPr>
            </w:pPr>
            <w:r w:rsidRPr="00561BAC">
              <w:rPr>
                <w:rFonts w:cstheme="minorHAnsi"/>
                <w:sz w:val="24"/>
                <w:szCs w:val="24"/>
              </w:rPr>
              <w:t>Muffins for Moms</w:t>
            </w:r>
          </w:p>
        </w:tc>
        <w:tc>
          <w:tcPr>
            <w:tcW w:w="1438" w:type="dxa"/>
            <w:shd w:val="clear" w:color="auto" w:fill="auto"/>
          </w:tcPr>
          <w:p w:rsidR="007A6C9D" w:rsidRDefault="007A6C9D" w:rsidP="0083217A">
            <w:pPr>
              <w:rPr>
                <w:rFonts w:cstheme="minorHAnsi"/>
                <w:sz w:val="24"/>
                <w:szCs w:val="24"/>
              </w:rPr>
            </w:pPr>
            <w:r>
              <w:rPr>
                <w:rFonts w:cstheme="minorHAnsi"/>
                <w:sz w:val="24"/>
                <w:szCs w:val="24"/>
              </w:rPr>
              <w:t>Principal/ Assistant Principals</w:t>
            </w:r>
          </w:p>
          <w:p w:rsidR="007A6C9D" w:rsidRPr="00561BAC" w:rsidRDefault="007A6C9D" w:rsidP="0083217A">
            <w:pPr>
              <w:rPr>
                <w:rFonts w:cstheme="minorHAnsi"/>
              </w:rPr>
            </w:pPr>
            <w:r>
              <w:rPr>
                <w:rFonts w:cstheme="minorHAnsi"/>
                <w:sz w:val="24"/>
                <w:szCs w:val="24"/>
              </w:rPr>
              <w:t>Teachers</w:t>
            </w:r>
          </w:p>
        </w:tc>
        <w:tc>
          <w:tcPr>
            <w:tcW w:w="2876" w:type="dxa"/>
            <w:gridSpan w:val="2"/>
            <w:shd w:val="clear" w:color="auto" w:fill="auto"/>
          </w:tcPr>
          <w:p w:rsidR="007A6C9D" w:rsidRPr="00561BAC" w:rsidRDefault="007A6C9D" w:rsidP="004E519E">
            <w:pPr>
              <w:rPr>
                <w:rFonts w:cstheme="minorHAnsi"/>
              </w:rPr>
            </w:pPr>
            <w:r>
              <w:rPr>
                <w:rFonts w:cstheme="minorHAnsi"/>
                <w:sz w:val="24"/>
                <w:szCs w:val="24"/>
              </w:rPr>
              <w:t>Allows parents to visit their child’s teacher and classroom as an additional way to promote student achievement</w:t>
            </w:r>
          </w:p>
        </w:tc>
        <w:tc>
          <w:tcPr>
            <w:tcW w:w="1438" w:type="dxa"/>
            <w:gridSpan w:val="2"/>
            <w:shd w:val="clear" w:color="auto" w:fill="auto"/>
          </w:tcPr>
          <w:p w:rsidR="007A6C9D" w:rsidRPr="00561BAC" w:rsidRDefault="007A6C9D" w:rsidP="004E519E">
            <w:pPr>
              <w:rPr>
                <w:rFonts w:cstheme="minorHAnsi"/>
              </w:rPr>
            </w:pPr>
            <w:r w:rsidRPr="00561BAC">
              <w:rPr>
                <w:rFonts w:cstheme="minorHAnsi"/>
                <w:sz w:val="24"/>
                <w:szCs w:val="24"/>
              </w:rPr>
              <w:t>May 201</w:t>
            </w:r>
            <w:r>
              <w:rPr>
                <w:rFonts w:cstheme="minorHAnsi"/>
                <w:sz w:val="24"/>
                <w:szCs w:val="24"/>
              </w:rPr>
              <w:t>9</w:t>
            </w:r>
          </w:p>
        </w:tc>
        <w:tc>
          <w:tcPr>
            <w:tcW w:w="1528" w:type="dxa"/>
            <w:gridSpan w:val="3"/>
            <w:shd w:val="clear" w:color="auto" w:fill="auto"/>
          </w:tcPr>
          <w:p w:rsidR="007A6C9D" w:rsidRPr="00561BAC" w:rsidRDefault="007A6C9D" w:rsidP="004E519E">
            <w:pPr>
              <w:rPr>
                <w:rFonts w:cstheme="minorHAnsi"/>
              </w:rPr>
            </w:pPr>
            <w:r w:rsidRPr="00561BAC">
              <w:rPr>
                <w:rFonts w:cstheme="minorHAnsi"/>
                <w:sz w:val="24"/>
                <w:szCs w:val="24"/>
              </w:rPr>
              <w:t>Parent Sign-in Sheets</w:t>
            </w:r>
          </w:p>
        </w:tc>
      </w:tr>
      <w:tr w:rsidR="007A6C9D" w:rsidRPr="00561BAC" w:rsidTr="00834F11">
        <w:trPr>
          <w:trHeight w:val="144"/>
        </w:trPr>
        <w:tc>
          <w:tcPr>
            <w:tcW w:w="744" w:type="dxa"/>
            <w:shd w:val="clear" w:color="auto" w:fill="auto"/>
          </w:tcPr>
          <w:p w:rsidR="007A6C9D" w:rsidRPr="00561BAC" w:rsidRDefault="008A62FB" w:rsidP="00056384">
            <w:pPr>
              <w:ind w:hanging="90"/>
              <w:rPr>
                <w:rFonts w:cstheme="minorHAnsi"/>
              </w:rPr>
            </w:pPr>
            <w:r>
              <w:rPr>
                <w:rFonts w:cstheme="minorHAnsi"/>
              </w:rPr>
              <w:t>12.</w:t>
            </w:r>
          </w:p>
        </w:tc>
        <w:tc>
          <w:tcPr>
            <w:tcW w:w="2786" w:type="dxa"/>
            <w:gridSpan w:val="4"/>
            <w:shd w:val="clear" w:color="auto" w:fill="auto"/>
          </w:tcPr>
          <w:p w:rsidR="008A62FB" w:rsidRDefault="008A62FB" w:rsidP="004E519E">
            <w:pPr>
              <w:rPr>
                <w:rFonts w:cstheme="minorHAnsi"/>
              </w:rPr>
            </w:pPr>
            <w:r>
              <w:rPr>
                <w:rFonts w:cstheme="minorHAnsi"/>
              </w:rPr>
              <w:t xml:space="preserve">STEM Meetings  &amp;  </w:t>
            </w:r>
          </w:p>
          <w:p w:rsidR="007A6C9D" w:rsidRPr="00561BAC" w:rsidRDefault="008A62FB" w:rsidP="004E519E">
            <w:pPr>
              <w:rPr>
                <w:rFonts w:cstheme="minorHAnsi"/>
              </w:rPr>
            </w:pPr>
            <w:r>
              <w:rPr>
                <w:rFonts w:cstheme="minorHAnsi"/>
              </w:rPr>
              <w:t>Open House</w:t>
            </w:r>
          </w:p>
        </w:tc>
        <w:tc>
          <w:tcPr>
            <w:tcW w:w="1438" w:type="dxa"/>
            <w:shd w:val="clear" w:color="auto" w:fill="auto"/>
          </w:tcPr>
          <w:p w:rsidR="008A62FB" w:rsidRDefault="008A62FB" w:rsidP="008A62FB">
            <w:pPr>
              <w:rPr>
                <w:rFonts w:cstheme="minorHAnsi"/>
                <w:sz w:val="24"/>
                <w:szCs w:val="24"/>
              </w:rPr>
            </w:pPr>
            <w:r>
              <w:rPr>
                <w:rFonts w:cstheme="minorHAnsi"/>
                <w:sz w:val="24"/>
                <w:szCs w:val="24"/>
              </w:rPr>
              <w:t>Principal/ Assistant Principals</w:t>
            </w:r>
          </w:p>
          <w:p w:rsidR="007A6C9D" w:rsidRPr="00561BAC" w:rsidRDefault="008A62FB" w:rsidP="008A62FB">
            <w:pPr>
              <w:rPr>
                <w:rFonts w:cstheme="minorHAnsi"/>
              </w:rPr>
            </w:pPr>
            <w:r>
              <w:rPr>
                <w:rFonts w:cstheme="minorHAnsi"/>
                <w:sz w:val="24"/>
                <w:szCs w:val="24"/>
              </w:rPr>
              <w:t>Teachers</w:t>
            </w:r>
          </w:p>
        </w:tc>
        <w:tc>
          <w:tcPr>
            <w:tcW w:w="2876" w:type="dxa"/>
            <w:gridSpan w:val="2"/>
            <w:shd w:val="clear" w:color="auto" w:fill="auto"/>
          </w:tcPr>
          <w:p w:rsidR="007A6C9D" w:rsidRPr="00561BAC" w:rsidRDefault="008A62FB" w:rsidP="004E519E">
            <w:pPr>
              <w:rPr>
                <w:rFonts w:cstheme="minorHAnsi"/>
              </w:rPr>
            </w:pPr>
            <w:r w:rsidRPr="003F0892">
              <w:rPr>
                <w:rFonts w:cstheme="minorHAnsi"/>
                <w:sz w:val="24"/>
                <w:szCs w:val="24"/>
              </w:rPr>
              <w:t>Parents have the opportunity to see the products of the students’ science activities</w:t>
            </w:r>
          </w:p>
        </w:tc>
        <w:tc>
          <w:tcPr>
            <w:tcW w:w="1438" w:type="dxa"/>
            <w:gridSpan w:val="2"/>
            <w:shd w:val="clear" w:color="auto" w:fill="auto"/>
          </w:tcPr>
          <w:p w:rsidR="007A6C9D" w:rsidRPr="00561BAC" w:rsidRDefault="008A62FB" w:rsidP="004E519E">
            <w:pPr>
              <w:rPr>
                <w:rFonts w:cstheme="minorHAnsi"/>
              </w:rPr>
            </w:pPr>
            <w:r>
              <w:rPr>
                <w:rFonts w:cstheme="minorHAnsi"/>
              </w:rPr>
              <w:t>December 2018</w:t>
            </w:r>
          </w:p>
        </w:tc>
        <w:tc>
          <w:tcPr>
            <w:tcW w:w="1528" w:type="dxa"/>
            <w:gridSpan w:val="3"/>
            <w:shd w:val="clear" w:color="auto" w:fill="auto"/>
          </w:tcPr>
          <w:p w:rsidR="007A6C9D" w:rsidRPr="00561BAC" w:rsidRDefault="008A62FB" w:rsidP="004E519E">
            <w:pPr>
              <w:rPr>
                <w:rFonts w:cstheme="minorHAnsi"/>
              </w:rPr>
            </w:pPr>
            <w:r>
              <w:rPr>
                <w:rFonts w:cstheme="minorHAnsi"/>
              </w:rPr>
              <w:t>Student Attendance/ Parent Sign in Sheets</w:t>
            </w:r>
          </w:p>
        </w:tc>
      </w:tr>
      <w:tr w:rsidR="007A6C9D" w:rsidRPr="00561BAC" w:rsidTr="00834F11">
        <w:trPr>
          <w:gridAfter w:val="1"/>
          <w:wAfter w:w="14" w:type="dxa"/>
          <w:trHeight w:val="144"/>
        </w:trPr>
        <w:tc>
          <w:tcPr>
            <w:tcW w:w="10796" w:type="dxa"/>
            <w:gridSpan w:val="12"/>
            <w:shd w:val="clear" w:color="auto" w:fill="A6A6A6" w:themeFill="background1" w:themeFillShade="A6"/>
          </w:tcPr>
          <w:p w:rsidR="007A6C9D" w:rsidRPr="00561BAC" w:rsidRDefault="007A6C9D" w:rsidP="00815285">
            <w:pPr>
              <w:rPr>
                <w:rFonts w:cstheme="minorHAnsi"/>
                <w:b/>
                <w:sz w:val="28"/>
                <w:szCs w:val="28"/>
              </w:rPr>
            </w:pPr>
            <w:r w:rsidRPr="00561BAC">
              <w:rPr>
                <w:rFonts w:cstheme="minorHAnsi"/>
                <w:b/>
                <w:sz w:val="28"/>
                <w:szCs w:val="28"/>
              </w:rPr>
              <w:t>Staff Development</w:t>
            </w:r>
          </w:p>
        </w:tc>
      </w:tr>
      <w:tr w:rsidR="007A6C9D" w:rsidRPr="00561BAC" w:rsidTr="00834F11">
        <w:trPr>
          <w:gridAfter w:val="1"/>
          <w:wAfter w:w="14" w:type="dxa"/>
          <w:trHeight w:val="2933"/>
        </w:trPr>
        <w:tc>
          <w:tcPr>
            <w:tcW w:w="10796" w:type="dxa"/>
            <w:gridSpan w:val="12"/>
            <w:shd w:val="clear" w:color="auto" w:fill="auto"/>
          </w:tcPr>
          <w:p w:rsidR="007A6C9D" w:rsidRPr="00561BAC" w:rsidRDefault="007A6C9D" w:rsidP="0033550F">
            <w:pPr>
              <w:rPr>
                <w:rFonts w:cstheme="minorHAnsi"/>
                <w:sz w:val="24"/>
                <w:szCs w:val="24"/>
              </w:rPr>
            </w:pPr>
            <w:r w:rsidRPr="00561BAC">
              <w:rPr>
                <w:rFonts w:cstheme="minorHAnsi"/>
                <w:sz w:val="24"/>
                <w:szCs w:val="24"/>
                <w:u w:val="single"/>
              </w:rPr>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rsidR="007A6C9D" w:rsidRPr="00561BAC" w:rsidRDefault="007A6C9D" w:rsidP="0033550F">
            <w:pPr>
              <w:rPr>
                <w:rFonts w:cstheme="minorHAnsi"/>
                <w:sz w:val="24"/>
                <w:szCs w:val="24"/>
              </w:rPr>
            </w:pPr>
          </w:p>
          <w:p w:rsidR="007A6C9D" w:rsidRPr="00561BAC" w:rsidRDefault="007A6C9D" w:rsidP="000D77E3">
            <w:pPr>
              <w:rPr>
                <w:rFonts w:cstheme="minorHAnsi"/>
                <w:sz w:val="24"/>
                <w:szCs w:val="24"/>
                <w:u w:val="single"/>
              </w:rPr>
            </w:pPr>
            <w:r w:rsidRPr="00561BAC">
              <w:rPr>
                <w:rFonts w:cstheme="minorHAnsi"/>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rsidR="007A6C9D" w:rsidRPr="00561BAC" w:rsidRDefault="007A6C9D" w:rsidP="000D77E3">
            <w:pPr>
              <w:rPr>
                <w:rFonts w:cstheme="minorHAnsi"/>
                <w:sz w:val="24"/>
                <w:szCs w:val="24"/>
              </w:rPr>
            </w:pPr>
          </w:p>
          <w:p w:rsidR="007A6C9D" w:rsidRPr="00561BAC" w:rsidRDefault="007A6C9D" w:rsidP="000D77E3">
            <w:pPr>
              <w:rPr>
                <w:rFonts w:cstheme="minorHAnsi"/>
                <w:sz w:val="24"/>
                <w:szCs w:val="24"/>
              </w:rPr>
            </w:pPr>
            <w:r w:rsidRPr="00561BAC">
              <w:rPr>
                <w:rFonts w:cstheme="minorHAnsi"/>
                <w:sz w:val="24"/>
                <w:szCs w:val="24"/>
                <w:u w:val="single"/>
              </w:rPr>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Pr="00561BAC">
              <w:rPr>
                <w:rFonts w:cstheme="minorHAnsi"/>
                <w:sz w:val="24"/>
                <w:szCs w:val="24"/>
              </w:rPr>
              <w:t xml:space="preserve"> </w:t>
            </w:r>
          </w:p>
          <w:p w:rsidR="007A6C9D" w:rsidRPr="00561BAC" w:rsidRDefault="007A6C9D" w:rsidP="00815285">
            <w:pPr>
              <w:rPr>
                <w:rFonts w:cstheme="minorHAnsi"/>
                <w:b/>
                <w:sz w:val="28"/>
                <w:szCs w:val="28"/>
              </w:rPr>
            </w:pPr>
          </w:p>
          <w:p w:rsidR="007A6C9D" w:rsidRPr="00561BAC" w:rsidRDefault="007A6C9D" w:rsidP="000D77E3">
            <w:pPr>
              <w:rPr>
                <w:rFonts w:cstheme="minorHAnsi"/>
                <w:sz w:val="24"/>
                <w:szCs w:val="24"/>
              </w:rPr>
            </w:pPr>
            <w:r w:rsidRPr="00561BAC">
              <w:rPr>
                <w:rFonts w:cstheme="minorHAnsi"/>
                <w:sz w:val="24"/>
                <w:szCs w:val="24"/>
              </w:rPr>
              <w:t>Each year the Title I contact conduct a faculty meeting to train teachers, specialized instructional support personnel, principals, and other school leaders in effective parent communication and family engagement.  Topics covered at the training include:</w:t>
            </w:r>
          </w:p>
          <w:p w:rsidR="007A6C9D" w:rsidRPr="00561BAC" w:rsidRDefault="007A6C9D" w:rsidP="000D77E3">
            <w:pPr>
              <w:pStyle w:val="ListParagraph"/>
              <w:numPr>
                <w:ilvl w:val="0"/>
                <w:numId w:val="6"/>
              </w:numPr>
              <w:rPr>
                <w:rFonts w:cstheme="minorHAnsi"/>
                <w:b/>
                <w:sz w:val="28"/>
                <w:szCs w:val="28"/>
              </w:rPr>
            </w:pPr>
            <w:r w:rsidRPr="00561BAC">
              <w:rPr>
                <w:rFonts w:cstheme="minorHAnsi"/>
                <w:sz w:val="24"/>
                <w:szCs w:val="24"/>
              </w:rPr>
              <w:t>the value and utility of contributions of parents and families</w:t>
            </w:r>
          </w:p>
          <w:p w:rsidR="007A6C9D" w:rsidRPr="00561BAC" w:rsidRDefault="007A6C9D" w:rsidP="000D77E3">
            <w:pPr>
              <w:pStyle w:val="ListParagraph"/>
              <w:numPr>
                <w:ilvl w:val="0"/>
                <w:numId w:val="6"/>
              </w:numPr>
              <w:rPr>
                <w:rFonts w:cstheme="minorHAnsi"/>
                <w:b/>
                <w:sz w:val="28"/>
                <w:szCs w:val="28"/>
              </w:rPr>
            </w:pPr>
            <w:r w:rsidRPr="00561BAC">
              <w:rPr>
                <w:rFonts w:cstheme="minorHAnsi"/>
                <w:sz w:val="24"/>
                <w:szCs w:val="24"/>
              </w:rPr>
              <w:lastRenderedPageBreak/>
              <w:t>how to reach out to, communicate with, and work with parents and families as equal partners</w:t>
            </w:r>
          </w:p>
          <w:p w:rsidR="007A6C9D" w:rsidRPr="00DF37F8" w:rsidRDefault="00DF37F8" w:rsidP="000D77E3">
            <w:pPr>
              <w:pStyle w:val="ListParagraph"/>
              <w:numPr>
                <w:ilvl w:val="0"/>
                <w:numId w:val="6"/>
              </w:numPr>
              <w:rPr>
                <w:rFonts w:cstheme="minorHAnsi"/>
                <w:sz w:val="24"/>
                <w:szCs w:val="24"/>
              </w:rPr>
            </w:pPr>
            <w:r w:rsidRPr="00DF37F8">
              <w:rPr>
                <w:rFonts w:cstheme="minorHAnsi"/>
                <w:sz w:val="24"/>
                <w:szCs w:val="24"/>
              </w:rPr>
              <w:t>Implementing</w:t>
            </w:r>
            <w:r w:rsidR="007A6C9D" w:rsidRPr="00DF37F8">
              <w:rPr>
                <w:rFonts w:cstheme="minorHAnsi"/>
                <w:sz w:val="24"/>
                <w:szCs w:val="24"/>
              </w:rPr>
              <w:t xml:space="preserve"> and coordinating parent and family programs and building ties between parents and families and the school.</w:t>
            </w:r>
          </w:p>
          <w:p w:rsidR="007A6C9D" w:rsidRPr="00561BAC" w:rsidRDefault="007A6C9D" w:rsidP="000D77E3">
            <w:pPr>
              <w:rPr>
                <w:rFonts w:cstheme="minorHAnsi"/>
                <w:b/>
                <w:sz w:val="28"/>
                <w:szCs w:val="28"/>
              </w:rPr>
            </w:pPr>
          </w:p>
        </w:tc>
      </w:tr>
      <w:tr w:rsidR="007A6C9D" w:rsidRPr="00561BAC" w:rsidTr="00834F11">
        <w:trPr>
          <w:gridAfter w:val="1"/>
          <w:wAfter w:w="14" w:type="dxa"/>
          <w:trHeight w:val="144"/>
        </w:trPr>
        <w:tc>
          <w:tcPr>
            <w:tcW w:w="10796" w:type="dxa"/>
            <w:gridSpan w:val="12"/>
            <w:shd w:val="clear" w:color="auto" w:fill="A6A6A6" w:themeFill="background1" w:themeFillShade="A6"/>
          </w:tcPr>
          <w:p w:rsidR="007A6C9D" w:rsidRPr="00561BAC" w:rsidRDefault="007A6C9D" w:rsidP="00815285">
            <w:pPr>
              <w:rPr>
                <w:rFonts w:cstheme="minorHAnsi"/>
                <w:b/>
                <w:sz w:val="28"/>
                <w:szCs w:val="28"/>
              </w:rPr>
            </w:pPr>
            <w:r w:rsidRPr="00561BAC">
              <w:rPr>
                <w:rFonts w:cstheme="minorHAnsi"/>
                <w:b/>
                <w:sz w:val="28"/>
                <w:szCs w:val="28"/>
              </w:rPr>
              <w:lastRenderedPageBreak/>
              <w:t>Communication</w:t>
            </w:r>
          </w:p>
        </w:tc>
      </w:tr>
      <w:tr w:rsidR="007A6C9D" w:rsidRPr="00561BAC" w:rsidTr="00834F11">
        <w:trPr>
          <w:gridAfter w:val="1"/>
          <w:wAfter w:w="14" w:type="dxa"/>
          <w:trHeight w:val="144"/>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How the school will provide timely information about the Title I program and activities?</w:t>
            </w:r>
            <w:r w:rsidRPr="00561BAC">
              <w:rPr>
                <w:rFonts w:cstheme="minorHAnsi"/>
                <w:sz w:val="24"/>
                <w:szCs w:val="24"/>
              </w:rPr>
              <w:t xml:space="preserve"> </w:t>
            </w:r>
          </w:p>
          <w:p w:rsidR="007A6C9D" w:rsidRPr="00561BAC" w:rsidRDefault="007A6C9D" w:rsidP="00815285">
            <w:pPr>
              <w:rPr>
                <w:rFonts w:cstheme="minorHAnsi"/>
                <w:sz w:val="24"/>
                <w:szCs w:val="24"/>
              </w:rPr>
            </w:pPr>
          </w:p>
          <w:p w:rsidR="007A6C9D" w:rsidRPr="00561BAC" w:rsidRDefault="007A6C9D" w:rsidP="00815285">
            <w:pPr>
              <w:rPr>
                <w:rFonts w:cstheme="minorHAnsi"/>
                <w:sz w:val="24"/>
                <w:szCs w:val="24"/>
              </w:rPr>
            </w:pPr>
            <w:r w:rsidRPr="00561BAC">
              <w:rPr>
                <w:rFonts w:cstheme="minorHAnsi"/>
                <w:sz w:val="24"/>
                <w:szCs w:val="24"/>
              </w:rPr>
              <w:t xml:space="preserve">At the Annual Title 1/Open House meeting of parents in August, information is presented about Title I programs, the curriculum, and academic assessments. Parents will learn about the school wide program, how to schedule parent-teacher conferences, and opportunities for participation in decisions related to the education of their child. </w:t>
            </w:r>
          </w:p>
          <w:p w:rsidR="007A6C9D" w:rsidRPr="00561BAC" w:rsidRDefault="007A6C9D" w:rsidP="00815285">
            <w:pPr>
              <w:rPr>
                <w:rFonts w:cstheme="minorHAnsi"/>
                <w:sz w:val="24"/>
                <w:szCs w:val="24"/>
              </w:rPr>
            </w:pPr>
          </w:p>
          <w:p w:rsidR="007A6C9D" w:rsidRPr="00561BAC" w:rsidRDefault="007A6C9D" w:rsidP="00815285">
            <w:pPr>
              <w:rPr>
                <w:rFonts w:cstheme="minorHAnsi"/>
                <w:sz w:val="24"/>
                <w:szCs w:val="24"/>
              </w:rPr>
            </w:pPr>
            <w:r w:rsidRPr="00561BAC">
              <w:rPr>
                <w:rFonts w:cstheme="minorHAnsi"/>
                <w:sz w:val="24"/>
                <w:szCs w:val="24"/>
              </w:rPr>
              <w:t xml:space="preserve">Parents receive Right to Know information annually in the Calhoun County School District Parent Guide.   Parents are also given a Parent and Family Engagement Plan Brochure, which includes a summary of the plan.  A copy of the Parent and Family Engagement Plan is available upon request and on the school website.  </w:t>
            </w:r>
          </w:p>
          <w:p w:rsidR="007A6C9D" w:rsidRPr="00561BAC" w:rsidRDefault="007A6C9D" w:rsidP="00815285">
            <w:pPr>
              <w:rPr>
                <w:rFonts w:cstheme="minorHAnsi"/>
                <w:sz w:val="24"/>
                <w:szCs w:val="24"/>
                <w:u w:val="single"/>
              </w:rPr>
            </w:pPr>
          </w:p>
        </w:tc>
      </w:tr>
      <w:tr w:rsidR="007A6C9D" w:rsidRPr="00561BAC" w:rsidTr="00834F11">
        <w:trPr>
          <w:gridAfter w:val="1"/>
          <w:wAfter w:w="14" w:type="dxa"/>
          <w:trHeight w:val="144"/>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How the school will describe and explain the curriculum at the school, the forms of assessment used to measure student progress and the achievement levels students are expected to obtain?</w:t>
            </w:r>
            <w:r w:rsidRPr="00561BAC">
              <w:rPr>
                <w:rFonts w:cstheme="minorHAnsi"/>
                <w:sz w:val="24"/>
                <w:szCs w:val="24"/>
              </w:rPr>
              <w:t xml:space="preserve"> </w:t>
            </w:r>
          </w:p>
          <w:p w:rsidR="007A6C9D" w:rsidRPr="00561BAC" w:rsidRDefault="007A6C9D" w:rsidP="00E23133">
            <w:pPr>
              <w:rPr>
                <w:rFonts w:cstheme="minorHAnsi"/>
                <w:sz w:val="24"/>
                <w:szCs w:val="24"/>
              </w:rPr>
            </w:pPr>
          </w:p>
          <w:p w:rsidR="007A6C9D" w:rsidRPr="00561BAC" w:rsidRDefault="007A6C9D" w:rsidP="00815285">
            <w:pPr>
              <w:rPr>
                <w:rFonts w:cstheme="minorHAnsi"/>
                <w:sz w:val="24"/>
                <w:szCs w:val="24"/>
              </w:rPr>
            </w:pPr>
            <w:r w:rsidRPr="00561BAC">
              <w:rPr>
                <w:rFonts w:cstheme="minorHAnsi"/>
                <w:sz w:val="24"/>
                <w:szCs w:val="24"/>
              </w:rPr>
              <w:t xml:space="preserve">During Open House, parents will have the opportunity to visit their child's classroom. At this time, teachers will provide additional information on the subjects they teach, assessment plans, and how parents can help at home. The same information will be sent home for all parents unable to attend. </w:t>
            </w:r>
          </w:p>
        </w:tc>
      </w:tr>
      <w:tr w:rsidR="007A6C9D" w:rsidRPr="00561BAC" w:rsidTr="00834F11">
        <w:trPr>
          <w:gridAfter w:val="1"/>
          <w:wAfter w:w="14" w:type="dxa"/>
          <w:trHeight w:val="144"/>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 xml:space="preserve">How, if requested by parents, the school provides opportunities for regular meetings to formulate suggestions and participate, as appropriate, in decisions relating to the education of their </w:t>
            </w:r>
            <w:proofErr w:type="gramStart"/>
            <w:r w:rsidRPr="00561BAC">
              <w:rPr>
                <w:rFonts w:cstheme="minorHAnsi"/>
                <w:sz w:val="24"/>
                <w:szCs w:val="24"/>
                <w:u w:val="single"/>
              </w:rPr>
              <w:t>child(</w:t>
            </w:r>
            <w:proofErr w:type="spellStart"/>
            <w:proofErr w:type="gramEnd"/>
            <w:r w:rsidRPr="00561BAC">
              <w:rPr>
                <w:rFonts w:cstheme="minorHAnsi"/>
                <w:sz w:val="24"/>
                <w:szCs w:val="24"/>
                <w:u w:val="single"/>
              </w:rPr>
              <w:t>ren</w:t>
            </w:r>
            <w:proofErr w:type="spellEnd"/>
            <w:r w:rsidRPr="00561BAC">
              <w:rPr>
                <w:rFonts w:cstheme="minorHAnsi"/>
                <w:sz w:val="24"/>
                <w:szCs w:val="24"/>
                <w:u w:val="single"/>
              </w:rPr>
              <w:t>)?</w:t>
            </w:r>
            <w:r w:rsidRPr="00561BAC">
              <w:rPr>
                <w:rFonts w:cstheme="minorHAnsi"/>
                <w:sz w:val="24"/>
                <w:szCs w:val="24"/>
              </w:rPr>
              <w:t xml:space="preserve"> </w:t>
            </w:r>
          </w:p>
          <w:p w:rsidR="007A6C9D" w:rsidRPr="00561BAC" w:rsidRDefault="007A6C9D" w:rsidP="00815285">
            <w:pPr>
              <w:rPr>
                <w:rFonts w:cstheme="minorHAnsi"/>
                <w:sz w:val="24"/>
                <w:szCs w:val="24"/>
              </w:rPr>
            </w:pPr>
          </w:p>
          <w:p w:rsidR="007A6C9D" w:rsidRPr="00561BAC" w:rsidRDefault="007A6C9D" w:rsidP="00815285">
            <w:pPr>
              <w:rPr>
                <w:rFonts w:cstheme="minorHAnsi"/>
                <w:sz w:val="24"/>
                <w:szCs w:val="24"/>
              </w:rPr>
            </w:pPr>
            <w:r w:rsidRPr="00561BAC">
              <w:rPr>
                <w:rFonts w:cstheme="minorHAnsi"/>
                <w:sz w:val="24"/>
                <w:szCs w:val="24"/>
              </w:rPr>
              <w:t xml:space="preserve">Parents and families are encouraged and welcome to request a meeting with their child’s teachers to formulate suggestions and participate in decisions relating to the education of their </w:t>
            </w:r>
            <w:proofErr w:type="gramStart"/>
            <w:r w:rsidRPr="00561BAC">
              <w:rPr>
                <w:rFonts w:cstheme="minorHAnsi"/>
                <w:sz w:val="24"/>
                <w:szCs w:val="24"/>
              </w:rPr>
              <w:t>child(</w:t>
            </w:r>
            <w:proofErr w:type="spellStart"/>
            <w:proofErr w:type="gramEnd"/>
            <w:r w:rsidRPr="00561BAC">
              <w:rPr>
                <w:rFonts w:cstheme="minorHAnsi"/>
                <w:sz w:val="24"/>
                <w:szCs w:val="24"/>
              </w:rPr>
              <w:t>ren</w:t>
            </w:r>
            <w:proofErr w:type="spellEnd"/>
            <w:r w:rsidRPr="00561BAC">
              <w:rPr>
                <w:rFonts w:cstheme="minorHAnsi"/>
                <w:sz w:val="24"/>
                <w:szCs w:val="24"/>
              </w:rPr>
              <w:t xml:space="preserve">). Parents may contact the </w:t>
            </w:r>
            <w:proofErr w:type="spellStart"/>
            <w:r>
              <w:rPr>
                <w:rFonts w:cstheme="minorHAnsi"/>
                <w:sz w:val="24"/>
                <w:szCs w:val="24"/>
              </w:rPr>
              <w:t>the</w:t>
            </w:r>
            <w:proofErr w:type="spellEnd"/>
            <w:r>
              <w:rPr>
                <w:rFonts w:cstheme="minorHAnsi"/>
                <w:sz w:val="24"/>
                <w:szCs w:val="24"/>
              </w:rPr>
              <w:t xml:space="preserve"> school guidance counselors, Zoe Tatum and Charlene Yon</w:t>
            </w:r>
            <w:r w:rsidRPr="00561BAC">
              <w:rPr>
                <w:rFonts w:cstheme="minorHAnsi"/>
                <w:sz w:val="24"/>
                <w:szCs w:val="24"/>
              </w:rPr>
              <w:t xml:space="preserve"> to schedule such meetings.</w:t>
            </w:r>
          </w:p>
          <w:p w:rsidR="007A6C9D" w:rsidRPr="00561BAC" w:rsidRDefault="007A6C9D" w:rsidP="00815285">
            <w:pPr>
              <w:rPr>
                <w:rFonts w:cstheme="minorHAnsi"/>
                <w:sz w:val="24"/>
                <w:szCs w:val="24"/>
                <w:u w:val="single"/>
              </w:rPr>
            </w:pPr>
          </w:p>
        </w:tc>
      </w:tr>
      <w:tr w:rsidR="007A6C9D" w:rsidRPr="00561BAC" w:rsidTr="00834F11">
        <w:trPr>
          <w:gridAfter w:val="1"/>
          <w:wAfter w:w="14" w:type="dxa"/>
          <w:trHeight w:val="144"/>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How the school will submit parents’ and families’ comments to the LEA if the school-wide plan is not satisfactory to them? [ESEA Section 1116]</w:t>
            </w:r>
            <w:r w:rsidRPr="00561BAC">
              <w:rPr>
                <w:rFonts w:cstheme="minorHAnsi"/>
                <w:sz w:val="24"/>
                <w:szCs w:val="24"/>
              </w:rPr>
              <w:t xml:space="preserve"> </w:t>
            </w:r>
          </w:p>
          <w:p w:rsidR="007A6C9D" w:rsidRPr="00561BAC" w:rsidRDefault="007A6C9D" w:rsidP="00815285">
            <w:pPr>
              <w:rPr>
                <w:rFonts w:cstheme="minorHAnsi"/>
                <w:sz w:val="24"/>
                <w:szCs w:val="24"/>
              </w:rPr>
            </w:pPr>
          </w:p>
          <w:p w:rsidR="007A6C9D" w:rsidRPr="00561BAC" w:rsidRDefault="007A6C9D" w:rsidP="00815285">
            <w:pPr>
              <w:rPr>
                <w:rFonts w:cstheme="minorHAnsi"/>
                <w:sz w:val="24"/>
                <w:szCs w:val="24"/>
              </w:rPr>
            </w:pPr>
            <w:r w:rsidRPr="00561BAC">
              <w:rPr>
                <w:rFonts w:cstheme="minorHAnsi"/>
                <w:sz w:val="24"/>
                <w:szCs w:val="24"/>
              </w:rPr>
              <w:t>If parents would like to comment or add input to the school wide plan they may do so by contacting the principal and/or Assistant Superintendent. A Title I Survey is also sent home with each student during the month of May to gather input from parents and families.</w:t>
            </w:r>
          </w:p>
          <w:p w:rsidR="007A6C9D" w:rsidRPr="00561BAC" w:rsidRDefault="007A6C9D" w:rsidP="00815285">
            <w:pPr>
              <w:rPr>
                <w:rFonts w:cstheme="minorHAnsi"/>
                <w:sz w:val="24"/>
                <w:szCs w:val="24"/>
                <w:u w:val="single"/>
              </w:rPr>
            </w:pPr>
          </w:p>
        </w:tc>
      </w:tr>
      <w:tr w:rsidR="007A6C9D" w:rsidRPr="00561BAC" w:rsidTr="00834F11">
        <w:trPr>
          <w:gridAfter w:val="1"/>
          <w:wAfter w:w="14" w:type="dxa"/>
          <w:trHeight w:val="144"/>
        </w:trPr>
        <w:tc>
          <w:tcPr>
            <w:tcW w:w="10796" w:type="dxa"/>
            <w:gridSpan w:val="12"/>
            <w:shd w:val="clear" w:color="auto" w:fill="A6A6A6" w:themeFill="background1" w:themeFillShade="A6"/>
          </w:tcPr>
          <w:p w:rsidR="007A6C9D" w:rsidRPr="00561BAC" w:rsidRDefault="007A6C9D" w:rsidP="00815285">
            <w:pPr>
              <w:rPr>
                <w:rFonts w:cstheme="minorHAnsi"/>
                <w:b/>
                <w:sz w:val="28"/>
                <w:szCs w:val="28"/>
                <w:u w:val="single"/>
              </w:rPr>
            </w:pPr>
            <w:r w:rsidRPr="00561BAC">
              <w:rPr>
                <w:rFonts w:cstheme="minorHAnsi"/>
                <w:b/>
                <w:sz w:val="28"/>
                <w:szCs w:val="28"/>
                <w:u w:val="single"/>
              </w:rPr>
              <w:t>Accessibility</w:t>
            </w:r>
          </w:p>
        </w:tc>
      </w:tr>
      <w:tr w:rsidR="007A6C9D" w:rsidRPr="00561BAC" w:rsidTr="00834F11">
        <w:trPr>
          <w:gridAfter w:val="1"/>
          <w:wAfter w:w="14" w:type="dxa"/>
          <w:trHeight w:val="144"/>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A description of how the school will provide full opportunities for participating in parent and family engagement activities for all parents and families?</w:t>
            </w:r>
            <w:r w:rsidRPr="00561BAC">
              <w:rPr>
                <w:rFonts w:cstheme="minorHAnsi"/>
                <w:sz w:val="24"/>
                <w:szCs w:val="24"/>
              </w:rPr>
              <w:t xml:space="preserve"> </w:t>
            </w:r>
          </w:p>
          <w:p w:rsidR="007A6C9D" w:rsidRPr="00561BAC" w:rsidRDefault="007A6C9D" w:rsidP="00407180">
            <w:pPr>
              <w:rPr>
                <w:rFonts w:cstheme="minorHAnsi"/>
                <w:sz w:val="24"/>
                <w:szCs w:val="24"/>
                <w:u w:val="single"/>
              </w:rPr>
            </w:pPr>
          </w:p>
          <w:p w:rsidR="007A6C9D" w:rsidRPr="00561BAC" w:rsidRDefault="007A6C9D" w:rsidP="00A9294B">
            <w:pPr>
              <w:rPr>
                <w:rFonts w:cstheme="minorHAnsi"/>
                <w:sz w:val="24"/>
                <w:szCs w:val="24"/>
              </w:rPr>
            </w:pPr>
            <w:r w:rsidRPr="00561BAC">
              <w:rPr>
                <w:rFonts w:cstheme="minorHAnsi"/>
                <w:sz w:val="24"/>
                <w:szCs w:val="24"/>
                <w:u w:val="single"/>
              </w:rPr>
              <w:t>A description of how the school will share information related to school and parent and family programs, meeting, school reports and other activities in an understandable, uniform format and in languages that the parents and families can understand?</w:t>
            </w:r>
            <w:r w:rsidRPr="00561BAC">
              <w:rPr>
                <w:rFonts w:cstheme="minorHAnsi"/>
                <w:sz w:val="24"/>
                <w:szCs w:val="24"/>
              </w:rPr>
              <w:t xml:space="preserve"> </w:t>
            </w:r>
          </w:p>
          <w:p w:rsidR="007A6C9D" w:rsidRPr="00561BAC" w:rsidRDefault="007A6C9D" w:rsidP="00A9294B">
            <w:pPr>
              <w:rPr>
                <w:rFonts w:cstheme="minorHAnsi"/>
                <w:sz w:val="24"/>
                <w:szCs w:val="24"/>
              </w:rPr>
            </w:pPr>
          </w:p>
          <w:p w:rsidR="007A6C9D" w:rsidRPr="00561BAC" w:rsidRDefault="007A6C9D" w:rsidP="00A9294B">
            <w:pPr>
              <w:rPr>
                <w:rFonts w:cstheme="minorHAnsi"/>
                <w:sz w:val="24"/>
                <w:szCs w:val="24"/>
              </w:rPr>
            </w:pPr>
            <w:r w:rsidRPr="00561BAC">
              <w:rPr>
                <w:rFonts w:cstheme="minorHAnsi"/>
                <w:sz w:val="24"/>
                <w:szCs w:val="24"/>
              </w:rPr>
              <w:t>The district and school level PFEPs will be summarized into brochures that will be provided to all parents in the beginning of the school year.</w:t>
            </w:r>
            <w:r w:rsidRPr="00561BAC">
              <w:rPr>
                <w:rFonts w:cstheme="minorHAnsi"/>
                <w:sz w:val="24"/>
                <w:szCs w:val="24"/>
                <w:u w:val="single"/>
              </w:rPr>
              <w:t xml:space="preserve"> </w:t>
            </w:r>
            <w:r w:rsidRPr="00561BAC">
              <w:rPr>
                <w:rFonts w:cstheme="minorHAnsi"/>
                <w:sz w:val="24"/>
                <w:szCs w:val="24"/>
              </w:rPr>
              <w:t xml:space="preserve">This summary will be translated into Spanish if requested. The brochure will outline the major components of the Parent and Family Engagement Plan (PFEP) and will offer to provide a hard copy of the full plan upon requested. The complete PFEP will be posted on the school and district website. </w:t>
            </w:r>
          </w:p>
          <w:p w:rsidR="007A6C9D" w:rsidRPr="00561BAC" w:rsidRDefault="007A6C9D" w:rsidP="00A9294B">
            <w:pPr>
              <w:rPr>
                <w:rFonts w:cstheme="minorHAnsi"/>
                <w:sz w:val="24"/>
                <w:szCs w:val="24"/>
              </w:rPr>
            </w:pPr>
          </w:p>
          <w:p w:rsidR="007A6C9D" w:rsidRPr="00561BAC" w:rsidRDefault="007A6C9D" w:rsidP="00A9294B">
            <w:pPr>
              <w:rPr>
                <w:rFonts w:cstheme="minorHAnsi"/>
                <w:sz w:val="24"/>
                <w:szCs w:val="24"/>
                <w:u w:val="single"/>
              </w:rPr>
            </w:pPr>
            <w:proofErr w:type="spellStart"/>
            <w:r>
              <w:rPr>
                <w:rFonts w:cstheme="minorHAnsi"/>
                <w:sz w:val="24"/>
                <w:szCs w:val="24"/>
              </w:rPr>
              <w:t>Altha</w:t>
            </w:r>
            <w:proofErr w:type="spellEnd"/>
            <w:r>
              <w:rPr>
                <w:rFonts w:cstheme="minorHAnsi"/>
                <w:sz w:val="24"/>
                <w:szCs w:val="24"/>
              </w:rPr>
              <w:t xml:space="preserve"> Public School</w:t>
            </w:r>
            <w:r w:rsidRPr="00561BAC">
              <w:rPr>
                <w:rFonts w:cstheme="minorHAnsi"/>
                <w:sz w:val="24"/>
                <w:szCs w:val="24"/>
              </w:rPr>
              <w:t xml:space="preserve"> will work with the district Title </w:t>
            </w:r>
            <w:proofErr w:type="gramStart"/>
            <w:r w:rsidRPr="00561BAC">
              <w:rPr>
                <w:rFonts w:cstheme="minorHAnsi"/>
                <w:sz w:val="24"/>
                <w:szCs w:val="24"/>
              </w:rPr>
              <w:t>I</w:t>
            </w:r>
            <w:proofErr w:type="gramEnd"/>
            <w:r w:rsidRPr="00561BAC">
              <w:rPr>
                <w:rFonts w:cstheme="minorHAnsi"/>
                <w:sz w:val="24"/>
                <w:szCs w:val="24"/>
              </w:rPr>
              <w:t xml:space="preserve"> office to provide translators if necessary for parent events. Translators will be available if needed to ensure that parents are able to fully participate in parent meetings and conferences. To the extent practicable, </w:t>
            </w:r>
            <w:proofErr w:type="spellStart"/>
            <w:r>
              <w:rPr>
                <w:rFonts w:cstheme="minorHAnsi"/>
                <w:sz w:val="24"/>
                <w:szCs w:val="24"/>
              </w:rPr>
              <w:t>Altha</w:t>
            </w:r>
            <w:proofErr w:type="spellEnd"/>
            <w:r>
              <w:rPr>
                <w:rFonts w:cstheme="minorHAnsi"/>
                <w:sz w:val="24"/>
                <w:szCs w:val="24"/>
              </w:rPr>
              <w:t xml:space="preserve"> Public School</w:t>
            </w:r>
            <w:r w:rsidRPr="00561BAC">
              <w:rPr>
                <w:rFonts w:cstheme="minorHAnsi"/>
                <w:sz w:val="24"/>
                <w:szCs w:val="24"/>
              </w:rPr>
              <w:t xml:space="preserve"> will provide full opportunities for the participation of parents with limited English proficiency, parents with disabilities, and parents of homeless and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7A6C9D" w:rsidRPr="00561BAC" w:rsidRDefault="007A6C9D" w:rsidP="00A9294B">
            <w:pPr>
              <w:rPr>
                <w:rFonts w:cstheme="minorHAnsi"/>
                <w:sz w:val="24"/>
                <w:szCs w:val="24"/>
                <w:u w:val="single"/>
              </w:rPr>
            </w:pPr>
          </w:p>
        </w:tc>
      </w:tr>
      <w:tr w:rsidR="007A6C9D" w:rsidRPr="00561BAC" w:rsidTr="00834F11">
        <w:trPr>
          <w:gridAfter w:val="1"/>
          <w:wAfter w:w="14" w:type="dxa"/>
          <w:trHeight w:val="144"/>
        </w:trPr>
        <w:tc>
          <w:tcPr>
            <w:tcW w:w="10796" w:type="dxa"/>
            <w:gridSpan w:val="12"/>
            <w:shd w:val="clear" w:color="auto" w:fill="767171" w:themeFill="background2" w:themeFillShade="80"/>
          </w:tcPr>
          <w:p w:rsidR="007A6C9D" w:rsidRPr="00561BAC" w:rsidRDefault="007A6C9D" w:rsidP="00815285">
            <w:pPr>
              <w:rPr>
                <w:rFonts w:cstheme="minorHAnsi"/>
                <w:b/>
                <w:sz w:val="28"/>
                <w:szCs w:val="28"/>
              </w:rPr>
            </w:pPr>
            <w:r w:rsidRPr="00561BAC">
              <w:rPr>
                <w:rFonts w:cstheme="minorHAnsi"/>
                <w:b/>
                <w:sz w:val="28"/>
                <w:szCs w:val="28"/>
              </w:rPr>
              <w:lastRenderedPageBreak/>
              <w:t>Barriers</w:t>
            </w:r>
          </w:p>
        </w:tc>
      </w:tr>
      <w:tr w:rsidR="007A6C9D" w:rsidRPr="00561BAC" w:rsidTr="00834F11">
        <w:trPr>
          <w:gridAfter w:val="1"/>
          <w:wAfter w:w="14" w:type="dxa"/>
          <w:trHeight w:val="144"/>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A description of the barriers that hindered participation by parents during the previous school year?</w:t>
            </w:r>
            <w:r w:rsidRPr="00561BAC">
              <w:rPr>
                <w:rFonts w:cstheme="minorHAnsi"/>
                <w:sz w:val="24"/>
                <w:szCs w:val="24"/>
              </w:rPr>
              <w:t xml:space="preserve"> </w:t>
            </w:r>
          </w:p>
          <w:p w:rsidR="007A6C9D" w:rsidRPr="00561BAC" w:rsidRDefault="007A6C9D" w:rsidP="00815285">
            <w:pPr>
              <w:rPr>
                <w:rFonts w:cstheme="minorHAnsi"/>
                <w:sz w:val="24"/>
                <w:szCs w:val="24"/>
              </w:rPr>
            </w:pPr>
          </w:p>
          <w:p w:rsidR="007A6C9D" w:rsidRDefault="007A6C9D" w:rsidP="0089010B">
            <w:pPr>
              <w:rPr>
                <w:rFonts w:cstheme="minorHAnsi"/>
                <w:sz w:val="24"/>
                <w:szCs w:val="24"/>
              </w:rPr>
            </w:pPr>
            <w:r w:rsidRPr="00561BAC">
              <w:rPr>
                <w:rFonts w:cstheme="minorHAnsi"/>
                <w:sz w:val="24"/>
                <w:szCs w:val="24"/>
              </w:rPr>
              <w:t>According to the Title I Parent Surveys barriers that hindered participation by parents during the previous school year include work conflicts.</w:t>
            </w:r>
            <w:r>
              <w:rPr>
                <w:rFonts w:cstheme="minorHAnsi"/>
                <w:sz w:val="24"/>
                <w:szCs w:val="24"/>
              </w:rPr>
              <w:t xml:space="preserve"> </w:t>
            </w:r>
          </w:p>
          <w:p w:rsidR="007A6C9D" w:rsidRPr="00561BAC" w:rsidRDefault="007A6C9D" w:rsidP="0089010B">
            <w:pPr>
              <w:rPr>
                <w:rFonts w:cstheme="minorHAnsi"/>
                <w:sz w:val="24"/>
                <w:szCs w:val="24"/>
                <w:u w:val="single"/>
              </w:rPr>
            </w:pPr>
          </w:p>
        </w:tc>
      </w:tr>
      <w:tr w:rsidR="007A6C9D" w:rsidRPr="00561BAC" w:rsidTr="00834F11">
        <w:trPr>
          <w:gridAfter w:val="1"/>
          <w:wAfter w:w="14" w:type="dxa"/>
          <w:trHeight w:val="1700"/>
        </w:trPr>
        <w:tc>
          <w:tcPr>
            <w:tcW w:w="10796" w:type="dxa"/>
            <w:gridSpan w:val="12"/>
            <w:shd w:val="clear" w:color="auto" w:fill="auto"/>
          </w:tcPr>
          <w:p w:rsidR="007A6C9D" w:rsidRPr="00561BAC" w:rsidRDefault="007A6C9D" w:rsidP="00815285">
            <w:pPr>
              <w:rPr>
                <w:rFonts w:cstheme="minorHAnsi"/>
                <w:sz w:val="24"/>
                <w:szCs w:val="24"/>
              </w:rPr>
            </w:pPr>
            <w:r w:rsidRPr="00561BAC">
              <w:rPr>
                <w:rFonts w:cstheme="minorHAnsi"/>
                <w:sz w:val="24"/>
                <w:szCs w:val="24"/>
                <w:u w:val="single"/>
              </w:rPr>
              <w:t>A description of the steps the school will take during the upcoming school year to overcome the barriers (with particular attention paid to parents and families of migratory children)? [ESEA Section 1116}</w:t>
            </w:r>
            <w:r w:rsidRPr="00561BAC">
              <w:rPr>
                <w:rFonts w:cstheme="minorHAnsi"/>
                <w:sz w:val="24"/>
                <w:szCs w:val="24"/>
              </w:rPr>
              <w:t xml:space="preserve"> </w:t>
            </w:r>
          </w:p>
          <w:p w:rsidR="007A6C9D" w:rsidRPr="00561BAC" w:rsidRDefault="007A6C9D" w:rsidP="00815285">
            <w:pPr>
              <w:rPr>
                <w:rFonts w:cstheme="minorHAnsi"/>
                <w:sz w:val="24"/>
                <w:szCs w:val="24"/>
              </w:rPr>
            </w:pPr>
          </w:p>
          <w:p w:rsidR="007A6C9D" w:rsidRPr="00561BAC" w:rsidRDefault="007A6C9D" w:rsidP="00407180">
            <w:pPr>
              <w:rPr>
                <w:rFonts w:cstheme="minorHAnsi"/>
                <w:sz w:val="24"/>
                <w:szCs w:val="24"/>
              </w:rPr>
            </w:pPr>
            <w:r w:rsidRPr="00561BAC">
              <w:rPr>
                <w:rFonts w:cstheme="minorHAnsi"/>
                <w:sz w:val="24"/>
                <w:szCs w:val="24"/>
              </w:rPr>
              <w:t xml:space="preserve">The help parents overcome the barriers, </w:t>
            </w:r>
            <w:proofErr w:type="spellStart"/>
            <w:r>
              <w:rPr>
                <w:rFonts w:cstheme="minorHAnsi"/>
                <w:sz w:val="24"/>
                <w:szCs w:val="24"/>
              </w:rPr>
              <w:t>Altha</w:t>
            </w:r>
            <w:proofErr w:type="spellEnd"/>
            <w:r>
              <w:rPr>
                <w:rFonts w:cstheme="minorHAnsi"/>
                <w:sz w:val="24"/>
                <w:szCs w:val="24"/>
              </w:rPr>
              <w:t xml:space="preserve"> Public School</w:t>
            </w:r>
            <w:r w:rsidRPr="00561BAC">
              <w:rPr>
                <w:rFonts w:cstheme="minorHAnsi"/>
                <w:sz w:val="24"/>
                <w:szCs w:val="24"/>
              </w:rPr>
              <w:t xml:space="preserve"> will continue to offer activities at different times during the day.</w:t>
            </w:r>
          </w:p>
        </w:tc>
      </w:tr>
      <w:tr w:rsidR="007A6C9D" w:rsidRPr="00561BAC" w:rsidTr="00834F11">
        <w:trPr>
          <w:gridAfter w:val="1"/>
          <w:wAfter w:w="14" w:type="dxa"/>
          <w:trHeight w:val="346"/>
        </w:trPr>
        <w:tc>
          <w:tcPr>
            <w:tcW w:w="10796" w:type="dxa"/>
            <w:gridSpan w:val="12"/>
            <w:shd w:val="clear" w:color="auto" w:fill="767171" w:themeFill="background2" w:themeFillShade="80"/>
          </w:tcPr>
          <w:p w:rsidR="007A6C9D" w:rsidRPr="00561BAC" w:rsidRDefault="007A6C9D" w:rsidP="00815285">
            <w:pPr>
              <w:rPr>
                <w:rFonts w:cstheme="minorHAnsi"/>
                <w:b/>
                <w:u w:val="single"/>
              </w:rPr>
            </w:pPr>
            <w:r>
              <w:rPr>
                <w:rFonts w:cstheme="minorHAnsi"/>
                <w:b/>
                <w:u w:val="single"/>
              </w:rPr>
              <w:t>Evaluation of the 2017</w:t>
            </w:r>
            <w:r w:rsidRPr="00561BAC">
              <w:rPr>
                <w:rFonts w:cstheme="minorHAnsi"/>
                <w:b/>
                <w:u w:val="single"/>
              </w:rPr>
              <w:t>-201</w:t>
            </w:r>
            <w:r>
              <w:rPr>
                <w:rFonts w:cstheme="minorHAnsi"/>
                <w:b/>
                <w:u w:val="single"/>
              </w:rPr>
              <w:t>8</w:t>
            </w:r>
          </w:p>
        </w:tc>
      </w:tr>
      <w:tr w:rsidR="007A6C9D" w:rsidRPr="00561BAC" w:rsidTr="00834F11">
        <w:trPr>
          <w:trHeight w:val="346"/>
        </w:trPr>
        <w:tc>
          <w:tcPr>
            <w:tcW w:w="834" w:type="dxa"/>
            <w:gridSpan w:val="2"/>
            <w:shd w:val="clear" w:color="auto" w:fill="A6A6A6" w:themeFill="background1" w:themeFillShade="A6"/>
            <w:vAlign w:val="center"/>
          </w:tcPr>
          <w:p w:rsidR="007A6C9D" w:rsidRPr="00561BAC" w:rsidRDefault="007A6C9D" w:rsidP="005B1C8D">
            <w:pPr>
              <w:jc w:val="center"/>
              <w:rPr>
                <w:rFonts w:cstheme="minorHAnsi"/>
                <w:b/>
                <w:u w:val="single"/>
              </w:rPr>
            </w:pPr>
            <w:r w:rsidRPr="00561BAC">
              <w:rPr>
                <w:rFonts w:cstheme="minorHAnsi"/>
                <w:b/>
                <w:u w:val="single"/>
              </w:rPr>
              <w:t>Count</w:t>
            </w:r>
          </w:p>
        </w:tc>
        <w:tc>
          <w:tcPr>
            <w:tcW w:w="2517" w:type="dxa"/>
            <w:gridSpan w:val="2"/>
            <w:shd w:val="clear" w:color="auto" w:fill="A6A6A6" w:themeFill="background1" w:themeFillShade="A6"/>
            <w:vAlign w:val="center"/>
          </w:tcPr>
          <w:p w:rsidR="007A6C9D" w:rsidRPr="00561BAC" w:rsidRDefault="007A6C9D" w:rsidP="005B1C8D">
            <w:pPr>
              <w:jc w:val="center"/>
              <w:rPr>
                <w:rFonts w:cstheme="minorHAnsi"/>
                <w:b/>
                <w:u w:val="single"/>
              </w:rPr>
            </w:pPr>
            <w:r w:rsidRPr="00561BAC">
              <w:rPr>
                <w:rFonts w:cstheme="minorHAnsi"/>
                <w:b/>
                <w:u w:val="single"/>
              </w:rPr>
              <w:t>Name  of Activity</w:t>
            </w:r>
          </w:p>
        </w:tc>
        <w:tc>
          <w:tcPr>
            <w:tcW w:w="3325" w:type="dxa"/>
            <w:gridSpan w:val="3"/>
            <w:shd w:val="clear" w:color="auto" w:fill="A6A6A6" w:themeFill="background1" w:themeFillShade="A6"/>
            <w:vAlign w:val="center"/>
          </w:tcPr>
          <w:p w:rsidR="007A6C9D" w:rsidRPr="00561BAC" w:rsidRDefault="007A6C9D" w:rsidP="005B1C8D">
            <w:pPr>
              <w:jc w:val="center"/>
              <w:rPr>
                <w:rFonts w:cstheme="minorHAnsi"/>
                <w:b/>
                <w:u w:val="single"/>
              </w:rPr>
            </w:pPr>
            <w:r w:rsidRPr="00561BAC">
              <w:rPr>
                <w:rFonts w:cstheme="minorHAnsi"/>
                <w:b/>
                <w:u w:val="single"/>
              </w:rPr>
              <w:t>Impact on Student Achievement</w:t>
            </w:r>
          </w:p>
        </w:tc>
        <w:tc>
          <w:tcPr>
            <w:tcW w:w="1258" w:type="dxa"/>
            <w:gridSpan w:val="2"/>
            <w:shd w:val="clear" w:color="auto" w:fill="A6A6A6" w:themeFill="background1" w:themeFillShade="A6"/>
            <w:vAlign w:val="center"/>
          </w:tcPr>
          <w:p w:rsidR="007A6C9D" w:rsidRPr="00561BAC" w:rsidRDefault="007A6C9D" w:rsidP="005B1C8D">
            <w:pPr>
              <w:jc w:val="center"/>
              <w:rPr>
                <w:rFonts w:cstheme="minorHAnsi"/>
                <w:b/>
                <w:u w:val="single"/>
              </w:rPr>
            </w:pPr>
            <w:r w:rsidRPr="00561BAC">
              <w:rPr>
                <w:rFonts w:cstheme="minorHAnsi"/>
                <w:b/>
                <w:u w:val="single"/>
              </w:rPr>
              <w:t>Number of Activities</w:t>
            </w:r>
          </w:p>
        </w:tc>
        <w:tc>
          <w:tcPr>
            <w:tcW w:w="1393" w:type="dxa"/>
            <w:gridSpan w:val="2"/>
            <w:shd w:val="clear" w:color="auto" w:fill="A6A6A6" w:themeFill="background1" w:themeFillShade="A6"/>
            <w:vAlign w:val="center"/>
          </w:tcPr>
          <w:p w:rsidR="007A6C9D" w:rsidRPr="00561BAC" w:rsidRDefault="007A6C9D" w:rsidP="005B1C8D">
            <w:pPr>
              <w:jc w:val="center"/>
              <w:rPr>
                <w:rFonts w:cstheme="minorHAnsi"/>
                <w:b/>
                <w:u w:val="single"/>
              </w:rPr>
            </w:pPr>
            <w:r w:rsidRPr="00561BAC">
              <w:rPr>
                <w:rFonts w:cstheme="minorHAnsi"/>
                <w:b/>
                <w:u w:val="single"/>
              </w:rPr>
              <w:t>Evidence of Effectiveness</w:t>
            </w:r>
          </w:p>
        </w:tc>
        <w:tc>
          <w:tcPr>
            <w:tcW w:w="1483" w:type="dxa"/>
            <w:gridSpan w:val="2"/>
            <w:shd w:val="clear" w:color="auto" w:fill="A6A6A6" w:themeFill="background1" w:themeFillShade="A6"/>
            <w:vAlign w:val="center"/>
          </w:tcPr>
          <w:p w:rsidR="007A6C9D" w:rsidRPr="00561BAC" w:rsidRDefault="007A6C9D" w:rsidP="005B1C8D">
            <w:pPr>
              <w:jc w:val="center"/>
              <w:rPr>
                <w:rFonts w:cstheme="minorHAnsi"/>
                <w:b/>
                <w:u w:val="single"/>
              </w:rPr>
            </w:pPr>
            <w:r w:rsidRPr="00561BAC">
              <w:rPr>
                <w:rFonts w:cstheme="minorHAnsi"/>
                <w:b/>
                <w:u w:val="single"/>
              </w:rPr>
              <w:t>Number of Participants</w:t>
            </w:r>
          </w:p>
        </w:tc>
      </w:tr>
      <w:tr w:rsidR="007A6C9D" w:rsidRPr="00561BAC" w:rsidTr="00834F11">
        <w:trPr>
          <w:trHeight w:val="346"/>
        </w:trPr>
        <w:tc>
          <w:tcPr>
            <w:tcW w:w="834" w:type="dxa"/>
            <w:gridSpan w:val="2"/>
            <w:shd w:val="clear" w:color="auto" w:fill="FFFFFF" w:themeFill="background1"/>
          </w:tcPr>
          <w:p w:rsidR="007A6C9D" w:rsidRPr="00561BAC" w:rsidRDefault="007A6C9D" w:rsidP="000E21AA">
            <w:pPr>
              <w:jc w:val="center"/>
              <w:rPr>
                <w:rFonts w:cstheme="minorHAnsi"/>
                <w:sz w:val="24"/>
                <w:szCs w:val="24"/>
              </w:rPr>
            </w:pPr>
            <w:r w:rsidRPr="00561BAC">
              <w:rPr>
                <w:rFonts w:cstheme="minorHAnsi"/>
                <w:sz w:val="24"/>
                <w:szCs w:val="24"/>
              </w:rPr>
              <w:t>1</w:t>
            </w:r>
          </w:p>
        </w:tc>
        <w:tc>
          <w:tcPr>
            <w:tcW w:w="2517" w:type="dxa"/>
            <w:gridSpan w:val="2"/>
            <w:shd w:val="clear" w:color="auto" w:fill="FFFFFF" w:themeFill="background1"/>
          </w:tcPr>
          <w:p w:rsidR="007A6C9D" w:rsidRPr="00561BAC" w:rsidRDefault="007A6C9D" w:rsidP="00815285">
            <w:pPr>
              <w:rPr>
                <w:rFonts w:cstheme="minorHAnsi"/>
                <w:sz w:val="24"/>
                <w:szCs w:val="24"/>
              </w:rPr>
            </w:pPr>
            <w:r w:rsidRPr="00561BAC">
              <w:rPr>
                <w:rFonts w:cstheme="minorHAnsi"/>
                <w:sz w:val="24"/>
                <w:szCs w:val="24"/>
              </w:rPr>
              <w:t>Title I Annual Meeting and Open House</w:t>
            </w:r>
          </w:p>
        </w:tc>
        <w:tc>
          <w:tcPr>
            <w:tcW w:w="3325" w:type="dxa"/>
            <w:gridSpan w:val="3"/>
            <w:shd w:val="clear" w:color="auto" w:fill="FFFFFF" w:themeFill="background1"/>
          </w:tcPr>
          <w:p w:rsidR="007A6C9D" w:rsidRPr="00561BAC" w:rsidRDefault="007A6C9D" w:rsidP="00C07D8C">
            <w:pPr>
              <w:rPr>
                <w:rFonts w:cstheme="minorHAnsi"/>
                <w:sz w:val="24"/>
                <w:szCs w:val="24"/>
              </w:rPr>
            </w:pPr>
            <w:r w:rsidRPr="00561BAC">
              <w:rPr>
                <w:rFonts w:cstheme="minorHAnsi"/>
                <w:sz w:val="24"/>
                <w:szCs w:val="24"/>
              </w:rPr>
              <w:t>Parents learned about the Title I Program. Parents were given ways they could become academically involved in their child’s education.</w:t>
            </w:r>
          </w:p>
        </w:tc>
        <w:tc>
          <w:tcPr>
            <w:tcW w:w="1258" w:type="dxa"/>
            <w:gridSpan w:val="2"/>
            <w:shd w:val="clear" w:color="auto" w:fill="FFFFFF" w:themeFill="background1"/>
          </w:tcPr>
          <w:p w:rsidR="007A6C9D" w:rsidRPr="00561BAC" w:rsidRDefault="007A6C9D" w:rsidP="009649EA">
            <w:pPr>
              <w:jc w:val="center"/>
              <w:rPr>
                <w:rFonts w:cstheme="minorHAnsi"/>
                <w:sz w:val="24"/>
                <w:szCs w:val="24"/>
              </w:rPr>
            </w:pPr>
            <w:r w:rsidRPr="00561BAC">
              <w:rPr>
                <w:rFonts w:cstheme="minorHAnsi"/>
                <w:sz w:val="24"/>
                <w:szCs w:val="24"/>
              </w:rPr>
              <w:t>1</w:t>
            </w:r>
          </w:p>
        </w:tc>
        <w:tc>
          <w:tcPr>
            <w:tcW w:w="1393" w:type="dxa"/>
            <w:gridSpan w:val="2"/>
            <w:shd w:val="clear" w:color="auto" w:fill="FFFFFF" w:themeFill="background1"/>
          </w:tcPr>
          <w:p w:rsidR="007A6C9D" w:rsidRPr="00561BAC" w:rsidRDefault="007A6C9D" w:rsidP="00815285">
            <w:pPr>
              <w:rPr>
                <w:rFonts w:cstheme="minorHAnsi"/>
                <w:sz w:val="24"/>
                <w:szCs w:val="24"/>
              </w:rPr>
            </w:pPr>
            <w:r w:rsidRPr="00561BAC">
              <w:rPr>
                <w:rFonts w:cstheme="minorHAnsi"/>
                <w:sz w:val="24"/>
                <w:szCs w:val="24"/>
              </w:rPr>
              <w:t>Sign-In Sheet</w:t>
            </w:r>
          </w:p>
        </w:tc>
        <w:tc>
          <w:tcPr>
            <w:tcW w:w="1483" w:type="dxa"/>
            <w:gridSpan w:val="2"/>
            <w:shd w:val="clear" w:color="auto" w:fill="FFFFFF" w:themeFill="background1"/>
          </w:tcPr>
          <w:p w:rsidR="007A6C9D" w:rsidRPr="00561BAC" w:rsidRDefault="007A6C9D" w:rsidP="00815285">
            <w:pPr>
              <w:rPr>
                <w:rFonts w:cstheme="minorHAnsi"/>
                <w:sz w:val="24"/>
                <w:szCs w:val="24"/>
              </w:rPr>
            </w:pPr>
            <w:r>
              <w:rPr>
                <w:rFonts w:cstheme="minorHAnsi"/>
                <w:sz w:val="24"/>
                <w:szCs w:val="24"/>
              </w:rPr>
              <w:t>414</w:t>
            </w:r>
          </w:p>
        </w:tc>
      </w:tr>
      <w:tr w:rsidR="007A6C9D" w:rsidRPr="00561BAC" w:rsidTr="00834F11">
        <w:trPr>
          <w:trHeight w:val="346"/>
        </w:trPr>
        <w:tc>
          <w:tcPr>
            <w:tcW w:w="834" w:type="dxa"/>
            <w:gridSpan w:val="2"/>
            <w:shd w:val="clear" w:color="auto" w:fill="FFFFFF" w:themeFill="background1"/>
          </w:tcPr>
          <w:p w:rsidR="007A6C9D" w:rsidRPr="00561BAC" w:rsidRDefault="007A6C9D" w:rsidP="000E21AA">
            <w:pPr>
              <w:jc w:val="center"/>
              <w:rPr>
                <w:rFonts w:cstheme="minorHAnsi"/>
                <w:sz w:val="24"/>
                <w:szCs w:val="24"/>
              </w:rPr>
            </w:pPr>
            <w:r w:rsidRPr="00561BAC">
              <w:rPr>
                <w:rFonts w:cstheme="minorHAnsi"/>
                <w:sz w:val="24"/>
                <w:szCs w:val="24"/>
              </w:rPr>
              <w:t>2</w:t>
            </w:r>
          </w:p>
        </w:tc>
        <w:tc>
          <w:tcPr>
            <w:tcW w:w="2517" w:type="dxa"/>
            <w:gridSpan w:val="2"/>
            <w:shd w:val="clear" w:color="auto" w:fill="FFFFFF" w:themeFill="background1"/>
          </w:tcPr>
          <w:p w:rsidR="007A6C9D" w:rsidRPr="00561BAC" w:rsidRDefault="007A6C9D" w:rsidP="00815285">
            <w:pPr>
              <w:rPr>
                <w:rFonts w:cstheme="minorHAnsi"/>
                <w:sz w:val="24"/>
                <w:szCs w:val="24"/>
              </w:rPr>
            </w:pPr>
            <w:r>
              <w:rPr>
                <w:rFonts w:cstheme="minorHAnsi"/>
                <w:sz w:val="24"/>
                <w:szCs w:val="24"/>
              </w:rPr>
              <w:t>FOCUS Training</w:t>
            </w:r>
          </w:p>
        </w:tc>
        <w:tc>
          <w:tcPr>
            <w:tcW w:w="3325" w:type="dxa"/>
            <w:gridSpan w:val="3"/>
            <w:shd w:val="clear" w:color="auto" w:fill="FFFFFF" w:themeFill="background1"/>
          </w:tcPr>
          <w:p w:rsidR="007A6C9D" w:rsidRPr="00561BAC" w:rsidRDefault="007A6C9D" w:rsidP="00815285">
            <w:pPr>
              <w:rPr>
                <w:rFonts w:cstheme="minorHAnsi"/>
                <w:sz w:val="24"/>
                <w:szCs w:val="24"/>
              </w:rPr>
            </w:pPr>
            <w:r>
              <w:rPr>
                <w:rFonts w:cstheme="minorHAnsi"/>
                <w:sz w:val="24"/>
                <w:szCs w:val="24"/>
              </w:rPr>
              <w:t>Parental involvement is the more influential factor on student achievement.</w:t>
            </w:r>
          </w:p>
        </w:tc>
        <w:tc>
          <w:tcPr>
            <w:tcW w:w="1258" w:type="dxa"/>
            <w:gridSpan w:val="2"/>
            <w:shd w:val="clear" w:color="auto" w:fill="FFFFFF" w:themeFill="background1"/>
          </w:tcPr>
          <w:p w:rsidR="007A6C9D" w:rsidRPr="00561BAC" w:rsidRDefault="007A6C9D" w:rsidP="009649EA">
            <w:pPr>
              <w:jc w:val="center"/>
              <w:rPr>
                <w:rFonts w:cstheme="minorHAnsi"/>
                <w:sz w:val="24"/>
                <w:szCs w:val="24"/>
              </w:rPr>
            </w:pPr>
            <w:r>
              <w:rPr>
                <w:rFonts w:cstheme="minorHAnsi"/>
                <w:sz w:val="24"/>
                <w:szCs w:val="24"/>
              </w:rPr>
              <w:t>During Open House</w:t>
            </w:r>
          </w:p>
        </w:tc>
        <w:tc>
          <w:tcPr>
            <w:tcW w:w="1393" w:type="dxa"/>
            <w:gridSpan w:val="2"/>
            <w:shd w:val="clear" w:color="auto" w:fill="FFFFFF" w:themeFill="background1"/>
          </w:tcPr>
          <w:p w:rsidR="007A6C9D" w:rsidRPr="00561BAC" w:rsidRDefault="007A6C9D" w:rsidP="00815285">
            <w:pPr>
              <w:rPr>
                <w:rFonts w:cstheme="minorHAnsi"/>
                <w:sz w:val="24"/>
                <w:szCs w:val="24"/>
              </w:rPr>
            </w:pPr>
            <w:r>
              <w:rPr>
                <w:rFonts w:cstheme="minorHAnsi"/>
                <w:sz w:val="24"/>
                <w:szCs w:val="24"/>
              </w:rPr>
              <w:t>Number of hits throughout the year</w:t>
            </w:r>
          </w:p>
        </w:tc>
        <w:tc>
          <w:tcPr>
            <w:tcW w:w="1483" w:type="dxa"/>
            <w:gridSpan w:val="2"/>
            <w:shd w:val="clear" w:color="auto" w:fill="FFFFFF" w:themeFill="background1"/>
          </w:tcPr>
          <w:p w:rsidR="007A6C9D" w:rsidRPr="00561BAC" w:rsidRDefault="007A6C9D" w:rsidP="00815285">
            <w:pPr>
              <w:rPr>
                <w:rFonts w:cstheme="minorHAnsi"/>
                <w:sz w:val="24"/>
                <w:szCs w:val="24"/>
              </w:rPr>
            </w:pPr>
            <w:r>
              <w:rPr>
                <w:rFonts w:cstheme="minorHAnsi"/>
                <w:sz w:val="24"/>
                <w:szCs w:val="24"/>
              </w:rPr>
              <w:t xml:space="preserve">   28,281      hits on school website that connects parents to FOCUS</w:t>
            </w:r>
          </w:p>
        </w:tc>
      </w:tr>
      <w:tr w:rsidR="007A6C9D" w:rsidRPr="00561BAC" w:rsidTr="00834F11">
        <w:trPr>
          <w:trHeight w:val="346"/>
        </w:trPr>
        <w:tc>
          <w:tcPr>
            <w:tcW w:w="834" w:type="dxa"/>
            <w:gridSpan w:val="2"/>
            <w:shd w:val="clear" w:color="auto" w:fill="FFFFFF" w:themeFill="background1"/>
          </w:tcPr>
          <w:p w:rsidR="007A6C9D" w:rsidRPr="00561BAC" w:rsidRDefault="007A6C9D" w:rsidP="000E21AA">
            <w:pPr>
              <w:jc w:val="center"/>
              <w:rPr>
                <w:rFonts w:cstheme="minorHAnsi"/>
                <w:sz w:val="24"/>
                <w:szCs w:val="24"/>
              </w:rPr>
            </w:pPr>
            <w:r w:rsidRPr="00561BAC">
              <w:rPr>
                <w:rFonts w:cstheme="minorHAnsi"/>
                <w:sz w:val="24"/>
                <w:szCs w:val="24"/>
              </w:rPr>
              <w:lastRenderedPageBreak/>
              <w:t>3</w:t>
            </w:r>
          </w:p>
        </w:tc>
        <w:tc>
          <w:tcPr>
            <w:tcW w:w="2517" w:type="dxa"/>
            <w:gridSpan w:val="2"/>
            <w:shd w:val="clear" w:color="auto" w:fill="FFFFFF" w:themeFill="background1"/>
          </w:tcPr>
          <w:p w:rsidR="007A6C9D" w:rsidRPr="00561BAC" w:rsidRDefault="007A6C9D" w:rsidP="00815285">
            <w:pPr>
              <w:rPr>
                <w:rFonts w:cstheme="minorHAnsi"/>
                <w:sz w:val="24"/>
                <w:szCs w:val="24"/>
              </w:rPr>
            </w:pPr>
            <w:r>
              <w:rPr>
                <w:rFonts w:cstheme="minorHAnsi"/>
                <w:sz w:val="24"/>
                <w:szCs w:val="24"/>
              </w:rPr>
              <w:t>Volunteer Program</w:t>
            </w:r>
          </w:p>
        </w:tc>
        <w:tc>
          <w:tcPr>
            <w:tcW w:w="3325" w:type="dxa"/>
            <w:gridSpan w:val="3"/>
            <w:shd w:val="clear" w:color="auto" w:fill="FFFFFF" w:themeFill="background1"/>
          </w:tcPr>
          <w:p w:rsidR="007A6C9D" w:rsidRPr="00561BAC" w:rsidRDefault="007A6C9D" w:rsidP="00815285">
            <w:pPr>
              <w:rPr>
                <w:rFonts w:cstheme="minorHAnsi"/>
                <w:sz w:val="24"/>
                <w:szCs w:val="24"/>
              </w:rPr>
            </w:pPr>
            <w:r>
              <w:rPr>
                <w:rFonts w:cstheme="minorHAnsi"/>
                <w:sz w:val="24"/>
                <w:szCs w:val="24"/>
              </w:rPr>
              <w:t>Volunteering helps create parental awareness and importance of school activities</w:t>
            </w:r>
          </w:p>
        </w:tc>
        <w:tc>
          <w:tcPr>
            <w:tcW w:w="1258" w:type="dxa"/>
            <w:gridSpan w:val="2"/>
            <w:shd w:val="clear" w:color="auto" w:fill="FFFFFF" w:themeFill="background1"/>
          </w:tcPr>
          <w:p w:rsidR="007A6C9D" w:rsidRPr="00561BAC" w:rsidRDefault="007A6C9D" w:rsidP="009649EA">
            <w:pPr>
              <w:jc w:val="center"/>
              <w:rPr>
                <w:rFonts w:cstheme="minorHAnsi"/>
                <w:sz w:val="24"/>
                <w:szCs w:val="24"/>
              </w:rPr>
            </w:pPr>
            <w:r>
              <w:rPr>
                <w:rFonts w:cstheme="minorHAnsi"/>
                <w:sz w:val="24"/>
                <w:szCs w:val="24"/>
              </w:rPr>
              <w:t>August 2016-May 2017</w:t>
            </w:r>
          </w:p>
        </w:tc>
        <w:tc>
          <w:tcPr>
            <w:tcW w:w="1393" w:type="dxa"/>
            <w:gridSpan w:val="2"/>
            <w:shd w:val="clear" w:color="auto" w:fill="FFFFFF" w:themeFill="background1"/>
          </w:tcPr>
          <w:p w:rsidR="007A6C9D" w:rsidRPr="00561BAC" w:rsidRDefault="007A6C9D" w:rsidP="00815285">
            <w:pPr>
              <w:rPr>
                <w:rFonts w:cstheme="minorHAnsi"/>
                <w:sz w:val="24"/>
                <w:szCs w:val="24"/>
              </w:rPr>
            </w:pPr>
            <w:r>
              <w:rPr>
                <w:rFonts w:cstheme="minorHAnsi"/>
                <w:sz w:val="24"/>
                <w:szCs w:val="24"/>
              </w:rPr>
              <w:t>Volunteer Sign-In Sheets</w:t>
            </w:r>
          </w:p>
        </w:tc>
        <w:tc>
          <w:tcPr>
            <w:tcW w:w="1483" w:type="dxa"/>
            <w:gridSpan w:val="2"/>
            <w:shd w:val="clear" w:color="auto" w:fill="FFFFFF" w:themeFill="background1"/>
          </w:tcPr>
          <w:p w:rsidR="007A6C9D" w:rsidRPr="00561BAC" w:rsidRDefault="00253647" w:rsidP="00815285">
            <w:pPr>
              <w:rPr>
                <w:rFonts w:cstheme="minorHAnsi"/>
                <w:sz w:val="24"/>
                <w:szCs w:val="24"/>
              </w:rPr>
            </w:pPr>
            <w:r>
              <w:rPr>
                <w:rFonts w:cstheme="minorHAnsi"/>
                <w:sz w:val="24"/>
                <w:szCs w:val="24"/>
              </w:rPr>
              <w:t>978</w:t>
            </w:r>
          </w:p>
        </w:tc>
      </w:tr>
      <w:tr w:rsidR="007A6C9D" w:rsidRPr="00561BAC" w:rsidTr="00834F11">
        <w:trPr>
          <w:trHeight w:val="346"/>
        </w:trPr>
        <w:tc>
          <w:tcPr>
            <w:tcW w:w="834" w:type="dxa"/>
            <w:gridSpan w:val="2"/>
            <w:shd w:val="clear" w:color="auto" w:fill="FFFFFF" w:themeFill="background1"/>
          </w:tcPr>
          <w:p w:rsidR="007A6C9D" w:rsidRPr="00561BAC" w:rsidRDefault="007A6C9D" w:rsidP="000E21AA">
            <w:pPr>
              <w:jc w:val="center"/>
              <w:rPr>
                <w:rFonts w:cstheme="minorHAnsi"/>
                <w:sz w:val="24"/>
                <w:szCs w:val="24"/>
              </w:rPr>
            </w:pPr>
            <w:r w:rsidRPr="00561BAC">
              <w:rPr>
                <w:rFonts w:cstheme="minorHAnsi"/>
                <w:sz w:val="24"/>
                <w:szCs w:val="24"/>
              </w:rPr>
              <w:t>4</w:t>
            </w:r>
          </w:p>
        </w:tc>
        <w:tc>
          <w:tcPr>
            <w:tcW w:w="2517" w:type="dxa"/>
            <w:gridSpan w:val="2"/>
            <w:shd w:val="clear" w:color="auto" w:fill="FFFFFF" w:themeFill="background1"/>
          </w:tcPr>
          <w:p w:rsidR="007A6C9D" w:rsidRPr="00561BAC" w:rsidRDefault="007A6C9D" w:rsidP="005D4D64">
            <w:pPr>
              <w:rPr>
                <w:rFonts w:cstheme="minorHAnsi"/>
              </w:rPr>
            </w:pPr>
            <w:r>
              <w:rPr>
                <w:rFonts w:cstheme="minorHAnsi"/>
                <w:sz w:val="24"/>
                <w:szCs w:val="24"/>
              </w:rPr>
              <w:t>Grade Level Parent Nights-Kindergarten,  fourth &amp; fifth, Seniors</w:t>
            </w:r>
          </w:p>
        </w:tc>
        <w:tc>
          <w:tcPr>
            <w:tcW w:w="3325" w:type="dxa"/>
            <w:gridSpan w:val="3"/>
            <w:shd w:val="clear" w:color="auto" w:fill="FFFFFF" w:themeFill="background1"/>
          </w:tcPr>
          <w:p w:rsidR="007A6C9D" w:rsidRPr="00561BAC" w:rsidRDefault="007A6C9D" w:rsidP="005C24F2">
            <w:pPr>
              <w:rPr>
                <w:rFonts w:cstheme="minorHAnsi"/>
              </w:rPr>
            </w:pPr>
            <w:r>
              <w:rPr>
                <w:rFonts w:cstheme="minorHAnsi"/>
                <w:sz w:val="24"/>
                <w:szCs w:val="24"/>
              </w:rPr>
              <w:t>Inform parents of academic grade level requirements</w:t>
            </w:r>
          </w:p>
        </w:tc>
        <w:tc>
          <w:tcPr>
            <w:tcW w:w="1258" w:type="dxa"/>
            <w:gridSpan w:val="2"/>
            <w:shd w:val="clear" w:color="auto" w:fill="FFFFFF" w:themeFill="background1"/>
          </w:tcPr>
          <w:p w:rsidR="007A6C9D" w:rsidRPr="00561BAC" w:rsidRDefault="007A6C9D" w:rsidP="005C24F2">
            <w:pPr>
              <w:rPr>
                <w:rFonts w:cstheme="minorHAnsi"/>
              </w:rPr>
            </w:pPr>
            <w:r>
              <w:rPr>
                <w:rFonts w:cstheme="minorHAnsi"/>
              </w:rPr>
              <w:t>August/ September 2016</w:t>
            </w:r>
          </w:p>
        </w:tc>
        <w:tc>
          <w:tcPr>
            <w:tcW w:w="1393" w:type="dxa"/>
            <w:gridSpan w:val="2"/>
            <w:shd w:val="clear" w:color="auto" w:fill="FFFFFF" w:themeFill="background1"/>
          </w:tcPr>
          <w:p w:rsidR="007A6C9D" w:rsidRPr="00561BAC" w:rsidRDefault="007A6C9D" w:rsidP="005C24F2">
            <w:pPr>
              <w:rPr>
                <w:rFonts w:cstheme="minorHAnsi"/>
              </w:rPr>
            </w:pPr>
            <w:r w:rsidRPr="00561BAC">
              <w:rPr>
                <w:rFonts w:cstheme="minorHAnsi"/>
                <w:sz w:val="24"/>
                <w:szCs w:val="24"/>
              </w:rPr>
              <w:t>Sign-in Sheets</w:t>
            </w:r>
          </w:p>
        </w:tc>
        <w:tc>
          <w:tcPr>
            <w:tcW w:w="1483" w:type="dxa"/>
            <w:gridSpan w:val="2"/>
            <w:shd w:val="clear" w:color="auto" w:fill="FFFFFF" w:themeFill="background1"/>
          </w:tcPr>
          <w:p w:rsidR="007A6C9D" w:rsidRPr="00561BAC" w:rsidRDefault="007A6C9D" w:rsidP="005C24F2">
            <w:pPr>
              <w:rPr>
                <w:rFonts w:cstheme="minorHAnsi"/>
              </w:rPr>
            </w:pPr>
            <w:r>
              <w:rPr>
                <w:rFonts w:cstheme="minorHAnsi"/>
              </w:rPr>
              <w:t>59</w:t>
            </w:r>
          </w:p>
        </w:tc>
      </w:tr>
      <w:tr w:rsidR="007A6C9D" w:rsidRPr="00561BAC" w:rsidTr="00834F11">
        <w:trPr>
          <w:trHeight w:val="346"/>
        </w:trPr>
        <w:tc>
          <w:tcPr>
            <w:tcW w:w="834" w:type="dxa"/>
            <w:gridSpan w:val="2"/>
            <w:shd w:val="clear" w:color="auto" w:fill="FFFFFF" w:themeFill="background1"/>
          </w:tcPr>
          <w:p w:rsidR="007A6C9D" w:rsidRPr="00561BAC" w:rsidRDefault="007A6C9D" w:rsidP="000E21AA">
            <w:pPr>
              <w:jc w:val="center"/>
              <w:rPr>
                <w:rFonts w:cstheme="minorHAnsi"/>
                <w:sz w:val="24"/>
                <w:szCs w:val="24"/>
              </w:rPr>
            </w:pPr>
            <w:r>
              <w:rPr>
                <w:rFonts w:cstheme="minorHAnsi"/>
                <w:sz w:val="24"/>
                <w:szCs w:val="24"/>
              </w:rPr>
              <w:t>5</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Donuts for Dads</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Allows Parents to visit their child’s teacher and classroom</w:t>
            </w:r>
          </w:p>
        </w:tc>
        <w:tc>
          <w:tcPr>
            <w:tcW w:w="1258" w:type="dxa"/>
            <w:gridSpan w:val="2"/>
            <w:shd w:val="clear" w:color="auto" w:fill="FFFFFF" w:themeFill="background1"/>
          </w:tcPr>
          <w:p w:rsidR="007A6C9D" w:rsidRDefault="007A6C9D" w:rsidP="005C24F2">
            <w:pPr>
              <w:rPr>
                <w:rFonts w:cstheme="minorHAnsi"/>
              </w:rPr>
            </w:pPr>
            <w:r>
              <w:rPr>
                <w:rFonts w:cstheme="minorHAnsi"/>
              </w:rPr>
              <w:t>November 2016</w:t>
            </w:r>
          </w:p>
        </w:tc>
        <w:tc>
          <w:tcPr>
            <w:tcW w:w="1393" w:type="dxa"/>
            <w:gridSpan w:val="2"/>
            <w:shd w:val="clear" w:color="auto" w:fill="FFFFFF" w:themeFill="background1"/>
          </w:tcPr>
          <w:p w:rsidR="007A6C9D" w:rsidRPr="00561BAC" w:rsidRDefault="007A6C9D" w:rsidP="005C24F2">
            <w:pPr>
              <w:rPr>
                <w:rFonts w:cstheme="minorHAnsi"/>
                <w:sz w:val="24"/>
                <w:szCs w:val="24"/>
              </w:rPr>
            </w:pPr>
            <w:r w:rsidRPr="00561BAC">
              <w:rPr>
                <w:rFonts w:cstheme="minorHAnsi"/>
                <w:sz w:val="24"/>
                <w:szCs w:val="24"/>
              </w:rPr>
              <w:t>Sign-in Sheets</w:t>
            </w:r>
          </w:p>
        </w:tc>
        <w:tc>
          <w:tcPr>
            <w:tcW w:w="1483" w:type="dxa"/>
            <w:gridSpan w:val="2"/>
            <w:shd w:val="clear" w:color="auto" w:fill="FFFFFF" w:themeFill="background1"/>
          </w:tcPr>
          <w:p w:rsidR="007A6C9D" w:rsidRDefault="007A6C9D" w:rsidP="005C24F2">
            <w:pPr>
              <w:rPr>
                <w:rFonts w:cstheme="minorHAnsi"/>
              </w:rPr>
            </w:pPr>
            <w:r>
              <w:rPr>
                <w:rFonts w:cstheme="minorHAnsi"/>
              </w:rPr>
              <w:t>65</w:t>
            </w: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6</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Muffins for Moms</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Allows Parents to visit their child’s teacher and classroom</w:t>
            </w:r>
          </w:p>
        </w:tc>
        <w:tc>
          <w:tcPr>
            <w:tcW w:w="1258" w:type="dxa"/>
            <w:gridSpan w:val="2"/>
            <w:shd w:val="clear" w:color="auto" w:fill="FFFFFF" w:themeFill="background1"/>
          </w:tcPr>
          <w:p w:rsidR="007A6C9D" w:rsidRDefault="007A6C9D" w:rsidP="005C24F2">
            <w:pPr>
              <w:rPr>
                <w:rFonts w:cstheme="minorHAnsi"/>
              </w:rPr>
            </w:pPr>
            <w:r>
              <w:rPr>
                <w:rFonts w:cstheme="minorHAnsi"/>
              </w:rPr>
              <w:t>May 2017</w:t>
            </w:r>
          </w:p>
        </w:tc>
        <w:tc>
          <w:tcPr>
            <w:tcW w:w="1393" w:type="dxa"/>
            <w:gridSpan w:val="2"/>
            <w:shd w:val="clear" w:color="auto" w:fill="FFFFFF" w:themeFill="background1"/>
          </w:tcPr>
          <w:p w:rsidR="007A6C9D" w:rsidRPr="00561BAC" w:rsidRDefault="007A6C9D" w:rsidP="005C24F2">
            <w:pPr>
              <w:rPr>
                <w:rFonts w:cstheme="minorHAnsi"/>
                <w:sz w:val="24"/>
                <w:szCs w:val="24"/>
              </w:rPr>
            </w:pPr>
            <w:r w:rsidRPr="00561BAC">
              <w:rPr>
                <w:rFonts w:cstheme="minorHAnsi"/>
                <w:sz w:val="24"/>
                <w:szCs w:val="24"/>
              </w:rPr>
              <w:t>Sign-in Sheets</w:t>
            </w:r>
          </w:p>
        </w:tc>
        <w:tc>
          <w:tcPr>
            <w:tcW w:w="1483" w:type="dxa"/>
            <w:gridSpan w:val="2"/>
            <w:shd w:val="clear" w:color="auto" w:fill="FFFFFF" w:themeFill="background1"/>
          </w:tcPr>
          <w:p w:rsidR="007A6C9D" w:rsidRDefault="007A6C9D" w:rsidP="005C24F2">
            <w:pPr>
              <w:rPr>
                <w:rFonts w:cstheme="minorHAnsi"/>
              </w:rPr>
            </w:pPr>
            <w:r>
              <w:rPr>
                <w:rFonts w:cstheme="minorHAnsi"/>
              </w:rPr>
              <w:t>85</w:t>
            </w: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7</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Monthly School Calendar and School Website</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Informs parents of important information and dates throughout the year</w:t>
            </w:r>
          </w:p>
        </w:tc>
        <w:tc>
          <w:tcPr>
            <w:tcW w:w="1258" w:type="dxa"/>
            <w:gridSpan w:val="2"/>
            <w:shd w:val="clear" w:color="auto" w:fill="FFFFFF" w:themeFill="background1"/>
          </w:tcPr>
          <w:p w:rsidR="007A6C9D" w:rsidRDefault="007A6C9D" w:rsidP="005C24F2">
            <w:pPr>
              <w:rPr>
                <w:rFonts w:cstheme="minorHAnsi"/>
              </w:rPr>
            </w:pPr>
            <w:r>
              <w:rPr>
                <w:rFonts w:cstheme="minorHAnsi"/>
              </w:rPr>
              <w:t>August 2016-May 2017</w:t>
            </w:r>
          </w:p>
        </w:tc>
        <w:tc>
          <w:tcPr>
            <w:tcW w:w="1393" w:type="dxa"/>
            <w:gridSpan w:val="2"/>
            <w:shd w:val="clear" w:color="auto" w:fill="FFFFFF" w:themeFill="background1"/>
          </w:tcPr>
          <w:p w:rsidR="007A6C9D" w:rsidRPr="00561BAC" w:rsidRDefault="007A6C9D" w:rsidP="005C24F2">
            <w:pPr>
              <w:rPr>
                <w:rFonts w:cstheme="minorHAnsi"/>
                <w:sz w:val="24"/>
                <w:szCs w:val="24"/>
              </w:rPr>
            </w:pPr>
            <w:r>
              <w:rPr>
                <w:rFonts w:cstheme="minorHAnsi"/>
                <w:sz w:val="24"/>
                <w:szCs w:val="24"/>
              </w:rPr>
              <w:t>Copies of Calendars</w:t>
            </w:r>
          </w:p>
        </w:tc>
        <w:tc>
          <w:tcPr>
            <w:tcW w:w="1483" w:type="dxa"/>
            <w:gridSpan w:val="2"/>
            <w:shd w:val="clear" w:color="auto" w:fill="FFFFFF" w:themeFill="background1"/>
          </w:tcPr>
          <w:p w:rsidR="007A6C9D" w:rsidRDefault="007A6C9D" w:rsidP="005C24F2">
            <w:pPr>
              <w:rPr>
                <w:rFonts w:cstheme="minorHAnsi"/>
              </w:rPr>
            </w:pPr>
            <w:r>
              <w:rPr>
                <w:rFonts w:cstheme="minorHAnsi"/>
              </w:rPr>
              <w:t>Ongoing monthly</w:t>
            </w: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8</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Student Planners</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Parents are informed daily of student performance If necessary, homework assignments and upcoming events. Encourages teacher-parent communication</w:t>
            </w:r>
          </w:p>
        </w:tc>
        <w:tc>
          <w:tcPr>
            <w:tcW w:w="1258" w:type="dxa"/>
            <w:gridSpan w:val="2"/>
            <w:shd w:val="clear" w:color="auto" w:fill="FFFFFF" w:themeFill="background1"/>
          </w:tcPr>
          <w:p w:rsidR="007A6C9D" w:rsidRDefault="007A6C9D" w:rsidP="009D4DF8">
            <w:pPr>
              <w:rPr>
                <w:rFonts w:cstheme="minorHAnsi"/>
              </w:rPr>
            </w:pPr>
            <w:r>
              <w:rPr>
                <w:rFonts w:cstheme="minorHAnsi"/>
              </w:rPr>
              <w:t>August 2016-May 2017</w:t>
            </w:r>
          </w:p>
        </w:tc>
        <w:tc>
          <w:tcPr>
            <w:tcW w:w="1393" w:type="dxa"/>
            <w:gridSpan w:val="2"/>
            <w:shd w:val="clear" w:color="auto" w:fill="FFFFFF" w:themeFill="background1"/>
          </w:tcPr>
          <w:p w:rsidR="007A6C9D" w:rsidRPr="00561BAC" w:rsidRDefault="007A6C9D" w:rsidP="009D4DF8">
            <w:pPr>
              <w:rPr>
                <w:rFonts w:cstheme="minorHAnsi"/>
                <w:sz w:val="24"/>
                <w:szCs w:val="24"/>
              </w:rPr>
            </w:pPr>
            <w:r>
              <w:rPr>
                <w:rFonts w:cstheme="minorHAnsi"/>
                <w:sz w:val="24"/>
                <w:szCs w:val="24"/>
              </w:rPr>
              <w:t>Copies of pages in planners</w:t>
            </w:r>
          </w:p>
        </w:tc>
        <w:tc>
          <w:tcPr>
            <w:tcW w:w="1483" w:type="dxa"/>
            <w:gridSpan w:val="2"/>
            <w:shd w:val="clear" w:color="auto" w:fill="FFFFFF" w:themeFill="background1"/>
          </w:tcPr>
          <w:p w:rsidR="007A6C9D" w:rsidRDefault="007A6C9D" w:rsidP="009D4DF8">
            <w:pPr>
              <w:rPr>
                <w:rFonts w:cstheme="minorHAnsi"/>
              </w:rPr>
            </w:pPr>
            <w:r>
              <w:rPr>
                <w:rFonts w:cstheme="minorHAnsi"/>
              </w:rPr>
              <w:t>Ongoing monthly</w:t>
            </w: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9</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Assemblies, Programs, Banquets, and Field Events</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Encourages parent involvement in school functions</w:t>
            </w:r>
          </w:p>
        </w:tc>
        <w:tc>
          <w:tcPr>
            <w:tcW w:w="1258" w:type="dxa"/>
            <w:gridSpan w:val="2"/>
            <w:shd w:val="clear" w:color="auto" w:fill="FFFFFF" w:themeFill="background1"/>
          </w:tcPr>
          <w:p w:rsidR="007A6C9D" w:rsidRDefault="007A6C9D" w:rsidP="009D4DF8">
            <w:pPr>
              <w:rPr>
                <w:rFonts w:cstheme="minorHAnsi"/>
              </w:rPr>
            </w:pPr>
            <w:r>
              <w:rPr>
                <w:rFonts w:cstheme="minorHAnsi"/>
              </w:rPr>
              <w:t xml:space="preserve">August 2016-May 2017 </w:t>
            </w:r>
          </w:p>
        </w:tc>
        <w:tc>
          <w:tcPr>
            <w:tcW w:w="1393" w:type="dxa"/>
            <w:gridSpan w:val="2"/>
            <w:shd w:val="clear" w:color="auto" w:fill="FFFFFF" w:themeFill="background1"/>
          </w:tcPr>
          <w:p w:rsidR="007A6C9D" w:rsidRDefault="007A6C9D" w:rsidP="009D4DF8">
            <w:pPr>
              <w:rPr>
                <w:rFonts w:cstheme="minorHAnsi"/>
                <w:sz w:val="24"/>
                <w:szCs w:val="24"/>
              </w:rPr>
            </w:pPr>
            <w:r>
              <w:rPr>
                <w:rFonts w:cstheme="minorHAnsi"/>
                <w:sz w:val="24"/>
                <w:szCs w:val="24"/>
              </w:rPr>
              <w:t>Sign-in Sheets</w:t>
            </w:r>
          </w:p>
        </w:tc>
        <w:tc>
          <w:tcPr>
            <w:tcW w:w="1483" w:type="dxa"/>
            <w:gridSpan w:val="2"/>
            <w:shd w:val="clear" w:color="auto" w:fill="FFFFFF" w:themeFill="background1"/>
          </w:tcPr>
          <w:p w:rsidR="007A6C9D" w:rsidRDefault="007A6C9D" w:rsidP="009D4DF8">
            <w:pPr>
              <w:rPr>
                <w:rFonts w:cstheme="minorHAnsi"/>
              </w:rPr>
            </w:pPr>
            <w:r>
              <w:rPr>
                <w:rFonts w:cstheme="minorHAnsi"/>
              </w:rPr>
              <w:t>846</w:t>
            </w:r>
          </w:p>
          <w:p w:rsidR="007A6C9D" w:rsidRDefault="007A6C9D" w:rsidP="009D4DF8">
            <w:pPr>
              <w:rPr>
                <w:rFonts w:cstheme="minorHAnsi"/>
              </w:rPr>
            </w:pP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10</w:t>
            </w:r>
          </w:p>
        </w:tc>
        <w:tc>
          <w:tcPr>
            <w:tcW w:w="2517" w:type="dxa"/>
            <w:gridSpan w:val="2"/>
            <w:shd w:val="clear" w:color="auto" w:fill="FFFFFF" w:themeFill="background1"/>
          </w:tcPr>
          <w:p w:rsidR="007A6C9D" w:rsidRPr="009D4DF8" w:rsidRDefault="007A6C9D" w:rsidP="005C24F2">
            <w:pPr>
              <w:rPr>
                <w:rFonts w:cstheme="minorHAnsi"/>
                <w:sz w:val="24"/>
                <w:szCs w:val="24"/>
                <w:highlight w:val="yellow"/>
              </w:rPr>
            </w:pPr>
            <w:r w:rsidRPr="003F0892">
              <w:rPr>
                <w:rFonts w:cstheme="minorHAnsi"/>
                <w:sz w:val="24"/>
                <w:szCs w:val="24"/>
              </w:rPr>
              <w:t>STEM  Open House</w:t>
            </w:r>
          </w:p>
        </w:tc>
        <w:tc>
          <w:tcPr>
            <w:tcW w:w="3325" w:type="dxa"/>
            <w:gridSpan w:val="3"/>
            <w:shd w:val="clear" w:color="auto" w:fill="FFFFFF" w:themeFill="background1"/>
          </w:tcPr>
          <w:p w:rsidR="007A6C9D" w:rsidRPr="009D4DF8" w:rsidRDefault="007A6C9D" w:rsidP="005C24F2">
            <w:pPr>
              <w:rPr>
                <w:rFonts w:cstheme="minorHAnsi"/>
                <w:sz w:val="24"/>
                <w:szCs w:val="24"/>
                <w:highlight w:val="yellow"/>
              </w:rPr>
            </w:pPr>
            <w:r w:rsidRPr="003F0892">
              <w:rPr>
                <w:rFonts w:cstheme="minorHAnsi"/>
                <w:sz w:val="24"/>
                <w:szCs w:val="24"/>
              </w:rPr>
              <w:t>Parents have the opportunity to see the products of the students’ science activities</w:t>
            </w:r>
          </w:p>
        </w:tc>
        <w:tc>
          <w:tcPr>
            <w:tcW w:w="1258" w:type="dxa"/>
            <w:gridSpan w:val="2"/>
            <w:shd w:val="clear" w:color="auto" w:fill="FFFFFF" w:themeFill="background1"/>
          </w:tcPr>
          <w:p w:rsidR="007A6C9D" w:rsidRPr="003F0892" w:rsidRDefault="007A6C9D" w:rsidP="009D4DF8">
            <w:pPr>
              <w:rPr>
                <w:rFonts w:cstheme="minorHAnsi"/>
              </w:rPr>
            </w:pPr>
            <w:r w:rsidRPr="003F0892">
              <w:rPr>
                <w:rFonts w:cstheme="minorHAnsi"/>
              </w:rPr>
              <w:t>April 2018</w:t>
            </w:r>
          </w:p>
        </w:tc>
        <w:tc>
          <w:tcPr>
            <w:tcW w:w="1393" w:type="dxa"/>
            <w:gridSpan w:val="2"/>
            <w:shd w:val="clear" w:color="auto" w:fill="FFFFFF" w:themeFill="background1"/>
          </w:tcPr>
          <w:p w:rsidR="007A6C9D" w:rsidRPr="003F0892" w:rsidRDefault="007A6C9D" w:rsidP="009D4DF8">
            <w:pPr>
              <w:rPr>
                <w:rFonts w:cstheme="minorHAnsi"/>
                <w:sz w:val="24"/>
                <w:szCs w:val="24"/>
              </w:rPr>
            </w:pPr>
            <w:r w:rsidRPr="003F0892">
              <w:rPr>
                <w:rFonts w:cstheme="minorHAnsi"/>
                <w:sz w:val="24"/>
                <w:szCs w:val="24"/>
              </w:rPr>
              <w:t>Sign in Sheets</w:t>
            </w:r>
          </w:p>
        </w:tc>
        <w:tc>
          <w:tcPr>
            <w:tcW w:w="1483" w:type="dxa"/>
            <w:gridSpan w:val="2"/>
            <w:shd w:val="clear" w:color="auto" w:fill="FFFFFF" w:themeFill="background1"/>
          </w:tcPr>
          <w:p w:rsidR="007A6C9D" w:rsidRPr="009D4DF8" w:rsidRDefault="0048381B" w:rsidP="009D4DF8">
            <w:pPr>
              <w:rPr>
                <w:rFonts w:cstheme="minorHAnsi"/>
                <w:highlight w:val="yellow"/>
              </w:rPr>
            </w:pPr>
            <w:r w:rsidRPr="0048381B">
              <w:rPr>
                <w:rFonts w:cstheme="minorHAnsi"/>
              </w:rPr>
              <w:t>53</w:t>
            </w: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11</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Title I Parent Surveys</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Parents have the opportunity to share opinions about their child’s education</w:t>
            </w:r>
          </w:p>
        </w:tc>
        <w:tc>
          <w:tcPr>
            <w:tcW w:w="1258" w:type="dxa"/>
            <w:gridSpan w:val="2"/>
            <w:shd w:val="clear" w:color="auto" w:fill="FFFFFF" w:themeFill="background1"/>
          </w:tcPr>
          <w:p w:rsidR="007A6C9D" w:rsidRDefault="007A6C9D" w:rsidP="009D4DF8">
            <w:pPr>
              <w:rPr>
                <w:rFonts w:cstheme="minorHAnsi"/>
              </w:rPr>
            </w:pPr>
            <w:r>
              <w:rPr>
                <w:rFonts w:cstheme="minorHAnsi"/>
              </w:rPr>
              <w:t>April/May 2017</w:t>
            </w:r>
          </w:p>
        </w:tc>
        <w:tc>
          <w:tcPr>
            <w:tcW w:w="1393" w:type="dxa"/>
            <w:gridSpan w:val="2"/>
            <w:shd w:val="clear" w:color="auto" w:fill="FFFFFF" w:themeFill="background1"/>
          </w:tcPr>
          <w:p w:rsidR="007A6C9D" w:rsidRDefault="007A6C9D" w:rsidP="009D4DF8">
            <w:pPr>
              <w:rPr>
                <w:rFonts w:cstheme="minorHAnsi"/>
                <w:sz w:val="24"/>
                <w:szCs w:val="24"/>
              </w:rPr>
            </w:pPr>
            <w:r>
              <w:rPr>
                <w:rFonts w:cstheme="minorHAnsi"/>
                <w:sz w:val="24"/>
                <w:szCs w:val="24"/>
              </w:rPr>
              <w:t>Data Sheet of Completed Survey</w:t>
            </w:r>
          </w:p>
        </w:tc>
        <w:tc>
          <w:tcPr>
            <w:tcW w:w="1483" w:type="dxa"/>
            <w:gridSpan w:val="2"/>
            <w:shd w:val="clear" w:color="auto" w:fill="FFFFFF" w:themeFill="background1"/>
          </w:tcPr>
          <w:p w:rsidR="007A6C9D" w:rsidRDefault="00DD1893" w:rsidP="009D4DF8">
            <w:pPr>
              <w:rPr>
                <w:rFonts w:cstheme="minorHAnsi"/>
              </w:rPr>
            </w:pPr>
            <w:r>
              <w:rPr>
                <w:rFonts w:cstheme="minorHAnsi"/>
              </w:rPr>
              <w:t>82 responses</w:t>
            </w:r>
          </w:p>
          <w:p w:rsidR="007A6C9D" w:rsidRDefault="007A6C9D" w:rsidP="009D4DF8">
            <w:pPr>
              <w:rPr>
                <w:rFonts w:cstheme="minorHAnsi"/>
              </w:rPr>
            </w:pPr>
          </w:p>
        </w:tc>
      </w:tr>
      <w:tr w:rsidR="007A6C9D" w:rsidRPr="00561BAC" w:rsidTr="00834F11">
        <w:trPr>
          <w:trHeight w:val="346"/>
        </w:trPr>
        <w:tc>
          <w:tcPr>
            <w:tcW w:w="834" w:type="dxa"/>
            <w:gridSpan w:val="2"/>
            <w:shd w:val="clear" w:color="auto" w:fill="FFFFFF" w:themeFill="background1"/>
          </w:tcPr>
          <w:p w:rsidR="007A6C9D" w:rsidRDefault="007A6C9D" w:rsidP="000E21AA">
            <w:pPr>
              <w:jc w:val="center"/>
              <w:rPr>
                <w:rFonts w:cstheme="minorHAnsi"/>
                <w:sz w:val="24"/>
                <w:szCs w:val="24"/>
              </w:rPr>
            </w:pPr>
            <w:r>
              <w:rPr>
                <w:rFonts w:cstheme="minorHAnsi"/>
                <w:sz w:val="24"/>
                <w:szCs w:val="24"/>
              </w:rPr>
              <w:t>12</w:t>
            </w:r>
          </w:p>
        </w:tc>
        <w:tc>
          <w:tcPr>
            <w:tcW w:w="2517" w:type="dxa"/>
            <w:gridSpan w:val="2"/>
            <w:shd w:val="clear" w:color="auto" w:fill="FFFFFF" w:themeFill="background1"/>
          </w:tcPr>
          <w:p w:rsidR="007A6C9D" w:rsidRDefault="007A6C9D" w:rsidP="005C24F2">
            <w:pPr>
              <w:rPr>
                <w:rFonts w:cstheme="minorHAnsi"/>
                <w:sz w:val="24"/>
                <w:szCs w:val="24"/>
              </w:rPr>
            </w:pPr>
            <w:r>
              <w:rPr>
                <w:rFonts w:cstheme="minorHAnsi"/>
                <w:sz w:val="24"/>
                <w:szCs w:val="24"/>
              </w:rPr>
              <w:t>Family Math Night</w:t>
            </w:r>
          </w:p>
        </w:tc>
        <w:tc>
          <w:tcPr>
            <w:tcW w:w="3325" w:type="dxa"/>
            <w:gridSpan w:val="3"/>
            <w:shd w:val="clear" w:color="auto" w:fill="FFFFFF" w:themeFill="background1"/>
          </w:tcPr>
          <w:p w:rsidR="007A6C9D" w:rsidRDefault="007A6C9D" w:rsidP="005C24F2">
            <w:pPr>
              <w:rPr>
                <w:rFonts w:cstheme="minorHAnsi"/>
                <w:sz w:val="24"/>
                <w:szCs w:val="24"/>
              </w:rPr>
            </w:pPr>
            <w:r>
              <w:rPr>
                <w:rFonts w:cstheme="minorHAnsi"/>
                <w:sz w:val="24"/>
                <w:szCs w:val="24"/>
              </w:rPr>
              <w:t>Parents have to opportunity to Make and Take a math activity focused on a grade appropriate math skill</w:t>
            </w:r>
          </w:p>
        </w:tc>
        <w:tc>
          <w:tcPr>
            <w:tcW w:w="1258" w:type="dxa"/>
            <w:gridSpan w:val="2"/>
            <w:shd w:val="clear" w:color="auto" w:fill="FFFFFF" w:themeFill="background1"/>
          </w:tcPr>
          <w:p w:rsidR="007A6C9D" w:rsidRDefault="007A6C9D" w:rsidP="009D4DF8">
            <w:pPr>
              <w:rPr>
                <w:rFonts w:cstheme="minorHAnsi"/>
              </w:rPr>
            </w:pPr>
            <w:r>
              <w:rPr>
                <w:rFonts w:cstheme="minorHAnsi"/>
              </w:rPr>
              <w:t>April 2017</w:t>
            </w:r>
          </w:p>
        </w:tc>
        <w:tc>
          <w:tcPr>
            <w:tcW w:w="1393" w:type="dxa"/>
            <w:gridSpan w:val="2"/>
            <w:shd w:val="clear" w:color="auto" w:fill="FFFFFF" w:themeFill="background1"/>
          </w:tcPr>
          <w:p w:rsidR="007A6C9D" w:rsidRDefault="007A6C9D" w:rsidP="009D4DF8">
            <w:pPr>
              <w:rPr>
                <w:rFonts w:cstheme="minorHAnsi"/>
                <w:sz w:val="24"/>
                <w:szCs w:val="24"/>
              </w:rPr>
            </w:pPr>
            <w:r>
              <w:rPr>
                <w:rFonts w:cstheme="minorHAnsi"/>
                <w:sz w:val="24"/>
                <w:szCs w:val="24"/>
              </w:rPr>
              <w:t>Sign- in sheet</w:t>
            </w:r>
          </w:p>
        </w:tc>
        <w:tc>
          <w:tcPr>
            <w:tcW w:w="1483" w:type="dxa"/>
            <w:gridSpan w:val="2"/>
            <w:shd w:val="clear" w:color="auto" w:fill="FFFFFF" w:themeFill="background1"/>
          </w:tcPr>
          <w:p w:rsidR="007A6C9D" w:rsidRDefault="007A6C9D" w:rsidP="009D4DF8">
            <w:pPr>
              <w:rPr>
                <w:rFonts w:cstheme="minorHAnsi"/>
              </w:rPr>
            </w:pPr>
            <w:r>
              <w:rPr>
                <w:rFonts w:cstheme="minorHAnsi"/>
              </w:rPr>
              <w:t>11</w:t>
            </w:r>
          </w:p>
        </w:tc>
      </w:tr>
      <w:tr w:rsidR="002D201C" w:rsidRPr="00561BAC" w:rsidTr="00834F11">
        <w:trPr>
          <w:trHeight w:val="346"/>
        </w:trPr>
        <w:tc>
          <w:tcPr>
            <w:tcW w:w="834" w:type="dxa"/>
            <w:gridSpan w:val="2"/>
            <w:shd w:val="clear" w:color="auto" w:fill="FFFFFF" w:themeFill="background1"/>
          </w:tcPr>
          <w:p w:rsidR="002D201C" w:rsidRDefault="002D201C" w:rsidP="000E21AA">
            <w:pPr>
              <w:jc w:val="center"/>
              <w:rPr>
                <w:rFonts w:cstheme="minorHAnsi"/>
                <w:sz w:val="24"/>
                <w:szCs w:val="24"/>
              </w:rPr>
            </w:pPr>
            <w:r>
              <w:rPr>
                <w:rFonts w:cstheme="minorHAnsi"/>
                <w:sz w:val="24"/>
                <w:szCs w:val="24"/>
              </w:rPr>
              <w:t>13</w:t>
            </w:r>
          </w:p>
        </w:tc>
        <w:tc>
          <w:tcPr>
            <w:tcW w:w="2517" w:type="dxa"/>
            <w:gridSpan w:val="2"/>
            <w:shd w:val="clear" w:color="auto" w:fill="FFFFFF" w:themeFill="background1"/>
          </w:tcPr>
          <w:p w:rsidR="002D201C" w:rsidRPr="00561BAC" w:rsidRDefault="002D201C" w:rsidP="00087B17">
            <w:pPr>
              <w:rPr>
                <w:rFonts w:cstheme="minorHAnsi"/>
              </w:rPr>
            </w:pPr>
            <w:r>
              <w:rPr>
                <w:rFonts w:cstheme="minorHAnsi"/>
              </w:rPr>
              <w:t>School Messenger</w:t>
            </w:r>
          </w:p>
        </w:tc>
        <w:tc>
          <w:tcPr>
            <w:tcW w:w="3325" w:type="dxa"/>
            <w:gridSpan w:val="3"/>
            <w:shd w:val="clear" w:color="auto" w:fill="FFFFFF" w:themeFill="background1"/>
          </w:tcPr>
          <w:p w:rsidR="002D201C" w:rsidRPr="00561BAC" w:rsidRDefault="002D201C" w:rsidP="00087B17">
            <w:pPr>
              <w:rPr>
                <w:rFonts w:cstheme="minorHAnsi"/>
              </w:rPr>
            </w:pPr>
            <w:r>
              <w:rPr>
                <w:rFonts w:cstheme="minorHAnsi"/>
              </w:rPr>
              <w:t>Communicates reminders of special events for parents</w:t>
            </w:r>
          </w:p>
        </w:tc>
        <w:tc>
          <w:tcPr>
            <w:tcW w:w="1258" w:type="dxa"/>
            <w:gridSpan w:val="2"/>
            <w:shd w:val="clear" w:color="auto" w:fill="FFFFFF" w:themeFill="background1"/>
          </w:tcPr>
          <w:p w:rsidR="002D201C" w:rsidRPr="00561BAC" w:rsidRDefault="002D201C" w:rsidP="00087B17">
            <w:pPr>
              <w:rPr>
                <w:rFonts w:cstheme="minorHAnsi"/>
              </w:rPr>
            </w:pPr>
            <w:r>
              <w:rPr>
                <w:rFonts w:cstheme="minorHAnsi"/>
                <w:sz w:val="24"/>
                <w:szCs w:val="24"/>
              </w:rPr>
              <w:t>Aug. 2017</w:t>
            </w:r>
            <w:r w:rsidRPr="00561BAC">
              <w:rPr>
                <w:rFonts w:cstheme="minorHAnsi"/>
                <w:sz w:val="24"/>
                <w:szCs w:val="24"/>
              </w:rPr>
              <w:t>-May 201</w:t>
            </w:r>
            <w:r>
              <w:rPr>
                <w:rFonts w:cstheme="minorHAnsi"/>
                <w:sz w:val="24"/>
                <w:szCs w:val="24"/>
              </w:rPr>
              <w:t>8</w:t>
            </w:r>
          </w:p>
        </w:tc>
        <w:tc>
          <w:tcPr>
            <w:tcW w:w="1393" w:type="dxa"/>
            <w:gridSpan w:val="2"/>
            <w:shd w:val="clear" w:color="auto" w:fill="FFFFFF" w:themeFill="background1"/>
          </w:tcPr>
          <w:p w:rsidR="002D201C" w:rsidRPr="00561BAC" w:rsidRDefault="002D201C" w:rsidP="00087B17">
            <w:pPr>
              <w:rPr>
                <w:rFonts w:cstheme="minorHAnsi"/>
              </w:rPr>
            </w:pPr>
            <w:r>
              <w:rPr>
                <w:rFonts w:cstheme="minorHAnsi"/>
              </w:rPr>
              <w:t>Reports from School Messenger</w:t>
            </w:r>
          </w:p>
        </w:tc>
        <w:tc>
          <w:tcPr>
            <w:tcW w:w="1483" w:type="dxa"/>
            <w:gridSpan w:val="2"/>
            <w:shd w:val="clear" w:color="auto" w:fill="FFFFFF" w:themeFill="background1"/>
          </w:tcPr>
          <w:p w:rsidR="002D201C" w:rsidRPr="00561BAC" w:rsidRDefault="002D201C" w:rsidP="00087B17">
            <w:pPr>
              <w:rPr>
                <w:rFonts w:cstheme="minorHAnsi"/>
              </w:rPr>
            </w:pPr>
            <w:r>
              <w:rPr>
                <w:rFonts w:cstheme="minorHAnsi"/>
              </w:rPr>
              <w:t>86 messages sent out to parents</w:t>
            </w:r>
          </w:p>
        </w:tc>
      </w:tr>
    </w:tbl>
    <w:p w:rsidR="00D41483" w:rsidRPr="00561BAC" w:rsidRDefault="00D41483">
      <w:pPr>
        <w:rPr>
          <w:rFonts w:cstheme="minorHAnsi"/>
        </w:rPr>
      </w:pPr>
    </w:p>
    <w:p w:rsidR="00D41483" w:rsidRPr="00561BAC" w:rsidRDefault="00D41483">
      <w:pPr>
        <w:rPr>
          <w:rFonts w:cstheme="minorHAnsi"/>
        </w:rPr>
      </w:pPr>
    </w:p>
    <w:sectPr w:rsidR="00D41483" w:rsidRPr="00561BAC" w:rsidSect="00F37B5B">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50" w:rsidRDefault="004C0650" w:rsidP="0000059D">
      <w:pPr>
        <w:spacing w:after="0" w:line="240" w:lineRule="auto"/>
      </w:pPr>
      <w:r>
        <w:separator/>
      </w:r>
    </w:p>
  </w:endnote>
  <w:endnote w:type="continuationSeparator" w:id="0">
    <w:p w:rsidR="004C0650" w:rsidRDefault="004C0650" w:rsidP="0000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59187"/>
      <w:docPartObj>
        <w:docPartGallery w:val="Page Numbers (Bottom of Page)"/>
        <w:docPartUnique/>
      </w:docPartObj>
    </w:sdtPr>
    <w:sdtContent>
      <w:sdt>
        <w:sdtPr>
          <w:id w:val="-1769616900"/>
          <w:docPartObj>
            <w:docPartGallery w:val="Page Numbers (Top of Page)"/>
            <w:docPartUnique/>
          </w:docPartObj>
        </w:sdtPr>
        <w:sdtContent>
          <w:p w:rsidR="009D4DF8" w:rsidRDefault="009D4DF8">
            <w:pPr>
              <w:pStyle w:val="Footer"/>
              <w:jc w:val="right"/>
            </w:pPr>
            <w:r>
              <w:t xml:space="preserve">Page </w:t>
            </w:r>
            <w:r w:rsidR="00F3281C">
              <w:rPr>
                <w:b/>
                <w:bCs/>
                <w:sz w:val="24"/>
                <w:szCs w:val="24"/>
              </w:rPr>
              <w:fldChar w:fldCharType="begin"/>
            </w:r>
            <w:r>
              <w:rPr>
                <w:b/>
                <w:bCs/>
              </w:rPr>
              <w:instrText xml:space="preserve"> PAGE </w:instrText>
            </w:r>
            <w:r w:rsidR="00F3281C">
              <w:rPr>
                <w:b/>
                <w:bCs/>
                <w:sz w:val="24"/>
                <w:szCs w:val="24"/>
              </w:rPr>
              <w:fldChar w:fldCharType="separate"/>
            </w:r>
            <w:r w:rsidR="00B11F55">
              <w:rPr>
                <w:b/>
                <w:bCs/>
                <w:noProof/>
              </w:rPr>
              <w:t>1</w:t>
            </w:r>
            <w:r w:rsidR="00F3281C">
              <w:rPr>
                <w:b/>
                <w:bCs/>
                <w:sz w:val="24"/>
                <w:szCs w:val="24"/>
              </w:rPr>
              <w:fldChar w:fldCharType="end"/>
            </w:r>
            <w:r>
              <w:t xml:space="preserve"> of </w:t>
            </w:r>
            <w:r w:rsidR="00F3281C">
              <w:rPr>
                <w:b/>
                <w:bCs/>
                <w:sz w:val="24"/>
                <w:szCs w:val="24"/>
              </w:rPr>
              <w:fldChar w:fldCharType="begin"/>
            </w:r>
            <w:r>
              <w:rPr>
                <w:b/>
                <w:bCs/>
              </w:rPr>
              <w:instrText xml:space="preserve"> NUMPAGES  </w:instrText>
            </w:r>
            <w:r w:rsidR="00F3281C">
              <w:rPr>
                <w:b/>
                <w:bCs/>
                <w:sz w:val="24"/>
                <w:szCs w:val="24"/>
              </w:rPr>
              <w:fldChar w:fldCharType="separate"/>
            </w:r>
            <w:r w:rsidR="00B11F55">
              <w:rPr>
                <w:b/>
                <w:bCs/>
                <w:noProof/>
              </w:rPr>
              <w:t>9</w:t>
            </w:r>
            <w:r w:rsidR="00F3281C">
              <w:rPr>
                <w:b/>
                <w:bCs/>
                <w:sz w:val="24"/>
                <w:szCs w:val="24"/>
              </w:rPr>
              <w:fldChar w:fldCharType="end"/>
            </w:r>
          </w:p>
        </w:sdtContent>
      </w:sdt>
    </w:sdtContent>
  </w:sdt>
  <w:p w:rsidR="009D4DF8" w:rsidRDefault="009D4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50" w:rsidRDefault="004C0650" w:rsidP="0000059D">
      <w:pPr>
        <w:spacing w:after="0" w:line="240" w:lineRule="auto"/>
      </w:pPr>
      <w:r>
        <w:separator/>
      </w:r>
    </w:p>
  </w:footnote>
  <w:footnote w:type="continuationSeparator" w:id="0">
    <w:p w:rsidR="004C0650" w:rsidRDefault="004C0650" w:rsidP="00000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39F"/>
    <w:multiLevelType w:val="hybridMultilevel"/>
    <w:tmpl w:val="1EC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E15EF"/>
    <w:multiLevelType w:val="hybridMultilevel"/>
    <w:tmpl w:val="3F4C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70FF1"/>
    <w:multiLevelType w:val="hybridMultilevel"/>
    <w:tmpl w:val="3B4AF846"/>
    <w:lvl w:ilvl="0" w:tplc="9064E6FE">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B7BFE"/>
    <w:multiLevelType w:val="hybridMultilevel"/>
    <w:tmpl w:val="9A009FF2"/>
    <w:lvl w:ilvl="0" w:tplc="B7BE7D46">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0280B36"/>
    <w:multiLevelType w:val="multilevel"/>
    <w:tmpl w:val="B36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22"/>
  </w:hdrShapeDefaults>
  <w:footnotePr>
    <w:footnote w:id="-1"/>
    <w:footnote w:id="0"/>
  </w:footnotePr>
  <w:endnotePr>
    <w:endnote w:id="-1"/>
    <w:endnote w:id="0"/>
  </w:endnotePr>
  <w:compat/>
  <w:rsids>
    <w:rsidRoot w:val="00D41483"/>
    <w:rsid w:val="0000059D"/>
    <w:rsid w:val="000255B2"/>
    <w:rsid w:val="00030A15"/>
    <w:rsid w:val="00051593"/>
    <w:rsid w:val="00056384"/>
    <w:rsid w:val="00062087"/>
    <w:rsid w:val="00062B4A"/>
    <w:rsid w:val="00066525"/>
    <w:rsid w:val="00073122"/>
    <w:rsid w:val="00093D2F"/>
    <w:rsid w:val="000943D0"/>
    <w:rsid w:val="000B03CF"/>
    <w:rsid w:val="000C5C1F"/>
    <w:rsid w:val="000D77E3"/>
    <w:rsid w:val="000E1479"/>
    <w:rsid w:val="000E21AA"/>
    <w:rsid w:val="001472A0"/>
    <w:rsid w:val="001556FB"/>
    <w:rsid w:val="00155A5F"/>
    <w:rsid w:val="0015669B"/>
    <w:rsid w:val="00164879"/>
    <w:rsid w:val="001819FF"/>
    <w:rsid w:val="00183B20"/>
    <w:rsid w:val="001B20F9"/>
    <w:rsid w:val="001D1801"/>
    <w:rsid w:val="001E18B2"/>
    <w:rsid w:val="001E2978"/>
    <w:rsid w:val="001E4FE5"/>
    <w:rsid w:val="00201A80"/>
    <w:rsid w:val="00212878"/>
    <w:rsid w:val="00223AB9"/>
    <w:rsid w:val="00234395"/>
    <w:rsid w:val="00253647"/>
    <w:rsid w:val="00262FD3"/>
    <w:rsid w:val="00277F5D"/>
    <w:rsid w:val="00290831"/>
    <w:rsid w:val="002C44B7"/>
    <w:rsid w:val="002C519E"/>
    <w:rsid w:val="002D201C"/>
    <w:rsid w:val="00311F02"/>
    <w:rsid w:val="00320926"/>
    <w:rsid w:val="00331282"/>
    <w:rsid w:val="00334ECE"/>
    <w:rsid w:val="0033550F"/>
    <w:rsid w:val="0034567F"/>
    <w:rsid w:val="003B3315"/>
    <w:rsid w:val="003C5CD3"/>
    <w:rsid w:val="003F0892"/>
    <w:rsid w:val="00400A63"/>
    <w:rsid w:val="00407180"/>
    <w:rsid w:val="00416D47"/>
    <w:rsid w:val="004339CC"/>
    <w:rsid w:val="00435AF6"/>
    <w:rsid w:val="0043628F"/>
    <w:rsid w:val="0048381B"/>
    <w:rsid w:val="00491132"/>
    <w:rsid w:val="004B2C91"/>
    <w:rsid w:val="004C0650"/>
    <w:rsid w:val="004C6921"/>
    <w:rsid w:val="004C766E"/>
    <w:rsid w:val="004D604B"/>
    <w:rsid w:val="004E519E"/>
    <w:rsid w:val="0050290A"/>
    <w:rsid w:val="0050672D"/>
    <w:rsid w:val="00510AC0"/>
    <w:rsid w:val="00520FB6"/>
    <w:rsid w:val="00527CFC"/>
    <w:rsid w:val="00531CF7"/>
    <w:rsid w:val="005524DC"/>
    <w:rsid w:val="00561BAC"/>
    <w:rsid w:val="00561EFF"/>
    <w:rsid w:val="00570C5B"/>
    <w:rsid w:val="00576C8A"/>
    <w:rsid w:val="00581A7F"/>
    <w:rsid w:val="00582822"/>
    <w:rsid w:val="005B1C8D"/>
    <w:rsid w:val="005C24F2"/>
    <w:rsid w:val="005D4D64"/>
    <w:rsid w:val="00600E45"/>
    <w:rsid w:val="00606B08"/>
    <w:rsid w:val="0060722C"/>
    <w:rsid w:val="00607ED9"/>
    <w:rsid w:val="00615661"/>
    <w:rsid w:val="00626A48"/>
    <w:rsid w:val="00640760"/>
    <w:rsid w:val="0064552B"/>
    <w:rsid w:val="006501E1"/>
    <w:rsid w:val="00650F8D"/>
    <w:rsid w:val="0066031E"/>
    <w:rsid w:val="00667FE6"/>
    <w:rsid w:val="00670022"/>
    <w:rsid w:val="00684883"/>
    <w:rsid w:val="006A5624"/>
    <w:rsid w:val="006B0545"/>
    <w:rsid w:val="006C33AA"/>
    <w:rsid w:val="006D2E86"/>
    <w:rsid w:val="00711EEA"/>
    <w:rsid w:val="0074206C"/>
    <w:rsid w:val="00745C54"/>
    <w:rsid w:val="007526A3"/>
    <w:rsid w:val="00766D1F"/>
    <w:rsid w:val="0076727F"/>
    <w:rsid w:val="0079745D"/>
    <w:rsid w:val="007A2187"/>
    <w:rsid w:val="007A2853"/>
    <w:rsid w:val="007A4C4D"/>
    <w:rsid w:val="007A6C9D"/>
    <w:rsid w:val="007D7C2D"/>
    <w:rsid w:val="008036DB"/>
    <w:rsid w:val="00810DBF"/>
    <w:rsid w:val="00815285"/>
    <w:rsid w:val="0083217A"/>
    <w:rsid w:val="00834F11"/>
    <w:rsid w:val="00847E5B"/>
    <w:rsid w:val="0089010B"/>
    <w:rsid w:val="00893E39"/>
    <w:rsid w:val="00895995"/>
    <w:rsid w:val="008A62FB"/>
    <w:rsid w:val="008B3BA0"/>
    <w:rsid w:val="008B5984"/>
    <w:rsid w:val="008B7860"/>
    <w:rsid w:val="008C0C47"/>
    <w:rsid w:val="008C2E61"/>
    <w:rsid w:val="008D66D8"/>
    <w:rsid w:val="00924906"/>
    <w:rsid w:val="00933D48"/>
    <w:rsid w:val="00956B92"/>
    <w:rsid w:val="009649EA"/>
    <w:rsid w:val="0096616C"/>
    <w:rsid w:val="009754EB"/>
    <w:rsid w:val="00986DD5"/>
    <w:rsid w:val="009A0310"/>
    <w:rsid w:val="009D4DF8"/>
    <w:rsid w:val="009E463D"/>
    <w:rsid w:val="009F3DCE"/>
    <w:rsid w:val="009F6C0C"/>
    <w:rsid w:val="00A1574B"/>
    <w:rsid w:val="00A24A7C"/>
    <w:rsid w:val="00A47F1E"/>
    <w:rsid w:val="00A5139E"/>
    <w:rsid w:val="00A928D2"/>
    <w:rsid w:val="00A9294B"/>
    <w:rsid w:val="00A9630B"/>
    <w:rsid w:val="00AA37C9"/>
    <w:rsid w:val="00AB2326"/>
    <w:rsid w:val="00AB6B52"/>
    <w:rsid w:val="00AC668D"/>
    <w:rsid w:val="00AD532C"/>
    <w:rsid w:val="00AD6EC7"/>
    <w:rsid w:val="00AD7AAA"/>
    <w:rsid w:val="00AE1B3C"/>
    <w:rsid w:val="00B005F8"/>
    <w:rsid w:val="00B0494D"/>
    <w:rsid w:val="00B049FA"/>
    <w:rsid w:val="00B10426"/>
    <w:rsid w:val="00B10CEA"/>
    <w:rsid w:val="00B11F55"/>
    <w:rsid w:val="00B21E7B"/>
    <w:rsid w:val="00B2692C"/>
    <w:rsid w:val="00B47870"/>
    <w:rsid w:val="00B61F10"/>
    <w:rsid w:val="00B67923"/>
    <w:rsid w:val="00B779D8"/>
    <w:rsid w:val="00B812CD"/>
    <w:rsid w:val="00B94BC5"/>
    <w:rsid w:val="00BA13A6"/>
    <w:rsid w:val="00BA482B"/>
    <w:rsid w:val="00BC0A81"/>
    <w:rsid w:val="00BE6C01"/>
    <w:rsid w:val="00BF2CAC"/>
    <w:rsid w:val="00BF3F0C"/>
    <w:rsid w:val="00C04334"/>
    <w:rsid w:val="00C07D8C"/>
    <w:rsid w:val="00C12738"/>
    <w:rsid w:val="00C261BD"/>
    <w:rsid w:val="00C33029"/>
    <w:rsid w:val="00C36B26"/>
    <w:rsid w:val="00C435B1"/>
    <w:rsid w:val="00C46715"/>
    <w:rsid w:val="00C55D5F"/>
    <w:rsid w:val="00C600B6"/>
    <w:rsid w:val="00C63311"/>
    <w:rsid w:val="00C745D0"/>
    <w:rsid w:val="00C77624"/>
    <w:rsid w:val="00CE3162"/>
    <w:rsid w:val="00CE5EEC"/>
    <w:rsid w:val="00CF15E9"/>
    <w:rsid w:val="00CF660C"/>
    <w:rsid w:val="00D41483"/>
    <w:rsid w:val="00D70A37"/>
    <w:rsid w:val="00D93CFD"/>
    <w:rsid w:val="00D94541"/>
    <w:rsid w:val="00DA3B83"/>
    <w:rsid w:val="00DD1893"/>
    <w:rsid w:val="00DE1E5E"/>
    <w:rsid w:val="00DF37F8"/>
    <w:rsid w:val="00E03829"/>
    <w:rsid w:val="00E23133"/>
    <w:rsid w:val="00E30098"/>
    <w:rsid w:val="00E53104"/>
    <w:rsid w:val="00E54611"/>
    <w:rsid w:val="00E54AFC"/>
    <w:rsid w:val="00E708E0"/>
    <w:rsid w:val="00E77C7D"/>
    <w:rsid w:val="00E77DC8"/>
    <w:rsid w:val="00ED0B1B"/>
    <w:rsid w:val="00ED33D9"/>
    <w:rsid w:val="00ED38B2"/>
    <w:rsid w:val="00F00F40"/>
    <w:rsid w:val="00F05333"/>
    <w:rsid w:val="00F13BD8"/>
    <w:rsid w:val="00F17A4A"/>
    <w:rsid w:val="00F264B1"/>
    <w:rsid w:val="00F3070D"/>
    <w:rsid w:val="00F3281C"/>
    <w:rsid w:val="00F33A10"/>
    <w:rsid w:val="00F3588D"/>
    <w:rsid w:val="00F35FB8"/>
    <w:rsid w:val="00F37B5B"/>
    <w:rsid w:val="00F50A6C"/>
    <w:rsid w:val="00F637F4"/>
    <w:rsid w:val="00F82AE1"/>
    <w:rsid w:val="00FB34A6"/>
    <w:rsid w:val="00FD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 w:type="paragraph" w:styleId="Header">
    <w:name w:val="header"/>
    <w:basedOn w:val="Normal"/>
    <w:link w:val="HeaderChar"/>
    <w:uiPriority w:val="99"/>
    <w:unhideWhenUsed/>
    <w:rsid w:val="0000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9D"/>
  </w:style>
  <w:style w:type="paragraph" w:styleId="Footer">
    <w:name w:val="footer"/>
    <w:basedOn w:val="Normal"/>
    <w:link w:val="FooterChar"/>
    <w:uiPriority w:val="99"/>
    <w:unhideWhenUsed/>
    <w:rsid w:val="0000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9D"/>
  </w:style>
  <w:style w:type="paragraph" w:styleId="ListParagraph">
    <w:name w:val="List Paragraph"/>
    <w:basedOn w:val="Normal"/>
    <w:uiPriority w:val="34"/>
    <w:qFormat/>
    <w:rsid w:val="00277F5D"/>
    <w:pPr>
      <w:ind w:left="720"/>
      <w:contextualSpacing/>
    </w:pPr>
  </w:style>
</w:styles>
</file>

<file path=word/webSettings.xml><?xml version="1.0" encoding="utf-8"?>
<w:webSettings xmlns:r="http://schemas.openxmlformats.org/officeDocument/2006/relationships" xmlns:w="http://schemas.openxmlformats.org/wordprocessingml/2006/main">
  <w:divs>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 w:id="1627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6C34D0A-B619-40B4-A494-EA254C9C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9</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Marie Claire F.</dc:creator>
  <cp:lastModifiedBy>trevamccroan</cp:lastModifiedBy>
  <cp:revision>32</cp:revision>
  <cp:lastPrinted>2018-09-26T15:09:00Z</cp:lastPrinted>
  <dcterms:created xsi:type="dcterms:W3CDTF">2018-04-11T14:37:00Z</dcterms:created>
  <dcterms:modified xsi:type="dcterms:W3CDTF">2018-09-26T15:09:00Z</dcterms:modified>
</cp:coreProperties>
</file>