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22" w:rsidRPr="00424F8E" w:rsidRDefault="00CF3922" w:rsidP="00CF3922">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 the requirements of Section 1116(b) of the Elementary and Secondary Education Act (ESEA), as amended by the Every Student Succeeds Act (ESSA)</w:t>
      </w:r>
    </w:p>
    <w:p w:rsidR="00CF3922" w:rsidRDefault="00CF3922" w:rsidP="00CF3922">
      <w:pPr>
        <w:jc w:val="center"/>
        <w:rPr>
          <w:rFonts w:ascii="Arial" w:hAnsi="Arial" w:cs="Arial"/>
          <w:b/>
          <w:sz w:val="28"/>
          <w:szCs w:val="28"/>
        </w:rPr>
      </w:pPr>
      <w:r>
        <w:rPr>
          <w:rFonts w:ascii="Arial" w:hAnsi="Arial" w:cs="Arial"/>
          <w:b/>
          <w:sz w:val="28"/>
          <w:szCs w:val="28"/>
        </w:rPr>
        <w:t xml:space="preserve">Assurances </w:t>
      </w:r>
    </w:p>
    <w:p w:rsidR="00CF3922" w:rsidRDefault="00CF3922" w:rsidP="00CF3922">
      <w:pPr>
        <w:rPr>
          <w:rFonts w:ascii="Arial" w:hAnsi="Arial" w:cs="Arial"/>
          <w:sz w:val="28"/>
          <w:szCs w:val="28"/>
        </w:rPr>
      </w:pPr>
      <w:r>
        <w:rPr>
          <w:rFonts w:ascii="Arial" w:hAnsi="Arial" w:cs="Arial"/>
          <w:sz w:val="28"/>
          <w:szCs w:val="28"/>
        </w:rPr>
        <w:t>The above named school agrees to the following assurances:</w:t>
      </w:r>
    </w:p>
    <w:p w:rsidR="00CF3922" w:rsidRDefault="00CF3922" w:rsidP="00CF3922">
      <w:pPr>
        <w:pStyle w:val="ListParagraph"/>
        <w:numPr>
          <w:ilvl w:val="0"/>
          <w:numId w:val="1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CF3922" w:rsidRDefault="00CF3922" w:rsidP="00CF3922">
      <w:pPr>
        <w:pStyle w:val="ListParagraph"/>
        <w:numPr>
          <w:ilvl w:val="0"/>
          <w:numId w:val="1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CF3922" w:rsidRDefault="00CF3922" w:rsidP="00CF3922">
      <w:pPr>
        <w:pStyle w:val="ListParagraph"/>
        <w:numPr>
          <w:ilvl w:val="0"/>
          <w:numId w:val="11"/>
        </w:numPr>
        <w:rPr>
          <w:rFonts w:ascii="Arial" w:hAnsi="Arial" w:cs="Arial"/>
          <w:sz w:val="28"/>
          <w:szCs w:val="28"/>
        </w:rPr>
      </w:pPr>
      <w:r>
        <w:rPr>
          <w:rFonts w:ascii="Arial" w:hAnsi="Arial" w:cs="Arial"/>
          <w:sz w:val="28"/>
          <w:szCs w:val="28"/>
        </w:rPr>
        <w:t>Jointly develop/revise plan with parent and make available to the local community;</w:t>
      </w:r>
    </w:p>
    <w:p w:rsidR="00CF3922" w:rsidRDefault="00CF3922" w:rsidP="00CF3922">
      <w:pPr>
        <w:pStyle w:val="ListParagraph"/>
        <w:numPr>
          <w:ilvl w:val="0"/>
          <w:numId w:val="11"/>
        </w:numPr>
        <w:rPr>
          <w:rFonts w:ascii="Arial" w:hAnsi="Arial" w:cs="Arial"/>
          <w:sz w:val="28"/>
          <w:szCs w:val="28"/>
        </w:rPr>
      </w:pPr>
      <w:r>
        <w:rPr>
          <w:rFonts w:ascii="Arial" w:hAnsi="Arial" w:cs="Arial"/>
          <w:sz w:val="28"/>
          <w:szCs w:val="28"/>
        </w:rPr>
        <w:t xml:space="preserve">Involve parents and families in planning, reviewing, and improving </w:t>
      </w:r>
      <w:proofErr w:type="spellStart"/>
      <w:r>
        <w:rPr>
          <w:rFonts w:ascii="Arial" w:hAnsi="Arial" w:cs="Arial"/>
          <w:sz w:val="28"/>
          <w:szCs w:val="28"/>
        </w:rPr>
        <w:t>schoolwide</w:t>
      </w:r>
      <w:proofErr w:type="spellEnd"/>
      <w:r>
        <w:rPr>
          <w:rFonts w:ascii="Arial" w:hAnsi="Arial" w:cs="Arial"/>
          <w:sz w:val="28"/>
          <w:szCs w:val="28"/>
        </w:rPr>
        <w:t xml:space="preserve"> program plan;</w:t>
      </w:r>
    </w:p>
    <w:p w:rsidR="00CF3922" w:rsidRDefault="00CF3922" w:rsidP="00CF3922">
      <w:pPr>
        <w:pStyle w:val="ListParagraph"/>
        <w:numPr>
          <w:ilvl w:val="0"/>
          <w:numId w:val="11"/>
        </w:numPr>
        <w:rPr>
          <w:rFonts w:ascii="Arial" w:hAnsi="Arial" w:cs="Arial"/>
          <w:sz w:val="28"/>
          <w:szCs w:val="28"/>
        </w:rPr>
      </w:pPr>
      <w:r>
        <w:rPr>
          <w:rFonts w:ascii="Arial" w:hAnsi="Arial" w:cs="Arial"/>
          <w:sz w:val="28"/>
          <w:szCs w:val="28"/>
        </w:rPr>
        <w:t>Use the findings of parent and family engagement plan review to design strategies for more effective engagement, and to review, if necessary, the school’s parent and family engagement plan;</w:t>
      </w:r>
    </w:p>
    <w:p w:rsidR="00CF3922" w:rsidRDefault="00CF3922" w:rsidP="00CF3922">
      <w:pPr>
        <w:pStyle w:val="ListParagraph"/>
        <w:numPr>
          <w:ilvl w:val="0"/>
          <w:numId w:val="1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CF3922" w:rsidRDefault="00CF3922" w:rsidP="00CF3922">
      <w:pPr>
        <w:pStyle w:val="ListParagraph"/>
        <w:numPr>
          <w:ilvl w:val="0"/>
          <w:numId w:val="11"/>
        </w:numPr>
        <w:rPr>
          <w:rFonts w:ascii="Arial" w:hAnsi="Arial" w:cs="Arial"/>
          <w:sz w:val="28"/>
          <w:szCs w:val="28"/>
        </w:rPr>
      </w:pPr>
      <w:r>
        <w:rPr>
          <w:rFonts w:ascii="Arial" w:hAnsi="Arial" w:cs="Arial"/>
          <w:sz w:val="28"/>
          <w:szCs w:val="28"/>
        </w:rPr>
        <w:t>Notify each family, in a timely manner, when their child has been assigned, or has been taught for four or more consecutive weeks, by a teacher(s) who is out of field;</w:t>
      </w:r>
    </w:p>
    <w:p w:rsidR="00CF3922" w:rsidRPr="00493109" w:rsidRDefault="00CF3922" w:rsidP="00CF3922">
      <w:pPr>
        <w:pStyle w:val="ListParagraph"/>
        <w:numPr>
          <w:ilvl w:val="0"/>
          <w:numId w:val="1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rsidR="00CF3922" w:rsidRDefault="00CF3922" w:rsidP="00CF3922">
      <w:pPr>
        <w:jc w:val="center"/>
        <w:rPr>
          <w:rFonts w:ascii="Arial" w:hAnsi="Arial" w:cs="Arial"/>
          <w:b/>
          <w:sz w:val="28"/>
          <w:szCs w:val="28"/>
        </w:rPr>
      </w:pPr>
      <w:r>
        <w:rPr>
          <w:rFonts w:ascii="Arial" w:hAnsi="Arial" w:cs="Arial"/>
          <w:b/>
          <w:sz w:val="28"/>
          <w:szCs w:val="28"/>
        </w:rPr>
        <w:t>Mission Statement</w:t>
      </w:r>
    </w:p>
    <w:tbl>
      <w:tblPr>
        <w:tblStyle w:val="TableGrid"/>
        <w:tblW w:w="0" w:type="auto"/>
        <w:tblLook w:val="04A0" w:firstRow="1" w:lastRow="0" w:firstColumn="1" w:lastColumn="0" w:noHBand="0" w:noVBand="1"/>
      </w:tblPr>
      <w:tblGrid>
        <w:gridCol w:w="2065"/>
        <w:gridCol w:w="7285"/>
      </w:tblGrid>
      <w:tr w:rsidR="00CF3922" w:rsidTr="006D6E32">
        <w:trPr>
          <w:trHeight w:val="692"/>
        </w:trPr>
        <w:tc>
          <w:tcPr>
            <w:tcW w:w="2065" w:type="dxa"/>
            <w:shd w:val="clear" w:color="auto" w:fill="E7E6E6" w:themeFill="background2"/>
          </w:tcPr>
          <w:p w:rsidR="00CF3922" w:rsidRPr="004E680A" w:rsidRDefault="00CF3922" w:rsidP="006D6E32">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Pr="004E680A">
              <w:rPr>
                <w:rFonts w:ascii="Arial" w:hAnsi="Arial" w:cs="Arial"/>
                <w:b/>
                <w:sz w:val="18"/>
                <w:szCs w:val="18"/>
              </w:rPr>
              <w:t>Does the mission statement include:</w:t>
            </w:r>
          </w:p>
          <w:p w:rsidR="00CF3922" w:rsidRDefault="00CF3922" w:rsidP="006D6E32">
            <w:pPr>
              <w:rPr>
                <w:rFonts w:ascii="Arial" w:hAnsi="Arial" w:cs="Arial"/>
                <w:sz w:val="18"/>
                <w:szCs w:val="18"/>
              </w:rPr>
            </w:pPr>
            <w:r w:rsidRPr="00F86024">
              <w:rPr>
                <w:rFonts w:ascii="Arial" w:hAnsi="Arial" w:cs="Arial"/>
                <w:sz w:val="18"/>
                <w:szCs w:val="18"/>
              </w:rPr>
              <w:t>How the parent and family engagement plan is a shared responsibility?</w:t>
            </w:r>
          </w:p>
          <w:p w:rsidR="00CF3922" w:rsidRPr="00F86024" w:rsidRDefault="00CF3922" w:rsidP="006D6E32">
            <w:pPr>
              <w:rPr>
                <w:rFonts w:ascii="Arial" w:hAnsi="Arial" w:cs="Arial"/>
                <w:sz w:val="18"/>
                <w:szCs w:val="18"/>
              </w:rPr>
            </w:pPr>
          </w:p>
          <w:p w:rsidR="00CF3922" w:rsidRPr="00F86024" w:rsidRDefault="00CF3922" w:rsidP="006D6E32">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 high quality instruction for all learners?</w:t>
            </w:r>
          </w:p>
        </w:tc>
        <w:tc>
          <w:tcPr>
            <w:tcW w:w="7285" w:type="dxa"/>
          </w:tcPr>
          <w:p w:rsidR="00CF3922" w:rsidRPr="00F86024" w:rsidRDefault="00CF3922" w:rsidP="006D6E32">
            <w:pPr>
              <w:rPr>
                <w:rFonts w:ascii="Arial" w:eastAsia="Arial" w:hAnsi="Arial" w:cs="Arial"/>
                <w:b/>
                <w:bCs/>
                <w:sz w:val="16"/>
                <w:szCs w:val="16"/>
              </w:rPr>
            </w:pPr>
            <w:r w:rsidRPr="37C20552">
              <w:rPr>
                <w:rFonts w:ascii="Arial" w:eastAsia="Arial" w:hAnsi="Arial" w:cs="Arial"/>
                <w:b/>
                <w:bCs/>
                <w:sz w:val="16"/>
                <w:szCs w:val="16"/>
              </w:rPr>
              <w:lastRenderedPageBreak/>
              <w:t>The mission of Prosperitas Leadership Academy is to educate, train, and inspire our students in a learning environment that models the values of discipline, integrity, teamwork and perseverance, and where respect is the foundation of productive relationships, such as that each of our graduates possess the knowledge and character to meet the challenges of learning, working and living in the 21</w:t>
            </w:r>
            <w:r w:rsidRPr="37C20552">
              <w:rPr>
                <w:rFonts w:ascii="Arial" w:eastAsia="Arial" w:hAnsi="Arial" w:cs="Arial"/>
                <w:b/>
                <w:bCs/>
                <w:sz w:val="16"/>
                <w:szCs w:val="16"/>
                <w:vertAlign w:val="superscript"/>
              </w:rPr>
              <w:t>st</w:t>
            </w:r>
            <w:r w:rsidRPr="37C20552">
              <w:rPr>
                <w:rFonts w:ascii="Arial" w:eastAsia="Arial" w:hAnsi="Arial" w:cs="Arial"/>
                <w:b/>
                <w:bCs/>
                <w:sz w:val="16"/>
                <w:szCs w:val="16"/>
              </w:rPr>
              <w:t xml:space="preserve"> Century. This can only be accomplished by the inclusion of the student’s family; whereas we will establish a partnership with parents, guardians and mentors to equip them with the tools needed to guide and prepare the students for success in the academic arena. By keeping the parents/guardians informed, are arming them with the necessary equipment to assist their children into making wise, informed choices about their child’s education. We also want to create an atmosphere where </w:t>
            </w:r>
            <w:r w:rsidRPr="37C20552">
              <w:rPr>
                <w:rFonts w:ascii="Arial" w:eastAsia="Arial" w:hAnsi="Arial" w:cs="Arial"/>
                <w:b/>
                <w:bCs/>
                <w:sz w:val="16"/>
                <w:szCs w:val="16"/>
              </w:rPr>
              <w:lastRenderedPageBreak/>
              <w:t>the student will feel that everyone is involved with their educational goals now and any future plans.</w:t>
            </w:r>
          </w:p>
        </w:tc>
      </w:tr>
    </w:tbl>
    <w:p w:rsidR="00CF3922" w:rsidRDefault="00CF3922" w:rsidP="00CF3922">
      <w:pPr>
        <w:jc w:val="center"/>
        <w:rPr>
          <w:rFonts w:ascii="Arial" w:hAnsi="Arial" w:cs="Arial"/>
          <w:b/>
          <w:sz w:val="28"/>
          <w:szCs w:val="28"/>
        </w:rPr>
      </w:pPr>
    </w:p>
    <w:p w:rsidR="00CF3922" w:rsidRDefault="00CF3922" w:rsidP="00CF3922">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CF3922" w:rsidTr="006D6E32">
        <w:trPr>
          <w:trHeight w:val="692"/>
        </w:trPr>
        <w:tc>
          <w:tcPr>
            <w:tcW w:w="2065" w:type="dxa"/>
            <w:shd w:val="clear" w:color="auto" w:fill="E7E6E6" w:themeFill="background2"/>
          </w:tcPr>
          <w:p w:rsidR="00CF3922" w:rsidRPr="00F86024" w:rsidRDefault="00CF3922" w:rsidP="006D6E32">
            <w:pPr>
              <w:rPr>
                <w:rFonts w:ascii="Arial" w:eastAsia="Arial" w:hAnsi="Arial" w:cs="Arial"/>
                <w:b/>
                <w:bCs/>
                <w:sz w:val="20"/>
                <w:szCs w:val="20"/>
              </w:rPr>
            </w:pPr>
            <w:r w:rsidRPr="37C20552">
              <w:rPr>
                <w:rFonts w:ascii="Arial" w:eastAsia="Arial" w:hAnsi="Arial" w:cs="Arial"/>
                <w:b/>
                <w:bCs/>
                <w:sz w:val="20"/>
                <w:szCs w:val="20"/>
              </w:rPr>
              <w:t>2. Does the plan include:</w:t>
            </w:r>
          </w:p>
          <w:p w:rsidR="00CF3922" w:rsidRDefault="00CF3922" w:rsidP="006D6E32">
            <w:pPr>
              <w:rPr>
                <w:rFonts w:ascii="Arial" w:eastAsia="Arial" w:hAnsi="Arial" w:cs="Arial"/>
                <w:sz w:val="20"/>
                <w:szCs w:val="20"/>
              </w:rPr>
            </w:pPr>
            <w:r w:rsidRPr="37C20552">
              <w:rPr>
                <w:rFonts w:ascii="Arial" w:eastAsia="Arial" w:hAnsi="Arial" w:cs="Arial"/>
                <w:sz w:val="20"/>
                <w:szCs w:val="20"/>
              </w:rPr>
              <w:t>How the school will involve the parents and families in an organized, ongoing, and timely manner in the planning, review and improvement of Title I programs, including involvement in decision making of how funds for Title I will be used [ESEA Section 1116]?</w:t>
            </w:r>
          </w:p>
          <w:p w:rsidR="00CF3922" w:rsidRPr="00F86024" w:rsidRDefault="00CF3922" w:rsidP="006D6E32">
            <w:pPr>
              <w:rPr>
                <w:rFonts w:ascii="Arial" w:eastAsia="Arial" w:hAnsi="Arial" w:cs="Arial"/>
                <w:sz w:val="20"/>
                <w:szCs w:val="20"/>
              </w:rPr>
            </w:pPr>
          </w:p>
        </w:tc>
        <w:tc>
          <w:tcPr>
            <w:tcW w:w="7285" w:type="dxa"/>
          </w:tcPr>
          <w:p w:rsidR="00CF3922" w:rsidRPr="00127890" w:rsidRDefault="00CF3922" w:rsidP="006D6E32">
            <w:pPr>
              <w:rPr>
                <w:rFonts w:ascii="Arial" w:eastAsia="Arial" w:hAnsi="Arial" w:cs="Arial"/>
                <w:sz w:val="20"/>
                <w:szCs w:val="20"/>
              </w:rPr>
            </w:pPr>
            <w:r w:rsidRPr="37C20552">
              <w:rPr>
                <w:rFonts w:ascii="Arial" w:eastAsia="Arial" w:hAnsi="Arial" w:cs="Arial"/>
                <w:sz w:val="20"/>
                <w:szCs w:val="20"/>
              </w:rPr>
              <w:t>Prosperitas will ensure that parents are included in a timely manner by notifying them of any activities by:</w:t>
            </w:r>
          </w:p>
          <w:p w:rsidR="00CF3922" w:rsidRPr="00127890" w:rsidRDefault="00CF3922" w:rsidP="00CF3922">
            <w:pPr>
              <w:pStyle w:val="ListParagraph"/>
              <w:numPr>
                <w:ilvl w:val="0"/>
                <w:numId w:val="10"/>
              </w:numPr>
              <w:rPr>
                <w:rFonts w:eastAsiaTheme="minorEastAsia"/>
                <w:sz w:val="20"/>
                <w:szCs w:val="20"/>
              </w:rPr>
            </w:pPr>
            <w:r w:rsidRPr="37C20552">
              <w:rPr>
                <w:rFonts w:ascii="Arial" w:eastAsia="Arial" w:hAnsi="Arial" w:cs="Arial"/>
                <w:sz w:val="20"/>
                <w:szCs w:val="20"/>
              </w:rPr>
              <w:t>Sending home communications in English or home language</w:t>
            </w:r>
          </w:p>
          <w:p w:rsidR="00CF3922" w:rsidRPr="00127890" w:rsidRDefault="00CF3922" w:rsidP="00CF3922">
            <w:pPr>
              <w:pStyle w:val="ListParagraph"/>
              <w:numPr>
                <w:ilvl w:val="0"/>
                <w:numId w:val="10"/>
              </w:numPr>
              <w:rPr>
                <w:rFonts w:eastAsiaTheme="minorEastAsia"/>
                <w:sz w:val="20"/>
                <w:szCs w:val="20"/>
              </w:rPr>
            </w:pPr>
            <w:r w:rsidRPr="37C20552">
              <w:rPr>
                <w:rFonts w:ascii="Arial" w:eastAsia="Arial" w:hAnsi="Arial" w:cs="Arial"/>
                <w:sz w:val="20"/>
                <w:szCs w:val="20"/>
              </w:rPr>
              <w:t>Sending flyers via students</w:t>
            </w:r>
          </w:p>
          <w:p w:rsidR="00CF3922" w:rsidRPr="00127890" w:rsidRDefault="00CF3922" w:rsidP="00CF3922">
            <w:pPr>
              <w:pStyle w:val="ListParagraph"/>
              <w:numPr>
                <w:ilvl w:val="0"/>
                <w:numId w:val="10"/>
              </w:numPr>
              <w:rPr>
                <w:rFonts w:eastAsiaTheme="minorEastAsia"/>
                <w:sz w:val="20"/>
                <w:szCs w:val="20"/>
              </w:rPr>
            </w:pPr>
            <w:r w:rsidRPr="37C20552">
              <w:rPr>
                <w:rFonts w:ascii="Arial" w:eastAsia="Arial" w:hAnsi="Arial" w:cs="Arial"/>
                <w:sz w:val="20"/>
                <w:szCs w:val="20"/>
              </w:rPr>
              <w:t>Newsletters</w:t>
            </w:r>
          </w:p>
          <w:p w:rsidR="00CF3922" w:rsidRPr="00127890" w:rsidRDefault="00CF3922" w:rsidP="00CF3922">
            <w:pPr>
              <w:pStyle w:val="ListParagraph"/>
              <w:numPr>
                <w:ilvl w:val="0"/>
                <w:numId w:val="10"/>
              </w:numPr>
              <w:rPr>
                <w:rFonts w:eastAsiaTheme="minorEastAsia"/>
                <w:sz w:val="20"/>
                <w:szCs w:val="20"/>
              </w:rPr>
            </w:pPr>
            <w:r w:rsidRPr="37C20552">
              <w:rPr>
                <w:rFonts w:ascii="Arial" w:eastAsia="Arial" w:hAnsi="Arial" w:cs="Arial"/>
                <w:sz w:val="20"/>
                <w:szCs w:val="20"/>
              </w:rPr>
              <w:t>School website</w:t>
            </w:r>
          </w:p>
          <w:p w:rsidR="00CF3922" w:rsidRPr="00127890" w:rsidRDefault="00CF3922" w:rsidP="00CF3922">
            <w:pPr>
              <w:pStyle w:val="ListParagraph"/>
              <w:numPr>
                <w:ilvl w:val="0"/>
                <w:numId w:val="10"/>
              </w:numPr>
              <w:rPr>
                <w:rFonts w:eastAsiaTheme="minorEastAsia"/>
                <w:sz w:val="20"/>
                <w:szCs w:val="20"/>
              </w:rPr>
            </w:pPr>
            <w:r w:rsidRPr="37C20552">
              <w:rPr>
                <w:rFonts w:ascii="Arial" w:eastAsia="Arial" w:hAnsi="Arial" w:cs="Arial"/>
                <w:sz w:val="20"/>
                <w:szCs w:val="20"/>
              </w:rPr>
              <w:t xml:space="preserve">Email </w:t>
            </w:r>
          </w:p>
          <w:p w:rsidR="00CF3922" w:rsidRPr="00127890" w:rsidRDefault="00CF3922" w:rsidP="00CF3922">
            <w:pPr>
              <w:pStyle w:val="ListParagraph"/>
              <w:numPr>
                <w:ilvl w:val="0"/>
                <w:numId w:val="10"/>
              </w:numPr>
              <w:rPr>
                <w:rFonts w:eastAsiaTheme="minorEastAsia"/>
                <w:sz w:val="20"/>
                <w:szCs w:val="20"/>
              </w:rPr>
            </w:pPr>
            <w:r w:rsidRPr="37C20552">
              <w:rPr>
                <w:rFonts w:ascii="Arial" w:eastAsia="Arial" w:hAnsi="Arial" w:cs="Arial"/>
                <w:sz w:val="20"/>
                <w:szCs w:val="20"/>
              </w:rPr>
              <w:t>And other forms of communication as needed</w:t>
            </w:r>
          </w:p>
          <w:p w:rsidR="00CF3922" w:rsidRPr="00127890" w:rsidRDefault="00CF3922" w:rsidP="006D6E32">
            <w:pPr>
              <w:ind w:left="360"/>
              <w:rPr>
                <w:rFonts w:ascii="Arial" w:eastAsia="Arial" w:hAnsi="Arial" w:cs="Arial"/>
                <w:sz w:val="20"/>
                <w:szCs w:val="20"/>
              </w:rPr>
            </w:pPr>
          </w:p>
          <w:p w:rsidR="00CF3922" w:rsidRPr="00127890" w:rsidRDefault="00CF3922" w:rsidP="006D6E32">
            <w:pPr>
              <w:rPr>
                <w:rFonts w:ascii="Arial" w:eastAsia="Arial" w:hAnsi="Arial" w:cs="Arial"/>
                <w:sz w:val="20"/>
                <w:szCs w:val="20"/>
              </w:rPr>
            </w:pPr>
            <w:r w:rsidRPr="37C20552">
              <w:rPr>
                <w:rFonts w:ascii="Arial" w:eastAsia="Arial" w:hAnsi="Arial" w:cs="Arial"/>
                <w:sz w:val="20"/>
                <w:szCs w:val="20"/>
              </w:rPr>
              <w:t>At Prosperitas parents and families are involved in the review, planning and improvement of Title I Programs, including the decision as to how Title I funds are spent by attending:</w:t>
            </w:r>
          </w:p>
          <w:p w:rsidR="00CF3922" w:rsidRPr="00127890" w:rsidRDefault="00CF3922" w:rsidP="00CF3922">
            <w:pPr>
              <w:pStyle w:val="ListParagraph"/>
              <w:numPr>
                <w:ilvl w:val="0"/>
                <w:numId w:val="9"/>
              </w:numPr>
              <w:rPr>
                <w:rFonts w:eastAsiaTheme="minorEastAsia"/>
                <w:sz w:val="20"/>
                <w:szCs w:val="20"/>
              </w:rPr>
            </w:pPr>
            <w:r w:rsidRPr="37C20552">
              <w:rPr>
                <w:rFonts w:ascii="Arial" w:eastAsia="Arial" w:hAnsi="Arial" w:cs="Arial"/>
                <w:sz w:val="20"/>
                <w:szCs w:val="20"/>
              </w:rPr>
              <w:t>School Advisory Council (SAC) meetings</w:t>
            </w:r>
          </w:p>
          <w:p w:rsidR="00CF3922" w:rsidRPr="00127890" w:rsidRDefault="00CF3922" w:rsidP="00CF3922">
            <w:pPr>
              <w:pStyle w:val="ListParagraph"/>
              <w:numPr>
                <w:ilvl w:val="0"/>
                <w:numId w:val="9"/>
              </w:numPr>
              <w:rPr>
                <w:rFonts w:eastAsiaTheme="minorEastAsia"/>
                <w:sz w:val="20"/>
                <w:szCs w:val="20"/>
              </w:rPr>
            </w:pPr>
            <w:r w:rsidRPr="37C20552">
              <w:rPr>
                <w:rFonts w:ascii="Arial" w:eastAsia="Arial" w:hAnsi="Arial" w:cs="Arial"/>
                <w:sz w:val="20"/>
                <w:szCs w:val="20"/>
              </w:rPr>
              <w:t>Multilingual Parent Leadership Council (MPLC) meetings</w:t>
            </w:r>
          </w:p>
          <w:p w:rsidR="00CF3922" w:rsidRPr="00127890" w:rsidRDefault="00CF3922" w:rsidP="00CF3922">
            <w:pPr>
              <w:pStyle w:val="ListParagraph"/>
              <w:numPr>
                <w:ilvl w:val="0"/>
                <w:numId w:val="9"/>
              </w:numPr>
              <w:rPr>
                <w:rFonts w:eastAsiaTheme="minorEastAsia"/>
                <w:sz w:val="20"/>
                <w:szCs w:val="20"/>
              </w:rPr>
            </w:pPr>
            <w:r w:rsidRPr="37C20552">
              <w:rPr>
                <w:rFonts w:ascii="Arial" w:eastAsia="Arial" w:hAnsi="Arial" w:cs="Arial"/>
                <w:sz w:val="20"/>
                <w:szCs w:val="20"/>
              </w:rPr>
              <w:t>Annual Title I Meeting</w:t>
            </w:r>
          </w:p>
          <w:p w:rsidR="00CF3922" w:rsidRPr="00127890" w:rsidRDefault="00CF3922" w:rsidP="00CF3922">
            <w:pPr>
              <w:pStyle w:val="ListParagraph"/>
              <w:numPr>
                <w:ilvl w:val="0"/>
                <w:numId w:val="9"/>
              </w:numPr>
              <w:rPr>
                <w:rFonts w:eastAsiaTheme="minorEastAsia"/>
                <w:sz w:val="20"/>
                <w:szCs w:val="20"/>
              </w:rPr>
            </w:pPr>
            <w:r w:rsidRPr="674FFB5D">
              <w:rPr>
                <w:rFonts w:ascii="Arial" w:eastAsia="Arial" w:hAnsi="Arial" w:cs="Arial"/>
                <w:sz w:val="20"/>
                <w:szCs w:val="20"/>
              </w:rPr>
              <w:t>Academic Data Meetings</w:t>
            </w:r>
          </w:p>
          <w:p w:rsidR="00CF3922" w:rsidRDefault="00CF3922" w:rsidP="00CF3922">
            <w:pPr>
              <w:pStyle w:val="ListParagraph"/>
              <w:numPr>
                <w:ilvl w:val="0"/>
                <w:numId w:val="9"/>
              </w:numPr>
              <w:rPr>
                <w:rFonts w:eastAsiaTheme="minorEastAsia"/>
                <w:sz w:val="20"/>
                <w:szCs w:val="20"/>
              </w:rPr>
            </w:pPr>
            <w:r w:rsidRPr="674FFB5D">
              <w:rPr>
                <w:rFonts w:ascii="Arial" w:eastAsia="Arial" w:hAnsi="Arial" w:cs="Arial"/>
                <w:sz w:val="20"/>
                <w:szCs w:val="20"/>
              </w:rPr>
              <w:t>Reviewing previous year’s Parent and Family Engagement Plan</w:t>
            </w:r>
          </w:p>
          <w:p w:rsidR="00CF3922" w:rsidRPr="00127890" w:rsidRDefault="00CF3922" w:rsidP="006D6E32">
            <w:pPr>
              <w:rPr>
                <w:rFonts w:ascii="Arial" w:eastAsia="Arial" w:hAnsi="Arial" w:cs="Arial"/>
                <w:sz w:val="20"/>
                <w:szCs w:val="20"/>
              </w:rPr>
            </w:pPr>
          </w:p>
          <w:p w:rsidR="00CF3922" w:rsidRPr="00127890" w:rsidRDefault="00CF3922" w:rsidP="006D6E32">
            <w:pPr>
              <w:rPr>
                <w:rFonts w:ascii="Arial" w:eastAsia="Arial" w:hAnsi="Arial" w:cs="Arial"/>
                <w:sz w:val="20"/>
                <w:szCs w:val="20"/>
              </w:rPr>
            </w:pPr>
          </w:p>
          <w:p w:rsidR="00CF3922" w:rsidRPr="00127890" w:rsidRDefault="00CF3922" w:rsidP="006D6E32">
            <w:pPr>
              <w:rPr>
                <w:rFonts w:ascii="Arial" w:eastAsia="Arial" w:hAnsi="Arial" w:cs="Arial"/>
                <w:sz w:val="20"/>
                <w:szCs w:val="20"/>
              </w:rPr>
            </w:pPr>
          </w:p>
        </w:tc>
      </w:tr>
    </w:tbl>
    <w:p w:rsidR="00CF3922" w:rsidRDefault="00CF3922" w:rsidP="00CF3922">
      <w:pPr>
        <w:jc w:val="center"/>
        <w:rPr>
          <w:rFonts w:ascii="Arial" w:eastAsia="Arial" w:hAnsi="Arial" w:cs="Arial"/>
          <w:b/>
          <w:bCs/>
          <w:sz w:val="20"/>
          <w:szCs w:val="20"/>
        </w:rPr>
      </w:pPr>
    </w:p>
    <w:p w:rsidR="00CF3922" w:rsidRDefault="00CF3922" w:rsidP="00CF3922">
      <w:pPr>
        <w:jc w:val="center"/>
        <w:rPr>
          <w:rFonts w:ascii="Arial" w:eastAsia="Arial" w:hAnsi="Arial" w:cs="Arial"/>
          <w:b/>
          <w:bCs/>
          <w:sz w:val="20"/>
          <w:szCs w:val="20"/>
        </w:rPr>
      </w:pPr>
      <w:r w:rsidRPr="37C20552">
        <w:rPr>
          <w:rFonts w:ascii="Arial" w:eastAsia="Arial" w:hAnsi="Arial" w:cs="Arial"/>
          <w:b/>
          <w:bCs/>
          <w:sz w:val="20"/>
          <w:szCs w:val="20"/>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CF3922" w:rsidTr="006D6E32">
        <w:trPr>
          <w:trHeight w:val="692"/>
        </w:trPr>
        <w:tc>
          <w:tcPr>
            <w:tcW w:w="2065" w:type="dxa"/>
            <w:shd w:val="clear" w:color="auto" w:fill="E7E6E6" w:themeFill="background2"/>
          </w:tcPr>
          <w:p w:rsidR="00CF3922" w:rsidRPr="00F86024" w:rsidRDefault="00CF3922" w:rsidP="006D6E32">
            <w:pPr>
              <w:rPr>
                <w:rFonts w:ascii="Arial" w:eastAsia="Arial" w:hAnsi="Arial" w:cs="Arial"/>
                <w:b/>
                <w:bCs/>
                <w:sz w:val="20"/>
                <w:szCs w:val="20"/>
              </w:rPr>
            </w:pPr>
            <w:r w:rsidRPr="37C20552">
              <w:rPr>
                <w:rFonts w:ascii="Arial" w:eastAsia="Arial" w:hAnsi="Arial" w:cs="Arial"/>
                <w:b/>
                <w:bCs/>
                <w:sz w:val="20"/>
                <w:szCs w:val="20"/>
              </w:rPr>
              <w:t>3. Does the plan include:</w:t>
            </w:r>
          </w:p>
          <w:p w:rsidR="00CF3922" w:rsidRDefault="00CF3922" w:rsidP="006D6E32">
            <w:pPr>
              <w:rPr>
                <w:rFonts w:ascii="Arial" w:eastAsia="Arial" w:hAnsi="Arial" w:cs="Arial"/>
                <w:sz w:val="20"/>
                <w:szCs w:val="20"/>
              </w:rPr>
            </w:pPr>
            <w:r w:rsidRPr="37C20552">
              <w:rPr>
                <w:rFonts w:ascii="Arial" w:eastAsia="Arial" w:hAnsi="Arial" w:cs="Arial"/>
                <w:sz w:val="20"/>
                <w:szCs w:val="20"/>
              </w:rPr>
              <w:t>How the school will coordinate and integrate parent and family engagement programs and activities?</w:t>
            </w:r>
          </w:p>
          <w:p w:rsidR="00CF3922" w:rsidRDefault="00CF3922" w:rsidP="006D6E32">
            <w:pPr>
              <w:rPr>
                <w:rFonts w:ascii="Arial" w:eastAsia="Arial" w:hAnsi="Arial" w:cs="Arial"/>
                <w:sz w:val="20"/>
                <w:szCs w:val="20"/>
              </w:rPr>
            </w:pPr>
          </w:p>
          <w:p w:rsidR="00CF3922" w:rsidRPr="002322ED" w:rsidRDefault="00CF3922" w:rsidP="006D6E32">
            <w:pPr>
              <w:rPr>
                <w:rFonts w:ascii="Arial" w:eastAsia="Arial" w:hAnsi="Arial" w:cs="Arial"/>
                <w:sz w:val="20"/>
                <w:szCs w:val="20"/>
              </w:rPr>
            </w:pPr>
            <w:r w:rsidRPr="37C20552">
              <w:rPr>
                <w:rFonts w:ascii="Arial" w:eastAsia="Arial" w:hAnsi="Arial" w:cs="Arial"/>
                <w:sz w:val="20"/>
                <w:szCs w:val="20"/>
              </w:rPr>
              <w:t xml:space="preserve">How the school will coordinate and integrate parent and family activities that teach parents how to help their </w:t>
            </w:r>
            <w:proofErr w:type="gramStart"/>
            <w:r w:rsidRPr="37C20552">
              <w:rPr>
                <w:rFonts w:ascii="Arial" w:eastAsia="Arial" w:hAnsi="Arial" w:cs="Arial"/>
                <w:sz w:val="20"/>
                <w:szCs w:val="20"/>
              </w:rPr>
              <w:t>child(</w:t>
            </w:r>
            <w:proofErr w:type="gramEnd"/>
            <w:r w:rsidRPr="37C20552">
              <w:rPr>
                <w:rFonts w:ascii="Arial" w:eastAsia="Arial" w:hAnsi="Arial" w:cs="Arial"/>
                <w:sz w:val="20"/>
                <w:szCs w:val="20"/>
              </w:rPr>
              <w:t>ren) at home [ESEA Section 1116]?</w:t>
            </w:r>
          </w:p>
          <w:p w:rsidR="00CF3922" w:rsidRDefault="00CF3922" w:rsidP="006D6E32">
            <w:pPr>
              <w:rPr>
                <w:rFonts w:ascii="Arial" w:eastAsia="Arial" w:hAnsi="Arial" w:cs="Arial"/>
                <w:sz w:val="20"/>
                <w:szCs w:val="20"/>
              </w:rPr>
            </w:pPr>
          </w:p>
          <w:p w:rsidR="00CF3922" w:rsidRPr="00F86024" w:rsidRDefault="00CF3922" w:rsidP="006D6E32">
            <w:pPr>
              <w:rPr>
                <w:rFonts w:ascii="Arial" w:eastAsia="Arial" w:hAnsi="Arial" w:cs="Arial"/>
                <w:sz w:val="20"/>
                <w:szCs w:val="20"/>
              </w:rPr>
            </w:pPr>
          </w:p>
        </w:tc>
        <w:tc>
          <w:tcPr>
            <w:tcW w:w="7285" w:type="dxa"/>
          </w:tcPr>
          <w:p w:rsidR="00CF3922" w:rsidRPr="003B6DA2" w:rsidRDefault="00CF3922" w:rsidP="006D6E32">
            <w:pPr>
              <w:rPr>
                <w:rFonts w:ascii="Arial" w:eastAsia="Arial" w:hAnsi="Arial" w:cs="Arial"/>
                <w:sz w:val="20"/>
                <w:szCs w:val="20"/>
              </w:rPr>
            </w:pPr>
            <w:r w:rsidRPr="674FFB5D">
              <w:rPr>
                <w:rFonts w:ascii="Arial" w:eastAsia="Arial" w:hAnsi="Arial" w:cs="Arial"/>
                <w:sz w:val="20"/>
                <w:szCs w:val="20"/>
              </w:rPr>
              <w:t>Prosperitas Leadership Academy will coordinate and integrate parent and family engagement activities and programs through various planned events throughout the school year that will teach them how to help their children at home with activities that are linked to learning.</w:t>
            </w:r>
          </w:p>
        </w:tc>
      </w:tr>
      <w:tr w:rsidR="00CF3922" w:rsidTr="006D6E32">
        <w:trPr>
          <w:trHeight w:val="323"/>
        </w:trPr>
        <w:tc>
          <w:tcPr>
            <w:tcW w:w="2065" w:type="dxa"/>
            <w:shd w:val="clear" w:color="auto" w:fill="E7E6E6" w:themeFill="background2"/>
          </w:tcPr>
          <w:p w:rsidR="00CF3922" w:rsidRPr="0074466A" w:rsidRDefault="00CF3922" w:rsidP="006D6E32">
            <w:pPr>
              <w:jc w:val="center"/>
              <w:rPr>
                <w:rFonts w:ascii="Arial" w:hAnsi="Arial" w:cs="Arial"/>
                <w:b/>
                <w:sz w:val="20"/>
                <w:szCs w:val="20"/>
              </w:rPr>
            </w:pPr>
            <w:r w:rsidRPr="0074466A">
              <w:rPr>
                <w:rFonts w:ascii="Arial" w:hAnsi="Arial" w:cs="Arial"/>
                <w:b/>
                <w:sz w:val="20"/>
                <w:szCs w:val="20"/>
              </w:rPr>
              <w:lastRenderedPageBreak/>
              <w:t>Program</w:t>
            </w:r>
          </w:p>
        </w:tc>
        <w:tc>
          <w:tcPr>
            <w:tcW w:w="7285" w:type="dxa"/>
            <w:shd w:val="clear" w:color="auto" w:fill="E7E6E6" w:themeFill="background2"/>
          </w:tcPr>
          <w:p w:rsidR="00CF3922" w:rsidRPr="0074466A" w:rsidRDefault="00CF3922" w:rsidP="006D6E32">
            <w:pPr>
              <w:jc w:val="center"/>
              <w:rPr>
                <w:rFonts w:ascii="Arial" w:hAnsi="Arial" w:cs="Arial"/>
                <w:b/>
                <w:sz w:val="20"/>
                <w:szCs w:val="20"/>
              </w:rPr>
            </w:pPr>
            <w:r w:rsidRPr="0074466A">
              <w:rPr>
                <w:rFonts w:ascii="Arial" w:hAnsi="Arial" w:cs="Arial"/>
                <w:b/>
                <w:sz w:val="20"/>
                <w:szCs w:val="20"/>
              </w:rPr>
              <w:t>Coordination</w:t>
            </w:r>
          </w:p>
        </w:tc>
      </w:tr>
      <w:tr w:rsidR="00CF3922" w:rsidTr="006D6E32">
        <w:trPr>
          <w:trHeight w:val="350"/>
        </w:trPr>
        <w:tc>
          <w:tcPr>
            <w:tcW w:w="2065" w:type="dxa"/>
          </w:tcPr>
          <w:p w:rsidR="00CF3922" w:rsidRPr="0074466A" w:rsidRDefault="00CF3922" w:rsidP="006D6E32">
            <w:pPr>
              <w:rPr>
                <w:rFonts w:ascii="Arial" w:eastAsia="Arial" w:hAnsi="Arial" w:cs="Arial"/>
                <w:b/>
                <w:bCs/>
                <w:sz w:val="20"/>
                <w:szCs w:val="20"/>
              </w:rPr>
            </w:pPr>
            <w:r w:rsidRPr="674FFB5D">
              <w:rPr>
                <w:rFonts w:ascii="Arial" w:eastAsia="Arial" w:hAnsi="Arial" w:cs="Arial"/>
                <w:b/>
                <w:bCs/>
                <w:sz w:val="20"/>
                <w:szCs w:val="20"/>
              </w:rPr>
              <w:t>Title I</w:t>
            </w:r>
          </w:p>
        </w:tc>
        <w:tc>
          <w:tcPr>
            <w:tcW w:w="7285" w:type="dxa"/>
          </w:tcPr>
          <w:p w:rsidR="00CF3922" w:rsidRPr="0074466A" w:rsidRDefault="00CF3922" w:rsidP="006D6E32">
            <w:pPr>
              <w:autoSpaceDE w:val="0"/>
              <w:autoSpaceDN w:val="0"/>
              <w:adjustRightInd w:val="0"/>
              <w:rPr>
                <w:rFonts w:ascii="Arial" w:eastAsia="Arial" w:hAnsi="Arial" w:cs="Arial"/>
                <w:b/>
                <w:bCs/>
                <w:sz w:val="20"/>
                <w:szCs w:val="20"/>
              </w:rPr>
            </w:pPr>
            <w:r w:rsidRPr="674FFB5D">
              <w:rPr>
                <w:rFonts w:ascii="Arial" w:eastAsia="Arial" w:hAnsi="Arial" w:cs="Arial"/>
                <w:sz w:val="20"/>
                <w:szCs w:val="20"/>
              </w:rPr>
              <w:t>The Principal and Title I Contact will work with the Title I Office to provide opportunities for parental involvement at home, school and throughout the community.</w:t>
            </w:r>
          </w:p>
        </w:tc>
      </w:tr>
      <w:tr w:rsidR="00CF3922" w:rsidTr="006D6E32">
        <w:trPr>
          <w:trHeight w:val="350"/>
        </w:trPr>
        <w:tc>
          <w:tcPr>
            <w:tcW w:w="2065" w:type="dxa"/>
          </w:tcPr>
          <w:p w:rsidR="00CF3922" w:rsidRPr="003B6DA2" w:rsidRDefault="00CF3922" w:rsidP="006D6E32">
            <w:pPr>
              <w:rPr>
                <w:rFonts w:ascii="Arial" w:eastAsia="Arial" w:hAnsi="Arial" w:cs="Arial"/>
                <w:b/>
                <w:bCs/>
                <w:sz w:val="20"/>
                <w:szCs w:val="20"/>
              </w:rPr>
            </w:pPr>
            <w:r w:rsidRPr="674FFB5D">
              <w:rPr>
                <w:rFonts w:ascii="Arial" w:eastAsia="Arial" w:hAnsi="Arial" w:cs="Arial"/>
                <w:b/>
                <w:bCs/>
                <w:sz w:val="20"/>
                <w:szCs w:val="20"/>
              </w:rPr>
              <w:t>Title II</w:t>
            </w:r>
          </w:p>
        </w:tc>
        <w:tc>
          <w:tcPr>
            <w:tcW w:w="7285" w:type="dxa"/>
          </w:tcPr>
          <w:p w:rsidR="00CF3922" w:rsidRPr="003B6DA2" w:rsidRDefault="00CF3922" w:rsidP="006D6E32">
            <w:pPr>
              <w:autoSpaceDE w:val="0"/>
              <w:autoSpaceDN w:val="0"/>
              <w:adjustRightInd w:val="0"/>
              <w:rPr>
                <w:rFonts w:ascii="Arial" w:eastAsia="Arial" w:hAnsi="Arial" w:cs="Arial"/>
                <w:sz w:val="20"/>
                <w:szCs w:val="20"/>
              </w:rPr>
            </w:pPr>
            <w:r w:rsidRPr="674FFB5D">
              <w:rPr>
                <w:rFonts w:ascii="Arial" w:eastAsia="Arial" w:hAnsi="Arial" w:cs="Arial"/>
                <w:sz w:val="20"/>
                <w:szCs w:val="20"/>
              </w:rPr>
              <w:t xml:space="preserve">Teachers will use Title II for professional development activities to help them learn new standards and to keep parents informed and updated of the standards. </w:t>
            </w:r>
          </w:p>
        </w:tc>
      </w:tr>
      <w:tr w:rsidR="00CF3922" w:rsidTr="006D6E32">
        <w:trPr>
          <w:trHeight w:val="350"/>
        </w:trPr>
        <w:tc>
          <w:tcPr>
            <w:tcW w:w="2065" w:type="dxa"/>
          </w:tcPr>
          <w:p w:rsidR="00CF3922" w:rsidRPr="003B6DA2" w:rsidRDefault="00CF3922" w:rsidP="006D6E32">
            <w:pPr>
              <w:rPr>
                <w:rFonts w:ascii="Arial" w:eastAsia="Arial" w:hAnsi="Arial" w:cs="Arial"/>
                <w:sz w:val="20"/>
                <w:szCs w:val="20"/>
              </w:rPr>
            </w:pPr>
            <w:r w:rsidRPr="674FFB5D">
              <w:rPr>
                <w:rFonts w:ascii="Arial" w:eastAsia="Arial" w:hAnsi="Arial" w:cs="Arial"/>
                <w:b/>
                <w:bCs/>
                <w:sz w:val="20"/>
                <w:szCs w:val="20"/>
              </w:rPr>
              <w:t>Title III</w:t>
            </w:r>
          </w:p>
        </w:tc>
        <w:tc>
          <w:tcPr>
            <w:tcW w:w="7285" w:type="dxa"/>
          </w:tcPr>
          <w:p w:rsidR="00CF3922" w:rsidRPr="0074466A" w:rsidRDefault="00CF3922" w:rsidP="006D6E32">
            <w:pPr>
              <w:autoSpaceDE w:val="0"/>
              <w:autoSpaceDN w:val="0"/>
              <w:adjustRightInd w:val="0"/>
              <w:rPr>
                <w:rFonts w:ascii="Arial" w:eastAsia="Arial" w:hAnsi="Arial" w:cs="Arial"/>
                <w:sz w:val="20"/>
                <w:szCs w:val="20"/>
              </w:rPr>
            </w:pPr>
            <w:r w:rsidRPr="674FFB5D">
              <w:rPr>
                <w:rFonts w:ascii="Arial" w:eastAsia="Arial" w:hAnsi="Arial" w:cs="Arial"/>
                <w:sz w:val="20"/>
                <w:szCs w:val="20"/>
              </w:rPr>
              <w:t xml:space="preserve">Provides funding for ELL students requiring language instruction for our limited English Proficient and Immigrant students. </w:t>
            </w:r>
          </w:p>
        </w:tc>
      </w:tr>
      <w:tr w:rsidR="00CF3922" w:rsidTr="006D6E32">
        <w:trPr>
          <w:trHeight w:val="350"/>
        </w:trPr>
        <w:tc>
          <w:tcPr>
            <w:tcW w:w="2065" w:type="dxa"/>
          </w:tcPr>
          <w:p w:rsidR="00CF3922" w:rsidRPr="003B6DA2" w:rsidRDefault="00CF3922" w:rsidP="006D6E32">
            <w:pPr>
              <w:rPr>
                <w:rFonts w:ascii="Arial" w:eastAsia="Arial" w:hAnsi="Arial" w:cs="Arial"/>
                <w:b/>
                <w:bCs/>
                <w:sz w:val="20"/>
                <w:szCs w:val="20"/>
              </w:rPr>
            </w:pPr>
            <w:r w:rsidRPr="674FFB5D">
              <w:rPr>
                <w:rFonts w:ascii="Arial" w:eastAsia="Arial" w:hAnsi="Arial" w:cs="Arial"/>
                <w:b/>
                <w:bCs/>
                <w:sz w:val="20"/>
                <w:szCs w:val="20"/>
              </w:rPr>
              <w:t>Title X</w:t>
            </w:r>
          </w:p>
        </w:tc>
        <w:tc>
          <w:tcPr>
            <w:tcW w:w="7285" w:type="dxa"/>
          </w:tcPr>
          <w:p w:rsidR="00CF3922" w:rsidRPr="0074466A" w:rsidRDefault="00CF3922" w:rsidP="006D6E32">
            <w:pPr>
              <w:rPr>
                <w:rFonts w:ascii="Arial" w:hAnsi="Arial" w:cs="Arial"/>
                <w:b/>
                <w:sz w:val="20"/>
                <w:szCs w:val="20"/>
              </w:rPr>
            </w:pPr>
            <w:r>
              <w:rPr>
                <w:rFonts w:ascii="Arial" w:hAnsi="Arial" w:cs="Arial"/>
                <w:sz w:val="20"/>
                <w:szCs w:val="20"/>
              </w:rPr>
              <w:t>McKinney Vento Program provides support to our homeless students.</w:t>
            </w:r>
          </w:p>
        </w:tc>
      </w:tr>
      <w:tr w:rsidR="00CF3922" w:rsidTr="006D6E32">
        <w:trPr>
          <w:trHeight w:val="350"/>
        </w:trPr>
        <w:tc>
          <w:tcPr>
            <w:tcW w:w="2065" w:type="dxa"/>
          </w:tcPr>
          <w:p w:rsidR="00CF3922" w:rsidRDefault="00CF3922" w:rsidP="006D6E32">
            <w:pPr>
              <w:rPr>
                <w:rFonts w:ascii="Arial" w:eastAsia="Arial" w:hAnsi="Arial" w:cs="Arial"/>
                <w:b/>
                <w:bCs/>
                <w:sz w:val="20"/>
                <w:szCs w:val="20"/>
              </w:rPr>
            </w:pPr>
            <w:r w:rsidRPr="674FFB5D">
              <w:rPr>
                <w:rFonts w:ascii="Arial" w:eastAsia="Arial" w:hAnsi="Arial" w:cs="Arial"/>
                <w:b/>
                <w:bCs/>
                <w:sz w:val="20"/>
                <w:szCs w:val="20"/>
              </w:rPr>
              <w:t>Individuals with Disabilities Education Act (IDEA)</w:t>
            </w:r>
          </w:p>
        </w:tc>
        <w:tc>
          <w:tcPr>
            <w:tcW w:w="7285" w:type="dxa"/>
          </w:tcPr>
          <w:p w:rsidR="00CF3922" w:rsidRDefault="00CF3922" w:rsidP="006D6E32">
            <w:pPr>
              <w:rPr>
                <w:rFonts w:ascii="Arial" w:eastAsia="Arial" w:hAnsi="Arial" w:cs="Arial"/>
                <w:sz w:val="20"/>
                <w:szCs w:val="20"/>
              </w:rPr>
            </w:pPr>
            <w:r w:rsidRPr="674FFB5D">
              <w:rPr>
                <w:rFonts w:ascii="Arial" w:eastAsia="Arial" w:hAnsi="Arial" w:cs="Arial"/>
                <w:sz w:val="20"/>
                <w:szCs w:val="20"/>
              </w:rPr>
              <w:t>Supplemental instructional support provided by Title I will be discussed with parents during Annual IEP Meeting and/or meetings for academic or behavioral issues.</w:t>
            </w:r>
          </w:p>
        </w:tc>
      </w:tr>
    </w:tbl>
    <w:p w:rsidR="00CF3922" w:rsidRDefault="00CF3922" w:rsidP="00CF3922">
      <w:pPr>
        <w:rPr>
          <w:rFonts w:ascii="Arial" w:hAnsi="Arial" w:cs="Arial"/>
          <w:b/>
          <w:sz w:val="28"/>
          <w:szCs w:val="28"/>
        </w:rPr>
      </w:pPr>
    </w:p>
    <w:p w:rsidR="00CF3922" w:rsidRDefault="00CF3922" w:rsidP="00CF3922">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CF3922" w:rsidTr="006D6E32">
        <w:trPr>
          <w:trHeight w:val="692"/>
        </w:trPr>
        <w:tc>
          <w:tcPr>
            <w:tcW w:w="2065" w:type="dxa"/>
            <w:shd w:val="clear" w:color="auto" w:fill="E7E6E6" w:themeFill="background2"/>
          </w:tcPr>
          <w:p w:rsidR="00CF3922" w:rsidRPr="00F86024" w:rsidRDefault="00CF3922" w:rsidP="006D6E32">
            <w:pPr>
              <w:rPr>
                <w:rFonts w:ascii="Arial" w:hAnsi="Arial" w:cs="Arial"/>
                <w:b/>
                <w:sz w:val="18"/>
                <w:szCs w:val="18"/>
              </w:rPr>
            </w:pPr>
            <w:r>
              <w:rPr>
                <w:rFonts w:ascii="Arial" w:hAnsi="Arial" w:cs="Arial"/>
                <w:b/>
                <w:sz w:val="18"/>
                <w:szCs w:val="18"/>
              </w:rPr>
              <w:t>4. Does the p</w:t>
            </w:r>
            <w:r w:rsidRPr="00F86024">
              <w:rPr>
                <w:rFonts w:ascii="Arial" w:hAnsi="Arial" w:cs="Arial"/>
                <w:b/>
                <w:sz w:val="18"/>
                <w:szCs w:val="18"/>
              </w:rPr>
              <w:t>lan include:</w:t>
            </w:r>
          </w:p>
          <w:p w:rsidR="00CF3922" w:rsidRDefault="00CF3922" w:rsidP="006D6E32">
            <w:pPr>
              <w:rPr>
                <w:rFonts w:ascii="Arial" w:hAnsi="Arial" w:cs="Arial"/>
                <w:sz w:val="18"/>
                <w:szCs w:val="18"/>
              </w:rPr>
            </w:pPr>
            <w:r>
              <w:rPr>
                <w:rFonts w:ascii="Arial" w:hAnsi="Arial" w:cs="Arial"/>
                <w:sz w:val="18"/>
                <w:szCs w:val="18"/>
              </w:rPr>
              <w:t xml:space="preserve">A description of the specific steps the school will take to conduct the annual meeting to inform parents and families of participating children about the school’s </w:t>
            </w:r>
          </w:p>
          <w:p w:rsidR="00CF3922" w:rsidRDefault="00CF3922" w:rsidP="006D6E32">
            <w:pPr>
              <w:rPr>
                <w:rFonts w:ascii="Arial" w:hAnsi="Arial" w:cs="Arial"/>
                <w:sz w:val="18"/>
                <w:szCs w:val="18"/>
              </w:rPr>
            </w:pPr>
            <w:r>
              <w:rPr>
                <w:rFonts w:ascii="Arial" w:hAnsi="Arial" w:cs="Arial"/>
                <w:sz w:val="18"/>
                <w:szCs w:val="18"/>
              </w:rPr>
              <w:t xml:space="preserve">Title I program? </w:t>
            </w:r>
          </w:p>
          <w:p w:rsidR="00CF3922" w:rsidRDefault="00CF3922" w:rsidP="006D6E32">
            <w:pPr>
              <w:rPr>
                <w:rFonts w:ascii="Arial" w:hAnsi="Arial" w:cs="Arial"/>
                <w:sz w:val="18"/>
                <w:szCs w:val="18"/>
              </w:rPr>
            </w:pPr>
          </w:p>
          <w:p w:rsidR="00CF3922" w:rsidRDefault="00CF3922" w:rsidP="006D6E32">
            <w:pPr>
              <w:rPr>
                <w:rFonts w:ascii="Arial" w:hAnsi="Arial" w:cs="Arial"/>
                <w:sz w:val="18"/>
                <w:szCs w:val="18"/>
              </w:rPr>
            </w:pPr>
            <w:r>
              <w:rPr>
                <w:rFonts w:ascii="Arial" w:hAnsi="Arial" w:cs="Arial"/>
                <w:sz w:val="18"/>
                <w:szCs w:val="18"/>
              </w:rPr>
              <w:t>A description of the nature of the Title I Program that is shared with parents (</w:t>
            </w:r>
            <w:proofErr w:type="spellStart"/>
            <w:r>
              <w:rPr>
                <w:rFonts w:ascii="Arial" w:hAnsi="Arial" w:cs="Arial"/>
                <w:sz w:val="18"/>
                <w:szCs w:val="18"/>
              </w:rPr>
              <w:t>schoolwide</w:t>
            </w:r>
            <w:proofErr w:type="spellEnd"/>
            <w:r>
              <w:rPr>
                <w:rFonts w:ascii="Arial" w:hAnsi="Arial" w:cs="Arial"/>
                <w:sz w:val="18"/>
                <w:szCs w:val="18"/>
              </w:rPr>
              <w:t xml:space="preserve"> or targeted assistance)?</w:t>
            </w:r>
          </w:p>
          <w:p w:rsidR="00CF3922" w:rsidRDefault="00CF3922" w:rsidP="006D6E32">
            <w:pPr>
              <w:rPr>
                <w:rFonts w:ascii="Arial" w:hAnsi="Arial" w:cs="Arial"/>
                <w:sz w:val="18"/>
                <w:szCs w:val="18"/>
              </w:rPr>
            </w:pPr>
          </w:p>
          <w:p w:rsidR="00CF3922" w:rsidRDefault="00CF3922" w:rsidP="006D6E32">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rsidR="00CF3922" w:rsidRDefault="00CF3922" w:rsidP="006D6E32">
            <w:pPr>
              <w:rPr>
                <w:rFonts w:ascii="Arial" w:hAnsi="Arial" w:cs="Arial"/>
                <w:sz w:val="18"/>
                <w:szCs w:val="18"/>
              </w:rPr>
            </w:pPr>
          </w:p>
          <w:p w:rsidR="00CF3922" w:rsidRPr="00F86024" w:rsidRDefault="00CF3922" w:rsidP="006D6E32">
            <w:pPr>
              <w:rPr>
                <w:rFonts w:ascii="Arial" w:hAnsi="Arial" w:cs="Arial"/>
                <w:sz w:val="18"/>
                <w:szCs w:val="18"/>
              </w:rPr>
            </w:pPr>
          </w:p>
        </w:tc>
        <w:tc>
          <w:tcPr>
            <w:tcW w:w="7285" w:type="dxa"/>
            <w:gridSpan w:val="3"/>
          </w:tcPr>
          <w:p w:rsidR="00CF3922" w:rsidRPr="00534887" w:rsidRDefault="00CF3922" w:rsidP="006D6E32">
            <w:pPr>
              <w:spacing w:after="160" w:line="259" w:lineRule="auto"/>
              <w:rPr>
                <w:rFonts w:ascii="Arial" w:eastAsia="Arial" w:hAnsi="Arial" w:cs="Arial"/>
                <w:sz w:val="20"/>
                <w:szCs w:val="20"/>
              </w:rPr>
            </w:pPr>
            <w:r w:rsidRPr="032CF919">
              <w:rPr>
                <w:rFonts w:ascii="Arial" w:eastAsia="Arial" w:hAnsi="Arial" w:cs="Arial"/>
                <w:sz w:val="20"/>
                <w:szCs w:val="20"/>
              </w:rPr>
              <w:t>Prosperitas Leadership Academy will host an annual Title I meeting to inform paren</w:t>
            </w:r>
            <w:r w:rsidRPr="00534887">
              <w:rPr>
                <w:rFonts w:ascii="Arial" w:eastAsia="Arial" w:hAnsi="Arial" w:cs="Arial"/>
                <w:sz w:val="20"/>
                <w:szCs w:val="20"/>
              </w:rPr>
              <w:t>ts and families of children participating in Title I program at the beginning of the school year. Parents will be educated with handouts, brochures, and a Power point presentation on:</w:t>
            </w:r>
          </w:p>
          <w:p w:rsidR="00CF3922" w:rsidRPr="00534887" w:rsidRDefault="00CF3922" w:rsidP="00CF3922">
            <w:pPr>
              <w:pStyle w:val="ListParagraph"/>
              <w:numPr>
                <w:ilvl w:val="0"/>
                <w:numId w:val="12"/>
              </w:numPr>
              <w:rPr>
                <w:rFonts w:ascii="Arial" w:hAnsi="Arial" w:cs="Arial"/>
                <w:sz w:val="20"/>
                <w:szCs w:val="20"/>
              </w:rPr>
            </w:pPr>
            <w:r w:rsidRPr="00534887">
              <w:rPr>
                <w:rFonts w:ascii="Arial" w:hAnsi="Arial" w:cs="Arial"/>
                <w:sz w:val="20"/>
                <w:szCs w:val="20"/>
              </w:rPr>
              <w:t xml:space="preserve">Annual Yearly Progress (AYP) via </w:t>
            </w:r>
            <w:proofErr w:type="spellStart"/>
            <w:r w:rsidRPr="00534887">
              <w:rPr>
                <w:rFonts w:ascii="Arial" w:hAnsi="Arial" w:cs="Arial"/>
                <w:sz w:val="20"/>
                <w:szCs w:val="20"/>
              </w:rPr>
              <w:t>Powerpoint</w:t>
            </w:r>
            <w:proofErr w:type="spellEnd"/>
            <w:r w:rsidRPr="00534887">
              <w:rPr>
                <w:rFonts w:ascii="Arial" w:hAnsi="Arial" w:cs="Arial"/>
                <w:sz w:val="20"/>
                <w:szCs w:val="20"/>
              </w:rPr>
              <w:t xml:space="preserve"> Presentation and handouts</w:t>
            </w:r>
          </w:p>
          <w:p w:rsidR="00CF3922" w:rsidRPr="00534887" w:rsidRDefault="00CF3922" w:rsidP="00CF3922">
            <w:pPr>
              <w:pStyle w:val="ListParagraph"/>
              <w:numPr>
                <w:ilvl w:val="0"/>
                <w:numId w:val="12"/>
              </w:numPr>
              <w:rPr>
                <w:rFonts w:ascii="Arial" w:hAnsi="Arial" w:cs="Arial"/>
                <w:sz w:val="20"/>
                <w:szCs w:val="20"/>
              </w:rPr>
            </w:pPr>
            <w:r w:rsidRPr="00534887">
              <w:rPr>
                <w:rFonts w:ascii="Arial" w:hAnsi="Arial" w:cs="Arial"/>
                <w:sz w:val="20"/>
                <w:szCs w:val="20"/>
              </w:rPr>
              <w:t xml:space="preserve">School Choice via district handouts and policies </w:t>
            </w:r>
          </w:p>
          <w:p w:rsidR="00CF3922" w:rsidRPr="00534887" w:rsidRDefault="00CF3922" w:rsidP="00CF3922">
            <w:pPr>
              <w:pStyle w:val="ListParagraph"/>
              <w:numPr>
                <w:ilvl w:val="0"/>
                <w:numId w:val="12"/>
              </w:numPr>
              <w:rPr>
                <w:rFonts w:ascii="Arial" w:hAnsi="Arial" w:cs="Arial"/>
                <w:sz w:val="20"/>
                <w:szCs w:val="20"/>
              </w:rPr>
            </w:pPr>
            <w:r w:rsidRPr="00534887">
              <w:rPr>
                <w:rFonts w:ascii="Arial" w:hAnsi="Arial" w:cs="Arial"/>
                <w:sz w:val="20"/>
                <w:szCs w:val="20"/>
              </w:rPr>
              <w:t xml:space="preserve">The right of parents via brochure and other resources </w:t>
            </w:r>
          </w:p>
          <w:p w:rsidR="00CF3922" w:rsidRPr="00534887" w:rsidRDefault="00CF3922" w:rsidP="006D6E32">
            <w:pPr>
              <w:spacing w:after="160" w:line="259" w:lineRule="auto"/>
              <w:rPr>
                <w:rFonts w:ascii="Arial" w:eastAsia="Arial" w:hAnsi="Arial" w:cs="Arial"/>
                <w:sz w:val="20"/>
                <w:szCs w:val="20"/>
              </w:rPr>
            </w:pPr>
          </w:p>
          <w:p w:rsidR="00CF3922" w:rsidRPr="00534887" w:rsidRDefault="00CF3922" w:rsidP="006D6E32">
            <w:pPr>
              <w:spacing w:after="160" w:line="259" w:lineRule="auto"/>
              <w:rPr>
                <w:rFonts w:ascii="Arial" w:eastAsia="Arial" w:hAnsi="Arial" w:cs="Arial"/>
                <w:sz w:val="20"/>
                <w:szCs w:val="20"/>
              </w:rPr>
            </w:pPr>
            <w:r w:rsidRPr="00534887">
              <w:rPr>
                <w:rFonts w:ascii="Arial" w:eastAsia="Arial" w:hAnsi="Arial" w:cs="Arial"/>
                <w:sz w:val="20"/>
                <w:szCs w:val="20"/>
              </w:rPr>
              <w:t>Parents and families are informed of the nature of the Title I program by the following statement:</w:t>
            </w:r>
          </w:p>
          <w:p w:rsidR="00CF3922" w:rsidRPr="000D7784" w:rsidRDefault="00CF3922" w:rsidP="006D6E32">
            <w:pPr>
              <w:spacing w:after="160" w:line="259" w:lineRule="auto"/>
              <w:rPr>
                <w:rFonts w:ascii="Arial" w:eastAsia="Arial" w:hAnsi="Arial" w:cs="Arial"/>
                <w:sz w:val="20"/>
                <w:szCs w:val="20"/>
              </w:rPr>
            </w:pPr>
            <w:r w:rsidRPr="00534887">
              <w:rPr>
                <w:rFonts w:ascii="Arial" w:eastAsia="Arial" w:hAnsi="Arial" w:cs="Arial"/>
                <w:sz w:val="20"/>
                <w:szCs w:val="20"/>
              </w:rPr>
              <w:t>Title I schools receive services from the largest federal aid to education program in existence. Title I has been in existence since 1965 and continues to level the playing field for children victimized by poverty. Title I funds provide services and educational programs to help students achieve</w:t>
            </w:r>
            <w:r w:rsidRPr="032CF919">
              <w:rPr>
                <w:rFonts w:ascii="Arial" w:eastAsia="Arial" w:hAnsi="Arial" w:cs="Arial"/>
                <w:sz w:val="20"/>
                <w:szCs w:val="20"/>
              </w:rPr>
              <w:t>. 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 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CF3922" w:rsidRPr="000D7784" w:rsidRDefault="00CF3922" w:rsidP="006D6E32">
            <w:pPr>
              <w:spacing w:after="160" w:line="259" w:lineRule="auto"/>
              <w:rPr>
                <w:rFonts w:ascii="Arial" w:eastAsia="Arial" w:hAnsi="Arial" w:cs="Arial"/>
                <w:sz w:val="20"/>
                <w:szCs w:val="20"/>
              </w:rPr>
            </w:pPr>
            <w:r w:rsidRPr="032CF919">
              <w:rPr>
                <w:rFonts w:ascii="Arial" w:eastAsia="Arial" w:hAnsi="Arial" w:cs="Arial"/>
                <w:sz w:val="20"/>
                <w:szCs w:val="20"/>
              </w:rPr>
              <w:lastRenderedPageBreak/>
              <w:t xml:space="preserve">On please visit the Florida Department of Education, Office of Title I Programs and Academic Intervention Services at </w:t>
            </w:r>
            <w:hyperlink r:id="rId7">
              <w:r w:rsidRPr="032CF919">
                <w:rPr>
                  <w:rStyle w:val="Hyperlink"/>
                  <w:rFonts w:ascii="Arial" w:eastAsia="Arial" w:hAnsi="Arial" w:cs="Arial"/>
                  <w:sz w:val="20"/>
                  <w:szCs w:val="20"/>
                </w:rPr>
                <w:t>http://www.fldoe.org/bsa/title1/title</w:t>
              </w:r>
            </w:hyperlink>
            <w:r w:rsidRPr="032CF919">
              <w:rPr>
                <w:rFonts w:ascii="Arial" w:eastAsia="Arial" w:hAnsi="Arial" w:cs="Arial"/>
                <w:sz w:val="20"/>
                <w:szCs w:val="20"/>
              </w:rPr>
              <w:t xml:space="preserve"> </w:t>
            </w:r>
            <w:r w:rsidRPr="032CF919">
              <w:rPr>
                <w:rFonts w:ascii="Arial" w:eastAsia="Arial" w:hAnsi="Arial" w:cs="Arial"/>
                <w:color w:val="2E74B5" w:themeColor="accent1" w:themeShade="BF"/>
                <w:sz w:val="20"/>
                <w:szCs w:val="20"/>
                <w:u w:val="single"/>
              </w:rPr>
              <w:t>compile.asp.</w:t>
            </w:r>
          </w:p>
          <w:p w:rsidR="00CF3922" w:rsidRPr="000D7784" w:rsidRDefault="00CF3922" w:rsidP="006D6E32">
            <w:pPr>
              <w:pStyle w:val="ListParagraph"/>
              <w:spacing w:after="160" w:line="259" w:lineRule="auto"/>
              <w:rPr>
                <w:rFonts w:ascii="Arial" w:eastAsia="Arial" w:hAnsi="Arial" w:cs="Arial"/>
                <w:sz w:val="20"/>
                <w:szCs w:val="20"/>
              </w:rPr>
            </w:pPr>
          </w:p>
          <w:p w:rsidR="00CF3922" w:rsidRPr="000D7784" w:rsidRDefault="00CF3922" w:rsidP="006D6E32">
            <w:pPr>
              <w:pStyle w:val="ListParagraph"/>
              <w:spacing w:after="160" w:line="259" w:lineRule="auto"/>
              <w:ind w:left="0"/>
              <w:rPr>
                <w:rFonts w:ascii="Arial" w:eastAsia="Arial" w:hAnsi="Arial" w:cs="Arial"/>
                <w:sz w:val="20"/>
                <w:szCs w:val="20"/>
              </w:rPr>
            </w:pPr>
            <w:r w:rsidRPr="032CF919">
              <w:rPr>
                <w:rFonts w:ascii="Arial" w:eastAsia="Arial" w:hAnsi="Arial" w:cs="Arial"/>
                <w:sz w:val="20"/>
                <w:szCs w:val="20"/>
              </w:rPr>
              <w:t>Below is a list of steps that Prosperitas will take to conduct the annual meeting.</w:t>
            </w:r>
          </w:p>
        </w:tc>
      </w:tr>
      <w:tr w:rsidR="00CF3922" w:rsidTr="006D6E32">
        <w:trPr>
          <w:trHeight w:val="323"/>
        </w:trPr>
        <w:tc>
          <w:tcPr>
            <w:tcW w:w="2065"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CF3922" w:rsidRPr="0074466A" w:rsidRDefault="00CF3922" w:rsidP="006D6E32">
            <w:pPr>
              <w:jc w:val="center"/>
              <w:rPr>
                <w:rFonts w:ascii="Arial" w:eastAsia="Arial" w:hAnsi="Arial" w:cs="Arial"/>
                <w:b/>
                <w:bCs/>
                <w:sz w:val="20"/>
                <w:szCs w:val="20"/>
              </w:rPr>
            </w:pPr>
            <w:r w:rsidRPr="032CF919">
              <w:rPr>
                <w:rFonts w:ascii="Arial" w:eastAsia="Arial" w:hAnsi="Arial" w:cs="Arial"/>
                <w:b/>
                <w:bCs/>
                <w:sz w:val="20"/>
                <w:szCs w:val="20"/>
              </w:rPr>
              <w:t>Person Responsible</w:t>
            </w:r>
          </w:p>
        </w:tc>
        <w:tc>
          <w:tcPr>
            <w:tcW w:w="2428" w:type="dxa"/>
            <w:shd w:val="clear" w:color="auto" w:fill="E7E6E6" w:themeFill="background2"/>
          </w:tcPr>
          <w:p w:rsidR="00CF3922" w:rsidRPr="0074466A" w:rsidRDefault="00CF3922" w:rsidP="006D6E32">
            <w:pPr>
              <w:jc w:val="center"/>
              <w:rPr>
                <w:rFonts w:ascii="Arial" w:eastAsia="Arial" w:hAnsi="Arial" w:cs="Arial"/>
                <w:b/>
                <w:bCs/>
                <w:sz w:val="20"/>
                <w:szCs w:val="20"/>
              </w:rPr>
            </w:pPr>
            <w:r w:rsidRPr="032CF919">
              <w:rPr>
                <w:rFonts w:ascii="Arial" w:eastAsia="Arial" w:hAnsi="Arial" w:cs="Arial"/>
                <w:b/>
                <w:bCs/>
                <w:sz w:val="20"/>
                <w:szCs w:val="20"/>
              </w:rPr>
              <w:t>Timeline</w:t>
            </w:r>
          </w:p>
        </w:tc>
        <w:tc>
          <w:tcPr>
            <w:tcW w:w="2429"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Evidence of Effectiveness</w:t>
            </w:r>
          </w:p>
        </w:tc>
      </w:tr>
      <w:tr w:rsidR="00CF3922" w:rsidTr="006D6E32">
        <w:trPr>
          <w:trHeight w:val="323"/>
        </w:trPr>
        <w:tc>
          <w:tcPr>
            <w:tcW w:w="2065" w:type="dxa"/>
          </w:tcPr>
          <w:p w:rsidR="00CF3922" w:rsidRPr="004E00A1" w:rsidRDefault="00CF3922" w:rsidP="006D6E32">
            <w:pPr>
              <w:tabs>
                <w:tab w:val="left" w:pos="300"/>
              </w:tabs>
              <w:rPr>
                <w:rFonts w:ascii="Arial" w:eastAsia="Arial" w:hAnsi="Arial" w:cs="Arial"/>
                <w:sz w:val="20"/>
                <w:szCs w:val="20"/>
              </w:rPr>
            </w:pPr>
            <w:r w:rsidRPr="032CF919">
              <w:rPr>
                <w:rFonts w:ascii="Arial" w:eastAsia="Arial" w:hAnsi="Arial" w:cs="Arial"/>
                <w:sz w:val="20"/>
                <w:szCs w:val="20"/>
              </w:rPr>
              <w:t>Send notice home in English and/or other language</w:t>
            </w:r>
          </w:p>
        </w:tc>
        <w:tc>
          <w:tcPr>
            <w:tcW w:w="2428"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Title I Coordinator</w:t>
            </w:r>
          </w:p>
        </w:tc>
        <w:tc>
          <w:tcPr>
            <w:tcW w:w="2428"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August 20, 2018</w:t>
            </w:r>
          </w:p>
        </w:tc>
        <w:tc>
          <w:tcPr>
            <w:tcW w:w="2429"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Copy of notice with date of dissemination</w:t>
            </w:r>
          </w:p>
        </w:tc>
      </w:tr>
      <w:tr w:rsidR="00CF3922" w:rsidTr="006D6E32">
        <w:trPr>
          <w:trHeight w:val="323"/>
        </w:trPr>
        <w:tc>
          <w:tcPr>
            <w:tcW w:w="2065"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Sign In Sheets developed</w:t>
            </w:r>
          </w:p>
        </w:tc>
        <w:tc>
          <w:tcPr>
            <w:tcW w:w="2428"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Title I Coordinator</w:t>
            </w:r>
          </w:p>
        </w:tc>
        <w:tc>
          <w:tcPr>
            <w:tcW w:w="2428"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August 27, 2018</w:t>
            </w:r>
          </w:p>
        </w:tc>
        <w:tc>
          <w:tcPr>
            <w:tcW w:w="2429"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Sign In Sheets</w:t>
            </w:r>
          </w:p>
        </w:tc>
      </w:tr>
      <w:tr w:rsidR="00CF3922" w:rsidTr="006D6E32">
        <w:trPr>
          <w:trHeight w:val="323"/>
        </w:trPr>
        <w:tc>
          <w:tcPr>
            <w:tcW w:w="2065"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Agenda and materials for presentation developed</w:t>
            </w:r>
          </w:p>
        </w:tc>
        <w:tc>
          <w:tcPr>
            <w:tcW w:w="2428"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Title I Coordinator</w:t>
            </w:r>
          </w:p>
        </w:tc>
        <w:tc>
          <w:tcPr>
            <w:tcW w:w="2428"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August 27, 2018</w:t>
            </w:r>
          </w:p>
        </w:tc>
        <w:tc>
          <w:tcPr>
            <w:tcW w:w="2429"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Copy of Agenda</w:t>
            </w:r>
          </w:p>
        </w:tc>
      </w:tr>
      <w:tr w:rsidR="00CF3922" w:rsidTr="006D6E32">
        <w:trPr>
          <w:trHeight w:val="323"/>
        </w:trPr>
        <w:tc>
          <w:tcPr>
            <w:tcW w:w="2065" w:type="dxa"/>
          </w:tcPr>
          <w:p w:rsidR="00CF3922" w:rsidRPr="004E00A1" w:rsidRDefault="00CF3922" w:rsidP="006D6E32">
            <w:pPr>
              <w:rPr>
                <w:rFonts w:ascii="Arial" w:hAnsi="Arial" w:cs="Arial"/>
                <w:sz w:val="20"/>
                <w:szCs w:val="20"/>
              </w:rPr>
            </w:pPr>
            <w:r>
              <w:t xml:space="preserve">Flyer posted at school and sent home with students  </w:t>
            </w:r>
          </w:p>
        </w:tc>
        <w:tc>
          <w:tcPr>
            <w:tcW w:w="2428" w:type="dxa"/>
          </w:tcPr>
          <w:p w:rsidR="00CF3922" w:rsidRPr="004E00A1" w:rsidRDefault="00CF3922" w:rsidP="006D6E32">
            <w:pPr>
              <w:rPr>
                <w:rFonts w:ascii="Arial" w:hAnsi="Arial" w:cs="Arial"/>
                <w:sz w:val="20"/>
                <w:szCs w:val="20"/>
              </w:rPr>
            </w:pPr>
            <w:r>
              <w:t>Title I Coordinator</w:t>
            </w:r>
          </w:p>
        </w:tc>
        <w:tc>
          <w:tcPr>
            <w:tcW w:w="2428" w:type="dxa"/>
          </w:tcPr>
          <w:p w:rsidR="00CF3922" w:rsidRPr="004E00A1" w:rsidRDefault="00CF3922" w:rsidP="006D6E32">
            <w:pPr>
              <w:rPr>
                <w:rFonts w:ascii="Arial" w:hAnsi="Arial" w:cs="Arial"/>
                <w:sz w:val="20"/>
                <w:szCs w:val="20"/>
              </w:rPr>
            </w:pPr>
            <w:r>
              <w:t>September 5, 2018</w:t>
            </w:r>
          </w:p>
        </w:tc>
        <w:tc>
          <w:tcPr>
            <w:tcW w:w="2429" w:type="dxa"/>
          </w:tcPr>
          <w:p w:rsidR="00CF3922" w:rsidRPr="004E00A1" w:rsidRDefault="00CF3922" w:rsidP="006D6E32">
            <w:pPr>
              <w:rPr>
                <w:rFonts w:ascii="Arial" w:hAnsi="Arial" w:cs="Arial"/>
                <w:sz w:val="20"/>
                <w:szCs w:val="20"/>
              </w:rPr>
            </w:pPr>
            <w:r>
              <w:t>Copy of Flyer and date of dissemination</w:t>
            </w:r>
          </w:p>
        </w:tc>
      </w:tr>
      <w:tr w:rsidR="00CF3922" w:rsidTr="006D6E32">
        <w:trPr>
          <w:trHeight w:val="323"/>
        </w:trPr>
        <w:tc>
          <w:tcPr>
            <w:tcW w:w="2065"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Conduct Annual Meeting</w:t>
            </w:r>
          </w:p>
        </w:tc>
        <w:tc>
          <w:tcPr>
            <w:tcW w:w="2428"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Title I Coordinator</w:t>
            </w:r>
          </w:p>
        </w:tc>
        <w:tc>
          <w:tcPr>
            <w:tcW w:w="2428"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September 10, 2018</w:t>
            </w:r>
          </w:p>
        </w:tc>
        <w:tc>
          <w:tcPr>
            <w:tcW w:w="2429"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Copies of agenda and handouts</w:t>
            </w:r>
          </w:p>
        </w:tc>
      </w:tr>
      <w:tr w:rsidR="00CF3922" w:rsidTr="006D6E32">
        <w:trPr>
          <w:trHeight w:val="323"/>
        </w:trPr>
        <w:tc>
          <w:tcPr>
            <w:tcW w:w="2065"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Maintain documents</w:t>
            </w:r>
          </w:p>
        </w:tc>
        <w:tc>
          <w:tcPr>
            <w:tcW w:w="2428"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Title I Coordinator</w:t>
            </w:r>
          </w:p>
        </w:tc>
        <w:tc>
          <w:tcPr>
            <w:tcW w:w="2428"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September 10, 2018</w:t>
            </w:r>
          </w:p>
        </w:tc>
        <w:tc>
          <w:tcPr>
            <w:tcW w:w="2429" w:type="dxa"/>
          </w:tcPr>
          <w:p w:rsidR="00CF3922" w:rsidRPr="004E00A1" w:rsidRDefault="00CF3922" w:rsidP="006D6E32">
            <w:pPr>
              <w:rPr>
                <w:rFonts w:ascii="Arial" w:eastAsia="Arial" w:hAnsi="Arial" w:cs="Arial"/>
                <w:sz w:val="20"/>
                <w:szCs w:val="20"/>
              </w:rPr>
            </w:pPr>
            <w:r w:rsidRPr="032CF919">
              <w:rPr>
                <w:rFonts w:ascii="Arial" w:eastAsia="Arial" w:hAnsi="Arial" w:cs="Arial"/>
                <w:sz w:val="20"/>
                <w:szCs w:val="20"/>
              </w:rPr>
              <w:t>Copies of all documents</w:t>
            </w:r>
          </w:p>
        </w:tc>
      </w:tr>
    </w:tbl>
    <w:p w:rsidR="00CF3922" w:rsidRDefault="00CF3922" w:rsidP="00CF3922">
      <w:pPr>
        <w:jc w:val="center"/>
        <w:rPr>
          <w:rFonts w:ascii="Arial" w:hAnsi="Arial" w:cs="Arial"/>
          <w:b/>
          <w:sz w:val="28"/>
          <w:szCs w:val="28"/>
        </w:rPr>
      </w:pPr>
    </w:p>
    <w:p w:rsidR="00CF3922" w:rsidRDefault="00CF3922" w:rsidP="00CF3922">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CF3922" w:rsidTr="006D6E32">
        <w:trPr>
          <w:trHeight w:val="692"/>
        </w:trPr>
        <w:tc>
          <w:tcPr>
            <w:tcW w:w="2065" w:type="dxa"/>
            <w:shd w:val="clear" w:color="auto" w:fill="E7E6E6" w:themeFill="background2"/>
          </w:tcPr>
          <w:p w:rsidR="00CF3922" w:rsidRPr="00F86024" w:rsidRDefault="00CF3922" w:rsidP="006D6E32">
            <w:pPr>
              <w:rPr>
                <w:rFonts w:ascii="Arial" w:hAnsi="Arial" w:cs="Arial"/>
                <w:b/>
                <w:sz w:val="18"/>
                <w:szCs w:val="18"/>
              </w:rPr>
            </w:pPr>
            <w:r>
              <w:rPr>
                <w:rFonts w:ascii="Arial" w:hAnsi="Arial" w:cs="Arial"/>
                <w:b/>
                <w:sz w:val="18"/>
                <w:szCs w:val="18"/>
              </w:rPr>
              <w:t>5. Does the p</w:t>
            </w:r>
            <w:r w:rsidRPr="00F86024">
              <w:rPr>
                <w:rFonts w:ascii="Arial" w:hAnsi="Arial" w:cs="Arial"/>
                <w:b/>
                <w:sz w:val="18"/>
                <w:szCs w:val="18"/>
              </w:rPr>
              <w:t>lan include:</w:t>
            </w:r>
          </w:p>
          <w:p w:rsidR="00CF3922" w:rsidRDefault="00CF3922" w:rsidP="006D6E32">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CF3922" w:rsidRDefault="00CF3922" w:rsidP="006D6E32">
            <w:pPr>
              <w:rPr>
                <w:rFonts w:ascii="Arial" w:hAnsi="Arial" w:cs="Arial"/>
                <w:sz w:val="18"/>
                <w:szCs w:val="18"/>
              </w:rPr>
            </w:pPr>
          </w:p>
          <w:p w:rsidR="00CF3922" w:rsidRPr="00F86024" w:rsidRDefault="00CF3922" w:rsidP="006D6E32">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CF3922" w:rsidRPr="00B435A8" w:rsidRDefault="00CF3922" w:rsidP="006D6E32">
            <w:pPr>
              <w:rPr>
                <w:rFonts w:ascii="Arial" w:eastAsia="Arial" w:hAnsi="Arial" w:cs="Arial"/>
                <w:sz w:val="20"/>
                <w:szCs w:val="20"/>
              </w:rPr>
            </w:pPr>
            <w:r w:rsidRPr="032CF919">
              <w:rPr>
                <w:rFonts w:ascii="Arial" w:eastAsia="Arial" w:hAnsi="Arial" w:cs="Arial"/>
                <w:sz w:val="20"/>
                <w:szCs w:val="20"/>
              </w:rPr>
              <w:t>Prosperitas Leadership Academy will offer flexible meeting times by implementing the following:</w:t>
            </w:r>
          </w:p>
          <w:p w:rsidR="00CF3922" w:rsidRPr="00B435A8" w:rsidRDefault="00CF3922" w:rsidP="00CF3922">
            <w:pPr>
              <w:pStyle w:val="ListParagraph"/>
              <w:numPr>
                <w:ilvl w:val="0"/>
                <w:numId w:val="8"/>
              </w:numPr>
              <w:rPr>
                <w:rFonts w:eastAsiaTheme="minorEastAsia"/>
                <w:sz w:val="20"/>
                <w:szCs w:val="20"/>
              </w:rPr>
            </w:pPr>
            <w:r w:rsidRPr="032CF919">
              <w:rPr>
                <w:rFonts w:ascii="Arial" w:eastAsia="Arial" w:hAnsi="Arial" w:cs="Arial"/>
                <w:sz w:val="20"/>
                <w:szCs w:val="20"/>
              </w:rPr>
              <w:t>Offering meetings and activities both in the morning and evenings in order to extend the opportunity for parental involvement</w:t>
            </w:r>
          </w:p>
          <w:p w:rsidR="00CF3922" w:rsidRPr="00B435A8" w:rsidRDefault="00CF3922" w:rsidP="00CF3922">
            <w:pPr>
              <w:pStyle w:val="ListParagraph"/>
              <w:numPr>
                <w:ilvl w:val="0"/>
                <w:numId w:val="8"/>
              </w:numPr>
              <w:rPr>
                <w:rFonts w:eastAsiaTheme="minorEastAsia"/>
                <w:sz w:val="20"/>
                <w:szCs w:val="20"/>
              </w:rPr>
            </w:pPr>
            <w:r w:rsidRPr="032CF919">
              <w:rPr>
                <w:rFonts w:ascii="Arial" w:eastAsia="Arial" w:hAnsi="Arial" w:cs="Arial"/>
                <w:sz w:val="20"/>
                <w:szCs w:val="20"/>
              </w:rPr>
              <w:t>Conduct parent surveys to determine most requested times for school wide activities</w:t>
            </w:r>
          </w:p>
          <w:p w:rsidR="00CF3922" w:rsidRPr="00B435A8" w:rsidRDefault="00CF3922" w:rsidP="00CF3922">
            <w:pPr>
              <w:pStyle w:val="ListParagraph"/>
              <w:numPr>
                <w:ilvl w:val="0"/>
                <w:numId w:val="8"/>
              </w:numPr>
              <w:rPr>
                <w:rFonts w:eastAsiaTheme="minorEastAsia"/>
                <w:sz w:val="20"/>
                <w:szCs w:val="20"/>
              </w:rPr>
            </w:pPr>
            <w:r w:rsidRPr="032CF919">
              <w:rPr>
                <w:rFonts w:ascii="Arial" w:eastAsia="Arial" w:hAnsi="Arial" w:cs="Arial"/>
                <w:sz w:val="20"/>
                <w:szCs w:val="20"/>
              </w:rPr>
              <w:t>Develop a calendar for school year and make available to parents at the beginning of school year</w:t>
            </w:r>
          </w:p>
          <w:p w:rsidR="00CF3922" w:rsidRPr="00B435A8" w:rsidRDefault="00CF3922" w:rsidP="006D6E32">
            <w:pPr>
              <w:rPr>
                <w:rFonts w:ascii="Arial" w:eastAsia="Arial" w:hAnsi="Arial" w:cs="Arial"/>
                <w:sz w:val="20"/>
                <w:szCs w:val="20"/>
              </w:rPr>
            </w:pPr>
          </w:p>
          <w:p w:rsidR="00CF3922" w:rsidRPr="00B435A8" w:rsidRDefault="00CF3922" w:rsidP="006D6E32">
            <w:pPr>
              <w:rPr>
                <w:rFonts w:ascii="Arial" w:eastAsia="Arial" w:hAnsi="Arial" w:cs="Arial"/>
                <w:sz w:val="20"/>
                <w:szCs w:val="20"/>
              </w:rPr>
            </w:pPr>
            <w:r w:rsidRPr="032CF919">
              <w:rPr>
                <w:rFonts w:ascii="Arial" w:eastAsia="Arial" w:hAnsi="Arial" w:cs="Arial"/>
                <w:sz w:val="20"/>
                <w:szCs w:val="20"/>
              </w:rPr>
              <w:t>The school will provide services related to parent and family engagement activities by providing the following as needed:</w:t>
            </w:r>
          </w:p>
          <w:p w:rsidR="00CF3922" w:rsidRPr="00B435A8" w:rsidRDefault="00CF3922" w:rsidP="00CF3922">
            <w:pPr>
              <w:pStyle w:val="ListParagraph"/>
              <w:numPr>
                <w:ilvl w:val="0"/>
                <w:numId w:val="7"/>
              </w:numPr>
              <w:rPr>
                <w:rFonts w:eastAsiaTheme="minorEastAsia"/>
                <w:sz w:val="20"/>
                <w:szCs w:val="20"/>
              </w:rPr>
            </w:pPr>
            <w:r w:rsidRPr="032CF919">
              <w:rPr>
                <w:rFonts w:ascii="Arial" w:eastAsia="Arial" w:hAnsi="Arial" w:cs="Arial"/>
                <w:sz w:val="20"/>
                <w:szCs w:val="20"/>
              </w:rPr>
              <w:t>Transportation (Bus Passes) to attend Parent Academy/meetings or workshops</w:t>
            </w:r>
          </w:p>
          <w:p w:rsidR="00CF3922" w:rsidRPr="00B435A8" w:rsidRDefault="00CF3922" w:rsidP="00CF3922">
            <w:pPr>
              <w:pStyle w:val="ListParagraph"/>
              <w:numPr>
                <w:ilvl w:val="0"/>
                <w:numId w:val="7"/>
              </w:numPr>
              <w:rPr>
                <w:rFonts w:eastAsiaTheme="minorEastAsia"/>
                <w:sz w:val="20"/>
                <w:szCs w:val="20"/>
              </w:rPr>
            </w:pPr>
            <w:r w:rsidRPr="032CF919">
              <w:rPr>
                <w:rFonts w:ascii="Arial" w:eastAsia="Arial" w:hAnsi="Arial" w:cs="Arial"/>
                <w:sz w:val="20"/>
                <w:szCs w:val="20"/>
              </w:rPr>
              <w:t>Provide childcare while parent attends meeting/workshop if needed</w:t>
            </w:r>
          </w:p>
        </w:tc>
      </w:tr>
    </w:tbl>
    <w:p w:rsidR="00CF3922" w:rsidRDefault="00CF3922" w:rsidP="00CF3922">
      <w:pPr>
        <w:jc w:val="center"/>
        <w:rPr>
          <w:rFonts w:ascii="Arial" w:hAnsi="Arial" w:cs="Arial"/>
          <w:b/>
          <w:sz w:val="28"/>
          <w:szCs w:val="28"/>
        </w:rPr>
      </w:pPr>
    </w:p>
    <w:p w:rsidR="00CF3922" w:rsidRDefault="00CF3922" w:rsidP="00CF3922">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17"/>
        <w:gridCol w:w="2095"/>
        <w:gridCol w:w="2046"/>
        <w:gridCol w:w="1495"/>
        <w:gridCol w:w="1697"/>
      </w:tblGrid>
      <w:tr w:rsidR="00CF3922" w:rsidTr="006D6E32">
        <w:trPr>
          <w:trHeight w:val="692"/>
        </w:trPr>
        <w:tc>
          <w:tcPr>
            <w:tcW w:w="2022" w:type="dxa"/>
            <w:shd w:val="clear" w:color="auto" w:fill="E7E6E6" w:themeFill="background2"/>
          </w:tcPr>
          <w:p w:rsidR="00CF3922" w:rsidRPr="00F86024" w:rsidRDefault="00CF3922" w:rsidP="006D6E32">
            <w:pPr>
              <w:rPr>
                <w:rFonts w:ascii="Arial" w:hAnsi="Arial" w:cs="Arial"/>
                <w:b/>
                <w:sz w:val="18"/>
                <w:szCs w:val="18"/>
              </w:rPr>
            </w:pPr>
            <w:r>
              <w:rPr>
                <w:rFonts w:ascii="Arial" w:hAnsi="Arial" w:cs="Arial"/>
                <w:b/>
                <w:sz w:val="18"/>
                <w:szCs w:val="18"/>
              </w:rPr>
              <w:t>6. Does the p</w:t>
            </w:r>
            <w:r w:rsidRPr="00F86024">
              <w:rPr>
                <w:rFonts w:ascii="Arial" w:hAnsi="Arial" w:cs="Arial"/>
                <w:b/>
                <w:sz w:val="18"/>
                <w:szCs w:val="18"/>
              </w:rPr>
              <w:t>lan include:</w:t>
            </w:r>
          </w:p>
          <w:p w:rsidR="00CF3922" w:rsidRDefault="00CF3922" w:rsidP="006D6E32">
            <w:pPr>
              <w:rPr>
                <w:rFonts w:ascii="Arial" w:hAnsi="Arial" w:cs="Arial"/>
                <w:sz w:val="18"/>
                <w:szCs w:val="18"/>
              </w:rPr>
            </w:pPr>
            <w:r>
              <w:rPr>
                <w:rFonts w:ascii="Arial" w:hAnsi="Arial" w:cs="Arial"/>
                <w:sz w:val="18"/>
                <w:szCs w:val="18"/>
              </w:rPr>
              <w:t xml:space="preserve">How the school will implement activities that will build the </w:t>
            </w:r>
            <w:r>
              <w:rPr>
                <w:rFonts w:ascii="Arial" w:hAnsi="Arial" w:cs="Arial"/>
                <w:sz w:val="18"/>
                <w:szCs w:val="18"/>
              </w:rPr>
              <w:lastRenderedPageBreak/>
              <w:t xml:space="preserve">capacity for meaningful parent/family involvement? </w:t>
            </w:r>
          </w:p>
          <w:p w:rsidR="00CF3922" w:rsidRDefault="00CF3922" w:rsidP="006D6E32">
            <w:pPr>
              <w:rPr>
                <w:rFonts w:ascii="Arial" w:hAnsi="Arial" w:cs="Arial"/>
                <w:sz w:val="18"/>
                <w:szCs w:val="18"/>
              </w:rPr>
            </w:pPr>
          </w:p>
          <w:p w:rsidR="00CF3922" w:rsidRDefault="00CF3922" w:rsidP="006D6E32">
            <w:pPr>
              <w:rPr>
                <w:rFonts w:ascii="Arial" w:hAnsi="Arial" w:cs="Arial"/>
                <w:sz w:val="18"/>
                <w:szCs w:val="18"/>
              </w:rPr>
            </w:pPr>
            <w:r>
              <w:rPr>
                <w:rFonts w:ascii="Arial" w:hAnsi="Arial" w:cs="Arial"/>
                <w:sz w:val="18"/>
                <w:szCs w:val="18"/>
              </w:rPr>
              <w:t xml:space="preserve">How will the school implement activities that will build relationships with the community to improve student achievement? </w:t>
            </w:r>
          </w:p>
          <w:p w:rsidR="00CF3922" w:rsidRDefault="00CF3922" w:rsidP="006D6E32">
            <w:pPr>
              <w:rPr>
                <w:rFonts w:ascii="Arial" w:hAnsi="Arial" w:cs="Arial"/>
                <w:sz w:val="18"/>
                <w:szCs w:val="18"/>
              </w:rPr>
            </w:pPr>
          </w:p>
          <w:p w:rsidR="00CF3922" w:rsidRDefault="00CF3922" w:rsidP="006D6E32">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gramEnd"/>
            <w:r>
              <w:rPr>
                <w:rFonts w:ascii="Arial" w:hAnsi="Arial" w:cs="Arial"/>
                <w:sz w:val="18"/>
                <w:szCs w:val="18"/>
              </w:rPr>
              <w:t>ren)?</w:t>
            </w:r>
          </w:p>
          <w:p w:rsidR="00CF3922" w:rsidRDefault="00CF3922" w:rsidP="006D6E32">
            <w:pPr>
              <w:rPr>
                <w:rFonts w:ascii="Arial" w:hAnsi="Arial" w:cs="Arial"/>
                <w:sz w:val="18"/>
                <w:szCs w:val="18"/>
              </w:rPr>
            </w:pPr>
          </w:p>
          <w:p w:rsidR="00CF3922" w:rsidRDefault="00CF3922" w:rsidP="006D6E32">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CF3922" w:rsidRPr="00F86024" w:rsidRDefault="00CF3922" w:rsidP="006D6E32">
            <w:pPr>
              <w:rPr>
                <w:rFonts w:ascii="Arial" w:hAnsi="Arial" w:cs="Arial"/>
                <w:sz w:val="18"/>
                <w:szCs w:val="18"/>
              </w:rPr>
            </w:pPr>
          </w:p>
        </w:tc>
        <w:tc>
          <w:tcPr>
            <w:tcW w:w="7328" w:type="dxa"/>
            <w:gridSpan w:val="4"/>
          </w:tcPr>
          <w:p w:rsidR="00CF3922" w:rsidRPr="00692E42" w:rsidRDefault="00CF3922" w:rsidP="006D6E32">
            <w:pPr>
              <w:rPr>
                <w:rFonts w:ascii="Arial" w:eastAsia="Arial" w:hAnsi="Arial" w:cs="Arial"/>
                <w:sz w:val="24"/>
                <w:szCs w:val="24"/>
              </w:rPr>
            </w:pPr>
            <w:r w:rsidRPr="032CF919">
              <w:rPr>
                <w:rFonts w:ascii="Arial" w:eastAsia="Arial" w:hAnsi="Arial" w:cs="Arial"/>
                <w:sz w:val="24"/>
                <w:szCs w:val="24"/>
              </w:rPr>
              <w:lastRenderedPageBreak/>
              <w:t xml:space="preserve">Prosperitas Leadership Academy believes it to be essential for all stakeholders who has a role in the development and academic success of our students be informed and prepared. We will offer </w:t>
            </w:r>
            <w:r w:rsidRPr="032CF919">
              <w:rPr>
                <w:rFonts w:ascii="Arial" w:eastAsia="Arial" w:hAnsi="Arial" w:cs="Arial"/>
                <w:sz w:val="24"/>
                <w:szCs w:val="24"/>
              </w:rPr>
              <w:lastRenderedPageBreak/>
              <w:t>workshops and activities throughout the school year that strengthens these relationships. We have an open-door policy within the community and offer various opportunities where community members can volunteer and support our efforts. Our Parent Engagement Liaison (PEL) is the first point of contact and can provide parents with resources, support and information regarding activities to promote student achievement.</w:t>
            </w:r>
          </w:p>
          <w:p w:rsidR="00CF3922" w:rsidRPr="00692E42" w:rsidRDefault="00CF3922" w:rsidP="006D6E32">
            <w:pPr>
              <w:rPr>
                <w:rFonts w:ascii="Arial" w:eastAsia="Arial" w:hAnsi="Arial" w:cs="Arial"/>
                <w:sz w:val="24"/>
                <w:szCs w:val="24"/>
              </w:rPr>
            </w:pPr>
          </w:p>
          <w:p w:rsidR="00CF3922" w:rsidRPr="00692E42" w:rsidRDefault="00CF3922" w:rsidP="006D6E32">
            <w:pPr>
              <w:rPr>
                <w:rFonts w:ascii="Arial" w:eastAsia="Arial" w:hAnsi="Arial" w:cs="Arial"/>
                <w:sz w:val="24"/>
                <w:szCs w:val="24"/>
              </w:rPr>
            </w:pPr>
            <w:r w:rsidRPr="032CF919">
              <w:rPr>
                <w:rFonts w:ascii="Arial" w:eastAsia="Arial" w:hAnsi="Arial" w:cs="Arial"/>
                <w:sz w:val="24"/>
                <w:szCs w:val="24"/>
              </w:rPr>
              <w:t>The following are steps that Prosperitas will take to build capacity for parent and family engagement.</w:t>
            </w:r>
          </w:p>
        </w:tc>
      </w:tr>
      <w:tr w:rsidR="00CF3922" w:rsidTr="006D6E32">
        <w:trPr>
          <w:trHeight w:val="323"/>
        </w:trPr>
        <w:tc>
          <w:tcPr>
            <w:tcW w:w="2022"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Evidence of Effectiveness</w:t>
            </w:r>
          </w:p>
        </w:tc>
      </w:tr>
      <w:tr w:rsidR="00CF3922" w:rsidTr="006D6E32">
        <w:trPr>
          <w:trHeight w:val="323"/>
        </w:trPr>
        <w:tc>
          <w:tcPr>
            <w:tcW w:w="2022"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Meet the Teacher</w:t>
            </w:r>
          </w:p>
        </w:tc>
        <w:tc>
          <w:tcPr>
            <w:tcW w:w="2113"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Instructional Staff</w:t>
            </w:r>
          </w:p>
        </w:tc>
        <w:tc>
          <w:tcPr>
            <w:tcW w:w="2070"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Teachers will introduce classroom expectations and establish rapport</w:t>
            </w:r>
          </w:p>
        </w:tc>
        <w:tc>
          <w:tcPr>
            <w:tcW w:w="1440"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August 2018</w:t>
            </w:r>
          </w:p>
        </w:tc>
        <w:tc>
          <w:tcPr>
            <w:tcW w:w="1705"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Sign In Sheets</w:t>
            </w:r>
          </w:p>
        </w:tc>
      </w:tr>
      <w:tr w:rsidR="00CF3922" w:rsidTr="006D6E32">
        <w:trPr>
          <w:trHeight w:val="323"/>
        </w:trPr>
        <w:tc>
          <w:tcPr>
            <w:tcW w:w="2022"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Open House</w:t>
            </w:r>
          </w:p>
        </w:tc>
        <w:tc>
          <w:tcPr>
            <w:tcW w:w="2113"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Admin, Teachers &amp; Staff</w:t>
            </w:r>
          </w:p>
        </w:tc>
        <w:tc>
          <w:tcPr>
            <w:tcW w:w="2070"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An opportunity for parents &amp; students to meet with teacher to find out class expectations, procedures. Teachers can use this opportunity to see what parent expectations are. Build rapport.</w:t>
            </w:r>
          </w:p>
        </w:tc>
        <w:tc>
          <w:tcPr>
            <w:tcW w:w="1440"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September 2018</w:t>
            </w:r>
          </w:p>
        </w:tc>
        <w:tc>
          <w:tcPr>
            <w:tcW w:w="1705"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Sign in sheets</w:t>
            </w:r>
          </w:p>
        </w:tc>
      </w:tr>
      <w:tr w:rsidR="00CF3922" w:rsidTr="006D6E32">
        <w:trPr>
          <w:trHeight w:val="323"/>
        </w:trPr>
        <w:tc>
          <w:tcPr>
            <w:tcW w:w="2022"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Parent Conferences</w:t>
            </w:r>
          </w:p>
        </w:tc>
        <w:tc>
          <w:tcPr>
            <w:tcW w:w="2113"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Teachers/Admin</w:t>
            </w:r>
          </w:p>
        </w:tc>
        <w:tc>
          <w:tcPr>
            <w:tcW w:w="2070"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Parents receive information on student’s academic progress, behavior issues and other concerns.</w:t>
            </w:r>
          </w:p>
        </w:tc>
        <w:tc>
          <w:tcPr>
            <w:tcW w:w="1440"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Conferences are recommended every 9 weeks but 2 are mandatory per year</w:t>
            </w:r>
          </w:p>
        </w:tc>
        <w:tc>
          <w:tcPr>
            <w:tcW w:w="1705"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 xml:space="preserve">Sign in sheets </w:t>
            </w:r>
          </w:p>
        </w:tc>
      </w:tr>
      <w:tr w:rsidR="00CF3922" w:rsidTr="006D6E32">
        <w:trPr>
          <w:trHeight w:val="323"/>
        </w:trPr>
        <w:tc>
          <w:tcPr>
            <w:tcW w:w="2022"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Curriculum Workshop</w:t>
            </w:r>
          </w:p>
        </w:tc>
        <w:tc>
          <w:tcPr>
            <w:tcW w:w="2113"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Instructional Staff</w:t>
            </w:r>
          </w:p>
        </w:tc>
        <w:tc>
          <w:tcPr>
            <w:tcW w:w="2070"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 xml:space="preserve">Each discipline will cover one evening per quarter and provide parents with </w:t>
            </w:r>
            <w:r w:rsidRPr="032CF919">
              <w:rPr>
                <w:rFonts w:ascii="Arial" w:eastAsia="Arial" w:hAnsi="Arial" w:cs="Arial"/>
                <w:sz w:val="20"/>
                <w:szCs w:val="20"/>
              </w:rPr>
              <w:lastRenderedPageBreak/>
              <w:t xml:space="preserve">strategies and resources they can use at home to help their children be    successful </w:t>
            </w:r>
          </w:p>
        </w:tc>
        <w:tc>
          <w:tcPr>
            <w:tcW w:w="1440"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lastRenderedPageBreak/>
              <w:t>Suggested times:</w:t>
            </w:r>
          </w:p>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Oct- Jan – Mar - May</w:t>
            </w:r>
          </w:p>
        </w:tc>
        <w:tc>
          <w:tcPr>
            <w:tcW w:w="1705"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Flyers, sign in sheets, and handouts</w:t>
            </w:r>
          </w:p>
        </w:tc>
      </w:tr>
      <w:tr w:rsidR="00CF3922" w:rsidTr="006D6E32">
        <w:trPr>
          <w:trHeight w:val="323"/>
        </w:trPr>
        <w:tc>
          <w:tcPr>
            <w:tcW w:w="2022"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lastRenderedPageBreak/>
              <w:t>Newsletter/website</w:t>
            </w:r>
          </w:p>
        </w:tc>
        <w:tc>
          <w:tcPr>
            <w:tcW w:w="2113"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Principal</w:t>
            </w:r>
          </w:p>
        </w:tc>
        <w:tc>
          <w:tcPr>
            <w:tcW w:w="2070"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 xml:space="preserve">Parents will have access to upcoming events and activities </w:t>
            </w:r>
          </w:p>
        </w:tc>
        <w:tc>
          <w:tcPr>
            <w:tcW w:w="1440"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Ongoing</w:t>
            </w:r>
          </w:p>
        </w:tc>
        <w:tc>
          <w:tcPr>
            <w:tcW w:w="1705" w:type="dxa"/>
          </w:tcPr>
          <w:p w:rsidR="00CF3922" w:rsidRPr="00D90403" w:rsidRDefault="00CF3922" w:rsidP="006D6E32">
            <w:pPr>
              <w:rPr>
                <w:rFonts w:ascii="Arial" w:eastAsia="Arial" w:hAnsi="Arial" w:cs="Arial"/>
                <w:sz w:val="20"/>
                <w:szCs w:val="20"/>
              </w:rPr>
            </w:pPr>
            <w:r w:rsidRPr="032CF919">
              <w:rPr>
                <w:rFonts w:ascii="Arial" w:eastAsia="Arial" w:hAnsi="Arial" w:cs="Arial"/>
                <w:sz w:val="20"/>
                <w:szCs w:val="20"/>
              </w:rPr>
              <w:t>Website screenshots, copies of newsletter</w:t>
            </w:r>
          </w:p>
        </w:tc>
      </w:tr>
      <w:tr w:rsidR="00CF3922" w:rsidTr="006D6E32">
        <w:trPr>
          <w:trHeight w:val="323"/>
        </w:trPr>
        <w:tc>
          <w:tcPr>
            <w:tcW w:w="2022" w:type="dxa"/>
          </w:tcPr>
          <w:p w:rsidR="00CF3922" w:rsidRDefault="00CF3922" w:rsidP="006D6E32">
            <w:pPr>
              <w:rPr>
                <w:rFonts w:ascii="Arial" w:eastAsia="Arial" w:hAnsi="Arial" w:cs="Arial"/>
                <w:sz w:val="20"/>
                <w:szCs w:val="20"/>
              </w:rPr>
            </w:pPr>
            <w:r w:rsidRPr="032CF919">
              <w:rPr>
                <w:rFonts w:ascii="Arial" w:eastAsia="Arial" w:hAnsi="Arial" w:cs="Arial"/>
                <w:sz w:val="20"/>
                <w:szCs w:val="20"/>
              </w:rPr>
              <w:t>Regularly scheduled SAC, PLC and PFEP meetings</w:t>
            </w:r>
          </w:p>
        </w:tc>
        <w:tc>
          <w:tcPr>
            <w:tcW w:w="2113" w:type="dxa"/>
          </w:tcPr>
          <w:p w:rsidR="00CF3922" w:rsidRDefault="00CF3922" w:rsidP="006D6E32">
            <w:pPr>
              <w:rPr>
                <w:rFonts w:ascii="Arial" w:eastAsia="Arial" w:hAnsi="Arial" w:cs="Arial"/>
                <w:sz w:val="20"/>
                <w:szCs w:val="20"/>
              </w:rPr>
            </w:pPr>
            <w:r w:rsidRPr="032CF919">
              <w:rPr>
                <w:rFonts w:ascii="Arial" w:eastAsia="Arial" w:hAnsi="Arial" w:cs="Arial"/>
                <w:sz w:val="20"/>
                <w:szCs w:val="20"/>
              </w:rPr>
              <w:t>Admin, Title I Coordinator</w:t>
            </w:r>
          </w:p>
        </w:tc>
        <w:tc>
          <w:tcPr>
            <w:tcW w:w="2070" w:type="dxa"/>
          </w:tcPr>
          <w:p w:rsidR="00CF3922" w:rsidRDefault="00CF3922" w:rsidP="006D6E32">
            <w:pPr>
              <w:rPr>
                <w:rFonts w:ascii="Arial" w:eastAsia="Arial" w:hAnsi="Arial" w:cs="Arial"/>
                <w:sz w:val="20"/>
                <w:szCs w:val="20"/>
              </w:rPr>
            </w:pPr>
            <w:r w:rsidRPr="032CF919">
              <w:rPr>
                <w:rFonts w:ascii="Arial" w:eastAsia="Arial" w:hAnsi="Arial" w:cs="Arial"/>
                <w:sz w:val="20"/>
                <w:szCs w:val="20"/>
              </w:rPr>
              <w:t>Parents will actively participate in decision making processes for school</w:t>
            </w:r>
          </w:p>
        </w:tc>
        <w:tc>
          <w:tcPr>
            <w:tcW w:w="1440" w:type="dxa"/>
          </w:tcPr>
          <w:p w:rsidR="00CF3922" w:rsidRDefault="00CF3922" w:rsidP="006D6E32">
            <w:pPr>
              <w:rPr>
                <w:rFonts w:ascii="Arial" w:eastAsia="Arial" w:hAnsi="Arial" w:cs="Arial"/>
                <w:sz w:val="20"/>
                <w:szCs w:val="20"/>
              </w:rPr>
            </w:pPr>
            <w:r w:rsidRPr="032CF919">
              <w:rPr>
                <w:rFonts w:ascii="Arial" w:eastAsia="Arial" w:hAnsi="Arial" w:cs="Arial"/>
                <w:sz w:val="20"/>
                <w:szCs w:val="20"/>
              </w:rPr>
              <w:t>ongoing</w:t>
            </w:r>
          </w:p>
        </w:tc>
        <w:tc>
          <w:tcPr>
            <w:tcW w:w="1705" w:type="dxa"/>
          </w:tcPr>
          <w:p w:rsidR="00CF3922" w:rsidRDefault="00CF3922" w:rsidP="006D6E32">
            <w:pPr>
              <w:rPr>
                <w:rFonts w:ascii="Arial" w:eastAsia="Arial" w:hAnsi="Arial" w:cs="Arial"/>
                <w:sz w:val="20"/>
                <w:szCs w:val="20"/>
              </w:rPr>
            </w:pPr>
            <w:r w:rsidRPr="032CF919">
              <w:rPr>
                <w:rFonts w:ascii="Arial" w:eastAsia="Arial" w:hAnsi="Arial" w:cs="Arial"/>
                <w:sz w:val="20"/>
                <w:szCs w:val="20"/>
              </w:rPr>
              <w:t>Minutes and sign in sheets</w:t>
            </w:r>
          </w:p>
        </w:tc>
      </w:tr>
      <w:tr w:rsidR="00CF3922" w:rsidTr="006D6E32">
        <w:trPr>
          <w:trHeight w:val="323"/>
        </w:trPr>
        <w:tc>
          <w:tcPr>
            <w:tcW w:w="2022" w:type="dxa"/>
          </w:tcPr>
          <w:p w:rsidR="00CF3922" w:rsidRDefault="00CF3922" w:rsidP="006D6E32">
            <w:pPr>
              <w:rPr>
                <w:rFonts w:ascii="Arial" w:eastAsia="Arial" w:hAnsi="Arial" w:cs="Arial"/>
                <w:sz w:val="20"/>
                <w:szCs w:val="20"/>
              </w:rPr>
            </w:pPr>
            <w:r w:rsidRPr="032CF919">
              <w:rPr>
                <w:rFonts w:ascii="Arial" w:eastAsia="Arial" w:hAnsi="Arial" w:cs="Arial"/>
                <w:sz w:val="20"/>
                <w:szCs w:val="20"/>
              </w:rPr>
              <w:t>College Prep/Technical Careers Workshops</w:t>
            </w:r>
          </w:p>
        </w:tc>
        <w:tc>
          <w:tcPr>
            <w:tcW w:w="2113" w:type="dxa"/>
          </w:tcPr>
          <w:p w:rsidR="00CF3922" w:rsidRDefault="00CF3922" w:rsidP="006D6E32">
            <w:pPr>
              <w:rPr>
                <w:rFonts w:ascii="Arial" w:eastAsia="Arial" w:hAnsi="Arial" w:cs="Arial"/>
                <w:sz w:val="20"/>
                <w:szCs w:val="20"/>
              </w:rPr>
            </w:pPr>
            <w:r w:rsidRPr="032CF919">
              <w:rPr>
                <w:rFonts w:ascii="Arial" w:eastAsia="Arial" w:hAnsi="Arial" w:cs="Arial"/>
                <w:sz w:val="20"/>
                <w:szCs w:val="20"/>
              </w:rPr>
              <w:t>Title I Coordinator and Instructional Staff</w:t>
            </w:r>
          </w:p>
        </w:tc>
        <w:tc>
          <w:tcPr>
            <w:tcW w:w="2070" w:type="dxa"/>
          </w:tcPr>
          <w:p w:rsidR="00CF3922" w:rsidRDefault="00CF3922" w:rsidP="006D6E32">
            <w:pPr>
              <w:rPr>
                <w:rFonts w:ascii="Arial" w:eastAsia="Arial" w:hAnsi="Arial" w:cs="Arial"/>
                <w:sz w:val="20"/>
                <w:szCs w:val="20"/>
              </w:rPr>
            </w:pPr>
            <w:r w:rsidRPr="032CF919">
              <w:rPr>
                <w:rFonts w:ascii="Arial" w:eastAsia="Arial" w:hAnsi="Arial" w:cs="Arial"/>
                <w:sz w:val="20"/>
                <w:szCs w:val="20"/>
              </w:rPr>
              <w:t xml:space="preserve">Parents are students attend workshops that provides information on the when, what and how’s of attending secondary school. </w:t>
            </w:r>
          </w:p>
        </w:tc>
        <w:tc>
          <w:tcPr>
            <w:tcW w:w="1440" w:type="dxa"/>
          </w:tcPr>
          <w:p w:rsidR="00CF3922" w:rsidRDefault="00CF3922" w:rsidP="006D6E32">
            <w:pPr>
              <w:rPr>
                <w:rFonts w:ascii="Arial" w:eastAsia="Arial" w:hAnsi="Arial" w:cs="Arial"/>
                <w:sz w:val="20"/>
                <w:szCs w:val="20"/>
              </w:rPr>
            </w:pPr>
            <w:r w:rsidRPr="032CF919">
              <w:rPr>
                <w:rFonts w:ascii="Arial" w:eastAsia="Arial" w:hAnsi="Arial" w:cs="Arial"/>
                <w:sz w:val="20"/>
                <w:szCs w:val="20"/>
              </w:rPr>
              <w:t>Fall and Spring</w:t>
            </w:r>
          </w:p>
        </w:tc>
        <w:tc>
          <w:tcPr>
            <w:tcW w:w="1705" w:type="dxa"/>
          </w:tcPr>
          <w:p w:rsidR="00CF3922" w:rsidRDefault="00CF3922" w:rsidP="006D6E32">
            <w:pPr>
              <w:rPr>
                <w:rFonts w:ascii="Arial" w:eastAsia="Arial" w:hAnsi="Arial" w:cs="Arial"/>
                <w:sz w:val="20"/>
                <w:szCs w:val="20"/>
              </w:rPr>
            </w:pPr>
            <w:r w:rsidRPr="032CF919">
              <w:rPr>
                <w:rFonts w:ascii="Arial" w:eastAsia="Arial" w:hAnsi="Arial" w:cs="Arial"/>
                <w:sz w:val="20"/>
                <w:szCs w:val="20"/>
              </w:rPr>
              <w:t>Handouts, sign in sheets and brochures if applicable</w:t>
            </w:r>
          </w:p>
        </w:tc>
      </w:tr>
    </w:tbl>
    <w:p w:rsidR="00CF3922" w:rsidRDefault="00CF3922" w:rsidP="00CF3922">
      <w:pPr>
        <w:rPr>
          <w:rFonts w:ascii="Arial" w:hAnsi="Arial" w:cs="Arial"/>
          <w:b/>
          <w:sz w:val="28"/>
          <w:szCs w:val="28"/>
        </w:rPr>
      </w:pPr>
    </w:p>
    <w:p w:rsidR="00CF3922" w:rsidRDefault="00CF3922" w:rsidP="00CF3922">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CF3922" w:rsidTr="006D6E32">
        <w:trPr>
          <w:trHeight w:val="692"/>
        </w:trPr>
        <w:tc>
          <w:tcPr>
            <w:tcW w:w="2022" w:type="dxa"/>
            <w:shd w:val="clear" w:color="auto" w:fill="E7E6E6" w:themeFill="background2"/>
          </w:tcPr>
          <w:p w:rsidR="00CF3922" w:rsidRPr="00F86024" w:rsidRDefault="00CF3922" w:rsidP="006D6E32">
            <w:pPr>
              <w:rPr>
                <w:rFonts w:ascii="Arial" w:hAnsi="Arial" w:cs="Arial"/>
                <w:b/>
                <w:sz w:val="18"/>
                <w:szCs w:val="18"/>
              </w:rPr>
            </w:pPr>
            <w:r>
              <w:rPr>
                <w:rFonts w:ascii="Arial" w:hAnsi="Arial" w:cs="Arial"/>
                <w:b/>
                <w:sz w:val="18"/>
                <w:szCs w:val="18"/>
              </w:rPr>
              <w:t>7. Does the p</w:t>
            </w:r>
            <w:r w:rsidRPr="00F86024">
              <w:rPr>
                <w:rFonts w:ascii="Arial" w:hAnsi="Arial" w:cs="Arial"/>
                <w:b/>
                <w:sz w:val="18"/>
                <w:szCs w:val="18"/>
              </w:rPr>
              <w:t>lan include:</w:t>
            </w:r>
          </w:p>
          <w:p w:rsidR="00CF3922" w:rsidRDefault="00CF3922" w:rsidP="006D6E32">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CF3922" w:rsidRDefault="00CF3922" w:rsidP="006D6E32">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rsidR="00CF3922" w:rsidRDefault="00CF3922" w:rsidP="006D6E32">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rsidR="00CF3922" w:rsidRDefault="00CF3922" w:rsidP="006D6E32">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w:t>
            </w:r>
            <w:r>
              <w:rPr>
                <w:rFonts w:ascii="Arial" w:hAnsi="Arial" w:cs="Arial"/>
                <w:sz w:val="18"/>
                <w:szCs w:val="18"/>
              </w:rPr>
              <w:lastRenderedPageBreak/>
              <w:t>the school [ESEA Section 1116]?</w:t>
            </w:r>
          </w:p>
          <w:p w:rsidR="00CF3922" w:rsidRPr="00F86024" w:rsidRDefault="00CF3922" w:rsidP="006D6E32">
            <w:pPr>
              <w:rPr>
                <w:rFonts w:ascii="Arial" w:hAnsi="Arial" w:cs="Arial"/>
                <w:sz w:val="18"/>
                <w:szCs w:val="18"/>
              </w:rPr>
            </w:pPr>
          </w:p>
        </w:tc>
        <w:tc>
          <w:tcPr>
            <w:tcW w:w="7328" w:type="dxa"/>
            <w:gridSpan w:val="4"/>
          </w:tcPr>
          <w:p w:rsidR="00CF3922" w:rsidRPr="00F86024" w:rsidRDefault="00CF3922" w:rsidP="006D6E32">
            <w:pPr>
              <w:rPr>
                <w:rFonts w:ascii="Arial" w:eastAsia="Arial" w:hAnsi="Arial" w:cs="Arial"/>
                <w:sz w:val="24"/>
                <w:szCs w:val="24"/>
              </w:rPr>
            </w:pPr>
            <w:r w:rsidRPr="032CF919">
              <w:rPr>
                <w:rFonts w:ascii="Arial" w:eastAsia="Arial" w:hAnsi="Arial" w:cs="Arial"/>
                <w:sz w:val="24"/>
                <w:szCs w:val="24"/>
              </w:rPr>
              <w:lastRenderedPageBreak/>
              <w:t>Prosperitas Leadership Academy will strive to build capacity throughout the year through various professional development activities. They are designed to educate teachers, instructional support staff administrators and other staff to build capacity in parent and family engagement.</w:t>
            </w:r>
          </w:p>
          <w:p w:rsidR="00CF3922" w:rsidRPr="00F86024" w:rsidRDefault="00CF3922" w:rsidP="006D6E32">
            <w:pPr>
              <w:rPr>
                <w:rFonts w:ascii="Arial" w:eastAsia="Arial" w:hAnsi="Arial" w:cs="Arial"/>
                <w:sz w:val="24"/>
                <w:szCs w:val="24"/>
              </w:rPr>
            </w:pPr>
          </w:p>
          <w:p w:rsidR="00CF3922" w:rsidRPr="00F86024" w:rsidRDefault="00CF3922" w:rsidP="006D6E32">
            <w:pPr>
              <w:rPr>
                <w:rFonts w:ascii="Arial" w:eastAsia="Arial" w:hAnsi="Arial" w:cs="Arial"/>
                <w:sz w:val="24"/>
                <w:szCs w:val="24"/>
              </w:rPr>
            </w:pPr>
            <w:r w:rsidRPr="032CF919">
              <w:rPr>
                <w:rFonts w:ascii="Arial" w:eastAsia="Arial" w:hAnsi="Arial" w:cs="Arial"/>
                <w:sz w:val="24"/>
                <w:szCs w:val="24"/>
              </w:rPr>
              <w:t>A list of the activities provided are listed below.</w:t>
            </w:r>
          </w:p>
        </w:tc>
      </w:tr>
      <w:tr w:rsidR="00CF3922" w:rsidTr="006D6E32">
        <w:trPr>
          <w:trHeight w:val="323"/>
        </w:trPr>
        <w:tc>
          <w:tcPr>
            <w:tcW w:w="2022"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Evidence of Effectiveness</w:t>
            </w:r>
          </w:p>
        </w:tc>
      </w:tr>
      <w:tr w:rsidR="00CF3922" w:rsidTr="006D6E32">
        <w:trPr>
          <w:trHeight w:val="323"/>
        </w:trPr>
        <w:tc>
          <w:tcPr>
            <w:tcW w:w="2022" w:type="dxa"/>
          </w:tcPr>
          <w:p w:rsidR="00CF3922" w:rsidRDefault="00CF3922" w:rsidP="006D6E32">
            <w:pPr>
              <w:jc w:val="center"/>
              <w:rPr>
                <w:rFonts w:ascii="Arial" w:eastAsia="Arial" w:hAnsi="Arial" w:cs="Arial"/>
                <w:b/>
                <w:bCs/>
                <w:sz w:val="20"/>
                <w:szCs w:val="20"/>
              </w:rPr>
            </w:pPr>
            <w:r w:rsidRPr="032CF919">
              <w:rPr>
                <w:rFonts w:ascii="Arial" w:eastAsia="Arial" w:hAnsi="Arial" w:cs="Arial"/>
                <w:b/>
                <w:bCs/>
                <w:sz w:val="20"/>
                <w:szCs w:val="20"/>
              </w:rPr>
              <w:t>Title I Annual Meeting</w:t>
            </w:r>
          </w:p>
        </w:tc>
        <w:tc>
          <w:tcPr>
            <w:tcW w:w="2113"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Title I Coordinator</w:t>
            </w:r>
          </w:p>
        </w:tc>
        <w:tc>
          <w:tcPr>
            <w:tcW w:w="2070"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Provides information on the different programs available to help students achieve academic success</w:t>
            </w:r>
          </w:p>
        </w:tc>
        <w:tc>
          <w:tcPr>
            <w:tcW w:w="1440"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September 10, 2018</w:t>
            </w:r>
          </w:p>
        </w:tc>
        <w:tc>
          <w:tcPr>
            <w:tcW w:w="1705"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Agenda, Power Point and sign in sheets</w:t>
            </w:r>
          </w:p>
        </w:tc>
      </w:tr>
      <w:tr w:rsidR="00CF3922" w:rsidTr="006D6E32">
        <w:trPr>
          <w:trHeight w:val="323"/>
        </w:trPr>
        <w:tc>
          <w:tcPr>
            <w:tcW w:w="2022" w:type="dxa"/>
          </w:tcPr>
          <w:p w:rsidR="00CF3922" w:rsidRDefault="00CF3922" w:rsidP="006D6E32">
            <w:pPr>
              <w:jc w:val="center"/>
              <w:rPr>
                <w:rFonts w:ascii="Arial" w:eastAsia="Arial" w:hAnsi="Arial" w:cs="Arial"/>
                <w:b/>
                <w:bCs/>
                <w:sz w:val="20"/>
                <w:szCs w:val="20"/>
              </w:rPr>
            </w:pPr>
            <w:r w:rsidRPr="032CF919">
              <w:rPr>
                <w:rFonts w:ascii="Arial" w:eastAsia="Arial" w:hAnsi="Arial" w:cs="Arial"/>
                <w:b/>
                <w:bCs/>
                <w:sz w:val="20"/>
                <w:szCs w:val="20"/>
              </w:rPr>
              <w:t>Training Module 1: The Importance of Parental Involvement</w:t>
            </w:r>
          </w:p>
        </w:tc>
        <w:tc>
          <w:tcPr>
            <w:tcW w:w="2113"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Title I Coordinator</w:t>
            </w:r>
          </w:p>
        </w:tc>
        <w:tc>
          <w:tcPr>
            <w:tcW w:w="2070"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Learning to work together, building strong partnerships with each other</w:t>
            </w:r>
          </w:p>
        </w:tc>
        <w:tc>
          <w:tcPr>
            <w:tcW w:w="1440"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October 2018</w:t>
            </w:r>
          </w:p>
        </w:tc>
        <w:tc>
          <w:tcPr>
            <w:tcW w:w="1705"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 xml:space="preserve">Sign in sheets </w:t>
            </w:r>
          </w:p>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Exit slips</w:t>
            </w:r>
          </w:p>
        </w:tc>
      </w:tr>
      <w:tr w:rsidR="00CF3922" w:rsidTr="006D6E32">
        <w:trPr>
          <w:trHeight w:val="323"/>
        </w:trPr>
        <w:tc>
          <w:tcPr>
            <w:tcW w:w="2022" w:type="dxa"/>
          </w:tcPr>
          <w:p w:rsidR="00CF3922" w:rsidRDefault="00CF3922" w:rsidP="006D6E32">
            <w:pPr>
              <w:jc w:val="center"/>
              <w:rPr>
                <w:rFonts w:ascii="Arial" w:eastAsia="Arial" w:hAnsi="Arial" w:cs="Arial"/>
                <w:b/>
                <w:bCs/>
                <w:sz w:val="20"/>
                <w:szCs w:val="20"/>
              </w:rPr>
            </w:pPr>
            <w:r w:rsidRPr="032CF919">
              <w:rPr>
                <w:rFonts w:ascii="Arial" w:eastAsia="Arial" w:hAnsi="Arial" w:cs="Arial"/>
                <w:b/>
                <w:bCs/>
                <w:sz w:val="20"/>
                <w:szCs w:val="20"/>
              </w:rPr>
              <w:t>Training Module 2:</w:t>
            </w:r>
          </w:p>
          <w:p w:rsidR="00CF3922" w:rsidRDefault="00CF3922" w:rsidP="006D6E32">
            <w:pPr>
              <w:jc w:val="center"/>
              <w:rPr>
                <w:rFonts w:ascii="Arial" w:eastAsia="Arial" w:hAnsi="Arial" w:cs="Arial"/>
                <w:b/>
                <w:bCs/>
                <w:sz w:val="20"/>
                <w:szCs w:val="20"/>
              </w:rPr>
            </w:pPr>
            <w:r w:rsidRPr="032CF919">
              <w:rPr>
                <w:rFonts w:ascii="Arial" w:eastAsia="Arial" w:hAnsi="Arial" w:cs="Arial"/>
                <w:b/>
                <w:bCs/>
                <w:sz w:val="20"/>
                <w:szCs w:val="20"/>
              </w:rPr>
              <w:t>Building Ties Between Home and School</w:t>
            </w:r>
          </w:p>
        </w:tc>
        <w:tc>
          <w:tcPr>
            <w:tcW w:w="2113"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Title I Coordinator</w:t>
            </w:r>
          </w:p>
        </w:tc>
        <w:tc>
          <w:tcPr>
            <w:tcW w:w="2070"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Parents and teachers working together to improve student learning</w:t>
            </w:r>
          </w:p>
        </w:tc>
        <w:tc>
          <w:tcPr>
            <w:tcW w:w="1440"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Jan 2019</w:t>
            </w:r>
          </w:p>
        </w:tc>
        <w:tc>
          <w:tcPr>
            <w:tcW w:w="1705"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Sign in sheets</w:t>
            </w:r>
          </w:p>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Exit Slips</w:t>
            </w:r>
          </w:p>
        </w:tc>
      </w:tr>
      <w:tr w:rsidR="00CF3922" w:rsidTr="006D6E32">
        <w:trPr>
          <w:trHeight w:val="323"/>
        </w:trPr>
        <w:tc>
          <w:tcPr>
            <w:tcW w:w="2022" w:type="dxa"/>
          </w:tcPr>
          <w:p w:rsidR="00CF3922" w:rsidRDefault="00CF3922" w:rsidP="006D6E32">
            <w:pPr>
              <w:jc w:val="center"/>
              <w:rPr>
                <w:rFonts w:ascii="Arial" w:eastAsia="Arial" w:hAnsi="Arial" w:cs="Arial"/>
                <w:b/>
                <w:bCs/>
                <w:sz w:val="20"/>
                <w:szCs w:val="20"/>
              </w:rPr>
            </w:pPr>
            <w:r w:rsidRPr="032CF919">
              <w:rPr>
                <w:rFonts w:ascii="Arial" w:eastAsia="Arial" w:hAnsi="Arial" w:cs="Arial"/>
                <w:b/>
                <w:bCs/>
                <w:sz w:val="20"/>
                <w:szCs w:val="20"/>
              </w:rPr>
              <w:t>Training Module 3:</w:t>
            </w:r>
          </w:p>
          <w:p w:rsidR="00CF3922" w:rsidRDefault="00CF3922" w:rsidP="006D6E32">
            <w:pPr>
              <w:jc w:val="center"/>
              <w:rPr>
                <w:rFonts w:ascii="Arial" w:eastAsia="Arial" w:hAnsi="Arial" w:cs="Arial"/>
                <w:b/>
                <w:bCs/>
                <w:sz w:val="20"/>
                <w:szCs w:val="20"/>
              </w:rPr>
            </w:pPr>
            <w:r w:rsidRPr="032CF919">
              <w:rPr>
                <w:rFonts w:ascii="Arial" w:eastAsia="Arial" w:hAnsi="Arial" w:cs="Arial"/>
                <w:b/>
                <w:bCs/>
                <w:sz w:val="20"/>
                <w:szCs w:val="20"/>
              </w:rPr>
              <w:t xml:space="preserve">Building Ties Between Home and School </w:t>
            </w:r>
          </w:p>
          <w:p w:rsidR="00CF3922" w:rsidRDefault="00CF3922" w:rsidP="006D6E32">
            <w:pPr>
              <w:jc w:val="center"/>
              <w:rPr>
                <w:rFonts w:ascii="Arial" w:eastAsia="Arial" w:hAnsi="Arial" w:cs="Arial"/>
                <w:b/>
                <w:bCs/>
                <w:sz w:val="20"/>
                <w:szCs w:val="20"/>
              </w:rPr>
            </w:pPr>
            <w:r w:rsidRPr="032CF919">
              <w:rPr>
                <w:rFonts w:ascii="Arial" w:eastAsia="Arial" w:hAnsi="Arial" w:cs="Arial"/>
                <w:b/>
                <w:bCs/>
                <w:sz w:val="20"/>
                <w:szCs w:val="20"/>
              </w:rPr>
              <w:t>Home Visits</w:t>
            </w:r>
          </w:p>
        </w:tc>
        <w:tc>
          <w:tcPr>
            <w:tcW w:w="2113"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Title I Coordinator</w:t>
            </w:r>
          </w:p>
        </w:tc>
        <w:tc>
          <w:tcPr>
            <w:tcW w:w="2070"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Opportunity to build real relationships with parents and student in their own environment</w:t>
            </w:r>
          </w:p>
        </w:tc>
        <w:tc>
          <w:tcPr>
            <w:tcW w:w="1440"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March 2019</w:t>
            </w:r>
          </w:p>
        </w:tc>
        <w:tc>
          <w:tcPr>
            <w:tcW w:w="1705"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 xml:space="preserve"> Sign in sheets </w:t>
            </w:r>
          </w:p>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Exit slips</w:t>
            </w:r>
          </w:p>
        </w:tc>
      </w:tr>
      <w:tr w:rsidR="00CF3922" w:rsidTr="006D6E32">
        <w:trPr>
          <w:trHeight w:val="323"/>
        </w:trPr>
        <w:tc>
          <w:tcPr>
            <w:tcW w:w="2022" w:type="dxa"/>
          </w:tcPr>
          <w:p w:rsidR="00CF3922" w:rsidRDefault="00CF3922" w:rsidP="006D6E32">
            <w:pPr>
              <w:jc w:val="center"/>
              <w:rPr>
                <w:rFonts w:ascii="Arial" w:eastAsia="Arial" w:hAnsi="Arial" w:cs="Arial"/>
                <w:b/>
                <w:bCs/>
                <w:sz w:val="20"/>
                <w:szCs w:val="20"/>
              </w:rPr>
            </w:pPr>
            <w:r w:rsidRPr="032CF919">
              <w:rPr>
                <w:rFonts w:ascii="Arial" w:eastAsia="Arial" w:hAnsi="Arial" w:cs="Arial"/>
                <w:b/>
                <w:bCs/>
                <w:sz w:val="20"/>
                <w:szCs w:val="20"/>
              </w:rPr>
              <w:t>Training Module 4:</w:t>
            </w:r>
          </w:p>
          <w:p w:rsidR="00CF3922" w:rsidRDefault="00CF3922" w:rsidP="006D6E32">
            <w:pPr>
              <w:jc w:val="center"/>
              <w:rPr>
                <w:rFonts w:ascii="Arial" w:eastAsia="Arial" w:hAnsi="Arial" w:cs="Arial"/>
                <w:b/>
                <w:bCs/>
                <w:sz w:val="20"/>
                <w:szCs w:val="20"/>
              </w:rPr>
            </w:pPr>
            <w:r w:rsidRPr="032CF919">
              <w:rPr>
                <w:rFonts w:ascii="Arial" w:eastAsia="Arial" w:hAnsi="Arial" w:cs="Arial"/>
                <w:b/>
                <w:bCs/>
                <w:sz w:val="20"/>
                <w:szCs w:val="20"/>
              </w:rPr>
              <w:t>Communicating and Working with Parents</w:t>
            </w:r>
          </w:p>
        </w:tc>
        <w:tc>
          <w:tcPr>
            <w:tcW w:w="2113"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Title I Coordinator</w:t>
            </w:r>
          </w:p>
        </w:tc>
        <w:tc>
          <w:tcPr>
            <w:tcW w:w="2070"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Increased open communication fosters positive ties between school and home and parent and student.</w:t>
            </w:r>
          </w:p>
        </w:tc>
        <w:tc>
          <w:tcPr>
            <w:tcW w:w="1440"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May 2019</w:t>
            </w:r>
          </w:p>
        </w:tc>
        <w:tc>
          <w:tcPr>
            <w:tcW w:w="1705" w:type="dxa"/>
          </w:tcPr>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Sign in sheets</w:t>
            </w:r>
          </w:p>
          <w:p w:rsidR="00CF3922" w:rsidRDefault="00CF3922" w:rsidP="006D6E32">
            <w:pPr>
              <w:jc w:val="center"/>
              <w:rPr>
                <w:rFonts w:ascii="Arial" w:eastAsia="Arial" w:hAnsi="Arial" w:cs="Arial"/>
                <w:sz w:val="20"/>
                <w:szCs w:val="20"/>
              </w:rPr>
            </w:pPr>
            <w:r w:rsidRPr="032CF919">
              <w:rPr>
                <w:rFonts w:ascii="Arial" w:eastAsia="Arial" w:hAnsi="Arial" w:cs="Arial"/>
                <w:sz w:val="20"/>
                <w:szCs w:val="20"/>
              </w:rPr>
              <w:t>Exit slips</w:t>
            </w:r>
          </w:p>
        </w:tc>
      </w:tr>
    </w:tbl>
    <w:p w:rsidR="00CF3922" w:rsidRDefault="00CF3922" w:rsidP="00CF3922">
      <w:pPr>
        <w:jc w:val="center"/>
        <w:rPr>
          <w:rFonts w:ascii="Arial" w:hAnsi="Arial" w:cs="Arial"/>
          <w:b/>
          <w:sz w:val="28"/>
          <w:szCs w:val="28"/>
        </w:rPr>
      </w:pPr>
    </w:p>
    <w:p w:rsidR="00CF3922" w:rsidRDefault="00CF3922" w:rsidP="00CF3922">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CF3922" w:rsidTr="006D6E32">
        <w:trPr>
          <w:trHeight w:val="692"/>
        </w:trPr>
        <w:tc>
          <w:tcPr>
            <w:tcW w:w="2065" w:type="dxa"/>
            <w:shd w:val="clear" w:color="auto" w:fill="E7E6E6" w:themeFill="background2"/>
          </w:tcPr>
          <w:p w:rsidR="00CF3922" w:rsidRPr="00F86024" w:rsidRDefault="00CF3922" w:rsidP="006D6E32">
            <w:pPr>
              <w:rPr>
                <w:rFonts w:ascii="Arial" w:hAnsi="Arial" w:cs="Arial"/>
                <w:b/>
                <w:sz w:val="18"/>
                <w:szCs w:val="18"/>
              </w:rPr>
            </w:pPr>
            <w:r>
              <w:rPr>
                <w:rFonts w:ascii="Arial" w:hAnsi="Arial" w:cs="Arial"/>
                <w:b/>
                <w:sz w:val="18"/>
                <w:szCs w:val="18"/>
              </w:rPr>
              <w:t>8. Does the p</w:t>
            </w:r>
            <w:r w:rsidRPr="00F86024">
              <w:rPr>
                <w:rFonts w:ascii="Arial" w:hAnsi="Arial" w:cs="Arial"/>
                <w:b/>
                <w:sz w:val="18"/>
                <w:szCs w:val="18"/>
              </w:rPr>
              <w:t>lan include:</w:t>
            </w:r>
          </w:p>
          <w:p w:rsidR="00CF3922" w:rsidRDefault="00CF3922" w:rsidP="006D6E32">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gramEnd"/>
            <w:r>
              <w:rPr>
                <w:rFonts w:ascii="Arial" w:hAnsi="Arial" w:cs="Arial"/>
                <w:sz w:val="18"/>
                <w:szCs w:val="18"/>
              </w:rPr>
              <w:t>ren) [ESEA Section 1116]?</w:t>
            </w:r>
          </w:p>
          <w:p w:rsidR="00CF3922" w:rsidRPr="00F86024" w:rsidRDefault="00CF3922" w:rsidP="006D6E32">
            <w:pPr>
              <w:rPr>
                <w:rFonts w:ascii="Arial" w:hAnsi="Arial" w:cs="Arial"/>
                <w:sz w:val="18"/>
                <w:szCs w:val="18"/>
              </w:rPr>
            </w:pPr>
          </w:p>
        </w:tc>
        <w:tc>
          <w:tcPr>
            <w:tcW w:w="7285" w:type="dxa"/>
            <w:gridSpan w:val="3"/>
          </w:tcPr>
          <w:p w:rsidR="00CF3922" w:rsidRPr="00066885" w:rsidRDefault="00CF3922" w:rsidP="006D6E32">
            <w:pPr>
              <w:rPr>
                <w:rFonts w:ascii="Arial" w:eastAsia="Arial" w:hAnsi="Arial" w:cs="Arial"/>
                <w:sz w:val="20"/>
                <w:szCs w:val="20"/>
              </w:rPr>
            </w:pPr>
            <w:r w:rsidRPr="032CF919">
              <w:rPr>
                <w:rFonts w:ascii="Arial" w:eastAsia="Arial" w:hAnsi="Arial" w:cs="Arial"/>
                <w:sz w:val="20"/>
                <w:szCs w:val="20"/>
              </w:rPr>
              <w:t>Prosperitas Leadership Academy will utilize various resources to assist students and families with their needs. Some areas we offer assistance in are as follows:</w:t>
            </w:r>
          </w:p>
          <w:p w:rsidR="00CF3922" w:rsidRPr="00066885" w:rsidRDefault="00CF3922" w:rsidP="00CF3922">
            <w:pPr>
              <w:pStyle w:val="ListParagraph"/>
              <w:numPr>
                <w:ilvl w:val="0"/>
                <w:numId w:val="6"/>
              </w:numPr>
              <w:rPr>
                <w:rFonts w:eastAsiaTheme="minorEastAsia"/>
                <w:sz w:val="20"/>
                <w:szCs w:val="20"/>
              </w:rPr>
            </w:pPr>
            <w:r w:rsidRPr="032CF919">
              <w:rPr>
                <w:rFonts w:ascii="Arial" w:eastAsia="Arial" w:hAnsi="Arial" w:cs="Arial"/>
                <w:sz w:val="20"/>
                <w:szCs w:val="20"/>
              </w:rPr>
              <w:t>Counseling</w:t>
            </w:r>
          </w:p>
          <w:p w:rsidR="00CF3922" w:rsidRPr="00066885" w:rsidRDefault="00CF3922" w:rsidP="00CF3922">
            <w:pPr>
              <w:pStyle w:val="ListParagraph"/>
              <w:numPr>
                <w:ilvl w:val="0"/>
                <w:numId w:val="6"/>
              </w:numPr>
              <w:rPr>
                <w:rFonts w:eastAsiaTheme="minorEastAsia"/>
                <w:sz w:val="20"/>
                <w:szCs w:val="20"/>
              </w:rPr>
            </w:pPr>
            <w:r w:rsidRPr="032CF919">
              <w:rPr>
                <w:rFonts w:ascii="Arial" w:eastAsia="Arial" w:hAnsi="Arial" w:cs="Arial"/>
                <w:sz w:val="20"/>
                <w:szCs w:val="20"/>
              </w:rPr>
              <w:t>Exceptional Educational Services</w:t>
            </w:r>
          </w:p>
          <w:p w:rsidR="00CF3922" w:rsidRPr="00066885" w:rsidRDefault="00CF3922" w:rsidP="00CF3922">
            <w:pPr>
              <w:pStyle w:val="ListParagraph"/>
              <w:numPr>
                <w:ilvl w:val="0"/>
                <w:numId w:val="6"/>
              </w:numPr>
              <w:rPr>
                <w:rFonts w:eastAsiaTheme="minorEastAsia"/>
                <w:sz w:val="20"/>
                <w:szCs w:val="20"/>
              </w:rPr>
            </w:pPr>
            <w:r w:rsidRPr="032CF919">
              <w:rPr>
                <w:rFonts w:ascii="Arial" w:eastAsia="Arial" w:hAnsi="Arial" w:cs="Arial"/>
                <w:sz w:val="20"/>
                <w:szCs w:val="20"/>
              </w:rPr>
              <w:t>Referrals to outside resources if needed</w:t>
            </w:r>
          </w:p>
          <w:p w:rsidR="00CF3922" w:rsidRPr="00066885" w:rsidRDefault="00CF3922" w:rsidP="00CF3922">
            <w:pPr>
              <w:pStyle w:val="ListParagraph"/>
              <w:numPr>
                <w:ilvl w:val="0"/>
                <w:numId w:val="6"/>
              </w:numPr>
              <w:rPr>
                <w:rFonts w:eastAsiaTheme="minorEastAsia"/>
                <w:sz w:val="20"/>
                <w:szCs w:val="20"/>
              </w:rPr>
            </w:pPr>
            <w:r w:rsidRPr="032CF919">
              <w:rPr>
                <w:rFonts w:ascii="Arial" w:eastAsia="Arial" w:hAnsi="Arial" w:cs="Arial"/>
                <w:sz w:val="20"/>
                <w:szCs w:val="20"/>
              </w:rPr>
              <w:t>Food Bank referrals</w:t>
            </w:r>
          </w:p>
          <w:p w:rsidR="00CF3922" w:rsidRPr="00066885" w:rsidRDefault="00CF3922" w:rsidP="006D6E32">
            <w:pPr>
              <w:ind w:left="360"/>
              <w:rPr>
                <w:rFonts w:ascii="Arial" w:eastAsia="Arial" w:hAnsi="Arial" w:cs="Arial"/>
                <w:sz w:val="20"/>
                <w:szCs w:val="20"/>
              </w:rPr>
            </w:pPr>
          </w:p>
          <w:p w:rsidR="00CF3922" w:rsidRPr="00066885" w:rsidRDefault="00CF3922" w:rsidP="006D6E32">
            <w:pPr>
              <w:rPr>
                <w:rFonts w:ascii="Arial" w:eastAsia="Arial" w:hAnsi="Arial" w:cs="Arial"/>
                <w:sz w:val="20"/>
                <w:szCs w:val="20"/>
              </w:rPr>
            </w:pPr>
            <w:r w:rsidRPr="032CF919">
              <w:rPr>
                <w:rFonts w:ascii="Arial" w:eastAsia="Arial" w:hAnsi="Arial" w:cs="Arial"/>
                <w:sz w:val="20"/>
                <w:szCs w:val="20"/>
              </w:rPr>
              <w:t xml:space="preserve">OCPS District offers Parent Academies and Virtual Academies at various locations throughout the year. </w:t>
            </w:r>
          </w:p>
        </w:tc>
      </w:tr>
      <w:tr w:rsidR="00CF3922" w:rsidTr="006D6E32">
        <w:trPr>
          <w:trHeight w:val="323"/>
        </w:trPr>
        <w:tc>
          <w:tcPr>
            <w:tcW w:w="2065"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Evidence of Effectiveness</w:t>
            </w:r>
          </w:p>
        </w:tc>
      </w:tr>
      <w:tr w:rsidR="00CF3922" w:rsidTr="006D6E32">
        <w:trPr>
          <w:trHeight w:val="323"/>
        </w:trPr>
        <w:tc>
          <w:tcPr>
            <w:tcW w:w="2065" w:type="dxa"/>
          </w:tcPr>
          <w:p w:rsidR="00CF3922" w:rsidRPr="00066885" w:rsidRDefault="00CF3922" w:rsidP="006D6E32">
            <w:pPr>
              <w:rPr>
                <w:rFonts w:ascii="Arial" w:eastAsia="Arial" w:hAnsi="Arial" w:cs="Arial"/>
                <w:sz w:val="20"/>
                <w:szCs w:val="20"/>
              </w:rPr>
            </w:pPr>
            <w:r w:rsidRPr="032CF919">
              <w:rPr>
                <w:rFonts w:ascii="Arial" w:eastAsia="Arial" w:hAnsi="Arial" w:cs="Arial"/>
                <w:sz w:val="20"/>
                <w:szCs w:val="20"/>
              </w:rPr>
              <w:lastRenderedPageBreak/>
              <w:t>Virtual Academy</w:t>
            </w:r>
          </w:p>
        </w:tc>
        <w:tc>
          <w:tcPr>
            <w:tcW w:w="2428" w:type="dxa"/>
          </w:tcPr>
          <w:p w:rsidR="00CF3922" w:rsidRPr="00066885" w:rsidRDefault="00CF3922" w:rsidP="006D6E32">
            <w:pPr>
              <w:rPr>
                <w:rFonts w:ascii="Arial" w:eastAsia="Arial" w:hAnsi="Arial" w:cs="Arial"/>
                <w:sz w:val="20"/>
                <w:szCs w:val="20"/>
              </w:rPr>
            </w:pPr>
            <w:r w:rsidRPr="032CF919">
              <w:rPr>
                <w:rFonts w:ascii="Arial" w:eastAsia="Arial" w:hAnsi="Arial" w:cs="Arial"/>
                <w:sz w:val="20"/>
                <w:szCs w:val="20"/>
              </w:rPr>
              <w:t>Title I Coordinator</w:t>
            </w:r>
          </w:p>
        </w:tc>
        <w:tc>
          <w:tcPr>
            <w:tcW w:w="2428" w:type="dxa"/>
          </w:tcPr>
          <w:p w:rsidR="00CF3922" w:rsidRPr="00066885" w:rsidRDefault="00CF3922" w:rsidP="006D6E32">
            <w:pPr>
              <w:rPr>
                <w:rFonts w:ascii="Arial" w:eastAsia="Arial" w:hAnsi="Arial" w:cs="Arial"/>
                <w:sz w:val="20"/>
                <w:szCs w:val="20"/>
              </w:rPr>
            </w:pPr>
            <w:r>
              <w:rPr>
                <w:rFonts w:ascii="Arial" w:eastAsia="Arial" w:hAnsi="Arial" w:cs="Arial"/>
                <w:sz w:val="20"/>
                <w:szCs w:val="20"/>
              </w:rPr>
              <w:t>October, February, May</w:t>
            </w:r>
          </w:p>
        </w:tc>
        <w:tc>
          <w:tcPr>
            <w:tcW w:w="2429" w:type="dxa"/>
          </w:tcPr>
          <w:p w:rsidR="00CF3922" w:rsidRPr="00066885" w:rsidRDefault="00CF3922" w:rsidP="006D6E32">
            <w:pPr>
              <w:rPr>
                <w:rFonts w:ascii="Arial" w:eastAsia="Arial" w:hAnsi="Arial" w:cs="Arial"/>
                <w:sz w:val="20"/>
                <w:szCs w:val="20"/>
              </w:rPr>
            </w:pPr>
            <w:r w:rsidRPr="032CF919">
              <w:rPr>
                <w:rFonts w:ascii="Arial" w:eastAsia="Arial" w:hAnsi="Arial" w:cs="Arial"/>
                <w:sz w:val="20"/>
                <w:szCs w:val="20"/>
              </w:rPr>
              <w:t>Copy of calendar of dates offered</w:t>
            </w:r>
          </w:p>
        </w:tc>
      </w:tr>
      <w:tr w:rsidR="00CF3922" w:rsidTr="006D6E32">
        <w:trPr>
          <w:trHeight w:val="323"/>
        </w:trPr>
        <w:tc>
          <w:tcPr>
            <w:tcW w:w="2065" w:type="dxa"/>
          </w:tcPr>
          <w:p w:rsidR="00CF3922" w:rsidRPr="00066885" w:rsidRDefault="00CF3922" w:rsidP="006D6E32">
            <w:pPr>
              <w:rPr>
                <w:rFonts w:ascii="Arial" w:eastAsia="Arial" w:hAnsi="Arial" w:cs="Arial"/>
                <w:sz w:val="20"/>
                <w:szCs w:val="20"/>
              </w:rPr>
            </w:pPr>
            <w:r w:rsidRPr="032CF919">
              <w:rPr>
                <w:rFonts w:ascii="Arial" w:eastAsia="Arial" w:hAnsi="Arial" w:cs="Arial"/>
                <w:sz w:val="20"/>
                <w:szCs w:val="20"/>
              </w:rPr>
              <w:t>Parent Academy</w:t>
            </w:r>
          </w:p>
        </w:tc>
        <w:tc>
          <w:tcPr>
            <w:tcW w:w="2428" w:type="dxa"/>
          </w:tcPr>
          <w:p w:rsidR="00CF3922" w:rsidRPr="00066885" w:rsidRDefault="00CF3922" w:rsidP="006D6E32">
            <w:pPr>
              <w:rPr>
                <w:rFonts w:ascii="Arial" w:eastAsia="Arial" w:hAnsi="Arial" w:cs="Arial"/>
                <w:sz w:val="20"/>
                <w:szCs w:val="20"/>
              </w:rPr>
            </w:pPr>
            <w:r w:rsidRPr="032CF919">
              <w:rPr>
                <w:rFonts w:ascii="Arial" w:eastAsia="Arial" w:hAnsi="Arial" w:cs="Arial"/>
                <w:sz w:val="20"/>
                <w:szCs w:val="20"/>
              </w:rPr>
              <w:t>Title I Coordinator</w:t>
            </w:r>
          </w:p>
        </w:tc>
        <w:tc>
          <w:tcPr>
            <w:tcW w:w="2428" w:type="dxa"/>
          </w:tcPr>
          <w:p w:rsidR="00CF3922" w:rsidRPr="00066885" w:rsidRDefault="00CF3922" w:rsidP="006D6E32">
            <w:pPr>
              <w:rPr>
                <w:rFonts w:ascii="Arial" w:eastAsia="Arial" w:hAnsi="Arial" w:cs="Arial"/>
                <w:sz w:val="20"/>
                <w:szCs w:val="20"/>
              </w:rPr>
            </w:pPr>
            <w:r>
              <w:rPr>
                <w:rFonts w:ascii="Arial" w:eastAsia="Arial" w:hAnsi="Arial" w:cs="Arial"/>
                <w:sz w:val="20"/>
                <w:szCs w:val="20"/>
              </w:rPr>
              <w:t>September, November, January, March, May</w:t>
            </w:r>
          </w:p>
        </w:tc>
        <w:tc>
          <w:tcPr>
            <w:tcW w:w="2429" w:type="dxa"/>
          </w:tcPr>
          <w:p w:rsidR="00CF3922" w:rsidRPr="00066885" w:rsidRDefault="00CF3922" w:rsidP="006D6E32">
            <w:pPr>
              <w:rPr>
                <w:rFonts w:ascii="Arial" w:eastAsia="Arial" w:hAnsi="Arial" w:cs="Arial"/>
                <w:sz w:val="20"/>
                <w:szCs w:val="20"/>
              </w:rPr>
            </w:pPr>
            <w:r w:rsidRPr="032CF919">
              <w:rPr>
                <w:rFonts w:ascii="Arial" w:eastAsia="Arial" w:hAnsi="Arial" w:cs="Arial"/>
                <w:sz w:val="20"/>
                <w:szCs w:val="20"/>
              </w:rPr>
              <w:t>Copy of calendar of dates</w:t>
            </w:r>
          </w:p>
        </w:tc>
      </w:tr>
    </w:tbl>
    <w:p w:rsidR="00CF3922" w:rsidRDefault="00CF3922" w:rsidP="00CF3922">
      <w:pPr>
        <w:rPr>
          <w:rFonts w:ascii="Arial" w:hAnsi="Arial" w:cs="Arial"/>
          <w:b/>
          <w:sz w:val="28"/>
          <w:szCs w:val="28"/>
        </w:rPr>
      </w:pPr>
    </w:p>
    <w:p w:rsidR="00CF3922" w:rsidRDefault="00CF3922" w:rsidP="00CF3922">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CF3922" w:rsidTr="006D6E32">
        <w:trPr>
          <w:trHeight w:val="692"/>
        </w:trPr>
        <w:tc>
          <w:tcPr>
            <w:tcW w:w="2065" w:type="dxa"/>
            <w:shd w:val="clear" w:color="auto" w:fill="E7E6E6" w:themeFill="background2"/>
          </w:tcPr>
          <w:p w:rsidR="00CF3922" w:rsidRPr="00F86024" w:rsidRDefault="00CF3922" w:rsidP="006D6E32">
            <w:pPr>
              <w:rPr>
                <w:rFonts w:ascii="Arial" w:hAnsi="Arial" w:cs="Arial"/>
                <w:b/>
                <w:sz w:val="18"/>
                <w:szCs w:val="18"/>
              </w:rPr>
            </w:pPr>
            <w:r>
              <w:rPr>
                <w:rFonts w:ascii="Arial" w:hAnsi="Arial" w:cs="Arial"/>
                <w:b/>
                <w:sz w:val="18"/>
                <w:szCs w:val="18"/>
              </w:rPr>
              <w:t>9. Does the plan include</w:t>
            </w:r>
            <w:r w:rsidRPr="00F86024">
              <w:rPr>
                <w:rFonts w:ascii="Arial" w:hAnsi="Arial" w:cs="Arial"/>
                <w:b/>
                <w:sz w:val="18"/>
                <w:szCs w:val="18"/>
              </w:rPr>
              <w:t>:</w:t>
            </w:r>
          </w:p>
          <w:p w:rsidR="00CF3922" w:rsidRDefault="00CF3922" w:rsidP="006D6E32">
            <w:pPr>
              <w:rPr>
                <w:rFonts w:ascii="Arial" w:hAnsi="Arial" w:cs="Arial"/>
                <w:sz w:val="18"/>
                <w:szCs w:val="18"/>
              </w:rPr>
            </w:pPr>
            <w:r>
              <w:rPr>
                <w:rFonts w:ascii="Arial" w:hAnsi="Arial" w:cs="Arial"/>
                <w:sz w:val="18"/>
                <w:szCs w:val="18"/>
              </w:rPr>
              <w:t xml:space="preserve">How the school will provide timely information about the Title I programs? </w:t>
            </w:r>
          </w:p>
          <w:p w:rsidR="00CF3922" w:rsidRDefault="00CF3922" w:rsidP="006D6E32">
            <w:pPr>
              <w:rPr>
                <w:rFonts w:ascii="Arial" w:hAnsi="Arial" w:cs="Arial"/>
                <w:sz w:val="18"/>
                <w:szCs w:val="18"/>
              </w:rPr>
            </w:pPr>
          </w:p>
          <w:p w:rsidR="00CF3922" w:rsidRDefault="00CF3922" w:rsidP="006D6E32">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CF3922" w:rsidRDefault="00CF3922" w:rsidP="006D6E32">
            <w:pPr>
              <w:rPr>
                <w:rFonts w:ascii="Arial" w:hAnsi="Arial" w:cs="Arial"/>
                <w:sz w:val="18"/>
                <w:szCs w:val="18"/>
              </w:rPr>
            </w:pPr>
          </w:p>
          <w:p w:rsidR="00CF3922" w:rsidRDefault="00CF3922" w:rsidP="006D6E32">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rsidR="00CF3922" w:rsidRDefault="00CF3922" w:rsidP="006D6E32">
            <w:pPr>
              <w:rPr>
                <w:rFonts w:ascii="Arial" w:hAnsi="Arial" w:cs="Arial"/>
                <w:sz w:val="18"/>
                <w:szCs w:val="18"/>
              </w:rPr>
            </w:pPr>
          </w:p>
          <w:p w:rsidR="00CF3922" w:rsidRPr="00F86024" w:rsidRDefault="00CF3922" w:rsidP="006D6E32">
            <w:pPr>
              <w:rPr>
                <w:rFonts w:ascii="Arial" w:hAnsi="Arial" w:cs="Arial"/>
                <w:sz w:val="18"/>
                <w:szCs w:val="18"/>
              </w:rPr>
            </w:pPr>
            <w:r>
              <w:rPr>
                <w:rFonts w:ascii="Arial" w:hAnsi="Arial" w:cs="Arial"/>
                <w:sz w:val="18"/>
                <w:szCs w:val="18"/>
              </w:rPr>
              <w:t xml:space="preserve">How the school will submit parents/ families comments if the </w:t>
            </w:r>
            <w:proofErr w:type="spellStart"/>
            <w:r>
              <w:rPr>
                <w:rFonts w:ascii="Arial" w:hAnsi="Arial" w:cs="Arial"/>
                <w:sz w:val="18"/>
                <w:szCs w:val="18"/>
              </w:rPr>
              <w:t>schoolwide</w:t>
            </w:r>
            <w:proofErr w:type="spellEnd"/>
            <w:r>
              <w:rPr>
                <w:rFonts w:ascii="Arial" w:hAnsi="Arial" w:cs="Arial"/>
                <w:sz w:val="18"/>
                <w:szCs w:val="18"/>
              </w:rPr>
              <w:t xml:space="preserve"> plan is not satisfactory to them [ESEA Section 1116]?</w:t>
            </w:r>
          </w:p>
        </w:tc>
        <w:tc>
          <w:tcPr>
            <w:tcW w:w="7285" w:type="dxa"/>
          </w:tcPr>
          <w:p w:rsidR="00CF3922" w:rsidRPr="00E569F0" w:rsidRDefault="00CF3922" w:rsidP="006D6E32">
            <w:pPr>
              <w:rPr>
                <w:rFonts w:ascii="Arial" w:eastAsia="Arial" w:hAnsi="Arial" w:cs="Arial"/>
                <w:sz w:val="20"/>
                <w:szCs w:val="20"/>
              </w:rPr>
            </w:pPr>
            <w:r w:rsidRPr="032CF919">
              <w:rPr>
                <w:rFonts w:ascii="Arial" w:eastAsia="Arial" w:hAnsi="Arial" w:cs="Arial"/>
                <w:sz w:val="20"/>
                <w:szCs w:val="20"/>
              </w:rPr>
              <w:t>Prosperitas Leadership Academy will provide timely communications about Title I programs by:</w:t>
            </w:r>
          </w:p>
          <w:p w:rsidR="00CF3922" w:rsidRPr="00E569F0" w:rsidRDefault="00CF3922" w:rsidP="00CF3922">
            <w:pPr>
              <w:pStyle w:val="ListParagraph"/>
              <w:numPr>
                <w:ilvl w:val="0"/>
                <w:numId w:val="5"/>
              </w:numPr>
              <w:rPr>
                <w:rFonts w:eastAsiaTheme="minorEastAsia"/>
                <w:sz w:val="20"/>
                <w:szCs w:val="20"/>
              </w:rPr>
            </w:pPr>
            <w:r w:rsidRPr="032CF919">
              <w:rPr>
                <w:rFonts w:ascii="Arial" w:eastAsia="Arial" w:hAnsi="Arial" w:cs="Arial"/>
                <w:sz w:val="20"/>
                <w:szCs w:val="20"/>
              </w:rPr>
              <w:t>Conducting the Annual Title I meeting</w:t>
            </w:r>
          </w:p>
          <w:p w:rsidR="00CF3922" w:rsidRPr="00E569F0" w:rsidRDefault="00CF3922" w:rsidP="00CF3922">
            <w:pPr>
              <w:pStyle w:val="ListParagraph"/>
              <w:numPr>
                <w:ilvl w:val="0"/>
                <w:numId w:val="5"/>
              </w:numPr>
              <w:rPr>
                <w:rFonts w:eastAsiaTheme="minorEastAsia"/>
                <w:sz w:val="20"/>
                <w:szCs w:val="20"/>
              </w:rPr>
            </w:pPr>
            <w:r w:rsidRPr="032CF919">
              <w:rPr>
                <w:rFonts w:ascii="Arial" w:eastAsia="Arial" w:hAnsi="Arial" w:cs="Arial"/>
                <w:sz w:val="20"/>
                <w:szCs w:val="20"/>
              </w:rPr>
              <w:t>Providing information to parents of newly enrolled students at the end of each month during new student/parent orientation.</w:t>
            </w:r>
          </w:p>
          <w:p w:rsidR="00CF3922" w:rsidRPr="00E569F0" w:rsidRDefault="00CF3922" w:rsidP="006D6E32">
            <w:pPr>
              <w:rPr>
                <w:rFonts w:ascii="Arial" w:eastAsia="Arial" w:hAnsi="Arial" w:cs="Arial"/>
                <w:sz w:val="20"/>
                <w:szCs w:val="20"/>
              </w:rPr>
            </w:pPr>
          </w:p>
          <w:p w:rsidR="00CF3922" w:rsidRPr="00E569F0" w:rsidRDefault="00CF3922" w:rsidP="006D6E32">
            <w:pPr>
              <w:rPr>
                <w:rFonts w:ascii="Arial" w:eastAsia="Arial" w:hAnsi="Arial" w:cs="Arial"/>
                <w:sz w:val="20"/>
                <w:szCs w:val="20"/>
              </w:rPr>
            </w:pPr>
            <w:r w:rsidRPr="032CF919">
              <w:rPr>
                <w:rFonts w:ascii="Arial" w:eastAsia="Arial" w:hAnsi="Arial" w:cs="Arial"/>
                <w:sz w:val="20"/>
                <w:szCs w:val="20"/>
              </w:rPr>
              <w:t>Teachers and staff will provide parents with an understanding of curriculum, assessments and other tools used to measure student progress. This will be conducted through:</w:t>
            </w:r>
          </w:p>
          <w:p w:rsidR="00CF3922" w:rsidRPr="00E569F0" w:rsidRDefault="00CF3922" w:rsidP="00CF3922">
            <w:pPr>
              <w:pStyle w:val="ListParagraph"/>
              <w:numPr>
                <w:ilvl w:val="0"/>
                <w:numId w:val="4"/>
              </w:numPr>
              <w:rPr>
                <w:rFonts w:eastAsiaTheme="minorEastAsia"/>
                <w:sz w:val="20"/>
                <w:szCs w:val="20"/>
              </w:rPr>
            </w:pPr>
            <w:r w:rsidRPr="032CF919">
              <w:rPr>
                <w:rFonts w:ascii="Arial" w:eastAsia="Arial" w:hAnsi="Arial" w:cs="Arial"/>
                <w:sz w:val="20"/>
                <w:szCs w:val="20"/>
              </w:rPr>
              <w:t>Parent conferences</w:t>
            </w:r>
          </w:p>
          <w:p w:rsidR="00CF3922" w:rsidRPr="00E569F0" w:rsidRDefault="00CF3922" w:rsidP="00CF3922">
            <w:pPr>
              <w:pStyle w:val="ListParagraph"/>
              <w:numPr>
                <w:ilvl w:val="0"/>
                <w:numId w:val="4"/>
              </w:numPr>
              <w:rPr>
                <w:rFonts w:eastAsiaTheme="minorEastAsia"/>
                <w:sz w:val="20"/>
                <w:szCs w:val="20"/>
              </w:rPr>
            </w:pPr>
            <w:r w:rsidRPr="032CF919">
              <w:rPr>
                <w:rFonts w:ascii="Arial" w:eastAsia="Arial" w:hAnsi="Arial" w:cs="Arial"/>
                <w:sz w:val="20"/>
                <w:szCs w:val="20"/>
              </w:rPr>
              <w:t>Curriculum workshops</w:t>
            </w:r>
          </w:p>
          <w:p w:rsidR="00CF3922" w:rsidRPr="00E569F0" w:rsidRDefault="00CF3922" w:rsidP="00CF3922">
            <w:pPr>
              <w:pStyle w:val="ListParagraph"/>
              <w:numPr>
                <w:ilvl w:val="0"/>
                <w:numId w:val="4"/>
              </w:numPr>
              <w:rPr>
                <w:rFonts w:eastAsiaTheme="minorEastAsia"/>
                <w:sz w:val="20"/>
                <w:szCs w:val="20"/>
              </w:rPr>
            </w:pPr>
            <w:r w:rsidRPr="032CF919">
              <w:rPr>
                <w:rFonts w:ascii="Arial" w:eastAsia="Arial" w:hAnsi="Arial" w:cs="Arial"/>
                <w:sz w:val="20"/>
                <w:szCs w:val="20"/>
              </w:rPr>
              <w:t>School Compact</w:t>
            </w:r>
          </w:p>
          <w:p w:rsidR="00CF3922" w:rsidRPr="00E569F0" w:rsidRDefault="00CF3922" w:rsidP="00CF3922">
            <w:pPr>
              <w:pStyle w:val="ListParagraph"/>
              <w:numPr>
                <w:ilvl w:val="0"/>
                <w:numId w:val="4"/>
              </w:numPr>
              <w:rPr>
                <w:rFonts w:eastAsiaTheme="minorEastAsia"/>
                <w:sz w:val="20"/>
                <w:szCs w:val="20"/>
              </w:rPr>
            </w:pPr>
            <w:r w:rsidRPr="032CF919">
              <w:rPr>
                <w:rFonts w:ascii="Arial" w:eastAsia="Arial" w:hAnsi="Arial" w:cs="Arial"/>
                <w:sz w:val="20"/>
                <w:szCs w:val="20"/>
              </w:rPr>
              <w:t>Progress reports</w:t>
            </w:r>
          </w:p>
          <w:p w:rsidR="00CF3922" w:rsidRPr="00E569F0" w:rsidRDefault="00CF3922" w:rsidP="00CF3922">
            <w:pPr>
              <w:pStyle w:val="ListParagraph"/>
              <w:numPr>
                <w:ilvl w:val="0"/>
                <w:numId w:val="4"/>
              </w:numPr>
              <w:rPr>
                <w:rFonts w:eastAsiaTheme="minorEastAsia"/>
                <w:sz w:val="20"/>
                <w:szCs w:val="20"/>
              </w:rPr>
            </w:pPr>
            <w:r w:rsidRPr="032CF919">
              <w:rPr>
                <w:rFonts w:ascii="Arial" w:eastAsia="Arial" w:hAnsi="Arial" w:cs="Arial"/>
                <w:sz w:val="20"/>
                <w:szCs w:val="20"/>
              </w:rPr>
              <w:t>Other school communication methods</w:t>
            </w:r>
          </w:p>
          <w:p w:rsidR="00CF3922" w:rsidRPr="00E569F0" w:rsidRDefault="00CF3922" w:rsidP="006D6E32">
            <w:pPr>
              <w:rPr>
                <w:rFonts w:ascii="Arial" w:eastAsia="Arial" w:hAnsi="Arial" w:cs="Arial"/>
                <w:sz w:val="20"/>
                <w:szCs w:val="20"/>
              </w:rPr>
            </w:pPr>
          </w:p>
          <w:p w:rsidR="00CF3922" w:rsidRPr="00E569F0" w:rsidRDefault="00CF3922" w:rsidP="006D6E32">
            <w:pPr>
              <w:rPr>
                <w:rFonts w:ascii="Arial" w:eastAsia="Arial" w:hAnsi="Arial" w:cs="Arial"/>
                <w:sz w:val="20"/>
                <w:szCs w:val="20"/>
              </w:rPr>
            </w:pPr>
            <w:r w:rsidRPr="032CF919">
              <w:rPr>
                <w:rFonts w:ascii="Arial" w:eastAsia="Arial" w:hAnsi="Arial" w:cs="Arial"/>
                <w:sz w:val="20"/>
                <w:szCs w:val="20"/>
              </w:rPr>
              <w:t>Parents will be included in the formulation of decision making through:</w:t>
            </w:r>
          </w:p>
          <w:p w:rsidR="00CF3922" w:rsidRPr="00E569F0" w:rsidRDefault="00CF3922" w:rsidP="00CF3922">
            <w:pPr>
              <w:pStyle w:val="ListParagraph"/>
              <w:numPr>
                <w:ilvl w:val="0"/>
                <w:numId w:val="3"/>
              </w:numPr>
              <w:rPr>
                <w:rFonts w:eastAsiaTheme="minorEastAsia"/>
                <w:sz w:val="20"/>
                <w:szCs w:val="20"/>
              </w:rPr>
            </w:pPr>
            <w:r w:rsidRPr="032CF919">
              <w:rPr>
                <w:rFonts w:ascii="Arial" w:eastAsia="Arial" w:hAnsi="Arial" w:cs="Arial"/>
                <w:sz w:val="20"/>
                <w:szCs w:val="20"/>
              </w:rPr>
              <w:t>One on one meetings</w:t>
            </w:r>
          </w:p>
          <w:p w:rsidR="00CF3922" w:rsidRPr="00E569F0" w:rsidRDefault="00CF3922" w:rsidP="00CF3922">
            <w:pPr>
              <w:pStyle w:val="ListParagraph"/>
              <w:numPr>
                <w:ilvl w:val="0"/>
                <w:numId w:val="3"/>
              </w:numPr>
              <w:rPr>
                <w:rFonts w:eastAsiaTheme="minorEastAsia"/>
                <w:sz w:val="20"/>
                <w:szCs w:val="20"/>
              </w:rPr>
            </w:pPr>
            <w:r w:rsidRPr="032CF919">
              <w:rPr>
                <w:rFonts w:ascii="Arial" w:eastAsia="Arial" w:hAnsi="Arial" w:cs="Arial"/>
                <w:sz w:val="20"/>
                <w:szCs w:val="20"/>
              </w:rPr>
              <w:t>Parent surveys</w:t>
            </w:r>
          </w:p>
          <w:p w:rsidR="00CF3922" w:rsidRPr="00E569F0" w:rsidRDefault="00CF3922" w:rsidP="00CF3922">
            <w:pPr>
              <w:pStyle w:val="ListParagraph"/>
              <w:numPr>
                <w:ilvl w:val="0"/>
                <w:numId w:val="3"/>
              </w:numPr>
              <w:rPr>
                <w:rFonts w:eastAsiaTheme="minorEastAsia"/>
                <w:sz w:val="20"/>
                <w:szCs w:val="20"/>
              </w:rPr>
            </w:pPr>
            <w:r w:rsidRPr="032CF919">
              <w:rPr>
                <w:rFonts w:ascii="Arial" w:eastAsia="Arial" w:hAnsi="Arial" w:cs="Arial"/>
                <w:sz w:val="20"/>
                <w:szCs w:val="20"/>
              </w:rPr>
              <w:t>Participation in the SAC reviewing of the School Improvement Plan (SIP), the Parent and Family Engagement Plan (PFEP and the School Compact</w:t>
            </w:r>
          </w:p>
          <w:p w:rsidR="00CF3922" w:rsidRPr="00E569F0" w:rsidRDefault="00CF3922" w:rsidP="006D6E32">
            <w:pPr>
              <w:rPr>
                <w:rFonts w:ascii="Arial" w:eastAsia="Arial" w:hAnsi="Arial" w:cs="Arial"/>
                <w:sz w:val="20"/>
                <w:szCs w:val="20"/>
              </w:rPr>
            </w:pPr>
          </w:p>
          <w:p w:rsidR="00CF3922" w:rsidRPr="00E569F0" w:rsidRDefault="00CF3922" w:rsidP="006D6E32">
            <w:pPr>
              <w:rPr>
                <w:rFonts w:ascii="Arial" w:eastAsia="Arial" w:hAnsi="Arial" w:cs="Arial"/>
                <w:sz w:val="20"/>
                <w:szCs w:val="20"/>
              </w:rPr>
            </w:pPr>
            <w:r w:rsidRPr="032CF919">
              <w:rPr>
                <w:rFonts w:ascii="Arial" w:eastAsia="Arial" w:hAnsi="Arial" w:cs="Arial"/>
                <w:sz w:val="20"/>
                <w:szCs w:val="20"/>
              </w:rPr>
              <w:t xml:space="preserve">If the </w:t>
            </w:r>
            <w:proofErr w:type="spellStart"/>
            <w:r w:rsidRPr="032CF919">
              <w:rPr>
                <w:rFonts w:ascii="Arial" w:eastAsia="Arial" w:hAnsi="Arial" w:cs="Arial"/>
                <w:sz w:val="20"/>
                <w:szCs w:val="20"/>
              </w:rPr>
              <w:t>Schoolwide</w:t>
            </w:r>
            <w:proofErr w:type="spellEnd"/>
            <w:r w:rsidRPr="032CF919">
              <w:rPr>
                <w:rFonts w:ascii="Arial" w:eastAsia="Arial" w:hAnsi="Arial" w:cs="Arial"/>
                <w:sz w:val="20"/>
                <w:szCs w:val="20"/>
              </w:rPr>
              <w:t xml:space="preserve"> plan is not satisfactory, parents will provide feedback at the SAC meeting for discussion, review, and necessary updates to the plan. </w:t>
            </w:r>
          </w:p>
        </w:tc>
      </w:tr>
    </w:tbl>
    <w:p w:rsidR="00CF3922" w:rsidRDefault="00CF3922" w:rsidP="00CF3922">
      <w:pPr>
        <w:rPr>
          <w:rFonts w:ascii="Arial" w:hAnsi="Arial" w:cs="Arial"/>
          <w:b/>
          <w:sz w:val="28"/>
          <w:szCs w:val="28"/>
        </w:rPr>
      </w:pPr>
    </w:p>
    <w:p w:rsidR="00CF3922" w:rsidRDefault="00CF3922" w:rsidP="00CF3922">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CF3922" w:rsidTr="006D6E32">
        <w:trPr>
          <w:trHeight w:val="692"/>
        </w:trPr>
        <w:tc>
          <w:tcPr>
            <w:tcW w:w="2065" w:type="dxa"/>
            <w:shd w:val="clear" w:color="auto" w:fill="E7E6E6" w:themeFill="background2"/>
          </w:tcPr>
          <w:p w:rsidR="00CF3922" w:rsidRPr="00F86024" w:rsidRDefault="00CF3922" w:rsidP="006D6E32">
            <w:pPr>
              <w:rPr>
                <w:rFonts w:ascii="Arial" w:hAnsi="Arial" w:cs="Arial"/>
                <w:b/>
                <w:sz w:val="18"/>
                <w:szCs w:val="18"/>
              </w:rPr>
            </w:pPr>
            <w:r>
              <w:rPr>
                <w:rFonts w:ascii="Arial" w:hAnsi="Arial" w:cs="Arial"/>
                <w:b/>
                <w:sz w:val="18"/>
                <w:szCs w:val="18"/>
              </w:rPr>
              <w:t>10. Does the plan include</w:t>
            </w:r>
            <w:r w:rsidRPr="00F86024">
              <w:rPr>
                <w:rFonts w:ascii="Arial" w:hAnsi="Arial" w:cs="Arial"/>
                <w:b/>
                <w:sz w:val="18"/>
                <w:szCs w:val="18"/>
              </w:rPr>
              <w:t>:</w:t>
            </w:r>
          </w:p>
          <w:p w:rsidR="00CF3922" w:rsidRDefault="00CF3922" w:rsidP="006D6E32">
            <w:pPr>
              <w:rPr>
                <w:rFonts w:ascii="Arial" w:hAnsi="Arial" w:cs="Arial"/>
                <w:sz w:val="18"/>
                <w:szCs w:val="18"/>
              </w:rPr>
            </w:pPr>
            <w:r>
              <w:rPr>
                <w:rFonts w:ascii="Arial" w:hAnsi="Arial" w:cs="Arial"/>
                <w:sz w:val="18"/>
                <w:szCs w:val="18"/>
              </w:rPr>
              <w:t xml:space="preserve">A description of how the school will provide full opportunities for participation in parent/family engagement activities </w:t>
            </w:r>
            <w:r>
              <w:rPr>
                <w:rFonts w:ascii="Arial" w:hAnsi="Arial" w:cs="Arial"/>
                <w:sz w:val="18"/>
                <w:szCs w:val="18"/>
              </w:rPr>
              <w:lastRenderedPageBreak/>
              <w:t>for all parents/families?</w:t>
            </w:r>
          </w:p>
          <w:p w:rsidR="00CF3922" w:rsidRDefault="00CF3922" w:rsidP="006D6E32">
            <w:pPr>
              <w:rPr>
                <w:rFonts w:ascii="Arial" w:hAnsi="Arial" w:cs="Arial"/>
                <w:sz w:val="18"/>
                <w:szCs w:val="18"/>
              </w:rPr>
            </w:pPr>
          </w:p>
          <w:p w:rsidR="00CF3922" w:rsidRPr="00F86024" w:rsidRDefault="00CF3922" w:rsidP="006D6E32">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CF3922" w:rsidRPr="00F34A7F" w:rsidRDefault="00CF3922" w:rsidP="006D6E32">
            <w:pPr>
              <w:rPr>
                <w:rFonts w:ascii="Arial" w:eastAsia="Arial" w:hAnsi="Arial" w:cs="Arial"/>
                <w:sz w:val="24"/>
                <w:szCs w:val="24"/>
              </w:rPr>
            </w:pPr>
            <w:r w:rsidRPr="032CF919">
              <w:rPr>
                <w:rFonts w:ascii="Arial" w:eastAsia="Arial" w:hAnsi="Arial" w:cs="Arial"/>
                <w:sz w:val="24"/>
                <w:szCs w:val="24"/>
              </w:rPr>
              <w:lastRenderedPageBreak/>
              <w:t>Prosperitas Leadership Academy will provide various opportunities for parents and families to participate in school activities ensuring many levels of access for parents and families. We will utilize the following:</w:t>
            </w:r>
          </w:p>
          <w:p w:rsidR="00CF3922" w:rsidRPr="00F34A7F" w:rsidRDefault="00CF3922" w:rsidP="00CF3922">
            <w:pPr>
              <w:pStyle w:val="ListParagraph"/>
              <w:numPr>
                <w:ilvl w:val="0"/>
                <w:numId w:val="2"/>
              </w:numPr>
              <w:rPr>
                <w:rFonts w:eastAsiaTheme="minorEastAsia"/>
                <w:sz w:val="24"/>
                <w:szCs w:val="24"/>
              </w:rPr>
            </w:pPr>
            <w:r w:rsidRPr="032CF919">
              <w:rPr>
                <w:rFonts w:ascii="Arial" w:eastAsia="Arial" w:hAnsi="Arial" w:cs="Arial"/>
                <w:sz w:val="24"/>
                <w:szCs w:val="24"/>
              </w:rPr>
              <w:t>Offer activities during morning and evening hours to provide multiple opportunities to attend.</w:t>
            </w:r>
          </w:p>
          <w:p w:rsidR="00CF3922" w:rsidRPr="00F34A7F" w:rsidRDefault="00CF3922" w:rsidP="00CF3922">
            <w:pPr>
              <w:pStyle w:val="ListParagraph"/>
              <w:numPr>
                <w:ilvl w:val="0"/>
                <w:numId w:val="2"/>
              </w:numPr>
              <w:rPr>
                <w:rFonts w:eastAsiaTheme="minorEastAsia"/>
                <w:sz w:val="24"/>
                <w:szCs w:val="24"/>
              </w:rPr>
            </w:pPr>
            <w:r w:rsidRPr="032CF919">
              <w:rPr>
                <w:rFonts w:ascii="Arial" w:eastAsia="Arial" w:hAnsi="Arial" w:cs="Arial"/>
                <w:sz w:val="24"/>
                <w:szCs w:val="24"/>
              </w:rPr>
              <w:lastRenderedPageBreak/>
              <w:t>Provide translations in home languages for any communications going home</w:t>
            </w:r>
          </w:p>
          <w:p w:rsidR="00CF3922" w:rsidRPr="00F34A7F" w:rsidRDefault="00CF3922" w:rsidP="00CF3922">
            <w:pPr>
              <w:pStyle w:val="ListParagraph"/>
              <w:numPr>
                <w:ilvl w:val="0"/>
                <w:numId w:val="2"/>
              </w:numPr>
              <w:rPr>
                <w:rFonts w:eastAsiaTheme="minorEastAsia"/>
                <w:sz w:val="24"/>
                <w:szCs w:val="24"/>
              </w:rPr>
            </w:pPr>
            <w:r w:rsidRPr="032CF919">
              <w:rPr>
                <w:rFonts w:ascii="Arial" w:eastAsia="Arial" w:hAnsi="Arial" w:cs="Arial"/>
                <w:sz w:val="24"/>
                <w:szCs w:val="24"/>
              </w:rPr>
              <w:t>Flyers</w:t>
            </w:r>
          </w:p>
          <w:p w:rsidR="00CF3922" w:rsidRPr="00F34A7F" w:rsidRDefault="00CF3922" w:rsidP="00CF3922">
            <w:pPr>
              <w:pStyle w:val="ListParagraph"/>
              <w:numPr>
                <w:ilvl w:val="0"/>
                <w:numId w:val="2"/>
              </w:numPr>
              <w:rPr>
                <w:rFonts w:eastAsiaTheme="minorEastAsia"/>
                <w:sz w:val="24"/>
                <w:szCs w:val="24"/>
              </w:rPr>
            </w:pPr>
            <w:r w:rsidRPr="032CF919">
              <w:rPr>
                <w:rFonts w:ascii="Arial" w:eastAsia="Arial" w:hAnsi="Arial" w:cs="Arial"/>
                <w:sz w:val="24"/>
                <w:szCs w:val="24"/>
              </w:rPr>
              <w:t>Email</w:t>
            </w:r>
          </w:p>
          <w:p w:rsidR="00CF3922" w:rsidRPr="00F34A7F" w:rsidRDefault="00CF3922" w:rsidP="00CF3922">
            <w:pPr>
              <w:pStyle w:val="ListParagraph"/>
              <w:numPr>
                <w:ilvl w:val="0"/>
                <w:numId w:val="2"/>
              </w:numPr>
              <w:rPr>
                <w:rFonts w:eastAsiaTheme="minorEastAsia"/>
                <w:sz w:val="24"/>
                <w:szCs w:val="24"/>
              </w:rPr>
            </w:pPr>
            <w:r w:rsidRPr="032CF919">
              <w:rPr>
                <w:rFonts w:ascii="Arial" w:eastAsia="Arial" w:hAnsi="Arial" w:cs="Arial"/>
                <w:sz w:val="24"/>
                <w:szCs w:val="24"/>
              </w:rPr>
              <w:t>Newsletter</w:t>
            </w:r>
          </w:p>
          <w:p w:rsidR="00CF3922" w:rsidRPr="00F34A7F" w:rsidRDefault="00CF3922" w:rsidP="00CF3922">
            <w:pPr>
              <w:pStyle w:val="ListParagraph"/>
              <w:numPr>
                <w:ilvl w:val="0"/>
                <w:numId w:val="2"/>
              </w:numPr>
              <w:rPr>
                <w:rFonts w:eastAsiaTheme="minorEastAsia"/>
                <w:sz w:val="24"/>
                <w:szCs w:val="24"/>
              </w:rPr>
            </w:pPr>
            <w:r w:rsidRPr="032CF919">
              <w:rPr>
                <w:rFonts w:ascii="Arial" w:eastAsia="Arial" w:hAnsi="Arial" w:cs="Arial"/>
                <w:sz w:val="24"/>
                <w:szCs w:val="24"/>
              </w:rPr>
              <w:t>School calendar</w:t>
            </w:r>
          </w:p>
          <w:p w:rsidR="00CF3922" w:rsidRPr="00F34A7F" w:rsidRDefault="00CF3922" w:rsidP="00CF3922">
            <w:pPr>
              <w:pStyle w:val="ListParagraph"/>
              <w:numPr>
                <w:ilvl w:val="0"/>
                <w:numId w:val="2"/>
              </w:numPr>
              <w:rPr>
                <w:rFonts w:eastAsiaTheme="minorEastAsia"/>
                <w:sz w:val="24"/>
                <w:szCs w:val="24"/>
              </w:rPr>
            </w:pPr>
            <w:r w:rsidRPr="032CF919">
              <w:rPr>
                <w:rFonts w:ascii="Arial" w:eastAsia="Arial" w:hAnsi="Arial" w:cs="Arial"/>
                <w:sz w:val="24"/>
                <w:szCs w:val="24"/>
              </w:rPr>
              <w:t>School website</w:t>
            </w:r>
          </w:p>
        </w:tc>
      </w:tr>
    </w:tbl>
    <w:p w:rsidR="00CF3922" w:rsidRDefault="00CF3922" w:rsidP="00CF3922">
      <w:pPr>
        <w:jc w:val="center"/>
        <w:rPr>
          <w:rFonts w:ascii="Arial" w:hAnsi="Arial" w:cs="Arial"/>
          <w:b/>
          <w:sz w:val="28"/>
          <w:szCs w:val="28"/>
        </w:rPr>
      </w:pPr>
    </w:p>
    <w:p w:rsidR="00CF3922" w:rsidRDefault="00CF3922" w:rsidP="00CF3922">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CF3922" w:rsidTr="006D6E32">
        <w:trPr>
          <w:trHeight w:val="692"/>
        </w:trPr>
        <w:tc>
          <w:tcPr>
            <w:tcW w:w="2022" w:type="dxa"/>
            <w:shd w:val="clear" w:color="auto" w:fill="E7E6E6" w:themeFill="background2"/>
          </w:tcPr>
          <w:p w:rsidR="00CF3922" w:rsidRPr="00F86024" w:rsidRDefault="00CF3922" w:rsidP="006D6E32">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CF3922" w:rsidRDefault="00CF3922" w:rsidP="006D6E32">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CF3922" w:rsidRPr="00F86024" w:rsidRDefault="00CF3922" w:rsidP="006D6E32">
            <w:pPr>
              <w:rPr>
                <w:rFonts w:ascii="Arial" w:hAnsi="Arial" w:cs="Arial"/>
                <w:sz w:val="18"/>
                <w:szCs w:val="18"/>
              </w:rPr>
            </w:pPr>
          </w:p>
        </w:tc>
        <w:tc>
          <w:tcPr>
            <w:tcW w:w="7328" w:type="dxa"/>
            <w:gridSpan w:val="4"/>
          </w:tcPr>
          <w:p w:rsidR="00CF3922" w:rsidRPr="00692E42" w:rsidRDefault="00CF3922" w:rsidP="006D6E32">
            <w:pPr>
              <w:rPr>
                <w:rFonts w:ascii="Arial" w:eastAsia="Arial" w:hAnsi="Arial" w:cs="Arial"/>
                <w:sz w:val="24"/>
                <w:szCs w:val="24"/>
              </w:rPr>
            </w:pPr>
            <w:r w:rsidRPr="032CF919">
              <w:rPr>
                <w:rFonts w:ascii="Arial" w:eastAsia="Arial" w:hAnsi="Arial" w:cs="Arial"/>
                <w:sz w:val="20"/>
                <w:szCs w:val="20"/>
              </w:rPr>
              <w:t xml:space="preserve">Prosperitas Leadership Academy will utilize Title I, Part A funding for activities that are not required but will support in meeting the mission of </w:t>
            </w:r>
            <w:proofErr w:type="spellStart"/>
            <w:r w:rsidRPr="032CF919">
              <w:rPr>
                <w:rFonts w:ascii="Arial" w:eastAsia="Arial" w:hAnsi="Arial" w:cs="Arial"/>
                <w:sz w:val="20"/>
                <w:szCs w:val="20"/>
              </w:rPr>
              <w:t>th</w:t>
            </w:r>
            <w:proofErr w:type="spellEnd"/>
            <w:r w:rsidRPr="032CF919">
              <w:rPr>
                <w:rFonts w:ascii="Arial" w:eastAsia="Arial" w:hAnsi="Arial" w:cs="Arial"/>
                <w:sz w:val="20"/>
                <w:szCs w:val="20"/>
              </w:rPr>
              <w:t xml:space="preserve"> school.</w:t>
            </w:r>
          </w:p>
          <w:p w:rsidR="00CF3922" w:rsidRPr="00692E42" w:rsidRDefault="00CF3922" w:rsidP="006D6E32">
            <w:pPr>
              <w:rPr>
                <w:rFonts w:ascii="Arial" w:eastAsia="Arial" w:hAnsi="Arial" w:cs="Arial"/>
                <w:sz w:val="20"/>
                <w:szCs w:val="20"/>
              </w:rPr>
            </w:pPr>
          </w:p>
          <w:p w:rsidR="00CF3922" w:rsidRPr="00692E42" w:rsidRDefault="00CF3922" w:rsidP="006D6E32">
            <w:pPr>
              <w:rPr>
                <w:rFonts w:ascii="Arial" w:eastAsia="Arial" w:hAnsi="Arial" w:cs="Arial"/>
                <w:sz w:val="20"/>
                <w:szCs w:val="20"/>
              </w:rPr>
            </w:pPr>
            <w:r w:rsidRPr="032CF919">
              <w:rPr>
                <w:rFonts w:ascii="Arial" w:eastAsia="Arial" w:hAnsi="Arial" w:cs="Arial"/>
                <w:sz w:val="20"/>
                <w:szCs w:val="20"/>
              </w:rPr>
              <w:t>Below are the specific steps that Prosperitas Leadership Academy will take for activities funded through Title I, Part A.</w:t>
            </w:r>
          </w:p>
        </w:tc>
      </w:tr>
      <w:tr w:rsidR="00CF3922" w:rsidTr="006D6E32">
        <w:trPr>
          <w:trHeight w:val="323"/>
        </w:trPr>
        <w:tc>
          <w:tcPr>
            <w:tcW w:w="2022"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CF3922" w:rsidRPr="0074466A" w:rsidRDefault="00CF3922" w:rsidP="006D6E32">
            <w:pPr>
              <w:jc w:val="center"/>
              <w:rPr>
                <w:rFonts w:ascii="Arial" w:hAnsi="Arial" w:cs="Arial"/>
                <w:b/>
                <w:sz w:val="20"/>
                <w:szCs w:val="20"/>
              </w:rPr>
            </w:pPr>
            <w:r>
              <w:rPr>
                <w:rFonts w:ascii="Arial" w:hAnsi="Arial" w:cs="Arial"/>
                <w:b/>
                <w:sz w:val="20"/>
                <w:szCs w:val="20"/>
              </w:rPr>
              <w:t>Evidence of Effectiveness</w:t>
            </w:r>
          </w:p>
        </w:tc>
      </w:tr>
      <w:tr w:rsidR="00CF3922" w:rsidRPr="00B21696" w:rsidTr="006D6E32">
        <w:trPr>
          <w:trHeight w:val="323"/>
        </w:trPr>
        <w:tc>
          <w:tcPr>
            <w:tcW w:w="2022" w:type="dxa"/>
            <w:shd w:val="clear" w:color="auto" w:fill="auto"/>
          </w:tcPr>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Training parents to enhance the involvement of other parents</w:t>
            </w:r>
          </w:p>
        </w:tc>
        <w:tc>
          <w:tcPr>
            <w:tcW w:w="2113" w:type="dxa"/>
            <w:shd w:val="clear" w:color="auto" w:fill="auto"/>
          </w:tcPr>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 xml:space="preserve">Title I Coordinator </w:t>
            </w:r>
          </w:p>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Principal</w:t>
            </w:r>
          </w:p>
        </w:tc>
        <w:tc>
          <w:tcPr>
            <w:tcW w:w="2070" w:type="dxa"/>
            <w:shd w:val="clear" w:color="auto" w:fill="auto"/>
          </w:tcPr>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This increases parental involvement and their knowledge of the student’s level of performance and needs within the classroom.</w:t>
            </w:r>
          </w:p>
        </w:tc>
        <w:tc>
          <w:tcPr>
            <w:tcW w:w="1440" w:type="dxa"/>
            <w:shd w:val="clear" w:color="auto" w:fill="auto"/>
          </w:tcPr>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Ongoing</w:t>
            </w:r>
          </w:p>
        </w:tc>
        <w:tc>
          <w:tcPr>
            <w:tcW w:w="1705" w:type="dxa"/>
            <w:shd w:val="clear" w:color="auto" w:fill="auto"/>
          </w:tcPr>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Sign in sheet</w:t>
            </w:r>
          </w:p>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Parent program surveys</w:t>
            </w:r>
          </w:p>
        </w:tc>
      </w:tr>
      <w:tr w:rsidR="00CF3922" w:rsidRPr="00B21696" w:rsidTr="006D6E32">
        <w:trPr>
          <w:trHeight w:val="323"/>
        </w:trPr>
        <w:tc>
          <w:tcPr>
            <w:tcW w:w="2022" w:type="dxa"/>
            <w:shd w:val="clear" w:color="auto" w:fill="auto"/>
          </w:tcPr>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Providing alternatives opportunities such as home visits for parents that can’t attend meeting at school</w:t>
            </w:r>
          </w:p>
        </w:tc>
        <w:tc>
          <w:tcPr>
            <w:tcW w:w="2113" w:type="dxa"/>
            <w:shd w:val="clear" w:color="auto" w:fill="auto"/>
          </w:tcPr>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Instructional staff or Principal designee</w:t>
            </w:r>
          </w:p>
        </w:tc>
        <w:tc>
          <w:tcPr>
            <w:tcW w:w="2070" w:type="dxa"/>
            <w:shd w:val="clear" w:color="auto" w:fill="auto"/>
          </w:tcPr>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Offers opportunity for parental involvement as well as building a partnership between home and school that fosters knowledge and student success.</w:t>
            </w:r>
          </w:p>
        </w:tc>
        <w:tc>
          <w:tcPr>
            <w:tcW w:w="1440" w:type="dxa"/>
            <w:shd w:val="clear" w:color="auto" w:fill="auto"/>
          </w:tcPr>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Ongoing</w:t>
            </w:r>
          </w:p>
        </w:tc>
        <w:tc>
          <w:tcPr>
            <w:tcW w:w="1705" w:type="dxa"/>
            <w:shd w:val="clear" w:color="auto" w:fill="auto"/>
          </w:tcPr>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Sign in sheet</w:t>
            </w:r>
          </w:p>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Map quest mileage documentation</w:t>
            </w:r>
          </w:p>
          <w:p w:rsidR="00CF3922" w:rsidRPr="00B21696" w:rsidRDefault="00CF3922" w:rsidP="006D6E32">
            <w:pPr>
              <w:rPr>
                <w:rFonts w:ascii="Arial" w:eastAsia="Arial" w:hAnsi="Arial" w:cs="Arial"/>
                <w:sz w:val="20"/>
                <w:szCs w:val="20"/>
              </w:rPr>
            </w:pPr>
            <w:r w:rsidRPr="032CF919">
              <w:rPr>
                <w:rFonts w:ascii="Arial" w:eastAsia="Arial" w:hAnsi="Arial" w:cs="Arial"/>
                <w:sz w:val="20"/>
                <w:szCs w:val="20"/>
              </w:rPr>
              <w:t>Parent survey</w:t>
            </w:r>
          </w:p>
        </w:tc>
      </w:tr>
    </w:tbl>
    <w:p w:rsidR="00CF3922" w:rsidRDefault="00CF3922" w:rsidP="00CF3922">
      <w:pPr>
        <w:jc w:val="center"/>
        <w:rPr>
          <w:rFonts w:ascii="Arial" w:hAnsi="Arial" w:cs="Arial"/>
          <w:b/>
          <w:sz w:val="28"/>
          <w:szCs w:val="28"/>
        </w:rPr>
      </w:pPr>
    </w:p>
    <w:p w:rsidR="00CF3922" w:rsidRDefault="00CF3922" w:rsidP="00CF3922">
      <w:pPr>
        <w:jc w:val="center"/>
        <w:rPr>
          <w:rFonts w:ascii="Arial" w:hAnsi="Arial" w:cs="Arial"/>
          <w:b/>
          <w:sz w:val="28"/>
          <w:szCs w:val="28"/>
        </w:rPr>
      </w:pPr>
      <w:r>
        <w:rPr>
          <w:rFonts w:ascii="Arial" w:hAnsi="Arial" w:cs="Arial"/>
          <w:b/>
          <w:sz w:val="28"/>
          <w:szCs w:val="28"/>
        </w:rPr>
        <w:lastRenderedPageBreak/>
        <w:t>Barriers</w:t>
      </w:r>
    </w:p>
    <w:tbl>
      <w:tblPr>
        <w:tblStyle w:val="TableGrid"/>
        <w:tblW w:w="0" w:type="auto"/>
        <w:tblLook w:val="04A0" w:firstRow="1" w:lastRow="0" w:firstColumn="1" w:lastColumn="0" w:noHBand="0" w:noVBand="1"/>
      </w:tblPr>
      <w:tblGrid>
        <w:gridCol w:w="2065"/>
        <w:gridCol w:w="2610"/>
        <w:gridCol w:w="4675"/>
      </w:tblGrid>
      <w:tr w:rsidR="00CF3922" w:rsidTr="006D6E32">
        <w:trPr>
          <w:trHeight w:val="692"/>
        </w:trPr>
        <w:tc>
          <w:tcPr>
            <w:tcW w:w="2065" w:type="dxa"/>
            <w:shd w:val="clear" w:color="auto" w:fill="E7E6E6" w:themeFill="background2"/>
          </w:tcPr>
          <w:p w:rsidR="00CF3922" w:rsidRPr="00F86024" w:rsidRDefault="00CF3922" w:rsidP="006D6E32">
            <w:pPr>
              <w:rPr>
                <w:rFonts w:ascii="Arial" w:hAnsi="Arial" w:cs="Arial"/>
                <w:b/>
                <w:sz w:val="18"/>
                <w:szCs w:val="18"/>
              </w:rPr>
            </w:pPr>
            <w:r>
              <w:rPr>
                <w:rFonts w:ascii="Arial" w:hAnsi="Arial" w:cs="Arial"/>
                <w:b/>
                <w:sz w:val="18"/>
                <w:szCs w:val="18"/>
              </w:rPr>
              <w:t>12. Does the p</w:t>
            </w:r>
            <w:r w:rsidRPr="00F86024">
              <w:rPr>
                <w:rFonts w:ascii="Arial" w:hAnsi="Arial" w:cs="Arial"/>
                <w:b/>
                <w:sz w:val="18"/>
                <w:szCs w:val="18"/>
              </w:rPr>
              <w:t>lan include:</w:t>
            </w:r>
          </w:p>
          <w:p w:rsidR="00CF3922" w:rsidRDefault="00CF3922" w:rsidP="006D6E32">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CF3922" w:rsidRDefault="00CF3922" w:rsidP="006D6E32">
            <w:pPr>
              <w:rPr>
                <w:rFonts w:ascii="Arial" w:hAnsi="Arial" w:cs="Arial"/>
                <w:sz w:val="18"/>
                <w:szCs w:val="18"/>
              </w:rPr>
            </w:pPr>
          </w:p>
          <w:p w:rsidR="00CF3922" w:rsidRDefault="00CF3922" w:rsidP="006D6E32">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CF3922" w:rsidRPr="00F86024" w:rsidRDefault="00CF3922" w:rsidP="006D6E32">
            <w:pPr>
              <w:rPr>
                <w:rFonts w:ascii="Arial" w:hAnsi="Arial" w:cs="Arial"/>
                <w:sz w:val="18"/>
                <w:szCs w:val="18"/>
              </w:rPr>
            </w:pPr>
          </w:p>
        </w:tc>
        <w:tc>
          <w:tcPr>
            <w:tcW w:w="7285" w:type="dxa"/>
            <w:gridSpan w:val="2"/>
          </w:tcPr>
          <w:p w:rsidR="00CF3922" w:rsidRPr="00692E42" w:rsidRDefault="00CF3922" w:rsidP="006D6E32">
            <w:pPr>
              <w:rPr>
                <w:rFonts w:ascii="Arial" w:eastAsia="Arial" w:hAnsi="Arial" w:cs="Arial"/>
                <w:sz w:val="24"/>
                <w:szCs w:val="24"/>
              </w:rPr>
            </w:pPr>
            <w:r w:rsidRPr="032CF919">
              <w:rPr>
                <w:rFonts w:ascii="Arial" w:eastAsia="Arial" w:hAnsi="Arial" w:cs="Arial"/>
                <w:sz w:val="24"/>
                <w:szCs w:val="24"/>
              </w:rPr>
              <w:t>Prosperitas Leadership Academy reviewed the Parent and Family Engagement Plan from last year along with the feedback provided and has to acknowledge the following barriers to parent and family engagement activities:</w:t>
            </w:r>
          </w:p>
          <w:p w:rsidR="00CF3922" w:rsidRPr="00692E42" w:rsidRDefault="00CF3922" w:rsidP="00CF3922">
            <w:pPr>
              <w:pStyle w:val="ListParagraph"/>
              <w:numPr>
                <w:ilvl w:val="0"/>
                <w:numId w:val="1"/>
              </w:numPr>
              <w:rPr>
                <w:rFonts w:eastAsiaTheme="minorEastAsia"/>
                <w:sz w:val="24"/>
                <w:szCs w:val="24"/>
              </w:rPr>
            </w:pPr>
            <w:r w:rsidRPr="032CF919">
              <w:rPr>
                <w:rFonts w:ascii="Arial" w:eastAsia="Arial" w:hAnsi="Arial" w:cs="Arial"/>
                <w:sz w:val="24"/>
                <w:szCs w:val="24"/>
              </w:rPr>
              <w:t>Language barrier</w:t>
            </w:r>
          </w:p>
          <w:p w:rsidR="00CF3922" w:rsidRPr="00692E42" w:rsidRDefault="00CF3922" w:rsidP="00CF3922">
            <w:pPr>
              <w:pStyle w:val="ListParagraph"/>
              <w:numPr>
                <w:ilvl w:val="0"/>
                <w:numId w:val="1"/>
              </w:numPr>
              <w:rPr>
                <w:rFonts w:eastAsiaTheme="minorEastAsia"/>
                <w:sz w:val="24"/>
                <w:szCs w:val="24"/>
              </w:rPr>
            </w:pPr>
            <w:r w:rsidRPr="032CF919">
              <w:rPr>
                <w:rFonts w:ascii="Arial" w:eastAsia="Arial" w:hAnsi="Arial" w:cs="Arial"/>
                <w:sz w:val="24"/>
                <w:szCs w:val="24"/>
              </w:rPr>
              <w:t>Transportation</w:t>
            </w:r>
          </w:p>
          <w:p w:rsidR="00CF3922" w:rsidRPr="00692E42" w:rsidRDefault="00CF3922" w:rsidP="00CF3922">
            <w:pPr>
              <w:pStyle w:val="ListParagraph"/>
              <w:numPr>
                <w:ilvl w:val="0"/>
                <w:numId w:val="1"/>
              </w:numPr>
              <w:rPr>
                <w:rFonts w:eastAsiaTheme="minorEastAsia"/>
                <w:sz w:val="24"/>
                <w:szCs w:val="24"/>
              </w:rPr>
            </w:pPr>
            <w:r w:rsidRPr="032CF919">
              <w:rPr>
                <w:rFonts w:ascii="Arial" w:eastAsia="Arial" w:hAnsi="Arial" w:cs="Arial"/>
                <w:sz w:val="24"/>
                <w:szCs w:val="24"/>
              </w:rPr>
              <w:t>Education</w:t>
            </w:r>
          </w:p>
          <w:p w:rsidR="00CF3922" w:rsidRPr="00692E42" w:rsidRDefault="00CF3922" w:rsidP="00CF3922">
            <w:pPr>
              <w:pStyle w:val="ListParagraph"/>
              <w:numPr>
                <w:ilvl w:val="0"/>
                <w:numId w:val="1"/>
              </w:numPr>
              <w:rPr>
                <w:rFonts w:eastAsiaTheme="minorEastAsia"/>
                <w:sz w:val="24"/>
                <w:szCs w:val="24"/>
              </w:rPr>
            </w:pPr>
            <w:r w:rsidRPr="032CF919">
              <w:rPr>
                <w:rFonts w:ascii="Arial" w:eastAsia="Arial" w:hAnsi="Arial" w:cs="Arial"/>
                <w:sz w:val="24"/>
                <w:szCs w:val="24"/>
              </w:rPr>
              <w:t>Economically disadvantaged</w:t>
            </w:r>
          </w:p>
          <w:p w:rsidR="00CF3922" w:rsidRPr="00692E42" w:rsidRDefault="00CF3922" w:rsidP="00CF3922">
            <w:pPr>
              <w:pStyle w:val="ListParagraph"/>
              <w:numPr>
                <w:ilvl w:val="0"/>
                <w:numId w:val="1"/>
              </w:numPr>
              <w:rPr>
                <w:rFonts w:eastAsiaTheme="minorEastAsia"/>
                <w:sz w:val="24"/>
                <w:szCs w:val="24"/>
              </w:rPr>
            </w:pPr>
            <w:r w:rsidRPr="032CF919">
              <w:rPr>
                <w:rFonts w:ascii="Arial" w:eastAsia="Arial" w:hAnsi="Arial" w:cs="Arial"/>
                <w:sz w:val="24"/>
                <w:szCs w:val="24"/>
              </w:rPr>
              <w:t>Work schedules</w:t>
            </w:r>
          </w:p>
        </w:tc>
      </w:tr>
      <w:tr w:rsidR="00CF3922" w:rsidTr="006D6E32">
        <w:trPr>
          <w:trHeight w:val="422"/>
        </w:trPr>
        <w:tc>
          <w:tcPr>
            <w:tcW w:w="4675" w:type="dxa"/>
            <w:gridSpan w:val="2"/>
            <w:shd w:val="clear" w:color="auto" w:fill="E7E6E6" w:themeFill="background2"/>
          </w:tcPr>
          <w:p w:rsidR="00CF3922" w:rsidRPr="001B7B19" w:rsidRDefault="00CF3922" w:rsidP="006D6E32">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rsidR="00CF3922" w:rsidRPr="001B7B19" w:rsidRDefault="00CF3922" w:rsidP="006D6E32">
            <w:pPr>
              <w:jc w:val="center"/>
              <w:rPr>
                <w:rFonts w:ascii="Arial" w:hAnsi="Arial" w:cs="Arial"/>
                <w:b/>
                <w:sz w:val="20"/>
                <w:szCs w:val="20"/>
              </w:rPr>
            </w:pPr>
            <w:r>
              <w:rPr>
                <w:rFonts w:ascii="Arial" w:hAnsi="Arial" w:cs="Arial"/>
                <w:b/>
                <w:sz w:val="20"/>
                <w:szCs w:val="20"/>
              </w:rPr>
              <w:t>Steps the School will Take to Overcome</w:t>
            </w:r>
          </w:p>
        </w:tc>
      </w:tr>
      <w:tr w:rsidR="00CF3922" w:rsidTr="006D6E32">
        <w:trPr>
          <w:trHeight w:val="422"/>
        </w:trPr>
        <w:tc>
          <w:tcPr>
            <w:tcW w:w="4675" w:type="dxa"/>
            <w:gridSpan w:val="2"/>
          </w:tcPr>
          <w:p w:rsidR="00CF3922" w:rsidRPr="00714814" w:rsidRDefault="00CF3922" w:rsidP="006D6E32">
            <w:pPr>
              <w:spacing w:after="160" w:line="259" w:lineRule="auto"/>
              <w:rPr>
                <w:rFonts w:ascii="Arial" w:hAnsi="Arial" w:cs="Arial"/>
                <w:sz w:val="20"/>
                <w:szCs w:val="20"/>
              </w:rPr>
            </w:pPr>
            <w:r w:rsidRPr="032CF919">
              <w:rPr>
                <w:rFonts w:ascii="Arial" w:eastAsia="Arial" w:hAnsi="Arial" w:cs="Arial"/>
                <w:sz w:val="20"/>
                <w:szCs w:val="20"/>
              </w:rPr>
              <w:t>Language barrier</w:t>
            </w:r>
          </w:p>
        </w:tc>
        <w:tc>
          <w:tcPr>
            <w:tcW w:w="4675" w:type="dxa"/>
          </w:tcPr>
          <w:p w:rsidR="00CF3922" w:rsidRPr="00714814" w:rsidRDefault="00CF3922" w:rsidP="006D6E32">
            <w:pPr>
              <w:rPr>
                <w:rFonts w:ascii="Arial" w:eastAsia="Arial" w:hAnsi="Arial" w:cs="Arial"/>
                <w:sz w:val="20"/>
                <w:szCs w:val="20"/>
              </w:rPr>
            </w:pPr>
            <w:r w:rsidRPr="032CF919">
              <w:rPr>
                <w:rFonts w:ascii="Arial" w:eastAsia="Arial" w:hAnsi="Arial" w:cs="Arial"/>
                <w:sz w:val="20"/>
                <w:szCs w:val="20"/>
              </w:rPr>
              <w:t>Provide translations in Spanish and Creole as needed</w:t>
            </w:r>
          </w:p>
        </w:tc>
      </w:tr>
      <w:tr w:rsidR="00CF3922" w:rsidTr="006D6E32">
        <w:trPr>
          <w:trHeight w:val="422"/>
        </w:trPr>
        <w:tc>
          <w:tcPr>
            <w:tcW w:w="4675" w:type="dxa"/>
            <w:gridSpan w:val="2"/>
          </w:tcPr>
          <w:p w:rsidR="00CF3922" w:rsidRPr="00714814" w:rsidRDefault="00CF3922" w:rsidP="006D6E32">
            <w:pPr>
              <w:rPr>
                <w:rFonts w:ascii="Arial" w:eastAsia="Arial" w:hAnsi="Arial" w:cs="Arial"/>
                <w:sz w:val="20"/>
                <w:szCs w:val="20"/>
              </w:rPr>
            </w:pPr>
            <w:r w:rsidRPr="032CF919">
              <w:rPr>
                <w:rFonts w:ascii="Arial" w:eastAsia="Arial" w:hAnsi="Arial" w:cs="Arial"/>
                <w:sz w:val="20"/>
                <w:szCs w:val="20"/>
              </w:rPr>
              <w:t>Transportation for parents</w:t>
            </w:r>
          </w:p>
        </w:tc>
        <w:tc>
          <w:tcPr>
            <w:tcW w:w="4675" w:type="dxa"/>
          </w:tcPr>
          <w:p w:rsidR="00CF3922" w:rsidRPr="00714814" w:rsidRDefault="00CF3922" w:rsidP="006D6E32">
            <w:pPr>
              <w:rPr>
                <w:rFonts w:ascii="Arial" w:eastAsia="Arial" w:hAnsi="Arial" w:cs="Arial"/>
                <w:sz w:val="20"/>
                <w:szCs w:val="20"/>
              </w:rPr>
            </w:pPr>
            <w:r w:rsidRPr="032CF919">
              <w:rPr>
                <w:rFonts w:ascii="Arial" w:eastAsia="Arial" w:hAnsi="Arial" w:cs="Arial"/>
                <w:sz w:val="20"/>
                <w:szCs w:val="20"/>
              </w:rPr>
              <w:t xml:space="preserve">Provide bus passes for parents  </w:t>
            </w:r>
          </w:p>
        </w:tc>
      </w:tr>
      <w:tr w:rsidR="00CF3922" w:rsidTr="006D6E32">
        <w:trPr>
          <w:trHeight w:val="422"/>
        </w:trPr>
        <w:tc>
          <w:tcPr>
            <w:tcW w:w="4675" w:type="dxa"/>
            <w:gridSpan w:val="2"/>
          </w:tcPr>
          <w:p w:rsidR="00CF3922" w:rsidRPr="00714814" w:rsidRDefault="00CF3922" w:rsidP="006D6E32">
            <w:pPr>
              <w:jc w:val="both"/>
              <w:rPr>
                <w:rFonts w:ascii="Arial" w:eastAsia="Arial" w:hAnsi="Arial" w:cs="Arial"/>
                <w:sz w:val="20"/>
                <w:szCs w:val="20"/>
              </w:rPr>
            </w:pPr>
            <w:r w:rsidRPr="032CF919">
              <w:rPr>
                <w:rFonts w:ascii="Arial" w:eastAsia="Arial" w:hAnsi="Arial" w:cs="Arial"/>
                <w:sz w:val="20"/>
                <w:szCs w:val="20"/>
              </w:rPr>
              <w:t>Education barriers</w:t>
            </w:r>
          </w:p>
        </w:tc>
        <w:tc>
          <w:tcPr>
            <w:tcW w:w="4675" w:type="dxa"/>
          </w:tcPr>
          <w:p w:rsidR="00CF3922" w:rsidRPr="00714814" w:rsidRDefault="00CF3922" w:rsidP="006D6E32">
            <w:pPr>
              <w:rPr>
                <w:rFonts w:ascii="Arial" w:eastAsia="Arial" w:hAnsi="Arial" w:cs="Arial"/>
                <w:sz w:val="20"/>
                <w:szCs w:val="20"/>
              </w:rPr>
            </w:pPr>
            <w:r w:rsidRPr="032CF919">
              <w:rPr>
                <w:rFonts w:ascii="Arial" w:eastAsia="Arial" w:hAnsi="Arial" w:cs="Arial"/>
                <w:sz w:val="20"/>
                <w:szCs w:val="20"/>
              </w:rPr>
              <w:t>When speaking with parents, use terminology they are able to understand.</w:t>
            </w:r>
          </w:p>
        </w:tc>
      </w:tr>
      <w:tr w:rsidR="00CF3922" w:rsidTr="006D6E32">
        <w:trPr>
          <w:trHeight w:val="422"/>
        </w:trPr>
        <w:tc>
          <w:tcPr>
            <w:tcW w:w="4675" w:type="dxa"/>
            <w:gridSpan w:val="2"/>
          </w:tcPr>
          <w:p w:rsidR="00CF3922" w:rsidRDefault="00CF3922" w:rsidP="006D6E32">
            <w:pPr>
              <w:rPr>
                <w:rFonts w:ascii="Arial" w:eastAsia="Arial" w:hAnsi="Arial" w:cs="Arial"/>
                <w:sz w:val="20"/>
                <w:szCs w:val="20"/>
              </w:rPr>
            </w:pPr>
            <w:r w:rsidRPr="032CF919">
              <w:rPr>
                <w:rFonts w:ascii="Arial" w:eastAsia="Arial" w:hAnsi="Arial" w:cs="Arial"/>
                <w:sz w:val="20"/>
                <w:szCs w:val="20"/>
              </w:rPr>
              <w:t>Economically disadvantaged</w:t>
            </w:r>
          </w:p>
          <w:p w:rsidR="00CF3922" w:rsidRDefault="00CF3922" w:rsidP="006D6E32">
            <w:pPr>
              <w:rPr>
                <w:rFonts w:ascii="Arial" w:eastAsia="Arial" w:hAnsi="Arial" w:cs="Arial"/>
                <w:sz w:val="20"/>
                <w:szCs w:val="20"/>
              </w:rPr>
            </w:pPr>
          </w:p>
        </w:tc>
        <w:tc>
          <w:tcPr>
            <w:tcW w:w="4675" w:type="dxa"/>
          </w:tcPr>
          <w:p w:rsidR="00CF3922" w:rsidRDefault="00CF3922" w:rsidP="006D6E32">
            <w:pPr>
              <w:rPr>
                <w:rFonts w:ascii="Arial" w:eastAsia="Arial" w:hAnsi="Arial" w:cs="Arial"/>
                <w:sz w:val="20"/>
                <w:szCs w:val="20"/>
              </w:rPr>
            </w:pPr>
            <w:r w:rsidRPr="032CF919">
              <w:rPr>
                <w:rFonts w:ascii="Arial" w:eastAsia="Arial" w:hAnsi="Arial" w:cs="Arial"/>
                <w:sz w:val="20"/>
                <w:szCs w:val="20"/>
              </w:rPr>
              <w:t xml:space="preserve">Provide food during afternoon/evening events, have resources or referrals readily available for families that may need them. </w:t>
            </w:r>
          </w:p>
        </w:tc>
      </w:tr>
      <w:tr w:rsidR="00CF3922" w:rsidTr="006D6E32">
        <w:trPr>
          <w:trHeight w:val="422"/>
        </w:trPr>
        <w:tc>
          <w:tcPr>
            <w:tcW w:w="4675" w:type="dxa"/>
            <w:gridSpan w:val="2"/>
          </w:tcPr>
          <w:p w:rsidR="00CF3922" w:rsidRPr="00714814" w:rsidRDefault="00CF3922" w:rsidP="006D6E32">
            <w:pPr>
              <w:rPr>
                <w:rFonts w:ascii="Arial" w:eastAsia="Arial" w:hAnsi="Arial" w:cs="Arial"/>
                <w:sz w:val="20"/>
                <w:szCs w:val="20"/>
              </w:rPr>
            </w:pPr>
            <w:r w:rsidRPr="032CF919">
              <w:rPr>
                <w:rFonts w:ascii="Arial" w:eastAsia="Arial" w:hAnsi="Arial" w:cs="Arial"/>
                <w:sz w:val="20"/>
                <w:szCs w:val="20"/>
              </w:rPr>
              <w:t>Work schedules for parents</w:t>
            </w:r>
          </w:p>
        </w:tc>
        <w:tc>
          <w:tcPr>
            <w:tcW w:w="4675" w:type="dxa"/>
          </w:tcPr>
          <w:p w:rsidR="00CF3922" w:rsidRPr="00714814" w:rsidRDefault="00CF3922" w:rsidP="006D6E32">
            <w:pPr>
              <w:rPr>
                <w:rFonts w:ascii="Arial" w:eastAsia="Arial" w:hAnsi="Arial" w:cs="Arial"/>
                <w:sz w:val="20"/>
                <w:szCs w:val="20"/>
              </w:rPr>
            </w:pPr>
            <w:r w:rsidRPr="032CF919">
              <w:rPr>
                <w:rFonts w:ascii="Arial" w:eastAsia="Arial" w:hAnsi="Arial" w:cs="Arial"/>
                <w:sz w:val="20"/>
                <w:szCs w:val="20"/>
              </w:rPr>
              <w:t>Schedule events during period when parents will be more likely to attend. Advance notice of an event will allow parent to plan in advance to attend.</w:t>
            </w:r>
          </w:p>
        </w:tc>
      </w:tr>
    </w:tbl>
    <w:p w:rsidR="00CF3922" w:rsidRDefault="00CF3922" w:rsidP="00CF3922">
      <w:pPr>
        <w:jc w:val="center"/>
        <w:rPr>
          <w:rFonts w:ascii="Arial" w:hAnsi="Arial" w:cs="Arial"/>
          <w:b/>
          <w:sz w:val="28"/>
          <w:szCs w:val="28"/>
        </w:rPr>
      </w:pPr>
    </w:p>
    <w:p w:rsidR="00CF3922" w:rsidRDefault="00CF3922" w:rsidP="00CF3922">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CF3922" w:rsidTr="006D6E32">
        <w:trPr>
          <w:trHeight w:val="692"/>
        </w:trPr>
        <w:tc>
          <w:tcPr>
            <w:tcW w:w="2065" w:type="dxa"/>
            <w:shd w:val="clear" w:color="auto" w:fill="E7E6E6" w:themeFill="background2"/>
          </w:tcPr>
          <w:p w:rsidR="00CF3922" w:rsidRPr="00F86024" w:rsidRDefault="00CF3922" w:rsidP="006D6E32">
            <w:pPr>
              <w:rPr>
                <w:rFonts w:ascii="Arial" w:hAnsi="Arial" w:cs="Arial"/>
                <w:b/>
                <w:sz w:val="18"/>
                <w:szCs w:val="18"/>
              </w:rPr>
            </w:pPr>
            <w:r>
              <w:rPr>
                <w:rFonts w:ascii="Arial" w:hAnsi="Arial" w:cs="Arial"/>
                <w:b/>
                <w:sz w:val="18"/>
                <w:szCs w:val="18"/>
              </w:rPr>
              <w:t>13. Does the plan include</w:t>
            </w:r>
            <w:r w:rsidRPr="00F86024">
              <w:rPr>
                <w:rFonts w:ascii="Arial" w:hAnsi="Arial" w:cs="Arial"/>
                <w:b/>
                <w:sz w:val="18"/>
                <w:szCs w:val="18"/>
              </w:rPr>
              <w:t>:</w:t>
            </w:r>
          </w:p>
          <w:p w:rsidR="00CF3922" w:rsidRPr="00F86024" w:rsidRDefault="00CF3922" w:rsidP="006D6E32">
            <w:pPr>
              <w:rPr>
                <w:rFonts w:ascii="Arial" w:hAnsi="Arial" w:cs="Arial"/>
                <w:sz w:val="18"/>
                <w:szCs w:val="18"/>
              </w:rPr>
            </w:pPr>
            <w:r>
              <w:rPr>
                <w:rFonts w:ascii="Arial" w:hAnsi="Arial" w:cs="Arial"/>
                <w:sz w:val="18"/>
                <w:szCs w:val="18"/>
              </w:rPr>
              <w:t xml:space="preserve">As a component of the school-level parental involvement policy/plan, each school shall jointly develop, with parents for all children served under this part, a school-parent compact </w:t>
            </w:r>
            <w:r>
              <w:rPr>
                <w:rFonts w:ascii="Arial" w:hAnsi="Arial" w:cs="Arial"/>
                <w:sz w:val="18"/>
                <w:szCs w:val="18"/>
              </w:rPr>
              <w:lastRenderedPageBreak/>
              <w:t>that outlines how parents, the entire school staff, and students will share the responsibility for improved student academic achievement?</w:t>
            </w:r>
          </w:p>
        </w:tc>
        <w:tc>
          <w:tcPr>
            <w:tcW w:w="7285" w:type="dxa"/>
          </w:tcPr>
          <w:p w:rsidR="00CF3922" w:rsidRPr="00703415" w:rsidRDefault="00CF3922" w:rsidP="006D6E32">
            <w:pPr>
              <w:rPr>
                <w:rFonts w:ascii="Arial" w:hAnsi="Arial" w:cs="Arial"/>
                <w:b/>
                <w:sz w:val="24"/>
                <w:szCs w:val="24"/>
              </w:rPr>
            </w:pPr>
            <w:r w:rsidRPr="009E057D">
              <w:rPr>
                <w:rFonts w:ascii="Arial" w:hAnsi="Arial" w:cs="Arial"/>
                <w:b/>
                <w:sz w:val="24"/>
                <w:szCs w:val="24"/>
              </w:rPr>
              <w:lastRenderedPageBreak/>
              <w:t>Provide a scanned copy with this document of the School-Parent Compact and evidence of parent input in the development of the compact.</w:t>
            </w:r>
          </w:p>
        </w:tc>
      </w:tr>
    </w:tbl>
    <w:p w:rsidR="00CF3922" w:rsidRDefault="00CF3922" w:rsidP="00CF3922">
      <w:pPr>
        <w:jc w:val="center"/>
        <w:rPr>
          <w:rFonts w:ascii="Arial" w:hAnsi="Arial" w:cs="Arial"/>
          <w:b/>
          <w:sz w:val="28"/>
          <w:szCs w:val="28"/>
        </w:rPr>
      </w:pPr>
    </w:p>
    <w:p w:rsidR="00CF3922" w:rsidRDefault="00CF3922" w:rsidP="00CF3922">
      <w:pPr>
        <w:jc w:val="center"/>
        <w:rPr>
          <w:rFonts w:ascii="Arial" w:hAnsi="Arial" w:cs="Arial"/>
          <w:b/>
          <w:sz w:val="28"/>
          <w:szCs w:val="28"/>
        </w:rPr>
      </w:pPr>
      <w:r>
        <w:rPr>
          <w:rFonts w:ascii="Arial" w:hAnsi="Arial" w:cs="Arial"/>
          <w:b/>
          <w:sz w:val="28"/>
          <w:szCs w:val="28"/>
        </w:rPr>
        <w:t>Adoption</w:t>
      </w:r>
    </w:p>
    <w:p w:rsidR="00CF3922" w:rsidRDefault="00CF3922" w:rsidP="00CF3922">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CF3922" w:rsidTr="006D6E32">
        <w:trPr>
          <w:trHeight w:val="256"/>
        </w:trPr>
        <w:tc>
          <w:tcPr>
            <w:tcW w:w="1664" w:type="dxa"/>
          </w:tcPr>
          <w:p w:rsidR="00CF3922" w:rsidRPr="000D311C" w:rsidRDefault="00CF3922" w:rsidP="006D6E32">
            <w:pPr>
              <w:jc w:val="both"/>
              <w:rPr>
                <w:rFonts w:ascii="Arial" w:hAnsi="Arial" w:cs="Arial"/>
                <w:b/>
                <w:sz w:val="24"/>
                <w:szCs w:val="24"/>
                <w:u w:val="single"/>
              </w:rPr>
            </w:pPr>
            <w:r>
              <w:rPr>
                <w:rFonts w:ascii="Arial" w:hAnsi="Arial" w:cs="Arial"/>
                <w:b/>
                <w:sz w:val="24"/>
                <w:szCs w:val="24"/>
                <w:u w:val="single"/>
              </w:rPr>
              <w:t>07/27/2018</w:t>
            </w: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CF3922" w:rsidTr="006D6E32">
        <w:trPr>
          <w:trHeight w:val="256"/>
        </w:trPr>
        <w:tc>
          <w:tcPr>
            <w:tcW w:w="1664" w:type="dxa"/>
          </w:tcPr>
          <w:p w:rsidR="00CF3922" w:rsidRPr="000D311C" w:rsidRDefault="00CF3922" w:rsidP="006D6E32">
            <w:pPr>
              <w:jc w:val="both"/>
              <w:rPr>
                <w:rFonts w:ascii="Arial" w:hAnsi="Arial" w:cs="Arial"/>
                <w:b/>
                <w:sz w:val="28"/>
                <w:szCs w:val="28"/>
                <w:u w:val="single"/>
              </w:rPr>
            </w:pPr>
            <w:r w:rsidRPr="000D311C">
              <w:rPr>
                <w:rFonts w:ascii="Arial" w:hAnsi="Arial" w:cs="Arial"/>
                <w:b/>
                <w:sz w:val="28"/>
                <w:szCs w:val="28"/>
                <w:u w:val="single"/>
              </w:rPr>
              <w:t>1 year</w:t>
            </w:r>
          </w:p>
        </w:tc>
      </w:tr>
    </w:tbl>
    <w:p w:rsidR="00CF3922" w:rsidRDefault="00CF3922" w:rsidP="00CF3922">
      <w:pPr>
        <w:spacing w:line="276" w:lineRule="auto"/>
        <w:jc w:val="both"/>
        <w:rPr>
          <w:rFonts w:ascii="Arial" w:hAnsi="Arial" w:cs="Arial"/>
          <w:sz w:val="28"/>
          <w:szCs w:val="28"/>
        </w:rPr>
      </w:pPr>
      <w:r>
        <w:rPr>
          <w:rFonts w:ascii="Arial" w:hAnsi="Arial" w:cs="Arial"/>
          <w:sz w:val="28"/>
          <w:szCs w:val="28"/>
        </w:rPr>
        <w:t xml:space="preserve">This policy/plan was adopted by the school </w:t>
      </w:r>
      <w:proofErr w:type="gramStart"/>
      <w:r>
        <w:rPr>
          <w:rFonts w:ascii="Arial" w:hAnsi="Arial" w:cs="Arial"/>
          <w:sz w:val="28"/>
          <w:szCs w:val="28"/>
        </w:rPr>
        <w:t>on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F3922" w:rsidTr="006D6E32">
        <w:trPr>
          <w:trHeight w:val="256"/>
        </w:trPr>
        <w:tc>
          <w:tcPr>
            <w:tcW w:w="1559" w:type="dxa"/>
          </w:tcPr>
          <w:p w:rsidR="00CF3922" w:rsidRDefault="00CF3922" w:rsidP="006D6E32">
            <w:pPr>
              <w:jc w:val="both"/>
              <w:rPr>
                <w:rFonts w:ascii="Arial" w:hAnsi="Arial" w:cs="Arial"/>
                <w:b/>
                <w:sz w:val="28"/>
                <w:szCs w:val="28"/>
                <w:u w:val="single"/>
              </w:rPr>
            </w:pPr>
            <w:r>
              <w:rPr>
                <w:rFonts w:ascii="Arial" w:hAnsi="Arial" w:cs="Arial"/>
                <w:b/>
                <w:sz w:val="24"/>
                <w:szCs w:val="24"/>
                <w:u w:val="single"/>
              </w:rPr>
              <w:t>8/31/2018</w:t>
            </w:r>
            <w:r>
              <w:rPr>
                <w:rFonts w:ascii="Arial" w:hAnsi="Arial" w:cs="Arial"/>
                <w:b/>
                <w:sz w:val="28"/>
                <w:szCs w:val="28"/>
                <w:u w:val="single"/>
              </w:rPr>
              <w:t xml:space="preserve">  </w:t>
            </w:r>
          </w:p>
        </w:tc>
      </w:tr>
    </w:tbl>
    <w:p w:rsidR="00CF3922" w:rsidRPr="008234FE" w:rsidRDefault="00CF3922" w:rsidP="00CF3922">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rsidR="00CF3922" w:rsidRPr="008234FE" w:rsidRDefault="00CF3922" w:rsidP="00CF3922">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F3922" w:rsidTr="006D6E32">
        <w:tc>
          <w:tcPr>
            <w:tcW w:w="4135" w:type="dxa"/>
          </w:tcPr>
          <w:p w:rsidR="00CF3922" w:rsidRPr="00C954FF" w:rsidRDefault="00CF3922" w:rsidP="006D6E32">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F3922" w:rsidRDefault="00CF3922" w:rsidP="006D6E32">
            <w:pPr>
              <w:jc w:val="both"/>
              <w:rPr>
                <w:rFonts w:ascii="Arial" w:hAnsi="Arial" w:cs="Arial"/>
                <w:b/>
                <w:sz w:val="28"/>
                <w:szCs w:val="28"/>
                <w:u w:val="single"/>
              </w:rPr>
            </w:pPr>
          </w:p>
          <w:p w:rsidR="00CF3922" w:rsidRDefault="00CF3922" w:rsidP="006D6E32">
            <w:pPr>
              <w:jc w:val="both"/>
              <w:rPr>
                <w:rFonts w:ascii="Arial" w:hAnsi="Arial" w:cs="Arial"/>
                <w:b/>
                <w:sz w:val="28"/>
                <w:szCs w:val="28"/>
                <w:u w:val="single"/>
              </w:rPr>
            </w:pPr>
          </w:p>
        </w:tc>
      </w:tr>
      <w:tr w:rsidR="00CF3922" w:rsidTr="006D6E32">
        <w:tc>
          <w:tcPr>
            <w:tcW w:w="4135" w:type="dxa"/>
          </w:tcPr>
          <w:p w:rsidR="00CF3922" w:rsidRPr="00C954FF" w:rsidRDefault="00CF3922" w:rsidP="006D6E32">
            <w:pPr>
              <w:jc w:val="both"/>
              <w:rPr>
                <w:rFonts w:ascii="Arial" w:hAnsi="Arial" w:cs="Arial"/>
                <w:b/>
                <w:sz w:val="24"/>
                <w:szCs w:val="24"/>
              </w:rPr>
            </w:pPr>
            <w:r w:rsidRPr="00C954FF">
              <w:rPr>
                <w:rFonts w:ascii="Arial" w:hAnsi="Arial" w:cs="Arial"/>
                <w:b/>
                <w:sz w:val="24"/>
                <w:szCs w:val="24"/>
              </w:rPr>
              <w:t>Date</w:t>
            </w:r>
          </w:p>
        </w:tc>
        <w:tc>
          <w:tcPr>
            <w:tcW w:w="5215" w:type="dxa"/>
          </w:tcPr>
          <w:p w:rsidR="00CF3922" w:rsidRDefault="00CF3922" w:rsidP="006D6E32">
            <w:pPr>
              <w:jc w:val="both"/>
              <w:rPr>
                <w:rFonts w:ascii="Arial" w:hAnsi="Arial" w:cs="Arial"/>
                <w:b/>
                <w:sz w:val="28"/>
                <w:szCs w:val="28"/>
                <w:u w:val="single"/>
              </w:rPr>
            </w:pPr>
          </w:p>
          <w:p w:rsidR="00CF3922" w:rsidRDefault="00CF3922" w:rsidP="006D6E32">
            <w:pPr>
              <w:jc w:val="both"/>
              <w:rPr>
                <w:rFonts w:ascii="Arial" w:hAnsi="Arial" w:cs="Arial"/>
                <w:b/>
                <w:sz w:val="28"/>
                <w:szCs w:val="28"/>
                <w:u w:val="single"/>
              </w:rPr>
            </w:pPr>
          </w:p>
        </w:tc>
      </w:tr>
    </w:tbl>
    <w:p w:rsidR="00CF3922" w:rsidRPr="008234FE" w:rsidRDefault="00CF3922" w:rsidP="00CF3922">
      <w:pPr>
        <w:jc w:val="both"/>
        <w:rPr>
          <w:rFonts w:ascii="Arial" w:hAnsi="Arial" w:cs="Arial"/>
          <w:b/>
          <w:sz w:val="28"/>
          <w:szCs w:val="28"/>
          <w:u w:val="single"/>
        </w:rPr>
      </w:pPr>
    </w:p>
    <w:p w:rsidR="00CF3922" w:rsidRDefault="00CF3922" w:rsidP="00CF3922">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CF3922" w:rsidRDefault="00CF3922" w:rsidP="00CF3922">
      <w:pPr>
        <w:rPr>
          <w:rFonts w:ascii="Arial" w:hAnsi="Arial" w:cs="Arial"/>
          <w:sz w:val="28"/>
          <w:szCs w:val="28"/>
        </w:rPr>
      </w:pPr>
      <w:r>
        <w:rPr>
          <w:rFonts w:ascii="Arial" w:hAnsi="Arial" w:cs="Arial"/>
          <w:sz w:val="28"/>
          <w:szCs w:val="28"/>
        </w:rPr>
        <w:t xml:space="preserve">The following documents can be submitted as evidence: </w:t>
      </w:r>
    </w:p>
    <w:p w:rsidR="00CF3922" w:rsidRDefault="00CF3922" w:rsidP="00CF3922">
      <w:pPr>
        <w:pStyle w:val="ListParagraph"/>
        <w:numPr>
          <w:ilvl w:val="0"/>
          <w:numId w:val="13"/>
        </w:numPr>
        <w:rPr>
          <w:rFonts w:ascii="Arial" w:hAnsi="Arial" w:cs="Arial"/>
          <w:sz w:val="28"/>
          <w:szCs w:val="28"/>
        </w:rPr>
      </w:pPr>
      <w:r>
        <w:rPr>
          <w:rFonts w:ascii="Arial" w:hAnsi="Arial" w:cs="Arial"/>
          <w:sz w:val="28"/>
          <w:szCs w:val="28"/>
        </w:rPr>
        <w:t>Parent survey of previous year’s events and activities</w:t>
      </w:r>
    </w:p>
    <w:p w:rsidR="00CF3922" w:rsidRDefault="00CF3922" w:rsidP="00CF3922">
      <w:pPr>
        <w:pStyle w:val="ListParagraph"/>
        <w:numPr>
          <w:ilvl w:val="0"/>
          <w:numId w:val="13"/>
        </w:numPr>
        <w:rPr>
          <w:rFonts w:ascii="Arial" w:hAnsi="Arial" w:cs="Arial"/>
          <w:sz w:val="28"/>
          <w:szCs w:val="28"/>
        </w:rPr>
      </w:pPr>
      <w:r>
        <w:rPr>
          <w:rFonts w:ascii="Arial" w:hAnsi="Arial" w:cs="Arial"/>
          <w:sz w:val="28"/>
          <w:szCs w:val="28"/>
        </w:rPr>
        <w:t>Any SAC and PTA artifacts where Title I/PFE topics were on the agenda</w:t>
      </w:r>
    </w:p>
    <w:p w:rsidR="00CF3922" w:rsidRDefault="00CF3922" w:rsidP="00CF3922">
      <w:pPr>
        <w:pStyle w:val="ListParagraph"/>
        <w:numPr>
          <w:ilvl w:val="0"/>
          <w:numId w:val="13"/>
        </w:numPr>
        <w:rPr>
          <w:rFonts w:ascii="Arial" w:hAnsi="Arial" w:cs="Arial"/>
          <w:sz w:val="28"/>
          <w:szCs w:val="28"/>
        </w:rPr>
      </w:pPr>
      <w:r>
        <w:rPr>
          <w:rFonts w:ascii="Arial" w:hAnsi="Arial" w:cs="Arial"/>
          <w:sz w:val="28"/>
          <w:szCs w:val="28"/>
        </w:rPr>
        <w:t>Parent Feedback Summary of PFEP Evaluation</w:t>
      </w:r>
    </w:p>
    <w:p w:rsidR="00CF3922" w:rsidRPr="004E680A" w:rsidRDefault="00CF3922" w:rsidP="00CF3922">
      <w:pPr>
        <w:pStyle w:val="ListParagraph"/>
        <w:numPr>
          <w:ilvl w:val="0"/>
          <w:numId w:val="13"/>
        </w:numPr>
        <w:rPr>
          <w:rFonts w:ascii="Arial" w:hAnsi="Arial" w:cs="Arial"/>
          <w:sz w:val="28"/>
          <w:szCs w:val="28"/>
        </w:rPr>
      </w:pPr>
      <w:r>
        <w:rPr>
          <w:rFonts w:ascii="Arial" w:hAnsi="Arial" w:cs="Arial"/>
          <w:sz w:val="28"/>
          <w:szCs w:val="28"/>
        </w:rPr>
        <w:t xml:space="preserve">Parent and Family Engagement Activities Tracking Form </w:t>
      </w:r>
    </w:p>
    <w:p w:rsidR="001310A7" w:rsidRDefault="001310A7"/>
    <w:sectPr w:rsidR="001310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E0" w:rsidRDefault="00166AE0" w:rsidP="00CF3922">
      <w:pPr>
        <w:spacing w:after="0" w:line="240" w:lineRule="auto"/>
      </w:pPr>
      <w:r>
        <w:separator/>
      </w:r>
    </w:p>
  </w:endnote>
  <w:endnote w:type="continuationSeparator" w:id="0">
    <w:p w:rsidR="00166AE0" w:rsidRDefault="00166AE0" w:rsidP="00CF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E0" w:rsidRDefault="00166AE0" w:rsidP="00CF3922">
      <w:pPr>
        <w:spacing w:after="0" w:line="240" w:lineRule="auto"/>
      </w:pPr>
      <w:r>
        <w:separator/>
      </w:r>
    </w:p>
  </w:footnote>
  <w:footnote w:type="continuationSeparator" w:id="0">
    <w:p w:rsidR="00166AE0" w:rsidRDefault="00166AE0" w:rsidP="00CF3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922" w:rsidRPr="00CF3922" w:rsidRDefault="00CF3922" w:rsidP="00CF3922">
    <w:pPr>
      <w:jc w:val="center"/>
      <w:rPr>
        <w:rFonts w:ascii="Arial" w:hAnsi="Arial" w:cs="Arial"/>
        <w:b/>
        <w:sz w:val="28"/>
        <w:szCs w:val="28"/>
      </w:rPr>
    </w:pPr>
    <w:r w:rsidRPr="00CF3922">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1150620" r="0" b="659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3922" w:rsidRDefault="00CF3922" w:rsidP="00CF392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CF3922" w:rsidRDefault="00CF3922" w:rsidP="00CF392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CF3922">
      <w:rPr>
        <w:rFonts w:ascii="Arial" w:hAnsi="Arial" w:cs="Arial"/>
        <w:b/>
        <w:sz w:val="28"/>
        <w:szCs w:val="28"/>
      </w:rPr>
      <w:t>2018-2019 Parent and Family Engagement Plan</w:t>
    </w:r>
  </w:p>
  <w:tbl>
    <w:tblPr>
      <w:tblStyle w:val="TableGrid"/>
      <w:tblW w:w="0" w:type="auto"/>
      <w:tblLook w:val="04A0" w:firstRow="1" w:lastRow="0" w:firstColumn="1" w:lastColumn="0" w:noHBand="0" w:noVBand="1"/>
    </w:tblPr>
    <w:tblGrid>
      <w:gridCol w:w="2065"/>
      <w:gridCol w:w="7285"/>
    </w:tblGrid>
    <w:tr w:rsidR="00CF3922" w:rsidRPr="00CF3922" w:rsidTr="006D6E32">
      <w:tc>
        <w:tcPr>
          <w:tcW w:w="2065" w:type="dxa"/>
        </w:tcPr>
        <w:p w:rsidR="00CF3922" w:rsidRPr="00CF3922" w:rsidRDefault="00CF3922" w:rsidP="00CF3922">
          <w:pPr>
            <w:rPr>
              <w:rFonts w:ascii="Arial" w:hAnsi="Arial" w:cs="Arial"/>
              <w:b/>
              <w:sz w:val="24"/>
              <w:szCs w:val="24"/>
            </w:rPr>
          </w:pPr>
          <w:r w:rsidRPr="00CF3922">
            <w:rPr>
              <w:rFonts w:ascii="Arial" w:hAnsi="Arial" w:cs="Arial"/>
              <w:b/>
              <w:sz w:val="24"/>
              <w:szCs w:val="24"/>
            </w:rPr>
            <w:t xml:space="preserve">School Name </w:t>
          </w:r>
        </w:p>
      </w:tc>
      <w:tc>
        <w:tcPr>
          <w:tcW w:w="7285" w:type="dxa"/>
        </w:tcPr>
        <w:p w:rsidR="00CF3922" w:rsidRPr="00CF3922" w:rsidRDefault="00CF3922" w:rsidP="00CF3922">
          <w:pPr>
            <w:rPr>
              <w:rFonts w:ascii="Arial" w:hAnsi="Arial" w:cs="Arial"/>
              <w:b/>
              <w:sz w:val="28"/>
              <w:szCs w:val="28"/>
            </w:rPr>
          </w:pPr>
          <w:r w:rsidRPr="00CF3922">
            <w:rPr>
              <w:rFonts w:ascii="Arial" w:hAnsi="Arial" w:cs="Arial"/>
              <w:b/>
              <w:sz w:val="28"/>
              <w:szCs w:val="28"/>
            </w:rPr>
            <w:t>Prosperitas Leadership Academy</w:t>
          </w:r>
        </w:p>
      </w:tc>
    </w:tr>
    <w:tr w:rsidR="00CF3922" w:rsidRPr="00CF3922" w:rsidTr="006D6E32">
      <w:tc>
        <w:tcPr>
          <w:tcW w:w="2065" w:type="dxa"/>
        </w:tcPr>
        <w:p w:rsidR="00CF3922" w:rsidRPr="00CF3922" w:rsidRDefault="00CF3922" w:rsidP="00CF3922">
          <w:pPr>
            <w:rPr>
              <w:rFonts w:ascii="Arial" w:hAnsi="Arial" w:cs="Arial"/>
              <w:b/>
              <w:sz w:val="24"/>
              <w:szCs w:val="24"/>
            </w:rPr>
          </w:pPr>
          <w:r w:rsidRPr="00CF3922">
            <w:rPr>
              <w:rFonts w:ascii="Arial" w:hAnsi="Arial" w:cs="Arial"/>
              <w:b/>
              <w:sz w:val="24"/>
              <w:szCs w:val="24"/>
            </w:rPr>
            <w:t>LEA</w:t>
          </w:r>
        </w:p>
      </w:tc>
      <w:tc>
        <w:tcPr>
          <w:tcW w:w="7285" w:type="dxa"/>
        </w:tcPr>
        <w:p w:rsidR="00CF3922" w:rsidRPr="00CF3922" w:rsidRDefault="00CF3922" w:rsidP="00CF3922">
          <w:pPr>
            <w:rPr>
              <w:rFonts w:ascii="Arial" w:hAnsi="Arial" w:cs="Arial"/>
              <w:b/>
              <w:sz w:val="28"/>
              <w:szCs w:val="28"/>
            </w:rPr>
          </w:pPr>
          <w:r w:rsidRPr="00CF3922">
            <w:rPr>
              <w:rFonts w:ascii="Arial" w:hAnsi="Arial" w:cs="Arial"/>
              <w:b/>
              <w:sz w:val="28"/>
              <w:szCs w:val="28"/>
            </w:rPr>
            <w:t xml:space="preserve">Orange County Public Schools </w:t>
          </w:r>
        </w:p>
      </w:tc>
    </w:tr>
  </w:tbl>
  <w:p w:rsidR="00CF3922" w:rsidRDefault="00CF3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E6CC1"/>
    <w:multiLevelType w:val="hybridMultilevel"/>
    <w:tmpl w:val="DFD46198"/>
    <w:lvl w:ilvl="0" w:tplc="9A08C376">
      <w:start w:val="1"/>
      <w:numFmt w:val="bullet"/>
      <w:lvlText w:val=""/>
      <w:lvlJc w:val="left"/>
      <w:pPr>
        <w:ind w:left="720" w:hanging="360"/>
      </w:pPr>
      <w:rPr>
        <w:rFonts w:ascii="Symbol" w:hAnsi="Symbol" w:hint="default"/>
      </w:rPr>
    </w:lvl>
    <w:lvl w:ilvl="1" w:tplc="364A0BE2">
      <w:start w:val="1"/>
      <w:numFmt w:val="bullet"/>
      <w:lvlText w:val="o"/>
      <w:lvlJc w:val="left"/>
      <w:pPr>
        <w:ind w:left="1440" w:hanging="360"/>
      </w:pPr>
      <w:rPr>
        <w:rFonts w:ascii="Courier New" w:hAnsi="Courier New" w:hint="default"/>
      </w:rPr>
    </w:lvl>
    <w:lvl w:ilvl="2" w:tplc="23A03044">
      <w:start w:val="1"/>
      <w:numFmt w:val="bullet"/>
      <w:lvlText w:val=""/>
      <w:lvlJc w:val="left"/>
      <w:pPr>
        <w:ind w:left="2160" w:hanging="360"/>
      </w:pPr>
      <w:rPr>
        <w:rFonts w:ascii="Wingdings" w:hAnsi="Wingdings" w:hint="default"/>
      </w:rPr>
    </w:lvl>
    <w:lvl w:ilvl="3" w:tplc="1DF800BA">
      <w:start w:val="1"/>
      <w:numFmt w:val="bullet"/>
      <w:lvlText w:val=""/>
      <w:lvlJc w:val="left"/>
      <w:pPr>
        <w:ind w:left="2880" w:hanging="360"/>
      </w:pPr>
      <w:rPr>
        <w:rFonts w:ascii="Symbol" w:hAnsi="Symbol" w:hint="default"/>
      </w:rPr>
    </w:lvl>
    <w:lvl w:ilvl="4" w:tplc="4E9AED78">
      <w:start w:val="1"/>
      <w:numFmt w:val="bullet"/>
      <w:lvlText w:val="o"/>
      <w:lvlJc w:val="left"/>
      <w:pPr>
        <w:ind w:left="3600" w:hanging="360"/>
      </w:pPr>
      <w:rPr>
        <w:rFonts w:ascii="Courier New" w:hAnsi="Courier New" w:hint="default"/>
      </w:rPr>
    </w:lvl>
    <w:lvl w:ilvl="5" w:tplc="9ABA718A">
      <w:start w:val="1"/>
      <w:numFmt w:val="bullet"/>
      <w:lvlText w:val=""/>
      <w:lvlJc w:val="left"/>
      <w:pPr>
        <w:ind w:left="4320" w:hanging="360"/>
      </w:pPr>
      <w:rPr>
        <w:rFonts w:ascii="Wingdings" w:hAnsi="Wingdings" w:hint="default"/>
      </w:rPr>
    </w:lvl>
    <w:lvl w:ilvl="6" w:tplc="5B86A734">
      <w:start w:val="1"/>
      <w:numFmt w:val="bullet"/>
      <w:lvlText w:val=""/>
      <w:lvlJc w:val="left"/>
      <w:pPr>
        <w:ind w:left="5040" w:hanging="360"/>
      </w:pPr>
      <w:rPr>
        <w:rFonts w:ascii="Symbol" w:hAnsi="Symbol" w:hint="default"/>
      </w:rPr>
    </w:lvl>
    <w:lvl w:ilvl="7" w:tplc="FED4BE9A">
      <w:start w:val="1"/>
      <w:numFmt w:val="bullet"/>
      <w:lvlText w:val="o"/>
      <w:lvlJc w:val="left"/>
      <w:pPr>
        <w:ind w:left="5760" w:hanging="360"/>
      </w:pPr>
      <w:rPr>
        <w:rFonts w:ascii="Courier New" w:hAnsi="Courier New" w:hint="default"/>
      </w:rPr>
    </w:lvl>
    <w:lvl w:ilvl="8" w:tplc="AB1497C2">
      <w:start w:val="1"/>
      <w:numFmt w:val="bullet"/>
      <w:lvlText w:val=""/>
      <w:lvlJc w:val="left"/>
      <w:pPr>
        <w:ind w:left="6480" w:hanging="360"/>
      </w:pPr>
      <w:rPr>
        <w:rFonts w:ascii="Wingdings" w:hAnsi="Wingdings" w:hint="default"/>
      </w:rPr>
    </w:lvl>
  </w:abstractNum>
  <w:abstractNum w:abstractNumId="1">
    <w:nsid w:val="2CE03AAF"/>
    <w:multiLevelType w:val="hybridMultilevel"/>
    <w:tmpl w:val="31645A2E"/>
    <w:lvl w:ilvl="0" w:tplc="1A8E1BFC">
      <w:start w:val="1"/>
      <w:numFmt w:val="bullet"/>
      <w:lvlText w:val=""/>
      <w:lvlJc w:val="left"/>
      <w:pPr>
        <w:ind w:left="720" w:hanging="360"/>
      </w:pPr>
      <w:rPr>
        <w:rFonts w:ascii="Symbol" w:hAnsi="Symbol" w:hint="default"/>
      </w:rPr>
    </w:lvl>
    <w:lvl w:ilvl="1" w:tplc="DAD24E84">
      <w:start w:val="1"/>
      <w:numFmt w:val="bullet"/>
      <w:lvlText w:val="o"/>
      <w:lvlJc w:val="left"/>
      <w:pPr>
        <w:ind w:left="1440" w:hanging="360"/>
      </w:pPr>
      <w:rPr>
        <w:rFonts w:ascii="Courier New" w:hAnsi="Courier New" w:hint="default"/>
      </w:rPr>
    </w:lvl>
    <w:lvl w:ilvl="2" w:tplc="B1ACA99E">
      <w:start w:val="1"/>
      <w:numFmt w:val="bullet"/>
      <w:lvlText w:val=""/>
      <w:lvlJc w:val="left"/>
      <w:pPr>
        <w:ind w:left="2160" w:hanging="360"/>
      </w:pPr>
      <w:rPr>
        <w:rFonts w:ascii="Wingdings" w:hAnsi="Wingdings" w:hint="default"/>
      </w:rPr>
    </w:lvl>
    <w:lvl w:ilvl="3" w:tplc="B01CC93E">
      <w:start w:val="1"/>
      <w:numFmt w:val="bullet"/>
      <w:lvlText w:val=""/>
      <w:lvlJc w:val="left"/>
      <w:pPr>
        <w:ind w:left="2880" w:hanging="360"/>
      </w:pPr>
      <w:rPr>
        <w:rFonts w:ascii="Symbol" w:hAnsi="Symbol" w:hint="default"/>
      </w:rPr>
    </w:lvl>
    <w:lvl w:ilvl="4" w:tplc="DF80E054">
      <w:start w:val="1"/>
      <w:numFmt w:val="bullet"/>
      <w:lvlText w:val="o"/>
      <w:lvlJc w:val="left"/>
      <w:pPr>
        <w:ind w:left="3600" w:hanging="360"/>
      </w:pPr>
      <w:rPr>
        <w:rFonts w:ascii="Courier New" w:hAnsi="Courier New" w:hint="default"/>
      </w:rPr>
    </w:lvl>
    <w:lvl w:ilvl="5" w:tplc="7CEE1C98">
      <w:start w:val="1"/>
      <w:numFmt w:val="bullet"/>
      <w:lvlText w:val=""/>
      <w:lvlJc w:val="left"/>
      <w:pPr>
        <w:ind w:left="4320" w:hanging="360"/>
      </w:pPr>
      <w:rPr>
        <w:rFonts w:ascii="Wingdings" w:hAnsi="Wingdings" w:hint="default"/>
      </w:rPr>
    </w:lvl>
    <w:lvl w:ilvl="6" w:tplc="66C04820">
      <w:start w:val="1"/>
      <w:numFmt w:val="bullet"/>
      <w:lvlText w:val=""/>
      <w:lvlJc w:val="left"/>
      <w:pPr>
        <w:ind w:left="5040" w:hanging="360"/>
      </w:pPr>
      <w:rPr>
        <w:rFonts w:ascii="Symbol" w:hAnsi="Symbol" w:hint="default"/>
      </w:rPr>
    </w:lvl>
    <w:lvl w:ilvl="7" w:tplc="437C6540">
      <w:start w:val="1"/>
      <w:numFmt w:val="bullet"/>
      <w:lvlText w:val="o"/>
      <w:lvlJc w:val="left"/>
      <w:pPr>
        <w:ind w:left="5760" w:hanging="360"/>
      </w:pPr>
      <w:rPr>
        <w:rFonts w:ascii="Courier New" w:hAnsi="Courier New" w:hint="default"/>
      </w:rPr>
    </w:lvl>
    <w:lvl w:ilvl="8" w:tplc="C13A538C">
      <w:start w:val="1"/>
      <w:numFmt w:val="bullet"/>
      <w:lvlText w:val=""/>
      <w:lvlJc w:val="left"/>
      <w:pPr>
        <w:ind w:left="6480" w:hanging="360"/>
      </w:pPr>
      <w:rPr>
        <w:rFonts w:ascii="Wingdings" w:hAnsi="Wingdings" w:hint="default"/>
      </w:rPr>
    </w:lvl>
  </w:abstractNum>
  <w:abstractNum w:abstractNumId="2">
    <w:nsid w:val="324E1ED0"/>
    <w:multiLevelType w:val="hybridMultilevel"/>
    <w:tmpl w:val="9F482B54"/>
    <w:lvl w:ilvl="0" w:tplc="8A0C801C">
      <w:start w:val="1"/>
      <w:numFmt w:val="bullet"/>
      <w:lvlText w:val=""/>
      <w:lvlJc w:val="left"/>
      <w:pPr>
        <w:ind w:left="720" w:hanging="360"/>
      </w:pPr>
      <w:rPr>
        <w:rFonts w:ascii="Symbol" w:hAnsi="Symbol" w:hint="default"/>
      </w:rPr>
    </w:lvl>
    <w:lvl w:ilvl="1" w:tplc="1C02EC0A">
      <w:start w:val="1"/>
      <w:numFmt w:val="bullet"/>
      <w:lvlText w:val="o"/>
      <w:lvlJc w:val="left"/>
      <w:pPr>
        <w:ind w:left="1440" w:hanging="360"/>
      </w:pPr>
      <w:rPr>
        <w:rFonts w:ascii="Courier New" w:hAnsi="Courier New" w:hint="default"/>
      </w:rPr>
    </w:lvl>
    <w:lvl w:ilvl="2" w:tplc="D6FCFD98">
      <w:start w:val="1"/>
      <w:numFmt w:val="bullet"/>
      <w:lvlText w:val=""/>
      <w:lvlJc w:val="left"/>
      <w:pPr>
        <w:ind w:left="2160" w:hanging="360"/>
      </w:pPr>
      <w:rPr>
        <w:rFonts w:ascii="Wingdings" w:hAnsi="Wingdings" w:hint="default"/>
      </w:rPr>
    </w:lvl>
    <w:lvl w:ilvl="3" w:tplc="5A8C15C8">
      <w:start w:val="1"/>
      <w:numFmt w:val="bullet"/>
      <w:lvlText w:val=""/>
      <w:lvlJc w:val="left"/>
      <w:pPr>
        <w:ind w:left="2880" w:hanging="360"/>
      </w:pPr>
      <w:rPr>
        <w:rFonts w:ascii="Symbol" w:hAnsi="Symbol" w:hint="default"/>
      </w:rPr>
    </w:lvl>
    <w:lvl w:ilvl="4" w:tplc="1004A4C0">
      <w:start w:val="1"/>
      <w:numFmt w:val="bullet"/>
      <w:lvlText w:val="o"/>
      <w:lvlJc w:val="left"/>
      <w:pPr>
        <w:ind w:left="3600" w:hanging="360"/>
      </w:pPr>
      <w:rPr>
        <w:rFonts w:ascii="Courier New" w:hAnsi="Courier New" w:hint="default"/>
      </w:rPr>
    </w:lvl>
    <w:lvl w:ilvl="5" w:tplc="F44CC90C">
      <w:start w:val="1"/>
      <w:numFmt w:val="bullet"/>
      <w:lvlText w:val=""/>
      <w:lvlJc w:val="left"/>
      <w:pPr>
        <w:ind w:left="4320" w:hanging="360"/>
      </w:pPr>
      <w:rPr>
        <w:rFonts w:ascii="Wingdings" w:hAnsi="Wingdings" w:hint="default"/>
      </w:rPr>
    </w:lvl>
    <w:lvl w:ilvl="6" w:tplc="65F046BA">
      <w:start w:val="1"/>
      <w:numFmt w:val="bullet"/>
      <w:lvlText w:val=""/>
      <w:lvlJc w:val="left"/>
      <w:pPr>
        <w:ind w:left="5040" w:hanging="360"/>
      </w:pPr>
      <w:rPr>
        <w:rFonts w:ascii="Symbol" w:hAnsi="Symbol" w:hint="default"/>
      </w:rPr>
    </w:lvl>
    <w:lvl w:ilvl="7" w:tplc="9AD8DBCE">
      <w:start w:val="1"/>
      <w:numFmt w:val="bullet"/>
      <w:lvlText w:val="o"/>
      <w:lvlJc w:val="left"/>
      <w:pPr>
        <w:ind w:left="5760" w:hanging="360"/>
      </w:pPr>
      <w:rPr>
        <w:rFonts w:ascii="Courier New" w:hAnsi="Courier New" w:hint="default"/>
      </w:rPr>
    </w:lvl>
    <w:lvl w:ilvl="8" w:tplc="2200E01E">
      <w:start w:val="1"/>
      <w:numFmt w:val="bullet"/>
      <w:lvlText w:val=""/>
      <w:lvlJc w:val="left"/>
      <w:pPr>
        <w:ind w:left="6480" w:hanging="360"/>
      </w:pPr>
      <w:rPr>
        <w:rFonts w:ascii="Wingdings" w:hAnsi="Wingdings" w:hint="default"/>
      </w:rPr>
    </w:lvl>
  </w:abstractNum>
  <w:abstractNum w:abstractNumId="3">
    <w:nsid w:val="36B737EC"/>
    <w:multiLevelType w:val="hybridMultilevel"/>
    <w:tmpl w:val="50AA20BA"/>
    <w:lvl w:ilvl="0" w:tplc="0012EE42">
      <w:start w:val="1"/>
      <w:numFmt w:val="bullet"/>
      <w:lvlText w:val=""/>
      <w:lvlJc w:val="left"/>
      <w:pPr>
        <w:ind w:left="720" w:hanging="360"/>
      </w:pPr>
      <w:rPr>
        <w:rFonts w:ascii="Symbol" w:hAnsi="Symbol" w:hint="default"/>
      </w:rPr>
    </w:lvl>
    <w:lvl w:ilvl="1" w:tplc="ECC00772">
      <w:start w:val="1"/>
      <w:numFmt w:val="bullet"/>
      <w:lvlText w:val="o"/>
      <w:lvlJc w:val="left"/>
      <w:pPr>
        <w:ind w:left="1440" w:hanging="360"/>
      </w:pPr>
      <w:rPr>
        <w:rFonts w:ascii="Courier New" w:hAnsi="Courier New" w:hint="default"/>
      </w:rPr>
    </w:lvl>
    <w:lvl w:ilvl="2" w:tplc="E94A3EBC">
      <w:start w:val="1"/>
      <w:numFmt w:val="bullet"/>
      <w:lvlText w:val=""/>
      <w:lvlJc w:val="left"/>
      <w:pPr>
        <w:ind w:left="2160" w:hanging="360"/>
      </w:pPr>
      <w:rPr>
        <w:rFonts w:ascii="Wingdings" w:hAnsi="Wingdings" w:hint="default"/>
      </w:rPr>
    </w:lvl>
    <w:lvl w:ilvl="3" w:tplc="3A72A77A">
      <w:start w:val="1"/>
      <w:numFmt w:val="bullet"/>
      <w:lvlText w:val=""/>
      <w:lvlJc w:val="left"/>
      <w:pPr>
        <w:ind w:left="2880" w:hanging="360"/>
      </w:pPr>
      <w:rPr>
        <w:rFonts w:ascii="Symbol" w:hAnsi="Symbol" w:hint="default"/>
      </w:rPr>
    </w:lvl>
    <w:lvl w:ilvl="4" w:tplc="79AE8604">
      <w:start w:val="1"/>
      <w:numFmt w:val="bullet"/>
      <w:lvlText w:val="o"/>
      <w:lvlJc w:val="left"/>
      <w:pPr>
        <w:ind w:left="3600" w:hanging="360"/>
      </w:pPr>
      <w:rPr>
        <w:rFonts w:ascii="Courier New" w:hAnsi="Courier New" w:hint="default"/>
      </w:rPr>
    </w:lvl>
    <w:lvl w:ilvl="5" w:tplc="D1EE3954">
      <w:start w:val="1"/>
      <w:numFmt w:val="bullet"/>
      <w:lvlText w:val=""/>
      <w:lvlJc w:val="left"/>
      <w:pPr>
        <w:ind w:left="4320" w:hanging="360"/>
      </w:pPr>
      <w:rPr>
        <w:rFonts w:ascii="Wingdings" w:hAnsi="Wingdings" w:hint="default"/>
      </w:rPr>
    </w:lvl>
    <w:lvl w:ilvl="6" w:tplc="A34E71DE">
      <w:start w:val="1"/>
      <w:numFmt w:val="bullet"/>
      <w:lvlText w:val=""/>
      <w:lvlJc w:val="left"/>
      <w:pPr>
        <w:ind w:left="5040" w:hanging="360"/>
      </w:pPr>
      <w:rPr>
        <w:rFonts w:ascii="Symbol" w:hAnsi="Symbol" w:hint="default"/>
      </w:rPr>
    </w:lvl>
    <w:lvl w:ilvl="7" w:tplc="D24A087E">
      <w:start w:val="1"/>
      <w:numFmt w:val="bullet"/>
      <w:lvlText w:val="o"/>
      <w:lvlJc w:val="left"/>
      <w:pPr>
        <w:ind w:left="5760" w:hanging="360"/>
      </w:pPr>
      <w:rPr>
        <w:rFonts w:ascii="Courier New" w:hAnsi="Courier New" w:hint="default"/>
      </w:rPr>
    </w:lvl>
    <w:lvl w:ilvl="8" w:tplc="402C2586">
      <w:start w:val="1"/>
      <w:numFmt w:val="bullet"/>
      <w:lvlText w:val=""/>
      <w:lvlJc w:val="left"/>
      <w:pPr>
        <w:ind w:left="6480" w:hanging="360"/>
      </w:pPr>
      <w:rPr>
        <w:rFonts w:ascii="Wingdings" w:hAnsi="Wingdings" w:hint="default"/>
      </w:rPr>
    </w:lvl>
  </w:abstractNum>
  <w:abstractNum w:abstractNumId="4">
    <w:nsid w:val="3C9021E3"/>
    <w:multiLevelType w:val="hybridMultilevel"/>
    <w:tmpl w:val="7E6A4148"/>
    <w:lvl w:ilvl="0" w:tplc="C010BC7E">
      <w:start w:val="1"/>
      <w:numFmt w:val="bullet"/>
      <w:lvlText w:val=""/>
      <w:lvlJc w:val="left"/>
      <w:pPr>
        <w:ind w:left="720" w:hanging="360"/>
      </w:pPr>
      <w:rPr>
        <w:rFonts w:ascii="Symbol" w:hAnsi="Symbol" w:hint="default"/>
      </w:rPr>
    </w:lvl>
    <w:lvl w:ilvl="1" w:tplc="D7686DE2">
      <w:start w:val="1"/>
      <w:numFmt w:val="bullet"/>
      <w:lvlText w:val="o"/>
      <w:lvlJc w:val="left"/>
      <w:pPr>
        <w:ind w:left="1440" w:hanging="360"/>
      </w:pPr>
      <w:rPr>
        <w:rFonts w:ascii="Courier New" w:hAnsi="Courier New" w:hint="default"/>
      </w:rPr>
    </w:lvl>
    <w:lvl w:ilvl="2" w:tplc="E188C692">
      <w:start w:val="1"/>
      <w:numFmt w:val="bullet"/>
      <w:lvlText w:val=""/>
      <w:lvlJc w:val="left"/>
      <w:pPr>
        <w:ind w:left="2160" w:hanging="360"/>
      </w:pPr>
      <w:rPr>
        <w:rFonts w:ascii="Wingdings" w:hAnsi="Wingdings" w:hint="default"/>
      </w:rPr>
    </w:lvl>
    <w:lvl w:ilvl="3" w:tplc="5804F4F4">
      <w:start w:val="1"/>
      <w:numFmt w:val="bullet"/>
      <w:lvlText w:val=""/>
      <w:lvlJc w:val="left"/>
      <w:pPr>
        <w:ind w:left="2880" w:hanging="360"/>
      </w:pPr>
      <w:rPr>
        <w:rFonts w:ascii="Symbol" w:hAnsi="Symbol" w:hint="default"/>
      </w:rPr>
    </w:lvl>
    <w:lvl w:ilvl="4" w:tplc="EFB44E4A">
      <w:start w:val="1"/>
      <w:numFmt w:val="bullet"/>
      <w:lvlText w:val="o"/>
      <w:lvlJc w:val="left"/>
      <w:pPr>
        <w:ind w:left="3600" w:hanging="360"/>
      </w:pPr>
      <w:rPr>
        <w:rFonts w:ascii="Courier New" w:hAnsi="Courier New" w:hint="default"/>
      </w:rPr>
    </w:lvl>
    <w:lvl w:ilvl="5" w:tplc="C506F94A">
      <w:start w:val="1"/>
      <w:numFmt w:val="bullet"/>
      <w:lvlText w:val=""/>
      <w:lvlJc w:val="left"/>
      <w:pPr>
        <w:ind w:left="4320" w:hanging="360"/>
      </w:pPr>
      <w:rPr>
        <w:rFonts w:ascii="Wingdings" w:hAnsi="Wingdings" w:hint="default"/>
      </w:rPr>
    </w:lvl>
    <w:lvl w:ilvl="6" w:tplc="0E0AF758">
      <w:start w:val="1"/>
      <w:numFmt w:val="bullet"/>
      <w:lvlText w:val=""/>
      <w:lvlJc w:val="left"/>
      <w:pPr>
        <w:ind w:left="5040" w:hanging="360"/>
      </w:pPr>
      <w:rPr>
        <w:rFonts w:ascii="Symbol" w:hAnsi="Symbol" w:hint="default"/>
      </w:rPr>
    </w:lvl>
    <w:lvl w:ilvl="7" w:tplc="72FA5190">
      <w:start w:val="1"/>
      <w:numFmt w:val="bullet"/>
      <w:lvlText w:val="o"/>
      <w:lvlJc w:val="left"/>
      <w:pPr>
        <w:ind w:left="5760" w:hanging="360"/>
      </w:pPr>
      <w:rPr>
        <w:rFonts w:ascii="Courier New" w:hAnsi="Courier New" w:hint="default"/>
      </w:rPr>
    </w:lvl>
    <w:lvl w:ilvl="8" w:tplc="8A988C50">
      <w:start w:val="1"/>
      <w:numFmt w:val="bullet"/>
      <w:lvlText w:val=""/>
      <w:lvlJc w:val="left"/>
      <w:pPr>
        <w:ind w:left="6480" w:hanging="360"/>
      </w:pPr>
      <w:rPr>
        <w:rFonts w:ascii="Wingdings" w:hAnsi="Wingdings" w:hint="default"/>
      </w:rPr>
    </w:lvl>
  </w:abstractNum>
  <w:abstractNum w:abstractNumId="5">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81A17"/>
    <w:multiLevelType w:val="hybridMultilevel"/>
    <w:tmpl w:val="1624D4D0"/>
    <w:lvl w:ilvl="0" w:tplc="E806B388">
      <w:start w:val="1"/>
      <w:numFmt w:val="bullet"/>
      <w:lvlText w:val=""/>
      <w:lvlJc w:val="left"/>
      <w:pPr>
        <w:ind w:left="720" w:hanging="360"/>
      </w:pPr>
      <w:rPr>
        <w:rFonts w:ascii="Symbol" w:hAnsi="Symbol" w:hint="default"/>
      </w:rPr>
    </w:lvl>
    <w:lvl w:ilvl="1" w:tplc="E16A347E">
      <w:start w:val="1"/>
      <w:numFmt w:val="bullet"/>
      <w:lvlText w:val="o"/>
      <w:lvlJc w:val="left"/>
      <w:pPr>
        <w:ind w:left="1440" w:hanging="360"/>
      </w:pPr>
      <w:rPr>
        <w:rFonts w:ascii="Courier New" w:hAnsi="Courier New" w:hint="default"/>
      </w:rPr>
    </w:lvl>
    <w:lvl w:ilvl="2" w:tplc="266A1236">
      <w:start w:val="1"/>
      <w:numFmt w:val="bullet"/>
      <w:lvlText w:val=""/>
      <w:lvlJc w:val="left"/>
      <w:pPr>
        <w:ind w:left="2160" w:hanging="360"/>
      </w:pPr>
      <w:rPr>
        <w:rFonts w:ascii="Wingdings" w:hAnsi="Wingdings" w:hint="default"/>
      </w:rPr>
    </w:lvl>
    <w:lvl w:ilvl="3" w:tplc="04CA118E">
      <w:start w:val="1"/>
      <w:numFmt w:val="bullet"/>
      <w:lvlText w:val=""/>
      <w:lvlJc w:val="left"/>
      <w:pPr>
        <w:ind w:left="2880" w:hanging="360"/>
      </w:pPr>
      <w:rPr>
        <w:rFonts w:ascii="Symbol" w:hAnsi="Symbol" w:hint="default"/>
      </w:rPr>
    </w:lvl>
    <w:lvl w:ilvl="4" w:tplc="C3F4059A">
      <w:start w:val="1"/>
      <w:numFmt w:val="bullet"/>
      <w:lvlText w:val="o"/>
      <w:lvlJc w:val="left"/>
      <w:pPr>
        <w:ind w:left="3600" w:hanging="360"/>
      </w:pPr>
      <w:rPr>
        <w:rFonts w:ascii="Courier New" w:hAnsi="Courier New" w:hint="default"/>
      </w:rPr>
    </w:lvl>
    <w:lvl w:ilvl="5" w:tplc="67907A7C">
      <w:start w:val="1"/>
      <w:numFmt w:val="bullet"/>
      <w:lvlText w:val=""/>
      <w:lvlJc w:val="left"/>
      <w:pPr>
        <w:ind w:left="4320" w:hanging="360"/>
      </w:pPr>
      <w:rPr>
        <w:rFonts w:ascii="Wingdings" w:hAnsi="Wingdings" w:hint="default"/>
      </w:rPr>
    </w:lvl>
    <w:lvl w:ilvl="6" w:tplc="4642E838">
      <w:start w:val="1"/>
      <w:numFmt w:val="bullet"/>
      <w:lvlText w:val=""/>
      <w:lvlJc w:val="left"/>
      <w:pPr>
        <w:ind w:left="5040" w:hanging="360"/>
      </w:pPr>
      <w:rPr>
        <w:rFonts w:ascii="Symbol" w:hAnsi="Symbol" w:hint="default"/>
      </w:rPr>
    </w:lvl>
    <w:lvl w:ilvl="7" w:tplc="567E91A0">
      <w:start w:val="1"/>
      <w:numFmt w:val="bullet"/>
      <w:lvlText w:val="o"/>
      <w:lvlJc w:val="left"/>
      <w:pPr>
        <w:ind w:left="5760" w:hanging="360"/>
      </w:pPr>
      <w:rPr>
        <w:rFonts w:ascii="Courier New" w:hAnsi="Courier New" w:hint="default"/>
      </w:rPr>
    </w:lvl>
    <w:lvl w:ilvl="8" w:tplc="439C0C44">
      <w:start w:val="1"/>
      <w:numFmt w:val="bullet"/>
      <w:lvlText w:val=""/>
      <w:lvlJc w:val="left"/>
      <w:pPr>
        <w:ind w:left="6480" w:hanging="360"/>
      </w:pPr>
      <w:rPr>
        <w:rFonts w:ascii="Wingdings" w:hAnsi="Wingdings" w:hint="default"/>
      </w:rPr>
    </w:lvl>
  </w:abstractNum>
  <w:abstractNum w:abstractNumId="7">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01204C"/>
    <w:multiLevelType w:val="hybridMultilevel"/>
    <w:tmpl w:val="6ACCA322"/>
    <w:lvl w:ilvl="0" w:tplc="D95A0060">
      <w:start w:val="1"/>
      <w:numFmt w:val="bullet"/>
      <w:lvlText w:val=""/>
      <w:lvlJc w:val="left"/>
      <w:pPr>
        <w:ind w:left="720" w:hanging="360"/>
      </w:pPr>
      <w:rPr>
        <w:rFonts w:ascii="Symbol" w:hAnsi="Symbol" w:hint="default"/>
      </w:rPr>
    </w:lvl>
    <w:lvl w:ilvl="1" w:tplc="CDA6F274">
      <w:start w:val="1"/>
      <w:numFmt w:val="bullet"/>
      <w:lvlText w:val="o"/>
      <w:lvlJc w:val="left"/>
      <w:pPr>
        <w:ind w:left="1440" w:hanging="360"/>
      </w:pPr>
      <w:rPr>
        <w:rFonts w:ascii="Courier New" w:hAnsi="Courier New" w:hint="default"/>
      </w:rPr>
    </w:lvl>
    <w:lvl w:ilvl="2" w:tplc="06868444">
      <w:start w:val="1"/>
      <w:numFmt w:val="bullet"/>
      <w:lvlText w:val=""/>
      <w:lvlJc w:val="left"/>
      <w:pPr>
        <w:ind w:left="2160" w:hanging="360"/>
      </w:pPr>
      <w:rPr>
        <w:rFonts w:ascii="Wingdings" w:hAnsi="Wingdings" w:hint="default"/>
      </w:rPr>
    </w:lvl>
    <w:lvl w:ilvl="3" w:tplc="8528BB1A">
      <w:start w:val="1"/>
      <w:numFmt w:val="bullet"/>
      <w:lvlText w:val=""/>
      <w:lvlJc w:val="left"/>
      <w:pPr>
        <w:ind w:left="2880" w:hanging="360"/>
      </w:pPr>
      <w:rPr>
        <w:rFonts w:ascii="Symbol" w:hAnsi="Symbol" w:hint="default"/>
      </w:rPr>
    </w:lvl>
    <w:lvl w:ilvl="4" w:tplc="4468DDCC">
      <w:start w:val="1"/>
      <w:numFmt w:val="bullet"/>
      <w:lvlText w:val="o"/>
      <w:lvlJc w:val="left"/>
      <w:pPr>
        <w:ind w:left="3600" w:hanging="360"/>
      </w:pPr>
      <w:rPr>
        <w:rFonts w:ascii="Courier New" w:hAnsi="Courier New" w:hint="default"/>
      </w:rPr>
    </w:lvl>
    <w:lvl w:ilvl="5" w:tplc="867E1EDA">
      <w:start w:val="1"/>
      <w:numFmt w:val="bullet"/>
      <w:lvlText w:val=""/>
      <w:lvlJc w:val="left"/>
      <w:pPr>
        <w:ind w:left="4320" w:hanging="360"/>
      </w:pPr>
      <w:rPr>
        <w:rFonts w:ascii="Wingdings" w:hAnsi="Wingdings" w:hint="default"/>
      </w:rPr>
    </w:lvl>
    <w:lvl w:ilvl="6" w:tplc="EB56E6EA">
      <w:start w:val="1"/>
      <w:numFmt w:val="bullet"/>
      <w:lvlText w:val=""/>
      <w:lvlJc w:val="left"/>
      <w:pPr>
        <w:ind w:left="5040" w:hanging="360"/>
      </w:pPr>
      <w:rPr>
        <w:rFonts w:ascii="Symbol" w:hAnsi="Symbol" w:hint="default"/>
      </w:rPr>
    </w:lvl>
    <w:lvl w:ilvl="7" w:tplc="5A2468B4">
      <w:start w:val="1"/>
      <w:numFmt w:val="bullet"/>
      <w:lvlText w:val="o"/>
      <w:lvlJc w:val="left"/>
      <w:pPr>
        <w:ind w:left="5760" w:hanging="360"/>
      </w:pPr>
      <w:rPr>
        <w:rFonts w:ascii="Courier New" w:hAnsi="Courier New" w:hint="default"/>
      </w:rPr>
    </w:lvl>
    <w:lvl w:ilvl="8" w:tplc="43E0685A">
      <w:start w:val="1"/>
      <w:numFmt w:val="bullet"/>
      <w:lvlText w:val=""/>
      <w:lvlJc w:val="left"/>
      <w:pPr>
        <w:ind w:left="6480" w:hanging="360"/>
      </w:pPr>
      <w:rPr>
        <w:rFonts w:ascii="Wingdings" w:hAnsi="Wingdings" w:hint="default"/>
      </w:rPr>
    </w:lvl>
  </w:abstractNum>
  <w:abstractNum w:abstractNumId="9">
    <w:nsid w:val="71C15C7D"/>
    <w:multiLevelType w:val="hybridMultilevel"/>
    <w:tmpl w:val="CFFECF60"/>
    <w:lvl w:ilvl="0" w:tplc="1F882F08">
      <w:start w:val="1"/>
      <w:numFmt w:val="bullet"/>
      <w:lvlText w:val=""/>
      <w:lvlJc w:val="left"/>
      <w:pPr>
        <w:ind w:left="720" w:hanging="360"/>
      </w:pPr>
      <w:rPr>
        <w:rFonts w:ascii="Symbol" w:hAnsi="Symbol" w:hint="default"/>
      </w:rPr>
    </w:lvl>
    <w:lvl w:ilvl="1" w:tplc="9DE02B34">
      <w:start w:val="1"/>
      <w:numFmt w:val="bullet"/>
      <w:lvlText w:val="o"/>
      <w:lvlJc w:val="left"/>
      <w:pPr>
        <w:ind w:left="1440" w:hanging="360"/>
      </w:pPr>
      <w:rPr>
        <w:rFonts w:ascii="Courier New" w:hAnsi="Courier New" w:hint="default"/>
      </w:rPr>
    </w:lvl>
    <w:lvl w:ilvl="2" w:tplc="BD4E09C8">
      <w:start w:val="1"/>
      <w:numFmt w:val="bullet"/>
      <w:lvlText w:val=""/>
      <w:lvlJc w:val="left"/>
      <w:pPr>
        <w:ind w:left="2160" w:hanging="360"/>
      </w:pPr>
      <w:rPr>
        <w:rFonts w:ascii="Wingdings" w:hAnsi="Wingdings" w:hint="default"/>
      </w:rPr>
    </w:lvl>
    <w:lvl w:ilvl="3" w:tplc="A7A26046">
      <w:start w:val="1"/>
      <w:numFmt w:val="bullet"/>
      <w:lvlText w:val=""/>
      <w:lvlJc w:val="left"/>
      <w:pPr>
        <w:ind w:left="2880" w:hanging="360"/>
      </w:pPr>
      <w:rPr>
        <w:rFonts w:ascii="Symbol" w:hAnsi="Symbol" w:hint="default"/>
      </w:rPr>
    </w:lvl>
    <w:lvl w:ilvl="4" w:tplc="F26A949A">
      <w:start w:val="1"/>
      <w:numFmt w:val="bullet"/>
      <w:lvlText w:val="o"/>
      <w:lvlJc w:val="left"/>
      <w:pPr>
        <w:ind w:left="3600" w:hanging="360"/>
      </w:pPr>
      <w:rPr>
        <w:rFonts w:ascii="Courier New" w:hAnsi="Courier New" w:hint="default"/>
      </w:rPr>
    </w:lvl>
    <w:lvl w:ilvl="5" w:tplc="76CC15FA">
      <w:start w:val="1"/>
      <w:numFmt w:val="bullet"/>
      <w:lvlText w:val=""/>
      <w:lvlJc w:val="left"/>
      <w:pPr>
        <w:ind w:left="4320" w:hanging="360"/>
      </w:pPr>
      <w:rPr>
        <w:rFonts w:ascii="Wingdings" w:hAnsi="Wingdings" w:hint="default"/>
      </w:rPr>
    </w:lvl>
    <w:lvl w:ilvl="6" w:tplc="970E9D8A">
      <w:start w:val="1"/>
      <w:numFmt w:val="bullet"/>
      <w:lvlText w:val=""/>
      <w:lvlJc w:val="left"/>
      <w:pPr>
        <w:ind w:left="5040" w:hanging="360"/>
      </w:pPr>
      <w:rPr>
        <w:rFonts w:ascii="Symbol" w:hAnsi="Symbol" w:hint="default"/>
      </w:rPr>
    </w:lvl>
    <w:lvl w:ilvl="7" w:tplc="24EA7AE6">
      <w:start w:val="1"/>
      <w:numFmt w:val="bullet"/>
      <w:lvlText w:val="o"/>
      <w:lvlJc w:val="left"/>
      <w:pPr>
        <w:ind w:left="5760" w:hanging="360"/>
      </w:pPr>
      <w:rPr>
        <w:rFonts w:ascii="Courier New" w:hAnsi="Courier New" w:hint="default"/>
      </w:rPr>
    </w:lvl>
    <w:lvl w:ilvl="8" w:tplc="5DF26C94">
      <w:start w:val="1"/>
      <w:numFmt w:val="bullet"/>
      <w:lvlText w:val=""/>
      <w:lvlJc w:val="left"/>
      <w:pPr>
        <w:ind w:left="6480" w:hanging="360"/>
      </w:pPr>
      <w:rPr>
        <w:rFonts w:ascii="Wingdings" w:hAnsi="Wingdings" w:hint="default"/>
      </w:rPr>
    </w:lvl>
  </w:abstractNum>
  <w:abstractNum w:abstractNumId="10">
    <w:nsid w:val="72156A36"/>
    <w:multiLevelType w:val="hybridMultilevel"/>
    <w:tmpl w:val="BDFCDBE6"/>
    <w:lvl w:ilvl="0" w:tplc="BC7085D4">
      <w:start w:val="1"/>
      <w:numFmt w:val="bullet"/>
      <w:lvlText w:val=""/>
      <w:lvlJc w:val="left"/>
      <w:pPr>
        <w:ind w:left="720" w:hanging="360"/>
      </w:pPr>
      <w:rPr>
        <w:rFonts w:ascii="Symbol" w:hAnsi="Symbol" w:hint="default"/>
      </w:rPr>
    </w:lvl>
    <w:lvl w:ilvl="1" w:tplc="A4C477B4">
      <w:start w:val="1"/>
      <w:numFmt w:val="bullet"/>
      <w:lvlText w:val="o"/>
      <w:lvlJc w:val="left"/>
      <w:pPr>
        <w:ind w:left="1440" w:hanging="360"/>
      </w:pPr>
      <w:rPr>
        <w:rFonts w:ascii="Courier New" w:hAnsi="Courier New" w:hint="default"/>
      </w:rPr>
    </w:lvl>
    <w:lvl w:ilvl="2" w:tplc="D2769B36">
      <w:start w:val="1"/>
      <w:numFmt w:val="bullet"/>
      <w:lvlText w:val=""/>
      <w:lvlJc w:val="left"/>
      <w:pPr>
        <w:ind w:left="2160" w:hanging="360"/>
      </w:pPr>
      <w:rPr>
        <w:rFonts w:ascii="Wingdings" w:hAnsi="Wingdings" w:hint="default"/>
      </w:rPr>
    </w:lvl>
    <w:lvl w:ilvl="3" w:tplc="D6CE174C">
      <w:start w:val="1"/>
      <w:numFmt w:val="bullet"/>
      <w:lvlText w:val=""/>
      <w:lvlJc w:val="left"/>
      <w:pPr>
        <w:ind w:left="2880" w:hanging="360"/>
      </w:pPr>
      <w:rPr>
        <w:rFonts w:ascii="Symbol" w:hAnsi="Symbol" w:hint="default"/>
      </w:rPr>
    </w:lvl>
    <w:lvl w:ilvl="4" w:tplc="0220FD1C">
      <w:start w:val="1"/>
      <w:numFmt w:val="bullet"/>
      <w:lvlText w:val="o"/>
      <w:lvlJc w:val="left"/>
      <w:pPr>
        <w:ind w:left="3600" w:hanging="360"/>
      </w:pPr>
      <w:rPr>
        <w:rFonts w:ascii="Courier New" w:hAnsi="Courier New" w:hint="default"/>
      </w:rPr>
    </w:lvl>
    <w:lvl w:ilvl="5" w:tplc="A6464C04">
      <w:start w:val="1"/>
      <w:numFmt w:val="bullet"/>
      <w:lvlText w:val=""/>
      <w:lvlJc w:val="left"/>
      <w:pPr>
        <w:ind w:left="4320" w:hanging="360"/>
      </w:pPr>
      <w:rPr>
        <w:rFonts w:ascii="Wingdings" w:hAnsi="Wingdings" w:hint="default"/>
      </w:rPr>
    </w:lvl>
    <w:lvl w:ilvl="6" w:tplc="8A845BA8">
      <w:start w:val="1"/>
      <w:numFmt w:val="bullet"/>
      <w:lvlText w:val=""/>
      <w:lvlJc w:val="left"/>
      <w:pPr>
        <w:ind w:left="5040" w:hanging="360"/>
      </w:pPr>
      <w:rPr>
        <w:rFonts w:ascii="Symbol" w:hAnsi="Symbol" w:hint="default"/>
      </w:rPr>
    </w:lvl>
    <w:lvl w:ilvl="7" w:tplc="D424EEF2">
      <w:start w:val="1"/>
      <w:numFmt w:val="bullet"/>
      <w:lvlText w:val="o"/>
      <w:lvlJc w:val="left"/>
      <w:pPr>
        <w:ind w:left="5760" w:hanging="360"/>
      </w:pPr>
      <w:rPr>
        <w:rFonts w:ascii="Courier New" w:hAnsi="Courier New" w:hint="default"/>
      </w:rPr>
    </w:lvl>
    <w:lvl w:ilvl="8" w:tplc="430A2648">
      <w:start w:val="1"/>
      <w:numFmt w:val="bullet"/>
      <w:lvlText w:val=""/>
      <w:lvlJc w:val="left"/>
      <w:pPr>
        <w:ind w:left="6480" w:hanging="360"/>
      </w:pPr>
      <w:rPr>
        <w:rFonts w:ascii="Wingdings" w:hAnsi="Wingdings" w:hint="default"/>
      </w:rPr>
    </w:lvl>
  </w:abstractNum>
  <w:abstractNum w:abstractNumId="11">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BF3B72"/>
    <w:multiLevelType w:val="hybridMultilevel"/>
    <w:tmpl w:val="72AA6C12"/>
    <w:lvl w:ilvl="0" w:tplc="6F3E0654">
      <w:start w:val="1"/>
      <w:numFmt w:val="bullet"/>
      <w:lvlText w:val=""/>
      <w:lvlJc w:val="left"/>
      <w:pPr>
        <w:ind w:left="720" w:hanging="360"/>
      </w:pPr>
      <w:rPr>
        <w:rFonts w:ascii="Symbol" w:hAnsi="Symbol" w:hint="default"/>
      </w:rPr>
    </w:lvl>
    <w:lvl w:ilvl="1" w:tplc="1C9A8A46">
      <w:start w:val="1"/>
      <w:numFmt w:val="bullet"/>
      <w:lvlText w:val="o"/>
      <w:lvlJc w:val="left"/>
      <w:pPr>
        <w:ind w:left="1440" w:hanging="360"/>
      </w:pPr>
      <w:rPr>
        <w:rFonts w:ascii="Courier New" w:hAnsi="Courier New" w:hint="default"/>
      </w:rPr>
    </w:lvl>
    <w:lvl w:ilvl="2" w:tplc="3B6C08CA">
      <w:start w:val="1"/>
      <w:numFmt w:val="bullet"/>
      <w:lvlText w:val=""/>
      <w:lvlJc w:val="left"/>
      <w:pPr>
        <w:ind w:left="2160" w:hanging="360"/>
      </w:pPr>
      <w:rPr>
        <w:rFonts w:ascii="Wingdings" w:hAnsi="Wingdings" w:hint="default"/>
      </w:rPr>
    </w:lvl>
    <w:lvl w:ilvl="3" w:tplc="939413A0">
      <w:start w:val="1"/>
      <w:numFmt w:val="bullet"/>
      <w:lvlText w:val=""/>
      <w:lvlJc w:val="left"/>
      <w:pPr>
        <w:ind w:left="2880" w:hanging="360"/>
      </w:pPr>
      <w:rPr>
        <w:rFonts w:ascii="Symbol" w:hAnsi="Symbol" w:hint="default"/>
      </w:rPr>
    </w:lvl>
    <w:lvl w:ilvl="4" w:tplc="20BC3872">
      <w:start w:val="1"/>
      <w:numFmt w:val="bullet"/>
      <w:lvlText w:val="o"/>
      <w:lvlJc w:val="left"/>
      <w:pPr>
        <w:ind w:left="3600" w:hanging="360"/>
      </w:pPr>
      <w:rPr>
        <w:rFonts w:ascii="Courier New" w:hAnsi="Courier New" w:hint="default"/>
      </w:rPr>
    </w:lvl>
    <w:lvl w:ilvl="5" w:tplc="EF205928">
      <w:start w:val="1"/>
      <w:numFmt w:val="bullet"/>
      <w:lvlText w:val=""/>
      <w:lvlJc w:val="left"/>
      <w:pPr>
        <w:ind w:left="4320" w:hanging="360"/>
      </w:pPr>
      <w:rPr>
        <w:rFonts w:ascii="Wingdings" w:hAnsi="Wingdings" w:hint="default"/>
      </w:rPr>
    </w:lvl>
    <w:lvl w:ilvl="6" w:tplc="EF5C1D90">
      <w:start w:val="1"/>
      <w:numFmt w:val="bullet"/>
      <w:lvlText w:val=""/>
      <w:lvlJc w:val="left"/>
      <w:pPr>
        <w:ind w:left="5040" w:hanging="360"/>
      </w:pPr>
      <w:rPr>
        <w:rFonts w:ascii="Symbol" w:hAnsi="Symbol" w:hint="default"/>
      </w:rPr>
    </w:lvl>
    <w:lvl w:ilvl="7" w:tplc="65CE1D5E">
      <w:start w:val="1"/>
      <w:numFmt w:val="bullet"/>
      <w:lvlText w:val="o"/>
      <w:lvlJc w:val="left"/>
      <w:pPr>
        <w:ind w:left="5760" w:hanging="360"/>
      </w:pPr>
      <w:rPr>
        <w:rFonts w:ascii="Courier New" w:hAnsi="Courier New" w:hint="default"/>
      </w:rPr>
    </w:lvl>
    <w:lvl w:ilvl="8" w:tplc="075A63F0">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1"/>
  </w:num>
  <w:num w:numId="5">
    <w:abstractNumId w:val="4"/>
  </w:num>
  <w:num w:numId="6">
    <w:abstractNumId w:val="2"/>
  </w:num>
  <w:num w:numId="7">
    <w:abstractNumId w:val="3"/>
  </w:num>
  <w:num w:numId="8">
    <w:abstractNumId w:val="8"/>
  </w:num>
  <w:num w:numId="9">
    <w:abstractNumId w:val="0"/>
  </w:num>
  <w:num w:numId="10">
    <w:abstractNumId w:val="6"/>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22"/>
    <w:rsid w:val="001310A7"/>
    <w:rsid w:val="00166AE0"/>
    <w:rsid w:val="00387D74"/>
    <w:rsid w:val="00CF3922"/>
    <w:rsid w:val="00F7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40EA17-B881-42C4-887C-AB033D8B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922"/>
  </w:style>
  <w:style w:type="paragraph" w:styleId="Footer">
    <w:name w:val="footer"/>
    <w:basedOn w:val="Normal"/>
    <w:link w:val="FooterChar"/>
    <w:uiPriority w:val="99"/>
    <w:unhideWhenUsed/>
    <w:rsid w:val="00CF3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922"/>
  </w:style>
  <w:style w:type="table" w:styleId="TableGrid">
    <w:name w:val="Table Grid"/>
    <w:basedOn w:val="TableNormal"/>
    <w:uiPriority w:val="39"/>
    <w:rsid w:val="00CF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F392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F3922"/>
    <w:pPr>
      <w:ind w:left="720"/>
      <w:contextualSpacing/>
    </w:pPr>
  </w:style>
  <w:style w:type="character" w:styleId="Hyperlink">
    <w:name w:val="Hyperlink"/>
    <w:basedOn w:val="DefaultParagraphFont"/>
    <w:uiPriority w:val="99"/>
    <w:unhideWhenUsed/>
    <w:rsid w:val="00CF3922"/>
    <w:rPr>
      <w:color w:val="0563C1" w:themeColor="hyperlink"/>
      <w:u w:val="single"/>
    </w:rPr>
  </w:style>
  <w:style w:type="paragraph" w:styleId="BalloonText">
    <w:name w:val="Balloon Text"/>
    <w:basedOn w:val="Normal"/>
    <w:link w:val="BalloonTextChar"/>
    <w:uiPriority w:val="99"/>
    <w:semiHidden/>
    <w:unhideWhenUsed/>
    <w:rsid w:val="00CF3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doe.org/bsa/title1/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Blacknell,  Joyce</dc:creator>
  <cp:keywords/>
  <dc:description/>
  <cp:lastModifiedBy>Pierre, Nadia</cp:lastModifiedBy>
  <cp:revision>2</cp:revision>
  <cp:lastPrinted>2018-10-26T13:35:00Z</cp:lastPrinted>
  <dcterms:created xsi:type="dcterms:W3CDTF">2018-11-02T18:46:00Z</dcterms:created>
  <dcterms:modified xsi:type="dcterms:W3CDTF">2018-11-02T18:46:00Z</dcterms:modified>
</cp:coreProperties>
</file>