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6" w:rsidRDefault="00F83853">
      <w:pPr>
        <w:pStyle w:val="Heading1"/>
        <w:spacing w:before="37"/>
        <w:ind w:left="2123"/>
      </w:pPr>
      <w:bookmarkStart w:id="0" w:name="2017-2018_Title_I,_Part_A_Parental_and_F"/>
      <w:bookmarkStart w:id="1" w:name="_GoBack"/>
      <w:bookmarkEnd w:id="0"/>
      <w:bookmarkEnd w:id="1"/>
      <w:r>
        <w:t>2019-2020 Title I, Part A Parental and Family Engagement Plan</w:t>
      </w:r>
    </w:p>
    <w:p w:rsidR="007B73A6" w:rsidRDefault="00F83853">
      <w:pPr>
        <w:spacing w:before="181"/>
        <w:ind w:left="261"/>
        <w:rPr>
          <w:b/>
        </w:rPr>
      </w:pPr>
      <w:r>
        <w:rPr>
          <w:b/>
        </w:rPr>
        <w:t>Assurances</w:t>
      </w:r>
    </w:p>
    <w:p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Act(ESEA).</w:t>
      </w:r>
    </w:p>
    <w:p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7207B3">
        <w:t xml:space="preserve"> </w:t>
      </w:r>
      <w:r>
        <w:t>the performance of their child(ren) on the</w:t>
      </w:r>
      <w:r>
        <w:rPr>
          <w:spacing w:val="-6"/>
        </w:rPr>
        <w:t xml:space="preserve"> </w:t>
      </w:r>
      <w:r>
        <w:t>State</w:t>
      </w:r>
      <w:r w:rsidR="007207B3">
        <w:t xml:space="preserve"> </w:t>
      </w:r>
      <w:r>
        <w:t>assessments.</w:t>
      </w:r>
    </w:p>
    <w:p w:rsidR="007B73A6" w:rsidRDefault="007B73A6">
      <w:pPr>
        <w:pStyle w:val="BodyText"/>
        <w:rPr>
          <w:sz w:val="20"/>
        </w:rPr>
      </w:pPr>
    </w:p>
    <w:p w:rsidR="007B73A6" w:rsidRDefault="007B73A6">
      <w:pPr>
        <w:pStyle w:val="BodyText"/>
        <w:rPr>
          <w:sz w:val="20"/>
        </w:rPr>
      </w:pPr>
    </w:p>
    <w:p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p>
    <w:p w:rsidR="007B73A6" w:rsidRDefault="00F83853">
      <w:pPr>
        <w:pStyle w:val="Heading1"/>
        <w:tabs>
          <w:tab w:val="left" w:pos="7375"/>
        </w:tabs>
        <w:spacing w:line="253" w:lineRule="exact"/>
        <w:ind w:left="358"/>
      </w:pPr>
      <w:bookmarkStart w:id="2" w:name="Signature_of_Principal_or_Designee_Date_"/>
      <w:bookmarkEnd w:id="2"/>
      <w:r>
        <w:t>Signature of Principal</w:t>
      </w:r>
      <w:r>
        <w:rPr>
          <w:spacing w:val="-18"/>
        </w:rPr>
        <w:t xml:space="preserve"> </w:t>
      </w:r>
      <w:r>
        <w:t>or</w:t>
      </w:r>
      <w:r>
        <w:rPr>
          <w:spacing w:val="-9"/>
        </w:rPr>
        <w:t xml:space="preserve"> </w:t>
      </w:r>
      <w:r>
        <w:t>Designee</w:t>
      </w:r>
      <w:r>
        <w:tab/>
        <w:t>Date</w:t>
      </w:r>
      <w:r>
        <w:rPr>
          <w:spacing w:val="-13"/>
        </w:rPr>
        <w:t xml:space="preserve"> </w:t>
      </w:r>
      <w:r>
        <w:t>Signed</w:t>
      </w:r>
    </w:p>
    <w:p w:rsidR="007B73A6" w:rsidRDefault="007B73A6">
      <w:pPr>
        <w:pStyle w:val="BodyText"/>
        <w:rPr>
          <w:b/>
          <w:sz w:val="20"/>
        </w:rPr>
      </w:pPr>
    </w:p>
    <w:p w:rsidR="007B73A6" w:rsidRDefault="007B73A6">
      <w:pPr>
        <w:pStyle w:val="BodyText"/>
        <w:rPr>
          <w:b/>
          <w:sz w:val="20"/>
        </w:rPr>
      </w:pPr>
    </w:p>
    <w:p w:rsidR="007B73A6" w:rsidRDefault="007B73A6">
      <w:pPr>
        <w:pStyle w:val="BodyText"/>
        <w:rPr>
          <w:b/>
          <w:sz w:val="17"/>
        </w:rPr>
      </w:pPr>
    </w:p>
    <w:p w:rsidR="007B73A6" w:rsidRDefault="00F83853">
      <w:pPr>
        <w:ind w:left="359"/>
        <w:rPr>
          <w:b/>
        </w:rPr>
      </w:pPr>
      <w:r>
        <w:rPr>
          <w:b/>
        </w:rPr>
        <w:t>School Name</w:t>
      </w:r>
    </w:p>
    <w:p w:rsidR="007B73A6" w:rsidRDefault="007B73A6">
      <w:pPr>
        <w:pStyle w:val="BodyText"/>
        <w:spacing w:before="7"/>
        <w:rPr>
          <w:b/>
          <w:sz w:val="9"/>
        </w:rPr>
      </w:pPr>
    </w:p>
    <w:p w:rsidR="007B73A6" w:rsidRDefault="00F83853">
      <w:pPr>
        <w:spacing w:before="56"/>
        <w:ind w:left="293"/>
        <w:rPr>
          <w:b/>
        </w:rPr>
      </w:pPr>
      <w:r>
        <w:rPr>
          <w:b/>
        </w:rPr>
        <w:t>Mission Statement (Optional)</w:t>
      </w:r>
    </w:p>
    <w:p w:rsidR="007B73A6" w:rsidRDefault="007207B3">
      <w:pPr>
        <w:pStyle w:val="BodyText"/>
        <w:rPr>
          <w:b/>
        </w:rPr>
      </w:pPr>
      <w:r w:rsidRPr="007207B3">
        <w:rPr>
          <w:b/>
        </w:rPr>
        <w:t>Poinciana High School will serve all students with excellence as the standard.</w:t>
      </w:r>
    </w:p>
    <w:p w:rsidR="007B73A6" w:rsidRDefault="007B73A6">
      <w:pPr>
        <w:pStyle w:val="BodyText"/>
        <w:rPr>
          <w:b/>
        </w:rPr>
      </w:pPr>
    </w:p>
    <w:p w:rsidR="007B73A6" w:rsidRDefault="007B73A6">
      <w:pPr>
        <w:pStyle w:val="BodyText"/>
        <w:spacing w:before="8"/>
        <w:rPr>
          <w:b/>
          <w:sz w:val="31"/>
        </w:rPr>
      </w:pPr>
    </w:p>
    <w:p w:rsidR="007B73A6" w:rsidRDefault="00F83853">
      <w:pPr>
        <w:ind w:left="310"/>
        <w:rPr>
          <w:b/>
        </w:rPr>
      </w:pPr>
      <w:r>
        <w:rPr>
          <w:b/>
        </w:rPr>
        <w:t>Parental and Family Engagement Mission Statement (Optional)</w:t>
      </w:r>
    </w:p>
    <w:p w:rsidR="007B73A6" w:rsidRDefault="007B73A6">
      <w:pPr>
        <w:pStyle w:val="BodyText"/>
        <w:rPr>
          <w:b/>
        </w:rPr>
      </w:pPr>
    </w:p>
    <w:p w:rsidR="007B73A6" w:rsidRDefault="007B73A6">
      <w:pPr>
        <w:pStyle w:val="BodyText"/>
        <w:rPr>
          <w:b/>
        </w:rPr>
      </w:pPr>
    </w:p>
    <w:p w:rsidR="007B73A6" w:rsidRDefault="007B73A6">
      <w:pPr>
        <w:pStyle w:val="BodyText"/>
        <w:rPr>
          <w:b/>
        </w:rPr>
      </w:pPr>
    </w:p>
    <w:p w:rsidR="007B73A6" w:rsidRDefault="007B73A6">
      <w:pPr>
        <w:pStyle w:val="BodyText"/>
        <w:spacing w:before="7"/>
        <w:rPr>
          <w:b/>
        </w:rPr>
      </w:pPr>
    </w:p>
    <w:p w:rsidR="007B73A6" w:rsidRDefault="00F83853">
      <w:pPr>
        <w:pStyle w:val="BodyText"/>
        <w:spacing w:before="1"/>
        <w:ind w:left="327"/>
      </w:pPr>
      <w:r>
        <w:t>How the parent and family engagement plan is a shared responsibility? (Optional)</w:t>
      </w:r>
    </w:p>
    <w:p w:rsidR="007B73A6" w:rsidRDefault="007207B3">
      <w:pPr>
        <w:pStyle w:val="BodyText"/>
      </w:pPr>
      <w:r w:rsidRPr="007207B3">
        <w:t>The plan has specific responsibilities for students, parents, teachers, and other school staff.</w:t>
      </w:r>
    </w:p>
    <w:p w:rsidR="007B73A6" w:rsidRDefault="007B73A6">
      <w:pPr>
        <w:pStyle w:val="BodyText"/>
      </w:pPr>
    </w:p>
    <w:p w:rsidR="007B73A6" w:rsidRDefault="007B73A6">
      <w:pPr>
        <w:pStyle w:val="BodyText"/>
      </w:pPr>
    </w:p>
    <w:p w:rsidR="007B73A6" w:rsidRDefault="007B73A6">
      <w:pPr>
        <w:pStyle w:val="BodyText"/>
        <w:spacing w:before="11"/>
      </w:pPr>
    </w:p>
    <w:p w:rsidR="007B73A6" w:rsidRDefault="00F83853">
      <w:pPr>
        <w:pStyle w:val="BodyText"/>
        <w:spacing w:line="237" w:lineRule="auto"/>
        <w:ind w:left="345" w:right="1111"/>
      </w:pPr>
      <w:bookmarkStart w:id="3" w:name="(Optional)"/>
      <w:bookmarkEnd w:id="3"/>
      <w:r>
        <w:t>How the parent and family engagement will assist in providing high quality instruction for all learners? (Optional)</w:t>
      </w:r>
    </w:p>
    <w:p w:rsidR="007B73A6" w:rsidRDefault="007B73A6">
      <w:pPr>
        <w:spacing w:line="237" w:lineRule="auto"/>
      </w:pPr>
    </w:p>
    <w:p w:rsidR="007207B3" w:rsidRDefault="007207B3">
      <w:pPr>
        <w:spacing w:line="237" w:lineRule="auto"/>
        <w:sectPr w:rsidR="007207B3">
          <w:type w:val="continuous"/>
          <w:pgSz w:w="12240" w:h="15840"/>
          <w:pgMar w:top="1440" w:right="1320" w:bottom="280" w:left="1200" w:header="720" w:footer="720" w:gutter="0"/>
          <w:cols w:space="720"/>
        </w:sectPr>
      </w:pPr>
      <w:r w:rsidRPr="007207B3">
        <w:t>The plan provides specific behaviors for all stake holders within the larger school  community.  These behaviors encourage the communication, work ethic, and self-efficacy that result in student academic success.</w:t>
      </w:r>
    </w:p>
    <w:p w:rsidR="007B73A6" w:rsidRDefault="00F83853">
      <w:pPr>
        <w:pStyle w:val="Heading1"/>
        <w:spacing w:before="37"/>
      </w:pPr>
      <w:r>
        <w:lastRenderedPageBreak/>
        <w:t>Involvement of Parents</w:t>
      </w:r>
    </w:p>
    <w:p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7B73A6" w:rsidRDefault="00F83853">
      <w:pPr>
        <w:pStyle w:val="Heading1"/>
        <w:spacing w:before="191"/>
      </w:pPr>
      <w:r>
        <w:t>Coordination and Integration with Other Federal Programs</w:t>
      </w:r>
    </w:p>
    <w:p w:rsidR="007207B3" w:rsidRDefault="00F83853" w:rsidP="007207B3">
      <w:pPr>
        <w:pStyle w:val="BodyText"/>
        <w:spacing w:before="185" w:line="256" w:lineRule="auto"/>
        <w:ind w:left="240" w:right="151"/>
      </w:pPr>
      <w:r>
        <w:t>How the school will coordinate and integrate parent and family activities that teach parents how to help their child(ren) at home? [Elementary Student Education Act Section 1116</w:t>
      </w:r>
      <w:r w:rsidR="007207B3">
        <w:t>)</w:t>
      </w:r>
    </w:p>
    <w:p w:rsidR="007207B3" w:rsidRDefault="007207B3" w:rsidP="007207B3">
      <w:pPr>
        <w:pStyle w:val="BodyText"/>
        <w:spacing w:before="185" w:line="256" w:lineRule="auto"/>
        <w:ind w:left="240" w:right="151"/>
      </w:pPr>
      <w:r w:rsidRPr="007207B3">
        <w:t>All of the parent and family activities are open to all students from ESE to ESOL.  The events will focus on parents helping their students at home by reinforcing connections to clubs and organizations of interest, post-secondary preparation practices, and methods for upholding expectations to academic standards.</w:t>
      </w:r>
    </w:p>
    <w:p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trPr>
          <w:trHeight w:val="268"/>
        </w:trPr>
        <w:tc>
          <w:tcPr>
            <w:tcW w:w="763" w:type="dxa"/>
          </w:tcPr>
          <w:p w:rsidR="007B73A6" w:rsidRDefault="00F83853">
            <w:pPr>
              <w:pStyle w:val="TableParagraph"/>
              <w:spacing w:line="248" w:lineRule="exact"/>
              <w:ind w:left="107"/>
              <w:rPr>
                <w:b/>
              </w:rPr>
            </w:pPr>
            <w:r>
              <w:rPr>
                <w:b/>
              </w:rPr>
              <w:t>Count</w:t>
            </w:r>
          </w:p>
        </w:tc>
        <w:tc>
          <w:tcPr>
            <w:tcW w:w="3103" w:type="dxa"/>
          </w:tcPr>
          <w:p w:rsidR="007B73A6" w:rsidRDefault="00F83853">
            <w:pPr>
              <w:pStyle w:val="TableParagraph"/>
              <w:spacing w:line="248" w:lineRule="exact"/>
              <w:ind w:left="1138" w:right="1131"/>
              <w:jc w:val="center"/>
              <w:rPr>
                <w:b/>
              </w:rPr>
            </w:pPr>
            <w:r>
              <w:rPr>
                <w:b/>
              </w:rPr>
              <w:t>Program</w:t>
            </w:r>
          </w:p>
        </w:tc>
        <w:tc>
          <w:tcPr>
            <w:tcW w:w="5484" w:type="dxa"/>
          </w:tcPr>
          <w:p w:rsidR="007B73A6" w:rsidRDefault="00F83853">
            <w:pPr>
              <w:pStyle w:val="TableParagraph"/>
              <w:spacing w:line="248" w:lineRule="exact"/>
              <w:ind w:left="2121" w:right="2116"/>
              <w:jc w:val="center"/>
              <w:rPr>
                <w:b/>
              </w:rPr>
            </w:pPr>
            <w:r>
              <w:rPr>
                <w:b/>
              </w:rPr>
              <w:t>Coordination</w:t>
            </w:r>
          </w:p>
        </w:tc>
      </w:tr>
      <w:tr w:rsidR="007B73A6">
        <w:trPr>
          <w:trHeight w:val="537"/>
        </w:trPr>
        <w:tc>
          <w:tcPr>
            <w:tcW w:w="763" w:type="dxa"/>
          </w:tcPr>
          <w:p w:rsidR="007B73A6" w:rsidRDefault="00F83853">
            <w:pPr>
              <w:pStyle w:val="TableParagraph"/>
              <w:spacing w:line="268" w:lineRule="exact"/>
              <w:ind w:left="107"/>
            </w:pPr>
            <w:r>
              <w:t>1.</w:t>
            </w:r>
          </w:p>
        </w:tc>
        <w:tc>
          <w:tcPr>
            <w:tcW w:w="3103" w:type="dxa"/>
          </w:tcPr>
          <w:p w:rsidR="007B73A6" w:rsidRDefault="00F83853">
            <w:pPr>
              <w:pStyle w:val="TableParagraph"/>
              <w:spacing w:line="268" w:lineRule="exact"/>
              <w:ind w:left="107"/>
            </w:pPr>
            <w:r>
              <w:t>IDEA (ESE)</w:t>
            </w:r>
          </w:p>
        </w:tc>
        <w:tc>
          <w:tcPr>
            <w:tcW w:w="5484" w:type="dxa"/>
          </w:tcPr>
          <w:p w:rsidR="007B73A6" w:rsidRDefault="00F83853">
            <w:pPr>
              <w:pStyle w:val="TableParagraph"/>
              <w:spacing w:line="268" w:lineRule="exact"/>
              <w:ind w:left="105"/>
            </w:pPr>
            <w:r>
              <w:t>Provide information to parents about the resources</w:t>
            </w:r>
          </w:p>
          <w:p w:rsidR="007B73A6" w:rsidRDefault="00F83853">
            <w:pPr>
              <w:pStyle w:val="TableParagraph"/>
              <w:spacing w:line="249" w:lineRule="exact"/>
              <w:ind w:left="105"/>
            </w:pPr>
            <w:r>
              <w:t>available upon development of the student’s IEP.</w:t>
            </w:r>
          </w:p>
        </w:tc>
      </w:tr>
      <w:tr w:rsidR="007B73A6">
        <w:trPr>
          <w:trHeight w:val="805"/>
        </w:trPr>
        <w:tc>
          <w:tcPr>
            <w:tcW w:w="763" w:type="dxa"/>
          </w:tcPr>
          <w:p w:rsidR="007B73A6" w:rsidRDefault="00F83853">
            <w:pPr>
              <w:pStyle w:val="TableParagraph"/>
              <w:spacing w:line="268" w:lineRule="exact"/>
              <w:ind w:left="107"/>
            </w:pPr>
            <w:r>
              <w:t>2.</w:t>
            </w:r>
          </w:p>
        </w:tc>
        <w:tc>
          <w:tcPr>
            <w:tcW w:w="3103" w:type="dxa"/>
          </w:tcPr>
          <w:p w:rsidR="007B73A6" w:rsidRDefault="00F83853">
            <w:pPr>
              <w:pStyle w:val="TableParagraph"/>
              <w:spacing w:line="268" w:lineRule="exact"/>
              <w:ind w:left="107"/>
            </w:pPr>
            <w:r>
              <w:t>Title III (ESOL)</w:t>
            </w:r>
          </w:p>
        </w:tc>
        <w:tc>
          <w:tcPr>
            <w:tcW w:w="5484" w:type="dxa"/>
          </w:tcPr>
          <w:p w:rsidR="007B73A6" w:rsidRDefault="00F83853">
            <w:pPr>
              <w:pStyle w:val="TableParagraph"/>
              <w:ind w:left="105" w:right="96"/>
            </w:pPr>
            <w:r>
              <w:t>The school and district ELL rep will provide literature and resources to parents at various evening events, and parent</w:t>
            </w:r>
          </w:p>
          <w:p w:rsidR="007B73A6" w:rsidRDefault="00F83853">
            <w:pPr>
              <w:pStyle w:val="TableParagraph"/>
              <w:spacing w:line="249" w:lineRule="exact"/>
              <w:ind w:left="105"/>
            </w:pPr>
            <w:r>
              <w:t>events.</w:t>
            </w:r>
          </w:p>
        </w:tc>
      </w:tr>
      <w:tr w:rsidR="007B73A6">
        <w:trPr>
          <w:trHeight w:val="806"/>
        </w:trPr>
        <w:tc>
          <w:tcPr>
            <w:tcW w:w="763" w:type="dxa"/>
          </w:tcPr>
          <w:p w:rsidR="007B73A6" w:rsidRDefault="00F83853">
            <w:pPr>
              <w:pStyle w:val="TableParagraph"/>
              <w:spacing w:line="268" w:lineRule="exact"/>
              <w:ind w:left="107"/>
            </w:pPr>
            <w:r>
              <w:t>3.</w:t>
            </w:r>
          </w:p>
        </w:tc>
        <w:tc>
          <w:tcPr>
            <w:tcW w:w="3103" w:type="dxa"/>
          </w:tcPr>
          <w:p w:rsidR="007B73A6" w:rsidRDefault="00F83853">
            <w:pPr>
              <w:pStyle w:val="TableParagraph"/>
              <w:spacing w:line="268" w:lineRule="exact"/>
              <w:ind w:left="107"/>
            </w:pPr>
            <w:r>
              <w:t>Title IX (Families in Transitions)</w:t>
            </w:r>
          </w:p>
        </w:tc>
        <w:tc>
          <w:tcPr>
            <w:tcW w:w="5484" w:type="dxa"/>
          </w:tcPr>
          <w:p w:rsidR="007B73A6" w:rsidRDefault="00F83853">
            <w:pPr>
              <w:pStyle w:val="TableParagraph"/>
              <w:ind w:left="105" w:right="96"/>
            </w:pPr>
            <w:r>
              <w:t>The Families In Transition (FIT) parents are provided taxis for registrations and parent conferences. Also, health and</w:t>
            </w:r>
          </w:p>
          <w:p w:rsidR="007B73A6" w:rsidRDefault="00F83853">
            <w:pPr>
              <w:pStyle w:val="TableParagraph"/>
              <w:spacing w:line="249" w:lineRule="exact"/>
              <w:ind w:left="105"/>
            </w:pPr>
            <w:r>
              <w:t>social services.</w:t>
            </w:r>
          </w:p>
        </w:tc>
      </w:tr>
      <w:tr w:rsidR="007B73A6">
        <w:trPr>
          <w:trHeight w:val="1074"/>
        </w:trPr>
        <w:tc>
          <w:tcPr>
            <w:tcW w:w="763" w:type="dxa"/>
          </w:tcPr>
          <w:p w:rsidR="007B73A6" w:rsidRDefault="00F83853">
            <w:pPr>
              <w:pStyle w:val="TableParagraph"/>
              <w:spacing w:line="268" w:lineRule="exact"/>
              <w:ind w:left="107"/>
            </w:pPr>
            <w:r>
              <w:t>4.</w:t>
            </w:r>
          </w:p>
        </w:tc>
        <w:tc>
          <w:tcPr>
            <w:tcW w:w="3103" w:type="dxa"/>
          </w:tcPr>
          <w:p w:rsidR="007B73A6" w:rsidRDefault="00F83853">
            <w:pPr>
              <w:pStyle w:val="TableParagraph"/>
              <w:spacing w:line="268" w:lineRule="exact"/>
              <w:ind w:left="107"/>
            </w:pPr>
            <w:r>
              <w:t>Title II (Staff Development)</w:t>
            </w:r>
          </w:p>
        </w:tc>
        <w:tc>
          <w:tcPr>
            <w:tcW w:w="5484" w:type="dxa"/>
          </w:tcPr>
          <w:p w:rsidR="007B73A6" w:rsidRDefault="00F83853">
            <w:pPr>
              <w:pStyle w:val="TableParagraph"/>
              <w:ind w:left="105" w:right="117"/>
            </w:pPr>
            <w:r>
              <w:t>The professional development activities are facilitated and monitored by the resource teacher and District Professional Development department in relation to</w:t>
            </w:r>
          </w:p>
          <w:p w:rsidR="007B73A6" w:rsidRDefault="00F83853">
            <w:pPr>
              <w:pStyle w:val="TableParagraph"/>
              <w:spacing w:line="249" w:lineRule="exact"/>
              <w:ind w:left="105"/>
            </w:pPr>
            <w:r>
              <w:t>parent involvement.</w:t>
            </w:r>
          </w:p>
        </w:tc>
      </w:tr>
      <w:tr w:rsidR="007B73A6">
        <w:trPr>
          <w:trHeight w:val="1343"/>
        </w:trPr>
        <w:tc>
          <w:tcPr>
            <w:tcW w:w="763" w:type="dxa"/>
          </w:tcPr>
          <w:p w:rsidR="007B73A6" w:rsidRDefault="00F83853">
            <w:pPr>
              <w:pStyle w:val="TableParagraph"/>
              <w:spacing w:line="268" w:lineRule="exact"/>
              <w:ind w:left="107"/>
            </w:pPr>
            <w:r>
              <w:t>5.</w:t>
            </w:r>
          </w:p>
        </w:tc>
        <w:tc>
          <w:tcPr>
            <w:tcW w:w="3103" w:type="dxa"/>
          </w:tcPr>
          <w:p w:rsidR="007B73A6" w:rsidRDefault="00F83853">
            <w:pPr>
              <w:pStyle w:val="TableParagraph"/>
              <w:spacing w:line="268" w:lineRule="exact"/>
              <w:ind w:left="107"/>
            </w:pPr>
            <w:r>
              <w:t>Title IV</w:t>
            </w:r>
          </w:p>
        </w:tc>
        <w:tc>
          <w:tcPr>
            <w:tcW w:w="5484" w:type="dxa"/>
          </w:tcPr>
          <w:p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rsidR="007B73A6" w:rsidRDefault="00F83853">
            <w:pPr>
              <w:pStyle w:val="TableParagraph"/>
              <w:spacing w:line="250" w:lineRule="exact"/>
              <w:ind w:left="105"/>
            </w:pPr>
            <w:r>
              <w:t>technology.</w:t>
            </w:r>
          </w:p>
        </w:tc>
      </w:tr>
    </w:tbl>
    <w:p w:rsidR="007B73A6" w:rsidRDefault="007B73A6">
      <w:pPr>
        <w:spacing w:line="250" w:lineRule="exact"/>
        <w:sectPr w:rsidR="007B73A6">
          <w:pgSz w:w="12240" w:h="15840"/>
          <w:pgMar w:top="1400" w:right="1320" w:bottom="280" w:left="1200" w:header="720" w:footer="720" w:gutter="0"/>
          <w:cols w:space="720"/>
        </w:sectPr>
      </w:pPr>
    </w:p>
    <w:p w:rsidR="007B73A6" w:rsidRDefault="00F83853">
      <w:pPr>
        <w:pStyle w:val="Heading1"/>
        <w:spacing w:before="39"/>
      </w:pPr>
      <w:bookmarkStart w:id="4" w:name="Annual_Parent_Meeting"/>
      <w:bookmarkEnd w:id="4"/>
      <w:r>
        <w:lastRenderedPageBreak/>
        <w:t>Annual Parent Meeting</w:t>
      </w:r>
    </w:p>
    <w:p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rsidR="007B73A6" w:rsidRDefault="007B73A6">
      <w:pPr>
        <w:pStyle w:val="BodyText"/>
        <w:rPr>
          <w:sz w:val="20"/>
        </w:rPr>
      </w:pPr>
    </w:p>
    <w:p w:rsidR="007B73A6" w:rsidRDefault="007207B3">
      <w:pPr>
        <w:pStyle w:val="BodyText"/>
        <w:rPr>
          <w:sz w:val="20"/>
        </w:rPr>
      </w:pPr>
      <w:r w:rsidRPr="007207B3">
        <w:rPr>
          <w:sz w:val="20"/>
        </w:rPr>
        <w:t xml:space="preserve">We will develop meeting notice flyers in both Spanish and English.  We will inform parents of the meetings through mailed flyers, automated phone call announcements, school marquee, and school website.  We will offer two meeting options to accommodate work schedules.  </w:t>
      </w:r>
    </w:p>
    <w:p w:rsidR="007B73A6" w:rsidRDefault="007B73A6">
      <w:pPr>
        <w:pStyle w:val="BodyText"/>
        <w:rPr>
          <w:sz w:val="20"/>
        </w:rPr>
      </w:pPr>
    </w:p>
    <w:p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trPr>
          <w:trHeight w:val="268"/>
        </w:trPr>
        <w:tc>
          <w:tcPr>
            <w:tcW w:w="763" w:type="dxa"/>
          </w:tcPr>
          <w:p w:rsidR="007B73A6" w:rsidRDefault="00F83853">
            <w:pPr>
              <w:pStyle w:val="TableParagraph"/>
              <w:spacing w:before="6" w:line="242" w:lineRule="exact"/>
              <w:ind w:left="107"/>
              <w:rPr>
                <w:b/>
              </w:rPr>
            </w:pPr>
            <w:r>
              <w:rPr>
                <w:b/>
              </w:rPr>
              <w:t>Count</w:t>
            </w:r>
          </w:p>
        </w:tc>
        <w:tc>
          <w:tcPr>
            <w:tcW w:w="2172" w:type="dxa"/>
          </w:tcPr>
          <w:p w:rsidR="007B73A6" w:rsidRDefault="00F83853">
            <w:pPr>
              <w:pStyle w:val="TableParagraph"/>
              <w:spacing w:before="6" w:line="242" w:lineRule="exact"/>
              <w:ind w:left="441"/>
              <w:rPr>
                <w:b/>
              </w:rPr>
            </w:pPr>
            <w:r>
              <w:rPr>
                <w:b/>
              </w:rPr>
              <w:t>Activity/Tasks</w:t>
            </w:r>
          </w:p>
        </w:tc>
        <w:tc>
          <w:tcPr>
            <w:tcW w:w="2597" w:type="dxa"/>
          </w:tcPr>
          <w:p w:rsidR="007B73A6" w:rsidRDefault="00F83853">
            <w:pPr>
              <w:pStyle w:val="TableParagraph"/>
              <w:spacing w:before="6" w:line="242" w:lineRule="exact"/>
              <w:ind w:left="408"/>
              <w:rPr>
                <w:b/>
              </w:rPr>
            </w:pPr>
            <w:r>
              <w:rPr>
                <w:b/>
              </w:rPr>
              <w:t>Person Responsible</w:t>
            </w:r>
          </w:p>
        </w:tc>
        <w:tc>
          <w:tcPr>
            <w:tcW w:w="1200" w:type="dxa"/>
          </w:tcPr>
          <w:p w:rsidR="007B73A6" w:rsidRDefault="00F83853">
            <w:pPr>
              <w:pStyle w:val="TableParagraph"/>
              <w:spacing w:before="6" w:line="242" w:lineRule="exact"/>
              <w:ind w:left="208"/>
              <w:rPr>
                <w:b/>
              </w:rPr>
            </w:pPr>
            <w:r>
              <w:rPr>
                <w:b/>
              </w:rPr>
              <w:t>Timeline</w:t>
            </w:r>
          </w:p>
        </w:tc>
        <w:tc>
          <w:tcPr>
            <w:tcW w:w="2618" w:type="dxa"/>
          </w:tcPr>
          <w:p w:rsidR="007B73A6" w:rsidRDefault="00F83853">
            <w:pPr>
              <w:pStyle w:val="TableParagraph"/>
              <w:spacing w:before="6" w:line="242" w:lineRule="exact"/>
              <w:ind w:left="155"/>
              <w:rPr>
                <w:b/>
              </w:rPr>
            </w:pPr>
            <w:r>
              <w:rPr>
                <w:b/>
              </w:rPr>
              <w:t>Evidence of Effectiveness</w:t>
            </w:r>
          </w:p>
        </w:tc>
      </w:tr>
      <w:tr w:rsidR="007B73A6">
        <w:trPr>
          <w:trHeight w:val="1074"/>
        </w:trPr>
        <w:tc>
          <w:tcPr>
            <w:tcW w:w="763" w:type="dxa"/>
          </w:tcPr>
          <w:p w:rsidR="007B73A6" w:rsidRDefault="00F83853">
            <w:pPr>
              <w:pStyle w:val="TableParagraph"/>
              <w:spacing w:before="4"/>
              <w:ind w:left="107"/>
            </w:pPr>
            <w:r>
              <w:t>1.</w:t>
            </w:r>
          </w:p>
        </w:tc>
        <w:tc>
          <w:tcPr>
            <w:tcW w:w="2172" w:type="dxa"/>
          </w:tcPr>
          <w:p w:rsidR="007B73A6" w:rsidRDefault="00F83853">
            <w:pPr>
              <w:pStyle w:val="TableParagraph"/>
              <w:ind w:left="108" w:right="231"/>
            </w:pPr>
            <w:r>
              <w:t>Create flyer, PowerPoint, agenda</w:t>
            </w:r>
          </w:p>
        </w:tc>
        <w:tc>
          <w:tcPr>
            <w:tcW w:w="2597" w:type="dxa"/>
          </w:tcPr>
          <w:p w:rsidR="007B73A6" w:rsidRDefault="007207B3">
            <w:pPr>
              <w:pStyle w:val="TableParagraph"/>
              <w:rPr>
                <w:rFonts w:ascii="Times New Roman"/>
                <w:sz w:val="20"/>
              </w:rPr>
            </w:pPr>
            <w:r>
              <w:rPr>
                <w:rFonts w:ascii="Times New Roman"/>
                <w:sz w:val="20"/>
              </w:rPr>
              <w:t>Roberta Medina, Jeff Schwartz</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ind w:left="107" w:right="375"/>
            </w:pPr>
            <w:r>
              <w:t>Copies of agenda, minutes, sign-in sheets, flyer, PowerPoint</w:t>
            </w:r>
          </w:p>
          <w:p w:rsidR="007B73A6" w:rsidRDefault="00F83853">
            <w:pPr>
              <w:pStyle w:val="TableParagraph"/>
              <w:spacing w:line="249" w:lineRule="exact"/>
              <w:ind w:left="107"/>
            </w:pPr>
            <w:r>
              <w:t>presentation</w:t>
            </w:r>
          </w:p>
        </w:tc>
      </w:tr>
      <w:tr w:rsidR="007B73A6">
        <w:trPr>
          <w:trHeight w:val="1086"/>
        </w:trPr>
        <w:tc>
          <w:tcPr>
            <w:tcW w:w="763" w:type="dxa"/>
          </w:tcPr>
          <w:p w:rsidR="007B73A6" w:rsidRDefault="00F83853">
            <w:pPr>
              <w:pStyle w:val="TableParagraph"/>
              <w:spacing w:before="4"/>
              <w:ind w:left="107"/>
            </w:pPr>
            <w:r>
              <w:t>2.</w:t>
            </w:r>
          </w:p>
        </w:tc>
        <w:tc>
          <w:tcPr>
            <w:tcW w:w="2172" w:type="dxa"/>
          </w:tcPr>
          <w:p w:rsidR="007B73A6" w:rsidRDefault="00F83853">
            <w:pPr>
              <w:pStyle w:val="TableParagraph"/>
              <w:ind w:left="108" w:right="109"/>
            </w:pPr>
            <w:r>
              <w:t>Advertise in school newsletter, on school marquee, utilize Iris</w:t>
            </w:r>
          </w:p>
          <w:p w:rsidR="007B73A6" w:rsidRDefault="00F83853">
            <w:pPr>
              <w:pStyle w:val="TableParagraph"/>
              <w:spacing w:line="261" w:lineRule="exact"/>
              <w:ind w:left="108"/>
            </w:pPr>
            <w:r>
              <w:t>out dial</w:t>
            </w:r>
          </w:p>
        </w:tc>
        <w:tc>
          <w:tcPr>
            <w:tcW w:w="2597" w:type="dxa"/>
          </w:tcPr>
          <w:p w:rsidR="007B73A6" w:rsidRDefault="007207B3">
            <w:pPr>
              <w:pStyle w:val="TableParagraph"/>
              <w:rPr>
                <w:rFonts w:ascii="Times New Roman"/>
                <w:sz w:val="20"/>
              </w:rPr>
            </w:pPr>
            <w:r>
              <w:rPr>
                <w:rFonts w:ascii="Times New Roman"/>
                <w:sz w:val="20"/>
              </w:rPr>
              <w:t>Jeff Schwartz</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spacing w:before="4"/>
              <w:ind w:left="107"/>
            </w:pPr>
            <w:r>
              <w:t>Emails, newsletter</w:t>
            </w:r>
          </w:p>
        </w:tc>
      </w:tr>
      <w:tr w:rsidR="007B73A6">
        <w:trPr>
          <w:trHeight w:val="493"/>
        </w:trPr>
        <w:tc>
          <w:tcPr>
            <w:tcW w:w="763" w:type="dxa"/>
          </w:tcPr>
          <w:p w:rsidR="007B73A6" w:rsidRDefault="00F83853">
            <w:pPr>
              <w:pStyle w:val="TableParagraph"/>
              <w:spacing w:line="232" w:lineRule="exact"/>
              <w:ind w:left="127"/>
            </w:pPr>
            <w:r>
              <w:t>3.</w:t>
            </w:r>
          </w:p>
        </w:tc>
        <w:tc>
          <w:tcPr>
            <w:tcW w:w="2172" w:type="dxa"/>
          </w:tcPr>
          <w:p w:rsidR="007B73A6" w:rsidRDefault="00F83853">
            <w:pPr>
              <w:pStyle w:val="TableParagraph"/>
              <w:spacing w:line="217" w:lineRule="exact"/>
              <w:ind w:left="127"/>
            </w:pPr>
            <w:r>
              <w:t>Sign-in sheet for</w:t>
            </w:r>
          </w:p>
          <w:p w:rsidR="007B73A6" w:rsidRDefault="00F83853">
            <w:pPr>
              <w:pStyle w:val="TableParagraph"/>
              <w:spacing w:line="257" w:lineRule="exact"/>
              <w:ind w:left="127"/>
            </w:pPr>
            <w:r>
              <w:t>multiple sessions</w:t>
            </w:r>
          </w:p>
        </w:tc>
        <w:tc>
          <w:tcPr>
            <w:tcW w:w="2597" w:type="dxa"/>
          </w:tcPr>
          <w:p w:rsidR="007B73A6" w:rsidRDefault="007207B3">
            <w:pPr>
              <w:pStyle w:val="TableParagraph"/>
              <w:rPr>
                <w:rFonts w:ascii="Times New Roman"/>
                <w:sz w:val="20"/>
              </w:rPr>
            </w:pPr>
            <w:r>
              <w:rPr>
                <w:rFonts w:ascii="Times New Roman"/>
                <w:sz w:val="20"/>
              </w:rPr>
              <w:t>James Thompson</w:t>
            </w:r>
          </w:p>
        </w:tc>
        <w:tc>
          <w:tcPr>
            <w:tcW w:w="1200" w:type="dxa"/>
          </w:tcPr>
          <w:p w:rsidR="007B73A6" w:rsidRDefault="00F83853">
            <w:pPr>
              <w:pStyle w:val="TableParagraph"/>
              <w:spacing w:line="232" w:lineRule="exact"/>
              <w:ind w:left="129"/>
            </w:pPr>
            <w:r>
              <w:t>August</w:t>
            </w:r>
          </w:p>
        </w:tc>
        <w:tc>
          <w:tcPr>
            <w:tcW w:w="2618" w:type="dxa"/>
          </w:tcPr>
          <w:p w:rsidR="007B73A6" w:rsidRDefault="00F83853">
            <w:pPr>
              <w:pStyle w:val="TableParagraph"/>
              <w:spacing w:line="232" w:lineRule="exact"/>
              <w:ind w:left="129"/>
            </w:pPr>
            <w:r>
              <w:t>Collection of sign-in sheets</w:t>
            </w:r>
          </w:p>
        </w:tc>
      </w:tr>
      <w:tr w:rsidR="007B73A6">
        <w:trPr>
          <w:trHeight w:val="865"/>
        </w:trPr>
        <w:tc>
          <w:tcPr>
            <w:tcW w:w="763" w:type="dxa"/>
          </w:tcPr>
          <w:p w:rsidR="007B73A6" w:rsidRDefault="00F83853">
            <w:pPr>
              <w:pStyle w:val="TableParagraph"/>
              <w:spacing w:before="4"/>
              <w:ind w:left="127"/>
            </w:pPr>
            <w:r>
              <w:t>4.</w:t>
            </w:r>
          </w:p>
        </w:tc>
        <w:tc>
          <w:tcPr>
            <w:tcW w:w="2172" w:type="dxa"/>
          </w:tcPr>
          <w:p w:rsidR="007B73A6" w:rsidRDefault="00F83853">
            <w:pPr>
              <w:pStyle w:val="TableParagraph"/>
              <w:spacing w:before="4"/>
              <w:ind w:left="127"/>
            </w:pPr>
            <w:r>
              <w:t>Compile documents</w:t>
            </w:r>
          </w:p>
        </w:tc>
        <w:tc>
          <w:tcPr>
            <w:tcW w:w="2597" w:type="dxa"/>
          </w:tcPr>
          <w:p w:rsidR="007B73A6" w:rsidRDefault="007207B3">
            <w:pPr>
              <w:pStyle w:val="TableParagraph"/>
              <w:rPr>
                <w:rFonts w:ascii="Times New Roman"/>
                <w:sz w:val="20"/>
              </w:rPr>
            </w:pPr>
            <w:r>
              <w:rPr>
                <w:rFonts w:ascii="Times New Roman"/>
                <w:sz w:val="20"/>
              </w:rPr>
              <w:t>Roberta Medina</w:t>
            </w:r>
          </w:p>
        </w:tc>
        <w:tc>
          <w:tcPr>
            <w:tcW w:w="1200" w:type="dxa"/>
          </w:tcPr>
          <w:p w:rsidR="007B73A6" w:rsidRDefault="00F83853">
            <w:pPr>
              <w:pStyle w:val="TableParagraph"/>
              <w:spacing w:before="4"/>
              <w:ind w:left="129"/>
            </w:pPr>
            <w:r>
              <w:t>September</w:t>
            </w:r>
          </w:p>
        </w:tc>
        <w:tc>
          <w:tcPr>
            <w:tcW w:w="2618" w:type="dxa"/>
          </w:tcPr>
          <w:p w:rsidR="007B73A6" w:rsidRDefault="00F83853">
            <w:pPr>
              <w:pStyle w:val="TableParagraph"/>
              <w:spacing w:before="56"/>
              <w:ind w:left="129"/>
            </w:pPr>
            <w:r>
              <w:t>Scan documents upload to LEA monitoring site</w:t>
            </w:r>
          </w:p>
        </w:tc>
      </w:tr>
    </w:tbl>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6"/>
        <w:rPr>
          <w:sz w:val="28"/>
        </w:rPr>
      </w:pPr>
    </w:p>
    <w:p w:rsidR="007B73A6" w:rsidRDefault="00F83853">
      <w:pPr>
        <w:pStyle w:val="Heading1"/>
        <w:ind w:left="228"/>
      </w:pPr>
      <w:bookmarkStart w:id="5" w:name="Flexible_Parent_Meetings"/>
      <w:bookmarkEnd w:id="5"/>
      <w:r>
        <w:t>Flexible Parent Meetings</w:t>
      </w:r>
    </w:p>
    <w:p w:rsidR="007B73A6" w:rsidRDefault="00F83853">
      <w:pPr>
        <w:pStyle w:val="BodyText"/>
        <w:spacing w:before="183"/>
        <w:ind w:left="254" w:hanging="27"/>
      </w:pPr>
      <w:r>
        <w:t>How will the school offer a flexible number of meetings, such as meetings in the morning or evening?</w:t>
      </w:r>
    </w:p>
    <w:p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20" w:right="128"/>
      </w:pPr>
      <w:r>
        <w:lastRenderedPageBreak/>
        <w:t>How will the school provide, with Title I funds, transportations, child care or home visits, as such services relate to parents and family engagement? [Every Student Education Act Section 1116]</w:t>
      </w:r>
    </w:p>
    <w:p w:rsidR="007207B3" w:rsidRDefault="007207B3">
      <w:pPr>
        <w:pStyle w:val="BodyText"/>
        <w:spacing w:before="37" w:line="252" w:lineRule="auto"/>
        <w:ind w:left="220" w:right="128"/>
      </w:pPr>
    </w:p>
    <w:p w:rsidR="007B73A6" w:rsidRDefault="007207B3">
      <w:pPr>
        <w:pStyle w:val="BodyText"/>
      </w:pPr>
      <w:r w:rsidRPr="007207B3">
        <w:t>We will provide child care using ROTC students for parents to attend the meeting.  Food will also be present for attendees.  Any parents requesting transportation support will be coordinated through Lynx bus lines.</w:t>
      </w:r>
    </w:p>
    <w:p w:rsidR="007B73A6" w:rsidRDefault="007B73A6">
      <w:pPr>
        <w:pStyle w:val="BodyText"/>
      </w:pPr>
    </w:p>
    <w:p w:rsidR="007B73A6" w:rsidRDefault="007B73A6">
      <w:pPr>
        <w:pStyle w:val="BodyText"/>
      </w:pPr>
    </w:p>
    <w:p w:rsidR="007B73A6" w:rsidRDefault="007B73A6">
      <w:pPr>
        <w:pStyle w:val="BodyText"/>
        <w:spacing w:before="5"/>
        <w:rPr>
          <w:sz w:val="21"/>
        </w:rPr>
      </w:pPr>
    </w:p>
    <w:p w:rsidR="007B73A6" w:rsidRDefault="00F83853">
      <w:pPr>
        <w:pStyle w:val="Heading1"/>
        <w:ind w:left="223"/>
      </w:pPr>
      <w:bookmarkStart w:id="6" w:name="Building_Capacity"/>
      <w:bookmarkEnd w:id="6"/>
      <w:r>
        <w:t>Building Capacity</w:t>
      </w:r>
    </w:p>
    <w:p w:rsidR="007B73A6" w:rsidRDefault="007B73A6">
      <w:pPr>
        <w:pStyle w:val="BodyText"/>
        <w:rPr>
          <w:b/>
        </w:rPr>
      </w:pPr>
    </w:p>
    <w:p w:rsidR="007B73A6" w:rsidRDefault="00F83853">
      <w:pPr>
        <w:pStyle w:val="BodyText"/>
        <w:spacing w:line="252" w:lineRule="auto"/>
        <w:ind w:left="220"/>
      </w:pPr>
      <w:r>
        <w:t>How the school will provide other reasonable support for parent/family engagement activities. [Every Student Education Act Section 1116]</w:t>
      </w:r>
    </w:p>
    <w:p w:rsidR="007B73A6" w:rsidRDefault="007B73A6">
      <w:pPr>
        <w:pStyle w:val="BodyText"/>
        <w:rPr>
          <w:sz w:val="20"/>
        </w:rPr>
      </w:pPr>
    </w:p>
    <w:p w:rsidR="007B73A6" w:rsidRDefault="007207B3">
      <w:pPr>
        <w:pStyle w:val="BodyText"/>
        <w:rPr>
          <w:sz w:val="20"/>
        </w:rPr>
      </w:pPr>
      <w:r w:rsidRPr="007207B3">
        <w:rPr>
          <w:sz w:val="20"/>
        </w:rPr>
        <w:t>Translation services will be available and every parent/family engagement activity.</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trPr>
          <w:trHeight w:val="537"/>
        </w:trPr>
        <w:tc>
          <w:tcPr>
            <w:tcW w:w="766" w:type="dxa"/>
          </w:tcPr>
          <w:p w:rsidR="007B73A6" w:rsidRDefault="00F83853">
            <w:pPr>
              <w:pStyle w:val="TableParagraph"/>
              <w:spacing w:before="4"/>
              <w:ind w:left="107"/>
              <w:rPr>
                <w:b/>
              </w:rPr>
            </w:pPr>
            <w:r>
              <w:rPr>
                <w:b/>
              </w:rPr>
              <w:t>Count</w:t>
            </w:r>
          </w:p>
        </w:tc>
        <w:tc>
          <w:tcPr>
            <w:tcW w:w="2021" w:type="dxa"/>
          </w:tcPr>
          <w:p w:rsidR="007B73A6" w:rsidRDefault="00F83853">
            <w:pPr>
              <w:pStyle w:val="TableParagraph"/>
              <w:spacing w:line="268" w:lineRule="exact"/>
              <w:ind w:left="177" w:right="173"/>
              <w:jc w:val="center"/>
              <w:rPr>
                <w:b/>
              </w:rPr>
            </w:pPr>
            <w:r>
              <w:rPr>
                <w:b/>
              </w:rPr>
              <w:t>Content and Type</w:t>
            </w:r>
          </w:p>
          <w:p w:rsidR="007B73A6" w:rsidRDefault="00F83853">
            <w:pPr>
              <w:pStyle w:val="TableParagraph"/>
              <w:spacing w:line="249" w:lineRule="exact"/>
              <w:ind w:left="177" w:right="170"/>
              <w:jc w:val="center"/>
              <w:rPr>
                <w:b/>
              </w:rPr>
            </w:pPr>
            <w:r>
              <w:rPr>
                <w:b/>
              </w:rPr>
              <w:t>of Activity</w:t>
            </w:r>
          </w:p>
        </w:tc>
        <w:tc>
          <w:tcPr>
            <w:tcW w:w="1349" w:type="dxa"/>
          </w:tcPr>
          <w:p w:rsidR="007B73A6" w:rsidRDefault="00F83853">
            <w:pPr>
              <w:pStyle w:val="TableParagraph"/>
              <w:spacing w:line="268" w:lineRule="exact"/>
              <w:ind w:left="97" w:right="96"/>
              <w:jc w:val="center"/>
              <w:rPr>
                <w:b/>
              </w:rPr>
            </w:pPr>
            <w:r>
              <w:rPr>
                <w:b/>
              </w:rPr>
              <w:t>Person</w:t>
            </w:r>
          </w:p>
          <w:p w:rsidR="007B73A6" w:rsidRDefault="00F83853">
            <w:pPr>
              <w:pStyle w:val="TableParagraph"/>
              <w:spacing w:line="249" w:lineRule="exact"/>
              <w:ind w:left="100" w:right="96"/>
              <w:jc w:val="center"/>
              <w:rPr>
                <w:b/>
              </w:rPr>
            </w:pPr>
            <w:r>
              <w:rPr>
                <w:b/>
              </w:rPr>
              <w:t>Responsible</w:t>
            </w:r>
          </w:p>
        </w:tc>
        <w:tc>
          <w:tcPr>
            <w:tcW w:w="2614" w:type="dxa"/>
          </w:tcPr>
          <w:p w:rsidR="007B73A6" w:rsidRDefault="00F83853">
            <w:pPr>
              <w:pStyle w:val="TableParagraph"/>
              <w:spacing w:line="268" w:lineRule="exact"/>
              <w:ind w:left="284"/>
              <w:rPr>
                <w:b/>
              </w:rPr>
            </w:pPr>
            <w:r>
              <w:rPr>
                <w:b/>
              </w:rPr>
              <w:t>Anticipated Impact</w:t>
            </w:r>
            <w:r>
              <w:rPr>
                <w:b/>
                <w:spacing w:val="-4"/>
              </w:rPr>
              <w:t xml:space="preserve"> </w:t>
            </w:r>
            <w:r>
              <w:rPr>
                <w:b/>
              </w:rPr>
              <w:t>on</w:t>
            </w:r>
          </w:p>
          <w:p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rsidR="007B73A6" w:rsidRDefault="00F83853">
            <w:pPr>
              <w:pStyle w:val="TableParagraph"/>
              <w:spacing w:before="4"/>
              <w:ind w:left="125"/>
              <w:rPr>
                <w:b/>
              </w:rPr>
            </w:pPr>
            <w:r>
              <w:rPr>
                <w:b/>
              </w:rPr>
              <w:t>Timeline</w:t>
            </w:r>
          </w:p>
        </w:tc>
        <w:tc>
          <w:tcPr>
            <w:tcW w:w="1555" w:type="dxa"/>
          </w:tcPr>
          <w:p w:rsidR="007B73A6" w:rsidRDefault="00F83853">
            <w:pPr>
              <w:pStyle w:val="TableParagraph"/>
              <w:spacing w:line="268" w:lineRule="exact"/>
              <w:ind w:left="243"/>
              <w:rPr>
                <w:b/>
              </w:rPr>
            </w:pPr>
            <w:r>
              <w:rPr>
                <w:b/>
              </w:rPr>
              <w:t>Evidence or</w:t>
            </w:r>
          </w:p>
          <w:p w:rsidR="007B73A6" w:rsidRDefault="00F83853">
            <w:pPr>
              <w:pStyle w:val="TableParagraph"/>
              <w:spacing w:line="249" w:lineRule="exact"/>
              <w:ind w:left="176"/>
              <w:rPr>
                <w:b/>
              </w:rPr>
            </w:pPr>
            <w:r>
              <w:rPr>
                <w:b/>
              </w:rPr>
              <w:t>Effectiveness</w:t>
            </w:r>
          </w:p>
        </w:tc>
      </w:tr>
      <w:tr w:rsidR="007B73A6">
        <w:trPr>
          <w:trHeight w:val="1343"/>
        </w:trPr>
        <w:tc>
          <w:tcPr>
            <w:tcW w:w="766" w:type="dxa"/>
          </w:tcPr>
          <w:p w:rsidR="007B73A6" w:rsidRDefault="00F83853">
            <w:pPr>
              <w:pStyle w:val="TableParagraph"/>
              <w:spacing w:before="4"/>
              <w:ind w:left="107"/>
            </w:pPr>
            <w:r>
              <w:t>1.</w:t>
            </w:r>
          </w:p>
        </w:tc>
        <w:tc>
          <w:tcPr>
            <w:tcW w:w="2021" w:type="dxa"/>
          </w:tcPr>
          <w:p w:rsidR="007B73A6" w:rsidRDefault="007207B3">
            <w:pPr>
              <w:pStyle w:val="TableParagraph"/>
              <w:rPr>
                <w:rFonts w:ascii="Times New Roman"/>
              </w:rPr>
            </w:pPr>
            <w:r>
              <w:rPr>
                <w:rFonts w:ascii="Times New Roman"/>
              </w:rPr>
              <w:t>Hispanic Heritage Extravaganza</w:t>
            </w:r>
          </w:p>
        </w:tc>
        <w:tc>
          <w:tcPr>
            <w:tcW w:w="1349" w:type="dxa"/>
          </w:tcPr>
          <w:p w:rsidR="007B73A6" w:rsidRDefault="007207B3">
            <w:pPr>
              <w:pStyle w:val="TableParagraph"/>
              <w:rPr>
                <w:rFonts w:ascii="Times New Roman"/>
              </w:rPr>
            </w:pPr>
            <w:r>
              <w:rPr>
                <w:rFonts w:ascii="Times New Roman"/>
              </w:rPr>
              <w:t>Claire Hernandez, Iris Alicea</w:t>
            </w:r>
          </w:p>
        </w:tc>
        <w:tc>
          <w:tcPr>
            <w:tcW w:w="2614" w:type="dxa"/>
          </w:tcPr>
          <w:p w:rsidR="007B73A6" w:rsidRDefault="007207B3">
            <w:pPr>
              <w:pStyle w:val="TableParagraph"/>
              <w:rPr>
                <w:rFonts w:ascii="Times New Roman"/>
              </w:rPr>
            </w:pPr>
            <w:r>
              <w:rPr>
                <w:rFonts w:ascii="Times New Roman"/>
              </w:rPr>
              <w:t>Deeper cultural awareness and acceptance will result in greater gains for Hispanic and ELL students</w:t>
            </w:r>
          </w:p>
        </w:tc>
        <w:tc>
          <w:tcPr>
            <w:tcW w:w="1049" w:type="dxa"/>
          </w:tcPr>
          <w:p w:rsidR="007B73A6" w:rsidRDefault="007207B3">
            <w:pPr>
              <w:pStyle w:val="TableParagraph"/>
              <w:rPr>
                <w:rFonts w:ascii="Times New Roman"/>
              </w:rPr>
            </w:pPr>
            <w:r>
              <w:rPr>
                <w:rFonts w:ascii="Times New Roman"/>
              </w:rPr>
              <w:t xml:space="preserve">October </w:t>
            </w:r>
          </w:p>
        </w:tc>
        <w:tc>
          <w:tcPr>
            <w:tcW w:w="1555" w:type="dxa"/>
          </w:tcPr>
          <w:p w:rsidR="007B73A6" w:rsidRDefault="007207B3">
            <w:pPr>
              <w:pStyle w:val="TableParagraph"/>
              <w:rPr>
                <w:rFonts w:ascii="Times New Roman"/>
              </w:rPr>
            </w:pPr>
            <w:r>
              <w:rPr>
                <w:rFonts w:ascii="Times New Roman"/>
              </w:rPr>
              <w:t xml:space="preserve"> FSA scores for Hispanic and ELL students</w:t>
            </w:r>
            <w:r w:rsidR="00AF1A74">
              <w:rPr>
                <w:rFonts w:ascii="Times New Roman"/>
              </w:rPr>
              <w:t>, sign in sheets at event</w:t>
            </w:r>
          </w:p>
        </w:tc>
      </w:tr>
      <w:tr w:rsidR="007B73A6">
        <w:trPr>
          <w:trHeight w:val="976"/>
        </w:trPr>
        <w:tc>
          <w:tcPr>
            <w:tcW w:w="766" w:type="dxa"/>
          </w:tcPr>
          <w:p w:rsidR="007B73A6" w:rsidRDefault="00F83853">
            <w:pPr>
              <w:pStyle w:val="TableParagraph"/>
              <w:spacing w:before="6"/>
              <w:ind w:left="107"/>
            </w:pPr>
            <w:r>
              <w:t>2.</w:t>
            </w:r>
          </w:p>
        </w:tc>
        <w:tc>
          <w:tcPr>
            <w:tcW w:w="2021" w:type="dxa"/>
          </w:tcPr>
          <w:p w:rsidR="007B73A6" w:rsidRDefault="00CF56A8">
            <w:pPr>
              <w:pStyle w:val="TableParagraph"/>
              <w:rPr>
                <w:rFonts w:ascii="Times New Roman"/>
              </w:rPr>
            </w:pPr>
            <w:r>
              <w:rPr>
                <w:rFonts w:ascii="Times New Roman"/>
              </w:rPr>
              <w:t>College Ready Night</w:t>
            </w:r>
          </w:p>
        </w:tc>
        <w:tc>
          <w:tcPr>
            <w:tcW w:w="1349" w:type="dxa"/>
          </w:tcPr>
          <w:p w:rsidR="007B73A6" w:rsidRDefault="00CF56A8">
            <w:pPr>
              <w:pStyle w:val="TableParagraph"/>
              <w:rPr>
                <w:rFonts w:ascii="Times New Roman"/>
              </w:rPr>
            </w:pPr>
            <w:r>
              <w:rPr>
                <w:rFonts w:ascii="Times New Roman"/>
              </w:rPr>
              <w:t>Stacy Cerda, Erica Walters</w:t>
            </w:r>
          </w:p>
        </w:tc>
        <w:tc>
          <w:tcPr>
            <w:tcW w:w="2614" w:type="dxa"/>
          </w:tcPr>
          <w:p w:rsidR="007B73A6" w:rsidRDefault="00CF56A8">
            <w:pPr>
              <w:pStyle w:val="TableParagraph"/>
              <w:rPr>
                <w:rFonts w:ascii="Times New Roman"/>
              </w:rPr>
            </w:pPr>
            <w:r w:rsidRPr="00CF56A8">
              <w:rPr>
                <w:rFonts w:ascii="Times New Roman"/>
              </w:rPr>
              <w:t>Educate parents on post-secondary possibilities and preparation</w:t>
            </w:r>
          </w:p>
        </w:tc>
        <w:tc>
          <w:tcPr>
            <w:tcW w:w="1049" w:type="dxa"/>
          </w:tcPr>
          <w:p w:rsidR="00CF56A8" w:rsidRPr="00CF56A8" w:rsidRDefault="00CF56A8" w:rsidP="00CF56A8">
            <w:pPr>
              <w:pStyle w:val="TableParagraph"/>
              <w:rPr>
                <w:rFonts w:ascii="Times New Roman"/>
              </w:rPr>
            </w:pPr>
            <w:r w:rsidRPr="00CF56A8">
              <w:rPr>
                <w:rFonts w:ascii="Times New Roman"/>
              </w:rPr>
              <w:t>January/</w:t>
            </w:r>
          </w:p>
          <w:p w:rsidR="007B73A6" w:rsidRDefault="00CF56A8" w:rsidP="00CF56A8">
            <w:pPr>
              <w:pStyle w:val="TableParagraph"/>
              <w:rPr>
                <w:rFonts w:ascii="Times New Roman"/>
              </w:rPr>
            </w:pPr>
            <w:r w:rsidRPr="00CF56A8">
              <w:rPr>
                <w:rFonts w:ascii="Times New Roman"/>
              </w:rPr>
              <w:t>February</w:t>
            </w:r>
          </w:p>
        </w:tc>
        <w:tc>
          <w:tcPr>
            <w:tcW w:w="1555" w:type="dxa"/>
          </w:tcPr>
          <w:p w:rsidR="007B73A6" w:rsidRDefault="00CF56A8">
            <w:pPr>
              <w:pStyle w:val="TableParagraph"/>
              <w:rPr>
                <w:rFonts w:ascii="Times New Roman"/>
              </w:rPr>
            </w:pPr>
            <w:r w:rsidRPr="00CF56A8">
              <w:rPr>
                <w:rFonts w:ascii="Times New Roman"/>
              </w:rPr>
              <w:t>Sign-in sheets, increased scholarships and acceptances</w:t>
            </w:r>
          </w:p>
        </w:tc>
      </w:tr>
      <w:tr w:rsidR="007B73A6">
        <w:trPr>
          <w:trHeight w:val="813"/>
        </w:trPr>
        <w:tc>
          <w:tcPr>
            <w:tcW w:w="766" w:type="dxa"/>
          </w:tcPr>
          <w:p w:rsidR="007B73A6" w:rsidRDefault="00F83853">
            <w:pPr>
              <w:pStyle w:val="TableParagraph"/>
              <w:spacing w:before="4"/>
              <w:ind w:left="107"/>
            </w:pPr>
            <w:r>
              <w:t>3.</w:t>
            </w:r>
          </w:p>
        </w:tc>
        <w:tc>
          <w:tcPr>
            <w:tcW w:w="2021" w:type="dxa"/>
          </w:tcPr>
          <w:p w:rsidR="007B73A6" w:rsidRDefault="00CF56A8">
            <w:pPr>
              <w:pStyle w:val="TableParagraph"/>
              <w:rPr>
                <w:rFonts w:ascii="Times New Roman"/>
              </w:rPr>
            </w:pPr>
            <w:r w:rsidRPr="00CF56A8">
              <w:rPr>
                <w:rFonts w:ascii="Times New Roman"/>
              </w:rPr>
              <w:t>Parents Participate in Careers (CTE)</w:t>
            </w:r>
          </w:p>
        </w:tc>
        <w:tc>
          <w:tcPr>
            <w:tcW w:w="1349" w:type="dxa"/>
          </w:tcPr>
          <w:p w:rsidR="007B73A6" w:rsidRDefault="00CF56A8">
            <w:pPr>
              <w:pStyle w:val="TableParagraph"/>
              <w:rPr>
                <w:rFonts w:ascii="Times New Roman"/>
              </w:rPr>
            </w:pPr>
            <w:r w:rsidRPr="00CF56A8">
              <w:rPr>
                <w:rFonts w:ascii="Times New Roman"/>
              </w:rPr>
              <w:t>Stephen Darago</w:t>
            </w:r>
          </w:p>
        </w:tc>
        <w:tc>
          <w:tcPr>
            <w:tcW w:w="2614" w:type="dxa"/>
          </w:tcPr>
          <w:p w:rsidR="007B73A6" w:rsidRDefault="00CF56A8">
            <w:pPr>
              <w:pStyle w:val="TableParagraph"/>
              <w:rPr>
                <w:rFonts w:ascii="Times New Roman"/>
              </w:rPr>
            </w:pPr>
            <w:r w:rsidRPr="00CF56A8">
              <w:rPr>
                <w:rFonts w:ascii="Times New Roman"/>
              </w:rPr>
              <w:t>Students used to teach parents about our CTE programs and skills utilized in each.</w:t>
            </w:r>
          </w:p>
        </w:tc>
        <w:tc>
          <w:tcPr>
            <w:tcW w:w="1049" w:type="dxa"/>
          </w:tcPr>
          <w:p w:rsidR="00CF56A8" w:rsidRPr="00CF56A8" w:rsidRDefault="00CF56A8" w:rsidP="00CF56A8">
            <w:pPr>
              <w:pStyle w:val="TableParagraph"/>
              <w:rPr>
                <w:rFonts w:ascii="Times New Roman"/>
              </w:rPr>
            </w:pPr>
            <w:r w:rsidRPr="00CF56A8">
              <w:rPr>
                <w:rFonts w:ascii="Times New Roman"/>
              </w:rPr>
              <w:t>February/</w:t>
            </w:r>
          </w:p>
          <w:p w:rsidR="007B73A6" w:rsidRDefault="00CF56A8" w:rsidP="00CF56A8">
            <w:pPr>
              <w:pStyle w:val="TableParagraph"/>
              <w:rPr>
                <w:rFonts w:ascii="Times New Roman"/>
              </w:rPr>
            </w:pPr>
            <w:r w:rsidRPr="00CF56A8">
              <w:rPr>
                <w:rFonts w:ascii="Times New Roman"/>
              </w:rPr>
              <w:t>March</w:t>
            </w:r>
          </w:p>
        </w:tc>
        <w:tc>
          <w:tcPr>
            <w:tcW w:w="1555" w:type="dxa"/>
          </w:tcPr>
          <w:p w:rsidR="007B73A6" w:rsidRDefault="00CF56A8">
            <w:pPr>
              <w:pStyle w:val="TableParagraph"/>
              <w:rPr>
                <w:rFonts w:ascii="Times New Roman"/>
              </w:rPr>
            </w:pPr>
            <w:r w:rsidRPr="00CF56A8">
              <w:rPr>
                <w:rFonts w:ascii="Times New Roman"/>
              </w:rPr>
              <w:t>Sign-in sheets, parent products from event</w:t>
            </w:r>
          </w:p>
        </w:tc>
      </w:tr>
      <w:tr w:rsidR="007B73A6">
        <w:trPr>
          <w:trHeight w:val="705"/>
        </w:trPr>
        <w:tc>
          <w:tcPr>
            <w:tcW w:w="766" w:type="dxa"/>
          </w:tcPr>
          <w:p w:rsidR="007B73A6" w:rsidRDefault="00F83853">
            <w:pPr>
              <w:pStyle w:val="TableParagraph"/>
              <w:spacing w:before="6"/>
              <w:ind w:left="107"/>
            </w:pPr>
            <w:r>
              <w:t>4.</w:t>
            </w:r>
          </w:p>
        </w:tc>
        <w:tc>
          <w:tcPr>
            <w:tcW w:w="2021" w:type="dxa"/>
          </w:tcPr>
          <w:p w:rsidR="007B73A6" w:rsidRDefault="00672234">
            <w:pPr>
              <w:pStyle w:val="TableParagraph"/>
              <w:rPr>
                <w:rFonts w:ascii="Times New Roman"/>
              </w:rPr>
            </w:pPr>
            <w:r>
              <w:rPr>
                <w:rFonts w:ascii="Times New Roman"/>
              </w:rPr>
              <w:t xml:space="preserve">FSA/EOC Parent Info Nights </w:t>
            </w:r>
            <w:r>
              <w:rPr>
                <w:rFonts w:ascii="Times New Roman"/>
              </w:rPr>
              <w:t>–</w:t>
            </w:r>
            <w:r>
              <w:rPr>
                <w:rFonts w:ascii="Times New Roman"/>
              </w:rPr>
              <w:t xml:space="preserve"> Helping Students Prepare at Home</w:t>
            </w:r>
          </w:p>
        </w:tc>
        <w:tc>
          <w:tcPr>
            <w:tcW w:w="1349" w:type="dxa"/>
          </w:tcPr>
          <w:p w:rsidR="007B73A6" w:rsidRDefault="00672234">
            <w:pPr>
              <w:pStyle w:val="TableParagraph"/>
              <w:rPr>
                <w:rFonts w:ascii="Times New Roman"/>
              </w:rPr>
            </w:pPr>
            <w:r>
              <w:rPr>
                <w:rFonts w:ascii="Times New Roman"/>
              </w:rPr>
              <w:t>Carlos Duran and Gennis Lescaille</w:t>
            </w:r>
          </w:p>
        </w:tc>
        <w:tc>
          <w:tcPr>
            <w:tcW w:w="2614" w:type="dxa"/>
          </w:tcPr>
          <w:p w:rsidR="007B73A6" w:rsidRDefault="00672234">
            <w:pPr>
              <w:pStyle w:val="TableParagraph"/>
              <w:rPr>
                <w:rFonts w:ascii="Times New Roman"/>
              </w:rPr>
            </w:pPr>
            <w:r>
              <w:rPr>
                <w:rFonts w:ascii="Times New Roman"/>
              </w:rPr>
              <w:t>Improved performance on FSA and EOC assessments</w:t>
            </w:r>
          </w:p>
        </w:tc>
        <w:tc>
          <w:tcPr>
            <w:tcW w:w="1049" w:type="dxa"/>
          </w:tcPr>
          <w:p w:rsidR="007B73A6" w:rsidRDefault="00672234">
            <w:pPr>
              <w:pStyle w:val="TableParagraph"/>
              <w:rPr>
                <w:rFonts w:ascii="Times New Roman"/>
              </w:rPr>
            </w:pPr>
            <w:r>
              <w:rPr>
                <w:rFonts w:ascii="Times New Roman"/>
              </w:rPr>
              <w:t>March</w:t>
            </w:r>
          </w:p>
        </w:tc>
        <w:tc>
          <w:tcPr>
            <w:tcW w:w="1555" w:type="dxa"/>
          </w:tcPr>
          <w:p w:rsidR="007B73A6" w:rsidRDefault="00672234">
            <w:pPr>
              <w:pStyle w:val="TableParagraph"/>
              <w:rPr>
                <w:rFonts w:ascii="Times New Roman"/>
              </w:rPr>
            </w:pPr>
            <w:r>
              <w:rPr>
                <w:rFonts w:ascii="Times New Roman"/>
              </w:rPr>
              <w:t>FSA/EOC Scores Improve</w:t>
            </w:r>
          </w:p>
        </w:tc>
      </w:tr>
      <w:tr w:rsidR="007B73A6">
        <w:trPr>
          <w:trHeight w:val="796"/>
        </w:trPr>
        <w:tc>
          <w:tcPr>
            <w:tcW w:w="766" w:type="dxa"/>
          </w:tcPr>
          <w:p w:rsidR="007B73A6" w:rsidRDefault="00F83853">
            <w:pPr>
              <w:pStyle w:val="TableParagraph"/>
              <w:spacing w:before="4"/>
              <w:ind w:left="107"/>
            </w:pPr>
            <w:r>
              <w:t>5.</w:t>
            </w:r>
          </w:p>
        </w:tc>
        <w:tc>
          <w:tcPr>
            <w:tcW w:w="2021" w:type="dxa"/>
          </w:tcPr>
          <w:p w:rsidR="007B73A6" w:rsidRDefault="007B73A6">
            <w:pPr>
              <w:pStyle w:val="TableParagraph"/>
              <w:rPr>
                <w:rFonts w:ascii="Times New Roman"/>
              </w:rPr>
            </w:pPr>
          </w:p>
        </w:tc>
        <w:tc>
          <w:tcPr>
            <w:tcW w:w="1349" w:type="dxa"/>
          </w:tcPr>
          <w:p w:rsidR="007B73A6" w:rsidRDefault="007B73A6">
            <w:pPr>
              <w:pStyle w:val="TableParagraph"/>
              <w:rPr>
                <w:rFonts w:ascii="Times New Roman"/>
              </w:rPr>
            </w:pPr>
          </w:p>
        </w:tc>
        <w:tc>
          <w:tcPr>
            <w:tcW w:w="2614" w:type="dxa"/>
          </w:tcPr>
          <w:p w:rsidR="007B73A6" w:rsidRDefault="007B73A6">
            <w:pPr>
              <w:pStyle w:val="TableParagraph"/>
              <w:rPr>
                <w:rFonts w:ascii="Times New Roman"/>
              </w:rPr>
            </w:pPr>
          </w:p>
        </w:tc>
        <w:tc>
          <w:tcPr>
            <w:tcW w:w="1049" w:type="dxa"/>
          </w:tcPr>
          <w:p w:rsidR="007B73A6" w:rsidRDefault="007B73A6">
            <w:pPr>
              <w:pStyle w:val="TableParagraph"/>
              <w:rPr>
                <w:rFonts w:ascii="Times New Roman"/>
              </w:rPr>
            </w:pPr>
          </w:p>
        </w:tc>
        <w:tc>
          <w:tcPr>
            <w:tcW w:w="1555" w:type="dxa"/>
          </w:tcPr>
          <w:p w:rsidR="007B73A6" w:rsidRDefault="007B73A6">
            <w:pPr>
              <w:pStyle w:val="TableParagraph"/>
              <w:rPr>
                <w:rFonts w:ascii="Times New Roman"/>
              </w:rPr>
            </w:pPr>
          </w:p>
        </w:tc>
      </w:tr>
    </w:tbl>
    <w:p w:rsidR="007B73A6" w:rsidRDefault="007B73A6">
      <w:pPr>
        <w:rPr>
          <w:rFonts w:ascii="Times New Roman"/>
        </w:rPr>
        <w:sectPr w:rsidR="007B73A6">
          <w:pgSz w:w="12240" w:h="15840"/>
          <w:pgMar w:top="1400" w:right="1320" w:bottom="280" w:left="1200" w:header="720" w:footer="720" w:gutter="0"/>
          <w:cols w:space="720"/>
        </w:sectPr>
      </w:pPr>
    </w:p>
    <w:p w:rsidR="007B73A6" w:rsidRDefault="00F83853">
      <w:pPr>
        <w:pStyle w:val="Heading1"/>
        <w:spacing w:before="39"/>
        <w:ind w:left="220"/>
      </w:pPr>
      <w:bookmarkStart w:id="7" w:name="Staff_Training"/>
      <w:bookmarkEnd w:id="7"/>
      <w:r>
        <w:lastRenderedPageBreak/>
        <w:t>Staff Training</w:t>
      </w:r>
    </w:p>
    <w:p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trPr>
          <w:trHeight w:val="806"/>
        </w:trPr>
        <w:tc>
          <w:tcPr>
            <w:tcW w:w="804" w:type="dxa"/>
          </w:tcPr>
          <w:p w:rsidR="007B73A6" w:rsidRDefault="00F83853">
            <w:pPr>
              <w:pStyle w:val="TableParagraph"/>
              <w:spacing w:before="4"/>
              <w:ind w:left="107"/>
              <w:rPr>
                <w:b/>
              </w:rPr>
            </w:pPr>
            <w:r>
              <w:rPr>
                <w:b/>
              </w:rPr>
              <w:t>Count</w:t>
            </w:r>
          </w:p>
        </w:tc>
        <w:tc>
          <w:tcPr>
            <w:tcW w:w="1855" w:type="dxa"/>
          </w:tcPr>
          <w:p w:rsidR="007B73A6" w:rsidRDefault="00F83853">
            <w:pPr>
              <w:pStyle w:val="TableParagraph"/>
              <w:ind w:left="460" w:right="92" w:hanging="348"/>
              <w:rPr>
                <w:b/>
              </w:rPr>
            </w:pPr>
            <w:r>
              <w:rPr>
                <w:b/>
              </w:rPr>
              <w:t>Content and Type of Activity</w:t>
            </w:r>
          </w:p>
        </w:tc>
        <w:tc>
          <w:tcPr>
            <w:tcW w:w="1937" w:type="dxa"/>
          </w:tcPr>
          <w:p w:rsidR="007B73A6" w:rsidRDefault="00F83853">
            <w:pPr>
              <w:pStyle w:val="TableParagraph"/>
              <w:ind w:left="417" w:right="388" w:firstLine="235"/>
              <w:rPr>
                <w:b/>
              </w:rPr>
            </w:pPr>
            <w:r>
              <w:rPr>
                <w:b/>
              </w:rPr>
              <w:t>Person Responsible</w:t>
            </w:r>
          </w:p>
        </w:tc>
        <w:tc>
          <w:tcPr>
            <w:tcW w:w="2199" w:type="dxa"/>
          </w:tcPr>
          <w:p w:rsidR="007B73A6" w:rsidRDefault="00F83853">
            <w:pPr>
              <w:pStyle w:val="TableParagraph"/>
              <w:ind w:left="225" w:right="216"/>
              <w:jc w:val="center"/>
              <w:rPr>
                <w:b/>
              </w:rPr>
            </w:pPr>
            <w:r>
              <w:rPr>
                <w:b/>
              </w:rPr>
              <w:t>Anticipated Impact on Student</w:t>
            </w:r>
          </w:p>
          <w:p w:rsidR="007B73A6" w:rsidRDefault="00F83853">
            <w:pPr>
              <w:pStyle w:val="TableParagraph"/>
              <w:spacing w:line="249" w:lineRule="exact"/>
              <w:ind w:left="224" w:right="216"/>
              <w:jc w:val="center"/>
              <w:rPr>
                <w:b/>
              </w:rPr>
            </w:pPr>
            <w:r>
              <w:rPr>
                <w:b/>
              </w:rPr>
              <w:t>Achievement</w:t>
            </w:r>
          </w:p>
        </w:tc>
        <w:tc>
          <w:tcPr>
            <w:tcW w:w="1009" w:type="dxa"/>
          </w:tcPr>
          <w:p w:rsidR="007B73A6" w:rsidRDefault="00F83853">
            <w:pPr>
              <w:pStyle w:val="TableParagraph"/>
              <w:spacing w:before="4"/>
              <w:ind w:left="109"/>
              <w:rPr>
                <w:b/>
              </w:rPr>
            </w:pPr>
            <w:r>
              <w:rPr>
                <w:b/>
              </w:rPr>
              <w:t>Timeline</w:t>
            </w:r>
          </w:p>
        </w:tc>
        <w:tc>
          <w:tcPr>
            <w:tcW w:w="1551" w:type="dxa"/>
          </w:tcPr>
          <w:p w:rsidR="007B73A6" w:rsidRDefault="00F83853">
            <w:pPr>
              <w:pStyle w:val="TableParagraph"/>
              <w:ind w:left="173" w:right="149" w:firstLine="72"/>
              <w:rPr>
                <w:b/>
              </w:rPr>
            </w:pPr>
            <w:r>
              <w:rPr>
                <w:b/>
              </w:rPr>
              <w:t>Evidence of Effectiveness</w:t>
            </w:r>
          </w:p>
        </w:tc>
      </w:tr>
      <w:tr w:rsidR="007B73A6">
        <w:trPr>
          <w:trHeight w:val="1341"/>
        </w:trPr>
        <w:tc>
          <w:tcPr>
            <w:tcW w:w="804" w:type="dxa"/>
          </w:tcPr>
          <w:p w:rsidR="007B73A6" w:rsidRDefault="00F83853">
            <w:pPr>
              <w:pStyle w:val="TableParagraph"/>
              <w:spacing w:before="4"/>
              <w:ind w:left="107"/>
            </w:pPr>
            <w:r>
              <w:t>1.</w:t>
            </w:r>
          </w:p>
        </w:tc>
        <w:tc>
          <w:tcPr>
            <w:tcW w:w="1855" w:type="dxa"/>
          </w:tcPr>
          <w:p w:rsidR="007B73A6" w:rsidRDefault="00F83853">
            <w:pPr>
              <w:pStyle w:val="TableParagraph"/>
              <w:ind w:left="107" w:right="808"/>
            </w:pPr>
            <w:r>
              <w:t>Cultural Sensitivity</w:t>
            </w:r>
          </w:p>
        </w:tc>
        <w:tc>
          <w:tcPr>
            <w:tcW w:w="1937" w:type="dxa"/>
          </w:tcPr>
          <w:p w:rsidR="007B73A6" w:rsidRDefault="00793C7F">
            <w:pPr>
              <w:pStyle w:val="TableParagraph"/>
              <w:rPr>
                <w:rFonts w:ascii="Times New Roman"/>
                <w:sz w:val="20"/>
              </w:rPr>
            </w:pPr>
            <w:r w:rsidRPr="00793C7F">
              <w:rPr>
                <w:rFonts w:ascii="Times New Roman"/>
                <w:sz w:val="20"/>
              </w:rPr>
              <w:t>Iris Alicea</w:t>
            </w:r>
          </w:p>
        </w:tc>
        <w:tc>
          <w:tcPr>
            <w:tcW w:w="2199" w:type="dxa"/>
          </w:tcPr>
          <w:p w:rsidR="007B73A6" w:rsidRDefault="00F83853">
            <w:pPr>
              <w:pStyle w:val="TableParagraph"/>
              <w:ind w:left="107" w:right="140"/>
            </w:pPr>
            <w:r>
              <w:t>Provide framework for developing cultural awareness to help the culture gap.</w:t>
            </w:r>
          </w:p>
        </w:tc>
        <w:tc>
          <w:tcPr>
            <w:tcW w:w="1009" w:type="dxa"/>
          </w:tcPr>
          <w:p w:rsidR="007B73A6" w:rsidRDefault="00793C7F">
            <w:pPr>
              <w:pStyle w:val="TableParagraph"/>
              <w:rPr>
                <w:rFonts w:ascii="Times New Roman"/>
                <w:sz w:val="20"/>
              </w:rPr>
            </w:pPr>
            <w:r w:rsidRPr="00793C7F">
              <w:rPr>
                <w:rFonts w:ascii="Times New Roman"/>
                <w:sz w:val="20"/>
              </w:rPr>
              <w:t>October</w:t>
            </w:r>
          </w:p>
        </w:tc>
        <w:tc>
          <w:tcPr>
            <w:tcW w:w="1551" w:type="dxa"/>
          </w:tcPr>
          <w:p w:rsidR="007B73A6" w:rsidRDefault="00F83853">
            <w:pPr>
              <w:pStyle w:val="TableParagraph"/>
              <w:ind w:left="106" w:right="140"/>
            </w:pPr>
            <w:r>
              <w:t>sign-in sheets, minutes, agenda, PowerPoint</w:t>
            </w:r>
          </w:p>
          <w:p w:rsidR="007B73A6" w:rsidRDefault="00F83853">
            <w:pPr>
              <w:pStyle w:val="TableParagraph"/>
              <w:spacing w:line="247" w:lineRule="exact"/>
              <w:ind w:left="106"/>
            </w:pPr>
            <w:r>
              <w:t>Presentation</w:t>
            </w:r>
          </w:p>
        </w:tc>
      </w:tr>
      <w:tr w:rsidR="007B73A6">
        <w:trPr>
          <w:trHeight w:val="1343"/>
        </w:trPr>
        <w:tc>
          <w:tcPr>
            <w:tcW w:w="804" w:type="dxa"/>
          </w:tcPr>
          <w:p w:rsidR="007B73A6" w:rsidRDefault="00F83853">
            <w:pPr>
              <w:pStyle w:val="TableParagraph"/>
              <w:spacing w:before="4"/>
              <w:ind w:left="107"/>
            </w:pPr>
            <w:r>
              <w:t>2.</w:t>
            </w:r>
          </w:p>
        </w:tc>
        <w:tc>
          <w:tcPr>
            <w:tcW w:w="1855" w:type="dxa"/>
          </w:tcPr>
          <w:p w:rsidR="007B73A6" w:rsidRDefault="00F83853">
            <w:pPr>
              <w:pStyle w:val="TableParagraph"/>
              <w:ind w:left="107" w:right="132"/>
            </w:pPr>
            <w:r>
              <w:t>5 Levels of Parent Involvement</w:t>
            </w:r>
          </w:p>
        </w:tc>
        <w:tc>
          <w:tcPr>
            <w:tcW w:w="1937" w:type="dxa"/>
          </w:tcPr>
          <w:p w:rsidR="007B73A6" w:rsidRDefault="00793C7F">
            <w:pPr>
              <w:pStyle w:val="TableParagraph"/>
              <w:rPr>
                <w:rFonts w:ascii="Times New Roman"/>
                <w:sz w:val="20"/>
              </w:rPr>
            </w:pPr>
            <w:r>
              <w:rPr>
                <w:rFonts w:ascii="Times New Roman"/>
                <w:sz w:val="20"/>
              </w:rPr>
              <w:t>Roberta Medina</w:t>
            </w:r>
          </w:p>
        </w:tc>
        <w:tc>
          <w:tcPr>
            <w:tcW w:w="2199" w:type="dxa"/>
          </w:tcPr>
          <w:p w:rsidR="007B73A6" w:rsidRDefault="00F83853">
            <w:pPr>
              <w:pStyle w:val="TableParagraph"/>
              <w:ind w:left="107" w:right="242"/>
              <w:jc w:val="both"/>
            </w:pPr>
            <w:r>
              <w:t>Provide information about the 5 levels of parent involvement and parent’s rights.</w:t>
            </w:r>
          </w:p>
        </w:tc>
        <w:tc>
          <w:tcPr>
            <w:tcW w:w="1009" w:type="dxa"/>
          </w:tcPr>
          <w:p w:rsidR="007B73A6" w:rsidRDefault="00793C7F">
            <w:pPr>
              <w:pStyle w:val="TableParagraph"/>
              <w:rPr>
                <w:rFonts w:ascii="Times New Roman"/>
                <w:sz w:val="20"/>
              </w:rPr>
            </w:pPr>
            <w:r>
              <w:rPr>
                <w:rFonts w:ascii="Times New Roman"/>
                <w:sz w:val="20"/>
              </w:rPr>
              <w:t>October</w:t>
            </w:r>
          </w:p>
        </w:tc>
        <w:tc>
          <w:tcPr>
            <w:tcW w:w="1551" w:type="dxa"/>
          </w:tcPr>
          <w:p w:rsidR="007B73A6" w:rsidRDefault="00F83853">
            <w:pPr>
              <w:pStyle w:val="TableParagraph"/>
              <w:ind w:left="106" w:right="90" w:firstLine="50"/>
            </w:pPr>
            <w:r>
              <w:t>sign-in sheets, minutes, agenda, PowerPoint</w:t>
            </w:r>
          </w:p>
          <w:p w:rsidR="007B73A6" w:rsidRDefault="00F83853">
            <w:pPr>
              <w:pStyle w:val="TableParagraph"/>
              <w:spacing w:line="249" w:lineRule="exact"/>
              <w:ind w:left="106"/>
            </w:pPr>
            <w:r>
              <w:t>Presentation</w:t>
            </w:r>
          </w:p>
        </w:tc>
      </w:tr>
      <w:tr w:rsidR="007B73A6">
        <w:trPr>
          <w:trHeight w:val="887"/>
        </w:trPr>
        <w:tc>
          <w:tcPr>
            <w:tcW w:w="804" w:type="dxa"/>
          </w:tcPr>
          <w:p w:rsidR="007B73A6" w:rsidRDefault="00F83853">
            <w:pPr>
              <w:pStyle w:val="TableParagraph"/>
              <w:spacing w:before="4"/>
              <w:ind w:left="107"/>
            </w:pPr>
            <w:r>
              <w:t>3.</w:t>
            </w:r>
          </w:p>
        </w:tc>
        <w:tc>
          <w:tcPr>
            <w:tcW w:w="1855" w:type="dxa"/>
          </w:tcPr>
          <w:p w:rsidR="007B73A6" w:rsidRDefault="00793C7F">
            <w:pPr>
              <w:pStyle w:val="TableParagraph"/>
              <w:rPr>
                <w:rFonts w:ascii="Times New Roman"/>
                <w:sz w:val="20"/>
              </w:rPr>
            </w:pPr>
            <w:r w:rsidRPr="00793C7F">
              <w:rPr>
                <w:rFonts w:ascii="Times New Roman"/>
                <w:sz w:val="20"/>
              </w:rPr>
              <w:t>AVID Summer Institute</w:t>
            </w:r>
          </w:p>
        </w:tc>
        <w:tc>
          <w:tcPr>
            <w:tcW w:w="1937" w:type="dxa"/>
          </w:tcPr>
          <w:p w:rsidR="007B73A6" w:rsidRDefault="00793C7F">
            <w:pPr>
              <w:pStyle w:val="TableParagraph"/>
              <w:rPr>
                <w:rFonts w:ascii="Times New Roman"/>
                <w:sz w:val="20"/>
              </w:rPr>
            </w:pPr>
            <w:r w:rsidRPr="00793C7F">
              <w:rPr>
                <w:rFonts w:ascii="Times New Roman"/>
                <w:sz w:val="20"/>
              </w:rPr>
              <w:t>Kimberly Holt</w:t>
            </w:r>
          </w:p>
        </w:tc>
        <w:tc>
          <w:tcPr>
            <w:tcW w:w="2199" w:type="dxa"/>
          </w:tcPr>
          <w:p w:rsidR="007B73A6" w:rsidRDefault="00793C7F">
            <w:pPr>
              <w:pStyle w:val="TableParagraph"/>
              <w:rPr>
                <w:rFonts w:ascii="Times New Roman"/>
                <w:sz w:val="20"/>
              </w:rPr>
            </w:pPr>
            <w:r w:rsidRPr="00793C7F">
              <w:rPr>
                <w:rFonts w:ascii="Times New Roman"/>
                <w:sz w:val="20"/>
              </w:rPr>
              <w:t>Best instructional practices across content areas</w:t>
            </w:r>
          </w:p>
        </w:tc>
        <w:tc>
          <w:tcPr>
            <w:tcW w:w="1009" w:type="dxa"/>
          </w:tcPr>
          <w:p w:rsidR="007B73A6" w:rsidRDefault="00793C7F">
            <w:pPr>
              <w:pStyle w:val="TableParagraph"/>
              <w:rPr>
                <w:rFonts w:ascii="Times New Roman"/>
                <w:sz w:val="20"/>
              </w:rPr>
            </w:pPr>
            <w:r>
              <w:rPr>
                <w:rFonts w:ascii="Times New Roman"/>
                <w:sz w:val="20"/>
              </w:rPr>
              <w:t>July</w:t>
            </w:r>
          </w:p>
        </w:tc>
        <w:tc>
          <w:tcPr>
            <w:tcW w:w="1551" w:type="dxa"/>
          </w:tcPr>
          <w:p w:rsidR="007B73A6" w:rsidRDefault="00793C7F">
            <w:pPr>
              <w:pStyle w:val="TableParagraph"/>
              <w:rPr>
                <w:rFonts w:ascii="Times New Roman"/>
                <w:sz w:val="20"/>
              </w:rPr>
            </w:pPr>
            <w:r w:rsidRPr="00793C7F">
              <w:rPr>
                <w:rFonts w:ascii="Times New Roman"/>
                <w:sz w:val="20"/>
              </w:rPr>
              <w:t>Classroom observations, student work samples</w:t>
            </w:r>
          </w:p>
        </w:tc>
      </w:tr>
      <w:tr w:rsidR="007B73A6">
        <w:trPr>
          <w:trHeight w:val="810"/>
        </w:trPr>
        <w:tc>
          <w:tcPr>
            <w:tcW w:w="804" w:type="dxa"/>
          </w:tcPr>
          <w:p w:rsidR="007B73A6" w:rsidRDefault="00F83853">
            <w:pPr>
              <w:pStyle w:val="TableParagraph"/>
              <w:spacing w:before="4"/>
              <w:ind w:left="107"/>
            </w:pPr>
            <w:r>
              <w:t>4.</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r w:rsidR="007B73A6">
        <w:trPr>
          <w:trHeight w:val="796"/>
        </w:trPr>
        <w:tc>
          <w:tcPr>
            <w:tcW w:w="804" w:type="dxa"/>
          </w:tcPr>
          <w:p w:rsidR="007B73A6" w:rsidRDefault="00F83853">
            <w:pPr>
              <w:pStyle w:val="TableParagraph"/>
              <w:spacing w:before="6"/>
              <w:ind w:left="107"/>
            </w:pPr>
            <w:r>
              <w:t>5.</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bl>
    <w:p w:rsidR="007B73A6" w:rsidRDefault="007B73A6">
      <w:pPr>
        <w:pStyle w:val="BodyText"/>
        <w:rPr>
          <w:b/>
        </w:rPr>
      </w:pPr>
    </w:p>
    <w:p w:rsidR="007B73A6" w:rsidRDefault="007B73A6">
      <w:pPr>
        <w:pStyle w:val="BodyText"/>
        <w:spacing w:before="5"/>
        <w:rPr>
          <w:b/>
          <w:sz w:val="30"/>
        </w:rPr>
      </w:pPr>
    </w:p>
    <w:p w:rsidR="007B73A6" w:rsidRDefault="00F83853">
      <w:pPr>
        <w:ind w:left="240"/>
        <w:rPr>
          <w:b/>
        </w:rPr>
      </w:pPr>
      <w:r>
        <w:rPr>
          <w:b/>
        </w:rPr>
        <w:t>Other Activities</w:t>
      </w:r>
    </w:p>
    <w:p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rsidR="007B73A6" w:rsidRDefault="007B73A6">
      <w:pPr>
        <w:pStyle w:val="BodyText"/>
      </w:pPr>
    </w:p>
    <w:p w:rsidR="007B73A6" w:rsidRDefault="00793C7F">
      <w:pPr>
        <w:pStyle w:val="BodyText"/>
      </w:pPr>
      <w:r w:rsidRPr="00793C7F">
        <w:t>Train parents on Naviance to help with goal setting and college and career preparation.  Train parents on Hero system used for both incentives and consequences through our PBIS system.</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7"/>
        <w:rPr>
          <w:sz w:val="21"/>
        </w:rPr>
      </w:pPr>
    </w:p>
    <w:p w:rsidR="007B73A6" w:rsidRDefault="00F83853">
      <w:pPr>
        <w:pStyle w:val="Heading1"/>
      </w:pPr>
      <w:bookmarkStart w:id="8" w:name="Communication"/>
      <w:bookmarkEnd w:id="8"/>
      <w:r>
        <w:t>Communication</w:t>
      </w:r>
    </w:p>
    <w:p w:rsidR="007B73A6" w:rsidRDefault="00F83853">
      <w:pPr>
        <w:pStyle w:val="BodyText"/>
        <w:spacing w:before="180"/>
        <w:ind w:left="240"/>
      </w:pPr>
      <w:r>
        <w:t>How the school will provide timely information about the Title I programs?</w:t>
      </w:r>
    </w:p>
    <w:p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rsidR="007B73A6" w:rsidRDefault="007B73A6">
      <w:pPr>
        <w:pStyle w:val="BodyText"/>
        <w:spacing w:before="2"/>
        <w:rPr>
          <w:sz w:val="10"/>
        </w:rPr>
      </w:pPr>
    </w:p>
    <w:p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3"/>
        <w:rPr>
          <w:rFonts w:ascii="Arial"/>
          <w:sz w:val="18"/>
        </w:rPr>
      </w:pPr>
    </w:p>
    <w:p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7"/>
        <w:rPr>
          <w:rFonts w:ascii="Arial"/>
          <w:sz w:val="18"/>
        </w:rPr>
      </w:pPr>
    </w:p>
    <w:p w:rsidR="007B73A6" w:rsidRDefault="00F83853">
      <w:pPr>
        <w:pStyle w:val="BodyText"/>
        <w:spacing w:before="56" w:line="254" w:lineRule="auto"/>
        <w:ind w:left="239" w:right="599"/>
      </w:pPr>
      <w:r>
        <w:t>How the school will submit parents/families comments if the school-wide plan is not satisfactory to them? [Every Student Education Act Section 1116]</w:t>
      </w:r>
    </w:p>
    <w:p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Heading1"/>
        <w:spacing w:before="39"/>
      </w:pPr>
      <w:bookmarkStart w:id="9" w:name="Accessibility"/>
      <w:bookmarkEnd w:id="9"/>
      <w:r>
        <w:lastRenderedPageBreak/>
        <w:t>Accessibility</w:t>
      </w:r>
    </w:p>
    <w:p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rsidR="007B73A6" w:rsidRDefault="00F83853">
      <w:pPr>
        <w:spacing w:before="69"/>
        <w:ind w:left="277" w:right="639"/>
        <w:jc w:val="both"/>
        <w:rPr>
          <w:rFonts w:ascii="Arial"/>
          <w:sz w:val="18"/>
        </w:rPr>
      </w:pPr>
      <w:r>
        <w:rPr>
          <w:rFonts w:ascii="Arial"/>
          <w:sz w:val="18"/>
        </w:rPr>
        <w:t>Our school has an outdial system called School Messenger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5"/>
        <w:rPr>
          <w:rFonts w:ascii="Arial"/>
          <w:sz w:val="20"/>
        </w:rPr>
      </w:pPr>
    </w:p>
    <w:p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rsidR="007B73A6" w:rsidRDefault="007B73A6">
      <w:pPr>
        <w:pStyle w:val="BodyText"/>
      </w:pPr>
    </w:p>
    <w:p w:rsidR="007B73A6" w:rsidRDefault="00793C7F">
      <w:pPr>
        <w:pStyle w:val="BodyText"/>
      </w:pPr>
      <w:r w:rsidRPr="00793C7F">
        <w:t>Our school website and Remind will be used to post information regarding parent/family programs.  We also use REP the P postcards to keep parents informed of student progress and success.</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1"/>
      </w:pPr>
    </w:p>
    <w:p w:rsidR="007B73A6" w:rsidRDefault="00F83853">
      <w:pPr>
        <w:pStyle w:val="Heading1"/>
      </w:pPr>
      <w:bookmarkStart w:id="10" w:name="Discretionary_(Optional)"/>
      <w:bookmarkEnd w:id="10"/>
      <w:r>
        <w:t>Discretionary (Optional)</w:t>
      </w:r>
    </w:p>
    <w:p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trPr>
          <w:trHeight w:val="537"/>
        </w:trPr>
        <w:tc>
          <w:tcPr>
            <w:tcW w:w="763" w:type="dxa"/>
          </w:tcPr>
          <w:p w:rsidR="007B73A6" w:rsidRDefault="00F83853">
            <w:pPr>
              <w:pStyle w:val="TableParagraph"/>
              <w:spacing w:before="4"/>
              <w:ind w:left="107"/>
              <w:rPr>
                <w:b/>
              </w:rPr>
            </w:pPr>
            <w:r>
              <w:rPr>
                <w:b/>
              </w:rPr>
              <w:t>Count</w:t>
            </w:r>
          </w:p>
        </w:tc>
        <w:tc>
          <w:tcPr>
            <w:tcW w:w="1032" w:type="dxa"/>
          </w:tcPr>
          <w:p w:rsidR="007B73A6" w:rsidRDefault="00F83853">
            <w:pPr>
              <w:pStyle w:val="TableParagraph"/>
              <w:spacing w:before="4"/>
              <w:ind w:left="168"/>
              <w:rPr>
                <w:b/>
              </w:rPr>
            </w:pPr>
            <w:r>
              <w:rPr>
                <w:b/>
              </w:rPr>
              <w:t>Activity</w:t>
            </w:r>
          </w:p>
        </w:tc>
        <w:tc>
          <w:tcPr>
            <w:tcW w:w="2520" w:type="dxa"/>
          </w:tcPr>
          <w:p w:rsidR="007B73A6" w:rsidRDefault="00F83853">
            <w:pPr>
              <w:pStyle w:val="TableParagraph"/>
              <w:spacing w:line="268" w:lineRule="exact"/>
              <w:ind w:left="90" w:right="84"/>
              <w:jc w:val="center"/>
              <w:rPr>
                <w:b/>
              </w:rPr>
            </w:pPr>
            <w:r>
              <w:rPr>
                <w:b/>
              </w:rPr>
              <w:t>Description of</w:t>
            </w:r>
          </w:p>
          <w:p w:rsidR="007B73A6" w:rsidRDefault="00F83853">
            <w:pPr>
              <w:pStyle w:val="TableParagraph"/>
              <w:spacing w:line="249" w:lineRule="exact"/>
              <w:ind w:left="93" w:right="84"/>
              <w:jc w:val="center"/>
              <w:rPr>
                <w:b/>
              </w:rPr>
            </w:pPr>
            <w:r>
              <w:rPr>
                <w:b/>
              </w:rPr>
              <w:t>Implementation Strategy</w:t>
            </w:r>
          </w:p>
        </w:tc>
        <w:tc>
          <w:tcPr>
            <w:tcW w:w="1620" w:type="dxa"/>
          </w:tcPr>
          <w:p w:rsidR="007B73A6" w:rsidRDefault="00F83853">
            <w:pPr>
              <w:pStyle w:val="TableParagraph"/>
              <w:spacing w:line="268" w:lineRule="exact"/>
              <w:ind w:left="237" w:right="227"/>
              <w:jc w:val="center"/>
              <w:rPr>
                <w:b/>
              </w:rPr>
            </w:pPr>
            <w:r>
              <w:rPr>
                <w:b/>
              </w:rPr>
              <w:t>Person</w:t>
            </w:r>
          </w:p>
          <w:p w:rsidR="007B73A6" w:rsidRDefault="00F83853">
            <w:pPr>
              <w:pStyle w:val="TableParagraph"/>
              <w:spacing w:line="249" w:lineRule="exact"/>
              <w:ind w:left="240" w:right="227"/>
              <w:jc w:val="center"/>
              <w:rPr>
                <w:b/>
              </w:rPr>
            </w:pPr>
            <w:r>
              <w:rPr>
                <w:b/>
              </w:rPr>
              <w:t>Responsible</w:t>
            </w:r>
          </w:p>
        </w:tc>
        <w:tc>
          <w:tcPr>
            <w:tcW w:w="2407" w:type="dxa"/>
          </w:tcPr>
          <w:p w:rsidR="007B73A6" w:rsidRDefault="00F83853">
            <w:pPr>
              <w:pStyle w:val="TableParagraph"/>
              <w:spacing w:line="268" w:lineRule="exact"/>
              <w:ind w:left="184"/>
              <w:rPr>
                <w:b/>
              </w:rPr>
            </w:pPr>
            <w:r>
              <w:rPr>
                <w:b/>
              </w:rPr>
              <w:t>Anticipated Impact</w:t>
            </w:r>
            <w:r>
              <w:rPr>
                <w:b/>
                <w:spacing w:val="-4"/>
              </w:rPr>
              <w:t xml:space="preserve"> </w:t>
            </w:r>
            <w:r>
              <w:rPr>
                <w:b/>
              </w:rPr>
              <w:t>on</w:t>
            </w:r>
          </w:p>
          <w:p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rsidR="007B73A6" w:rsidRDefault="00F83853">
            <w:pPr>
              <w:pStyle w:val="TableParagraph"/>
              <w:spacing w:before="4"/>
              <w:ind w:left="108"/>
              <w:rPr>
                <w:b/>
              </w:rPr>
            </w:pPr>
            <w:r>
              <w:rPr>
                <w:b/>
              </w:rPr>
              <w:t>Timeline</w:t>
            </w:r>
          </w:p>
        </w:tc>
      </w:tr>
      <w:tr w:rsidR="007B73A6">
        <w:trPr>
          <w:trHeight w:val="921"/>
        </w:trPr>
        <w:tc>
          <w:tcPr>
            <w:tcW w:w="763" w:type="dxa"/>
          </w:tcPr>
          <w:p w:rsidR="007B73A6" w:rsidRDefault="00F83853">
            <w:pPr>
              <w:pStyle w:val="TableParagraph"/>
              <w:spacing w:before="4"/>
              <w:ind w:left="107"/>
              <w:rPr>
                <w:b/>
              </w:rPr>
            </w:pPr>
            <w:r>
              <w:rPr>
                <w:b/>
              </w:rPr>
              <w:t>1.</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2.</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3.</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4.</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5.</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bl>
    <w:p w:rsidR="007B73A6" w:rsidRDefault="007B73A6">
      <w:pPr>
        <w:rPr>
          <w:rFonts w:ascii="Times New Roman"/>
          <w:sz w:val="20"/>
        </w:rPr>
        <w:sectPr w:rsidR="007B73A6">
          <w:pgSz w:w="12240" w:h="15840"/>
          <w:pgMar w:top="1400" w:right="1320" w:bottom="280" w:left="1200" w:header="720" w:footer="720" w:gutter="0"/>
          <w:cols w:space="720"/>
        </w:sectPr>
      </w:pPr>
    </w:p>
    <w:p w:rsidR="007B73A6" w:rsidRDefault="00F83853">
      <w:pPr>
        <w:pStyle w:val="Heading1"/>
        <w:spacing w:before="39"/>
      </w:pPr>
      <w:bookmarkStart w:id="11" w:name="Barriers"/>
      <w:bookmarkEnd w:id="11"/>
      <w:r>
        <w:lastRenderedPageBreak/>
        <w:t>Barriers</w:t>
      </w:r>
    </w:p>
    <w:p w:rsidR="007B73A6" w:rsidRDefault="00F83853">
      <w:pPr>
        <w:pStyle w:val="BodyText"/>
        <w:spacing w:before="180" w:line="252" w:lineRule="auto"/>
        <w:ind w:left="240" w:right="139"/>
      </w:pPr>
      <w:r>
        <w:t>A description of the barriers that hindered participation by parents during the previous school year from the school end of year survey?</w:t>
      </w:r>
    </w:p>
    <w:p w:rsidR="007B73A6" w:rsidRDefault="006A7ED7">
      <w:pPr>
        <w:pStyle w:val="BodyText"/>
      </w:pPr>
      <w:r w:rsidRPr="006A7ED7">
        <w:t>Lack of interest or connectivity to the school, work schedules that prevent meeting attendance</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8"/>
        <w:rPr>
          <w:sz w:val="17"/>
        </w:rPr>
      </w:pPr>
    </w:p>
    <w:p w:rsidR="007B73A6" w:rsidRDefault="00F83853">
      <w:pPr>
        <w:pStyle w:val="BodyText"/>
        <w:spacing w:line="256" w:lineRule="auto"/>
        <w:ind w:left="240" w:right="147"/>
      </w:pPr>
      <w:r>
        <w:t>A description of the steps the school will take during the upcoming school year to overcome the barriers (with particular attention paid to parents/families who are disabled, have limited English proficiency, and parents/families of migratory children?</w:t>
      </w:r>
    </w:p>
    <w:p w:rsidR="007B73A6" w:rsidRDefault="006A7ED7">
      <w:pPr>
        <w:pStyle w:val="BodyText"/>
        <w:rPr>
          <w:sz w:val="20"/>
        </w:rPr>
      </w:pPr>
      <w:r w:rsidRPr="006A7ED7">
        <w:rPr>
          <w:sz w:val="20"/>
        </w:rPr>
        <w:t>Utilize more social media methods to get notice of meetings out, ensure the messages are always bilingual, create events that celebrate a variety of cultures, offer a variety of meeting times for events</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rsidR="007B73A6" w:rsidRDefault="00F83853">
            <w:pPr>
              <w:pStyle w:val="TableParagraph"/>
              <w:spacing w:line="249" w:lineRule="exact"/>
              <w:ind w:left="396"/>
              <w:rPr>
                <w:b/>
              </w:rPr>
            </w:pPr>
            <w:r>
              <w:rPr>
                <w:b/>
              </w:rPr>
              <w:t>Steps the school will take to overcome</w:t>
            </w:r>
          </w:p>
        </w:tc>
      </w:tr>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Schedule Lynx bus transporation</w:t>
            </w:r>
          </w:p>
        </w:tc>
      </w:tr>
      <w:tr w:rsidR="007B73A6">
        <w:trPr>
          <w:trHeight w:val="57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Translation services and all events</w:t>
            </w:r>
          </w:p>
        </w:tc>
      </w:tr>
      <w:tr w:rsidR="007B73A6">
        <w:trPr>
          <w:trHeight w:val="573"/>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Use ROTC to help provide child care during meetings</w:t>
            </w:r>
          </w:p>
        </w:tc>
      </w:tr>
      <w:tr w:rsidR="007B73A6">
        <w:trPr>
          <w:trHeight w:val="101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r w:rsidR="007B73A6">
        <w:trPr>
          <w:trHeight w:val="1130"/>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bl>
    <w:p w:rsidR="00B628C1" w:rsidRDefault="00B628C1"/>
    <w:sectPr w:rsidR="00B628C1">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287A7C"/>
    <w:rsid w:val="00532B9D"/>
    <w:rsid w:val="00672234"/>
    <w:rsid w:val="006A7ED7"/>
    <w:rsid w:val="007207B3"/>
    <w:rsid w:val="00793C7F"/>
    <w:rsid w:val="007B73A6"/>
    <w:rsid w:val="00AF1A74"/>
    <w:rsid w:val="00B628C1"/>
    <w:rsid w:val="00CF56A8"/>
    <w:rsid w:val="00EB6873"/>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Jeffrey Schwartz</cp:lastModifiedBy>
  <cp:revision>2</cp:revision>
  <dcterms:created xsi:type="dcterms:W3CDTF">2019-08-20T14:11:00Z</dcterms:created>
  <dcterms:modified xsi:type="dcterms:W3CDTF">2019-08-20T14:11:00Z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ies>
</file>