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C201E" w14:textId="6BD192A5" w:rsidR="0001032C" w:rsidRPr="001C2A98" w:rsidRDefault="0001032C" w:rsidP="001C2A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41B8A80C" wp14:editId="54ACA4EB">
            <wp:simplePos x="0" y="0"/>
            <wp:positionH relativeFrom="column">
              <wp:posOffset>-91053</wp:posOffset>
            </wp:positionH>
            <wp:positionV relativeFrom="paragraph">
              <wp:posOffset>-1092200</wp:posOffset>
            </wp:positionV>
            <wp:extent cx="1010236" cy="1028700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S Logo Emblem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36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21F24" w14:textId="61F3BB60" w:rsidR="005B1C0C" w:rsidRPr="001C2A98" w:rsidRDefault="00E56DBB" w:rsidP="001C2A98">
      <w:pPr>
        <w:rPr>
          <w:sz w:val="20"/>
          <w:szCs w:val="20"/>
        </w:rPr>
      </w:pPr>
      <w:r w:rsidRPr="004561FF">
        <w:rPr>
          <w:sz w:val="20"/>
          <w:szCs w:val="20"/>
        </w:rPr>
        <w:t>Each</w:t>
      </w:r>
      <w:r w:rsidR="002F06CC" w:rsidRPr="004561FF">
        <w:rPr>
          <w:sz w:val="20"/>
          <w:szCs w:val="20"/>
        </w:rPr>
        <w:t xml:space="preserve"> Title I</w:t>
      </w:r>
      <w:r w:rsidRPr="004561FF">
        <w:rPr>
          <w:sz w:val="20"/>
          <w:szCs w:val="20"/>
        </w:rPr>
        <w:t xml:space="preserve"> school </w:t>
      </w:r>
      <w:r w:rsidR="002F06CC" w:rsidRPr="004561FF">
        <w:rPr>
          <w:sz w:val="20"/>
          <w:szCs w:val="20"/>
        </w:rPr>
        <w:t xml:space="preserve">shall jointly develop with </w:t>
      </w:r>
      <w:r w:rsidRPr="004561FF">
        <w:rPr>
          <w:sz w:val="20"/>
          <w:szCs w:val="20"/>
        </w:rPr>
        <w:t>parents and family members of participating children</w:t>
      </w:r>
      <w:r w:rsidR="002F06CC" w:rsidRPr="004561FF">
        <w:rPr>
          <w:sz w:val="20"/>
          <w:szCs w:val="20"/>
        </w:rPr>
        <w:t xml:space="preserve">, </w:t>
      </w:r>
      <w:r w:rsidR="005B1C0C" w:rsidRPr="004561FF">
        <w:rPr>
          <w:sz w:val="20"/>
          <w:szCs w:val="20"/>
        </w:rPr>
        <w:t xml:space="preserve">a written </w:t>
      </w:r>
      <w:r w:rsidR="0061055F" w:rsidRPr="004561FF">
        <w:rPr>
          <w:sz w:val="20"/>
          <w:szCs w:val="20"/>
        </w:rPr>
        <w:t>p</w:t>
      </w:r>
      <w:r w:rsidR="00AE2267">
        <w:rPr>
          <w:sz w:val="20"/>
          <w:szCs w:val="20"/>
        </w:rPr>
        <w:t>lan</w:t>
      </w:r>
      <w:r w:rsidR="0061055F" w:rsidRPr="004561FF">
        <w:rPr>
          <w:sz w:val="20"/>
          <w:szCs w:val="20"/>
        </w:rPr>
        <w:t xml:space="preserve"> that</w:t>
      </w:r>
      <w:r w:rsidRPr="004561FF">
        <w:rPr>
          <w:sz w:val="20"/>
          <w:szCs w:val="20"/>
        </w:rPr>
        <w:t xml:space="preserve"> shall describe </w:t>
      </w:r>
      <w:r w:rsidR="002F06CC" w:rsidRPr="004561FF">
        <w:rPr>
          <w:sz w:val="20"/>
          <w:szCs w:val="20"/>
        </w:rPr>
        <w:t>how the school will carry</w:t>
      </w:r>
      <w:r w:rsidRPr="004561FF">
        <w:rPr>
          <w:sz w:val="20"/>
          <w:szCs w:val="20"/>
        </w:rPr>
        <w:t xml:space="preserve"> out the requirements</w:t>
      </w:r>
      <w:r w:rsidR="005B1C0C" w:rsidRPr="004561FF">
        <w:rPr>
          <w:sz w:val="20"/>
          <w:szCs w:val="20"/>
        </w:rPr>
        <w:t xml:space="preserve"> mentioned below</w:t>
      </w:r>
      <w:r w:rsidR="002F06CC" w:rsidRPr="004561FF">
        <w:rPr>
          <w:sz w:val="20"/>
          <w:szCs w:val="20"/>
        </w:rPr>
        <w:t xml:space="preserve">. </w:t>
      </w:r>
      <w:r w:rsidRPr="004561FF">
        <w:rPr>
          <w:sz w:val="20"/>
          <w:szCs w:val="20"/>
        </w:rPr>
        <w:t xml:space="preserve"> Parents shall be notified of the p</w:t>
      </w:r>
      <w:r w:rsidR="00AE2267">
        <w:rPr>
          <w:sz w:val="20"/>
          <w:szCs w:val="20"/>
        </w:rPr>
        <w:t>lan</w:t>
      </w:r>
      <w:r w:rsidRPr="004561FF">
        <w:rPr>
          <w:sz w:val="20"/>
          <w:szCs w:val="20"/>
        </w:rPr>
        <w:t xml:space="preserve"> in an understandable and uniform for</w:t>
      </w:r>
      <w:r w:rsidR="00EA306F">
        <w:rPr>
          <w:sz w:val="20"/>
          <w:szCs w:val="20"/>
        </w:rPr>
        <w:t>mat and, to the extent practical</w:t>
      </w:r>
      <w:r w:rsidRPr="004561FF">
        <w:rPr>
          <w:sz w:val="20"/>
          <w:szCs w:val="20"/>
        </w:rPr>
        <w:t xml:space="preserve">, provided in a language the parents can understand. </w:t>
      </w:r>
      <w:r w:rsidR="002F06CC" w:rsidRPr="004561FF">
        <w:rPr>
          <w:sz w:val="20"/>
          <w:szCs w:val="20"/>
        </w:rPr>
        <w:t>The school</w:t>
      </w:r>
      <w:r w:rsidR="00AE2267">
        <w:rPr>
          <w:sz w:val="20"/>
          <w:szCs w:val="20"/>
        </w:rPr>
        <w:t xml:space="preserve"> plan</w:t>
      </w:r>
      <w:r w:rsidRPr="004561FF">
        <w:rPr>
          <w:sz w:val="20"/>
          <w:szCs w:val="20"/>
        </w:rPr>
        <w:t xml:space="preserve"> </w:t>
      </w:r>
      <w:r w:rsidR="002F06CC" w:rsidRPr="004561FF">
        <w:rPr>
          <w:sz w:val="20"/>
          <w:szCs w:val="20"/>
        </w:rPr>
        <w:t>must</w:t>
      </w:r>
      <w:r w:rsidRPr="004561FF">
        <w:rPr>
          <w:sz w:val="20"/>
          <w:szCs w:val="20"/>
        </w:rPr>
        <w:t xml:space="preserve"> be made available to the local community and updated</w:t>
      </w:r>
      <w:r w:rsidR="002F06CC" w:rsidRPr="004561FF">
        <w:rPr>
          <w:sz w:val="20"/>
          <w:szCs w:val="20"/>
        </w:rPr>
        <w:t xml:space="preserve"> and agreed on by parents</w:t>
      </w:r>
      <w:r w:rsidRPr="004561FF">
        <w:rPr>
          <w:sz w:val="20"/>
          <w:szCs w:val="20"/>
        </w:rPr>
        <w:t xml:space="preserve"> periodically to meet the changing needs of parents and the school.</w:t>
      </w:r>
    </w:p>
    <w:p w14:paraId="0C51A4C3" w14:textId="2F670BA9" w:rsidR="005B1C0C" w:rsidRDefault="00D80338" w:rsidP="004561F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30912"/>
          <w:sz w:val="20"/>
          <w:szCs w:val="20"/>
          <w:u w:val="single"/>
        </w:rPr>
      </w:pPr>
      <w:r>
        <w:rPr>
          <w:rFonts w:cs="Times New Roman"/>
          <w:b/>
          <w:color w:val="030912"/>
          <w:sz w:val="20"/>
          <w:szCs w:val="20"/>
          <w:u w:val="single"/>
        </w:rPr>
        <w:t>S</w:t>
      </w:r>
      <w:r w:rsidR="005B1C0C" w:rsidRPr="004561FF">
        <w:rPr>
          <w:rFonts w:cs="Times New Roman"/>
          <w:b/>
          <w:color w:val="030912"/>
          <w:sz w:val="20"/>
          <w:szCs w:val="20"/>
          <w:u w:val="single"/>
        </w:rPr>
        <w:t xml:space="preserve">chool’s vision for </w:t>
      </w:r>
      <w:r w:rsidR="004561FF">
        <w:rPr>
          <w:rFonts w:cs="Times New Roman"/>
          <w:b/>
          <w:color w:val="030912"/>
          <w:sz w:val="20"/>
          <w:szCs w:val="20"/>
          <w:u w:val="single"/>
        </w:rPr>
        <w:t>engaging families:</w:t>
      </w:r>
    </w:p>
    <w:p w14:paraId="02A92F49" w14:textId="77777777" w:rsidR="00C36F5C" w:rsidRDefault="00C36F5C" w:rsidP="00C36F5C">
      <w:pPr>
        <w:spacing w:after="0" w:line="240" w:lineRule="auto"/>
        <w:rPr>
          <w:rFonts w:cs="Times New Roman"/>
          <w:color w:val="030912"/>
          <w:sz w:val="20"/>
          <w:szCs w:val="20"/>
        </w:rPr>
      </w:pPr>
      <w:r>
        <w:rPr>
          <w:rFonts w:cs="Times New Roman"/>
          <w:color w:val="030912"/>
          <w:sz w:val="20"/>
          <w:szCs w:val="20"/>
        </w:rPr>
        <w:t>Strive ~ Develop ~ Inspire</w:t>
      </w:r>
    </w:p>
    <w:p w14:paraId="2E206EC9" w14:textId="652E05A9" w:rsidR="00C36F5C" w:rsidRDefault="00C36F5C" w:rsidP="00C36F5C">
      <w:pPr>
        <w:spacing w:after="0" w:line="240" w:lineRule="auto"/>
        <w:rPr>
          <w:rFonts w:cs="Times New Roman"/>
          <w:color w:val="030912"/>
          <w:sz w:val="20"/>
          <w:szCs w:val="20"/>
        </w:rPr>
      </w:pPr>
      <w:r>
        <w:rPr>
          <w:rFonts w:cs="Times New Roman"/>
          <w:color w:val="030912"/>
          <w:sz w:val="20"/>
          <w:szCs w:val="20"/>
        </w:rPr>
        <w:t>Empowering learners as they build the bridge to a successful future, one learning experience at a time.</w:t>
      </w:r>
    </w:p>
    <w:p w14:paraId="319C1F6E" w14:textId="77777777" w:rsidR="00C36F5C" w:rsidRDefault="00C36F5C" w:rsidP="00C36F5C">
      <w:pPr>
        <w:spacing w:after="0" w:line="240" w:lineRule="auto"/>
        <w:rPr>
          <w:rFonts w:cs="Times New Roman"/>
          <w:color w:val="030912"/>
          <w:sz w:val="20"/>
          <w:szCs w:val="20"/>
        </w:rPr>
      </w:pPr>
    </w:p>
    <w:p w14:paraId="3F2C1F24" w14:textId="1C880861" w:rsidR="003520DA" w:rsidRPr="00483D07" w:rsidRDefault="009E7B82" w:rsidP="00E56DBB">
      <w:pPr>
        <w:rPr>
          <w:i/>
          <w:sz w:val="18"/>
          <w:szCs w:val="24"/>
          <w:u w:val="single"/>
        </w:rPr>
      </w:pPr>
      <w:r w:rsidRPr="00483D07">
        <w:rPr>
          <w:b/>
          <w:i/>
          <w:sz w:val="24"/>
          <w:szCs w:val="24"/>
          <w:u w:val="single"/>
        </w:rPr>
        <w:t xml:space="preserve">What is Required: </w:t>
      </w:r>
    </w:p>
    <w:p w14:paraId="1AB36E10" w14:textId="6F5CF4B1" w:rsidR="00D31179" w:rsidRPr="004561FF" w:rsidRDefault="007637FD" w:rsidP="004561FF">
      <w:pPr>
        <w:spacing w:after="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Assurances:  </w:t>
      </w:r>
      <w:r w:rsidR="00452190">
        <w:rPr>
          <w:b/>
          <w:sz w:val="24"/>
          <w:szCs w:val="24"/>
        </w:rPr>
        <w:t>We</w:t>
      </w:r>
      <w:r w:rsidR="00795B47" w:rsidRPr="004561FF">
        <w:rPr>
          <w:b/>
          <w:sz w:val="24"/>
          <w:szCs w:val="24"/>
        </w:rPr>
        <w:t xml:space="preserve"> will: </w:t>
      </w:r>
    </w:p>
    <w:p w14:paraId="1B5E953E" w14:textId="069C166A" w:rsidR="00704DA0" w:rsidRDefault="00807967" w:rsidP="00704DA0">
      <w:pPr>
        <w:spacing w:before="240" w:after="2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>
        <w:rPr>
          <w:sz w:val="20"/>
          <w:szCs w:val="20"/>
        </w:rPr>
        <w:instrText xml:space="preserve"> FORMCHECKBOX </w:instrText>
      </w:r>
      <w:r w:rsidR="00573F5B">
        <w:rPr>
          <w:sz w:val="20"/>
          <w:szCs w:val="20"/>
        </w:rPr>
      </w:r>
      <w:r w:rsidR="00573F5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 w:rsidR="00704DA0">
        <w:rPr>
          <w:sz w:val="20"/>
          <w:szCs w:val="20"/>
        </w:rPr>
        <w:t xml:space="preserve">  </w:t>
      </w:r>
      <w:r w:rsidR="00704DA0">
        <w:rPr>
          <w:sz w:val="20"/>
          <w:szCs w:val="20"/>
        </w:rPr>
        <w:tab/>
      </w:r>
      <w:r w:rsidR="00795B47" w:rsidRPr="00704DA0">
        <w:rPr>
          <w:sz w:val="20"/>
          <w:szCs w:val="20"/>
        </w:rPr>
        <w:t xml:space="preserve">Involve an adequate representation of parents, or establish a parent advisory board to represent families, in </w:t>
      </w:r>
      <w:r w:rsidR="00732C46">
        <w:rPr>
          <w:sz w:val="20"/>
          <w:szCs w:val="20"/>
        </w:rPr>
        <w:tab/>
      </w:r>
      <w:r w:rsidR="00795B47" w:rsidRPr="00704DA0">
        <w:rPr>
          <w:sz w:val="20"/>
          <w:szCs w:val="20"/>
        </w:rPr>
        <w:t>developing and evaluating the “School Par</w:t>
      </w:r>
      <w:r w:rsidR="00AE2267" w:rsidRPr="00704DA0">
        <w:rPr>
          <w:sz w:val="20"/>
          <w:szCs w:val="20"/>
        </w:rPr>
        <w:t>ent and Family Engagement Plan</w:t>
      </w:r>
      <w:r w:rsidR="00AB1896" w:rsidRPr="00704DA0">
        <w:rPr>
          <w:sz w:val="20"/>
          <w:szCs w:val="20"/>
        </w:rPr>
        <w:t>”</w:t>
      </w:r>
      <w:r w:rsidR="00D31179" w:rsidRPr="00704DA0">
        <w:rPr>
          <w:sz w:val="20"/>
          <w:szCs w:val="20"/>
        </w:rPr>
        <w:t xml:space="preserve"> that describes how the school will </w:t>
      </w:r>
      <w:r w:rsidR="00732C46">
        <w:rPr>
          <w:sz w:val="20"/>
          <w:szCs w:val="20"/>
        </w:rPr>
        <w:tab/>
      </w:r>
      <w:r w:rsidR="00D31179" w:rsidRPr="00704DA0">
        <w:rPr>
          <w:sz w:val="20"/>
          <w:szCs w:val="20"/>
        </w:rPr>
        <w:t>carry out its requir</w:t>
      </w:r>
      <w:r w:rsidR="00E955C6" w:rsidRPr="00704DA0">
        <w:rPr>
          <w:sz w:val="20"/>
          <w:szCs w:val="20"/>
        </w:rPr>
        <w:t>ed family engagement activities.</w:t>
      </w:r>
      <w:r w:rsidR="009E7B82" w:rsidRPr="00704DA0">
        <w:rPr>
          <w:sz w:val="20"/>
          <w:szCs w:val="20"/>
        </w:rPr>
        <w:t xml:space="preserve">  </w:t>
      </w:r>
    </w:p>
    <w:p w14:paraId="607B3975" w14:textId="77777777" w:rsidR="001C2A98" w:rsidRPr="00704DA0" w:rsidRDefault="001C2A98" w:rsidP="00704DA0">
      <w:pPr>
        <w:spacing w:before="240" w:after="20" w:line="240" w:lineRule="auto"/>
        <w:ind w:left="1080"/>
        <w:rPr>
          <w:sz w:val="20"/>
          <w:szCs w:val="20"/>
        </w:rPr>
      </w:pPr>
    </w:p>
    <w:p w14:paraId="47E05775" w14:textId="39EBC7B5" w:rsidR="00D31179" w:rsidRDefault="00807967" w:rsidP="00704DA0">
      <w:pPr>
        <w:spacing w:after="20" w:line="24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2"/>
      <w:r>
        <w:rPr>
          <w:sz w:val="20"/>
          <w:szCs w:val="20"/>
        </w:rPr>
        <w:instrText xml:space="preserve"> FORMCHECKBOX </w:instrText>
      </w:r>
      <w:r w:rsidR="00573F5B">
        <w:rPr>
          <w:sz w:val="20"/>
          <w:szCs w:val="20"/>
        </w:rPr>
      </w:r>
      <w:r w:rsidR="00573F5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 w:rsidR="00704DA0">
        <w:rPr>
          <w:sz w:val="20"/>
          <w:szCs w:val="20"/>
        </w:rPr>
        <w:t xml:space="preserve">  </w:t>
      </w:r>
      <w:r w:rsidR="00795B47" w:rsidRPr="00704DA0">
        <w:rPr>
          <w:sz w:val="20"/>
          <w:szCs w:val="20"/>
        </w:rPr>
        <w:t>H</w:t>
      </w:r>
      <w:r w:rsidR="00D31179" w:rsidRPr="00704DA0">
        <w:rPr>
          <w:sz w:val="20"/>
          <w:szCs w:val="20"/>
        </w:rPr>
        <w:t>old an annual meeting for families to explain the</w:t>
      </w:r>
      <w:r w:rsidR="00795B47" w:rsidRPr="00704DA0">
        <w:rPr>
          <w:sz w:val="20"/>
          <w:szCs w:val="20"/>
        </w:rPr>
        <w:t xml:space="preserve"> Title I</w:t>
      </w:r>
      <w:r w:rsidR="00D31179" w:rsidRPr="00704DA0">
        <w:rPr>
          <w:sz w:val="20"/>
          <w:szCs w:val="20"/>
        </w:rPr>
        <w:t xml:space="preserve"> program and the rights of parents to be involved</w:t>
      </w:r>
      <w:r w:rsidR="00795B47" w:rsidRPr="00704DA0">
        <w:rPr>
          <w:sz w:val="20"/>
          <w:szCs w:val="20"/>
        </w:rPr>
        <w:t>.</w:t>
      </w:r>
      <w:r w:rsidR="001C2A98">
        <w:rPr>
          <w:sz w:val="20"/>
          <w:szCs w:val="20"/>
        </w:rPr>
        <w:t xml:space="preserve"> </w:t>
      </w:r>
      <w:r w:rsidR="00795B47" w:rsidRPr="00704DA0">
        <w:rPr>
          <w:sz w:val="20"/>
          <w:szCs w:val="20"/>
        </w:rPr>
        <w:t>O</w:t>
      </w:r>
      <w:r w:rsidR="00D31179" w:rsidRPr="00704DA0">
        <w:rPr>
          <w:sz w:val="20"/>
          <w:szCs w:val="20"/>
        </w:rPr>
        <w:t>ff</w:t>
      </w:r>
      <w:r w:rsidR="00514575" w:rsidRPr="00704DA0">
        <w:rPr>
          <w:sz w:val="20"/>
          <w:szCs w:val="20"/>
        </w:rPr>
        <w:t xml:space="preserve">er </w:t>
      </w:r>
      <w:r w:rsidR="001C2A98">
        <w:rPr>
          <w:sz w:val="20"/>
          <w:szCs w:val="20"/>
        </w:rPr>
        <w:tab/>
      </w:r>
      <w:r w:rsidR="00514575" w:rsidRPr="00704DA0">
        <w:rPr>
          <w:sz w:val="20"/>
          <w:szCs w:val="20"/>
        </w:rPr>
        <w:t>other meetings</w:t>
      </w:r>
      <w:r w:rsidR="00184DC4">
        <w:rPr>
          <w:sz w:val="20"/>
          <w:szCs w:val="20"/>
        </w:rPr>
        <w:t>/workshops</w:t>
      </w:r>
      <w:r w:rsidR="00D31179" w:rsidRPr="00704DA0">
        <w:rPr>
          <w:sz w:val="20"/>
          <w:szCs w:val="20"/>
        </w:rPr>
        <w:t xml:space="preserve"> at flexible times</w:t>
      </w:r>
      <w:r w:rsidR="00E955C6" w:rsidRPr="00704DA0">
        <w:rPr>
          <w:sz w:val="20"/>
          <w:szCs w:val="20"/>
        </w:rPr>
        <w:t>.</w:t>
      </w:r>
      <w:r w:rsidR="00D31179" w:rsidRPr="00704DA0">
        <w:rPr>
          <w:sz w:val="20"/>
          <w:szCs w:val="20"/>
        </w:rPr>
        <w:t xml:space="preserve"> </w:t>
      </w:r>
    </w:p>
    <w:p w14:paraId="16902718" w14:textId="77777777" w:rsidR="00704DA0" w:rsidRPr="00704DA0" w:rsidRDefault="00704DA0" w:rsidP="00704DA0">
      <w:pPr>
        <w:spacing w:after="20" w:line="240" w:lineRule="auto"/>
        <w:ind w:left="1080"/>
        <w:jc w:val="both"/>
        <w:rPr>
          <w:sz w:val="20"/>
          <w:szCs w:val="20"/>
        </w:rPr>
      </w:pPr>
    </w:p>
    <w:p w14:paraId="0487FBC6" w14:textId="301AB983" w:rsidR="00514575" w:rsidRDefault="00807967" w:rsidP="00704DA0">
      <w:pPr>
        <w:spacing w:after="20" w:line="24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3"/>
      <w:r>
        <w:rPr>
          <w:sz w:val="20"/>
          <w:szCs w:val="20"/>
        </w:rPr>
        <w:instrText xml:space="preserve"> FORMCHECKBOX </w:instrText>
      </w:r>
      <w:r w:rsidR="00573F5B">
        <w:rPr>
          <w:sz w:val="20"/>
          <w:szCs w:val="20"/>
        </w:rPr>
      </w:r>
      <w:r w:rsidR="00573F5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 w:rsidR="00704DA0">
        <w:rPr>
          <w:sz w:val="20"/>
          <w:szCs w:val="20"/>
        </w:rPr>
        <w:t xml:space="preserve">  </w:t>
      </w:r>
      <w:r w:rsidR="00514575" w:rsidRPr="00704DA0">
        <w:rPr>
          <w:sz w:val="20"/>
          <w:szCs w:val="20"/>
        </w:rPr>
        <w:t>Use a</w:t>
      </w:r>
      <w:r w:rsidR="005819A4">
        <w:rPr>
          <w:sz w:val="20"/>
          <w:szCs w:val="20"/>
        </w:rPr>
        <w:t xml:space="preserve"> portion </w:t>
      </w:r>
      <w:r w:rsidR="00514575" w:rsidRPr="00704DA0">
        <w:rPr>
          <w:sz w:val="20"/>
          <w:szCs w:val="20"/>
        </w:rPr>
        <w:t xml:space="preserve">of Title I funds to support parent and family engagement and involve parents in deciding how these </w:t>
      </w:r>
      <w:r w:rsidR="008447CA">
        <w:rPr>
          <w:sz w:val="20"/>
          <w:szCs w:val="20"/>
        </w:rPr>
        <w:tab/>
      </w:r>
      <w:r w:rsidR="00514575" w:rsidRPr="00704DA0">
        <w:rPr>
          <w:sz w:val="20"/>
          <w:szCs w:val="20"/>
        </w:rPr>
        <w:t xml:space="preserve">funds are </w:t>
      </w:r>
      <w:r w:rsidR="00B00DC4">
        <w:rPr>
          <w:sz w:val="20"/>
          <w:szCs w:val="20"/>
        </w:rPr>
        <w:t xml:space="preserve">to be </w:t>
      </w:r>
      <w:r w:rsidR="00514575" w:rsidRPr="00704DA0">
        <w:rPr>
          <w:sz w:val="20"/>
          <w:szCs w:val="20"/>
        </w:rPr>
        <w:t>used.</w:t>
      </w:r>
    </w:p>
    <w:p w14:paraId="333886B5" w14:textId="77777777" w:rsidR="00704DA0" w:rsidRPr="00704DA0" w:rsidRDefault="00704DA0" w:rsidP="00704DA0">
      <w:pPr>
        <w:spacing w:after="20" w:line="240" w:lineRule="auto"/>
        <w:ind w:left="1080"/>
        <w:jc w:val="both"/>
        <w:rPr>
          <w:sz w:val="20"/>
          <w:szCs w:val="20"/>
        </w:rPr>
      </w:pPr>
    </w:p>
    <w:p w14:paraId="6FD28D5B" w14:textId="411BFC4A" w:rsidR="00D31179" w:rsidRDefault="00807967" w:rsidP="00704DA0">
      <w:pPr>
        <w:spacing w:after="20" w:line="24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heck4"/>
      <w:r>
        <w:rPr>
          <w:sz w:val="20"/>
          <w:szCs w:val="20"/>
        </w:rPr>
        <w:instrText xml:space="preserve"> FORMCHECKBOX </w:instrText>
      </w:r>
      <w:r w:rsidR="00573F5B">
        <w:rPr>
          <w:sz w:val="20"/>
          <w:szCs w:val="20"/>
        </w:rPr>
      </w:r>
      <w:r w:rsidR="00573F5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 w:rsidR="00704DA0">
        <w:rPr>
          <w:sz w:val="20"/>
          <w:szCs w:val="20"/>
        </w:rPr>
        <w:t xml:space="preserve">  </w:t>
      </w:r>
      <w:r w:rsidR="00D31179" w:rsidRPr="00704DA0">
        <w:rPr>
          <w:sz w:val="20"/>
          <w:szCs w:val="20"/>
        </w:rPr>
        <w:t>Involve parents in the planning, review</w:t>
      </w:r>
      <w:r w:rsidR="00795B47" w:rsidRPr="00704DA0">
        <w:rPr>
          <w:sz w:val="20"/>
          <w:szCs w:val="20"/>
        </w:rPr>
        <w:t>,</w:t>
      </w:r>
      <w:r w:rsidR="00D31179" w:rsidRPr="00704DA0">
        <w:rPr>
          <w:sz w:val="20"/>
          <w:szCs w:val="20"/>
        </w:rPr>
        <w:t xml:space="preserve"> and improvement of the Title I program</w:t>
      </w:r>
      <w:r w:rsidR="00E955C6" w:rsidRPr="00704DA0">
        <w:rPr>
          <w:sz w:val="20"/>
          <w:szCs w:val="20"/>
        </w:rPr>
        <w:t>.</w:t>
      </w:r>
    </w:p>
    <w:p w14:paraId="1A949011" w14:textId="77777777" w:rsidR="00704DA0" w:rsidRPr="00704DA0" w:rsidRDefault="00704DA0" w:rsidP="00704DA0">
      <w:pPr>
        <w:spacing w:after="20" w:line="240" w:lineRule="auto"/>
        <w:ind w:left="1080"/>
        <w:jc w:val="both"/>
        <w:rPr>
          <w:sz w:val="20"/>
          <w:szCs w:val="20"/>
        </w:rPr>
      </w:pPr>
    </w:p>
    <w:p w14:paraId="5067AC80" w14:textId="7E8E3706" w:rsidR="00704DA0" w:rsidRDefault="00807967" w:rsidP="00704DA0">
      <w:pPr>
        <w:spacing w:after="20" w:line="24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5"/>
      <w:r>
        <w:rPr>
          <w:sz w:val="20"/>
          <w:szCs w:val="20"/>
        </w:rPr>
        <w:instrText xml:space="preserve"> FORMCHECKBOX </w:instrText>
      </w:r>
      <w:r w:rsidR="00573F5B">
        <w:rPr>
          <w:sz w:val="20"/>
          <w:szCs w:val="20"/>
        </w:rPr>
      </w:r>
      <w:r w:rsidR="00573F5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r w:rsidR="00704DA0">
        <w:rPr>
          <w:sz w:val="20"/>
          <w:szCs w:val="20"/>
        </w:rPr>
        <w:t xml:space="preserve">  </w:t>
      </w:r>
      <w:r w:rsidR="00D31179" w:rsidRPr="00704DA0">
        <w:rPr>
          <w:sz w:val="20"/>
          <w:szCs w:val="20"/>
        </w:rPr>
        <w:t xml:space="preserve">Develop a school-parent compact that outlines how parents, students, and school staff will share the responsibility </w:t>
      </w:r>
      <w:r w:rsidR="00704DA0">
        <w:rPr>
          <w:sz w:val="20"/>
          <w:szCs w:val="20"/>
        </w:rPr>
        <w:tab/>
      </w:r>
      <w:r w:rsidR="001C2A98">
        <w:rPr>
          <w:sz w:val="20"/>
          <w:szCs w:val="20"/>
        </w:rPr>
        <w:t xml:space="preserve">for </w:t>
      </w:r>
      <w:r w:rsidR="00D31179" w:rsidRPr="00704DA0">
        <w:rPr>
          <w:sz w:val="20"/>
          <w:szCs w:val="20"/>
        </w:rPr>
        <w:t xml:space="preserve">improving student achievement, and describes how parents and teachers will communicate. </w:t>
      </w:r>
    </w:p>
    <w:p w14:paraId="7B85BF43" w14:textId="3451798D" w:rsidR="00514575" w:rsidRPr="00704DA0" w:rsidRDefault="00D31179" w:rsidP="00704DA0">
      <w:pPr>
        <w:spacing w:after="20" w:line="240" w:lineRule="auto"/>
        <w:ind w:left="1080"/>
        <w:jc w:val="both"/>
        <w:rPr>
          <w:sz w:val="20"/>
          <w:szCs w:val="20"/>
        </w:rPr>
      </w:pPr>
      <w:r w:rsidRPr="00704DA0">
        <w:rPr>
          <w:sz w:val="20"/>
          <w:szCs w:val="20"/>
        </w:rPr>
        <w:t xml:space="preserve"> </w:t>
      </w:r>
    </w:p>
    <w:p w14:paraId="55075A0F" w14:textId="5A0C7DA7" w:rsidR="00514575" w:rsidRDefault="00807967" w:rsidP="00704DA0">
      <w:pPr>
        <w:spacing w:after="20" w:line="24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bookmarkStart w:id="6" w:name="Check6"/>
      <w:r>
        <w:rPr>
          <w:sz w:val="20"/>
          <w:szCs w:val="20"/>
        </w:rPr>
        <w:instrText xml:space="preserve"> FORMCHECKBOX </w:instrText>
      </w:r>
      <w:r w:rsidR="00573F5B">
        <w:rPr>
          <w:sz w:val="20"/>
          <w:szCs w:val="20"/>
        </w:rPr>
      </w:r>
      <w:r w:rsidR="00573F5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"/>
      <w:r w:rsidR="00704DA0">
        <w:rPr>
          <w:sz w:val="20"/>
          <w:szCs w:val="20"/>
        </w:rPr>
        <w:t xml:space="preserve">  </w:t>
      </w:r>
      <w:r w:rsidR="00D31179" w:rsidRPr="00704DA0">
        <w:rPr>
          <w:sz w:val="20"/>
          <w:szCs w:val="20"/>
        </w:rPr>
        <w:t xml:space="preserve">Offer assistance to parents in understanding the education system and the state standards, and how to support </w:t>
      </w:r>
      <w:r w:rsidR="00704DA0">
        <w:rPr>
          <w:sz w:val="20"/>
          <w:szCs w:val="20"/>
        </w:rPr>
        <w:tab/>
      </w:r>
      <w:r w:rsidR="00D31179" w:rsidRPr="00704DA0">
        <w:rPr>
          <w:sz w:val="20"/>
          <w:szCs w:val="20"/>
        </w:rPr>
        <w:t>their children’s achievement</w:t>
      </w:r>
      <w:r w:rsidR="00E955C6" w:rsidRPr="00704DA0">
        <w:rPr>
          <w:sz w:val="20"/>
          <w:szCs w:val="20"/>
        </w:rPr>
        <w:t>.</w:t>
      </w:r>
    </w:p>
    <w:p w14:paraId="34B0E1E7" w14:textId="77777777" w:rsidR="00704DA0" w:rsidRPr="00704DA0" w:rsidRDefault="00704DA0" w:rsidP="00704DA0">
      <w:pPr>
        <w:spacing w:after="20" w:line="240" w:lineRule="auto"/>
        <w:ind w:left="1080"/>
        <w:jc w:val="both"/>
        <w:rPr>
          <w:sz w:val="20"/>
          <w:szCs w:val="20"/>
        </w:rPr>
      </w:pPr>
    </w:p>
    <w:p w14:paraId="00D71FEE" w14:textId="1E9E9673" w:rsidR="00704DA0" w:rsidRDefault="00807967" w:rsidP="00704DA0">
      <w:pPr>
        <w:spacing w:after="2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bookmarkStart w:id="7" w:name="Check7"/>
      <w:r>
        <w:rPr>
          <w:sz w:val="20"/>
          <w:szCs w:val="20"/>
        </w:rPr>
        <w:instrText xml:space="preserve"> FORMCHECKBOX </w:instrText>
      </w:r>
      <w:r w:rsidR="00573F5B">
        <w:rPr>
          <w:sz w:val="20"/>
          <w:szCs w:val="20"/>
        </w:rPr>
      </w:r>
      <w:r w:rsidR="00573F5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"/>
      <w:r w:rsidR="00704DA0">
        <w:rPr>
          <w:sz w:val="20"/>
          <w:szCs w:val="20"/>
        </w:rPr>
        <w:t xml:space="preserve">  </w:t>
      </w:r>
      <w:r w:rsidR="00D31179" w:rsidRPr="00704DA0">
        <w:rPr>
          <w:sz w:val="20"/>
          <w:szCs w:val="20"/>
        </w:rPr>
        <w:t xml:space="preserve">Provide materials and training to help parents </w:t>
      </w:r>
      <w:r w:rsidR="00E955C6" w:rsidRPr="00704DA0">
        <w:rPr>
          <w:sz w:val="20"/>
          <w:szCs w:val="20"/>
        </w:rPr>
        <w:t>support their child’s learning at home.</w:t>
      </w:r>
      <w:r w:rsidR="009B4A88">
        <w:rPr>
          <w:sz w:val="20"/>
          <w:szCs w:val="20"/>
        </w:rPr>
        <w:t xml:space="preserve"> </w:t>
      </w:r>
      <w:r w:rsidR="00D31179" w:rsidRPr="00704DA0">
        <w:rPr>
          <w:sz w:val="20"/>
          <w:szCs w:val="20"/>
        </w:rPr>
        <w:t xml:space="preserve">Educate teachers and other </w:t>
      </w:r>
      <w:r w:rsidR="00704DA0">
        <w:rPr>
          <w:sz w:val="20"/>
          <w:szCs w:val="20"/>
        </w:rPr>
        <w:tab/>
      </w:r>
      <w:r w:rsidR="00D31179" w:rsidRPr="00704DA0">
        <w:rPr>
          <w:sz w:val="20"/>
          <w:szCs w:val="20"/>
        </w:rPr>
        <w:t>school sta</w:t>
      </w:r>
      <w:r w:rsidR="00795B47" w:rsidRPr="00704DA0">
        <w:rPr>
          <w:sz w:val="20"/>
          <w:szCs w:val="20"/>
        </w:rPr>
        <w:t xml:space="preserve">ff, including school leaders, </w:t>
      </w:r>
      <w:r w:rsidR="001E4525" w:rsidRPr="00704DA0">
        <w:rPr>
          <w:sz w:val="20"/>
          <w:szCs w:val="20"/>
        </w:rPr>
        <w:t xml:space="preserve">on </w:t>
      </w:r>
      <w:r w:rsidR="00D31179" w:rsidRPr="00704DA0">
        <w:rPr>
          <w:sz w:val="20"/>
          <w:szCs w:val="20"/>
        </w:rPr>
        <w:t>how to engage families effectively</w:t>
      </w:r>
      <w:r w:rsidR="00704DA0">
        <w:rPr>
          <w:sz w:val="20"/>
          <w:szCs w:val="20"/>
        </w:rPr>
        <w:t>.</w:t>
      </w:r>
    </w:p>
    <w:p w14:paraId="06BD8250" w14:textId="57F0AC1A" w:rsidR="00514575" w:rsidRPr="00704DA0" w:rsidRDefault="00D31179" w:rsidP="00704DA0">
      <w:pPr>
        <w:spacing w:after="20" w:line="240" w:lineRule="auto"/>
        <w:ind w:left="1080"/>
        <w:rPr>
          <w:sz w:val="20"/>
          <w:szCs w:val="20"/>
        </w:rPr>
      </w:pPr>
      <w:r w:rsidRPr="00704DA0">
        <w:rPr>
          <w:sz w:val="20"/>
          <w:szCs w:val="20"/>
        </w:rPr>
        <w:t xml:space="preserve"> </w:t>
      </w:r>
    </w:p>
    <w:p w14:paraId="2F3CEC7D" w14:textId="239D03E3" w:rsidR="00514575" w:rsidRDefault="00807967" w:rsidP="00704DA0">
      <w:pPr>
        <w:spacing w:after="2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1"/>
            </w:checkBox>
          </w:ffData>
        </w:fldChar>
      </w:r>
      <w:bookmarkStart w:id="8" w:name="Check8"/>
      <w:r>
        <w:rPr>
          <w:sz w:val="20"/>
          <w:szCs w:val="20"/>
        </w:rPr>
        <w:instrText xml:space="preserve"> FORMCHECKBOX </w:instrText>
      </w:r>
      <w:r w:rsidR="00573F5B">
        <w:rPr>
          <w:sz w:val="20"/>
          <w:szCs w:val="20"/>
        </w:rPr>
      </w:r>
      <w:r w:rsidR="00573F5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"/>
      <w:r w:rsidR="00704DA0">
        <w:rPr>
          <w:sz w:val="20"/>
          <w:szCs w:val="20"/>
        </w:rPr>
        <w:t xml:space="preserve">  </w:t>
      </w:r>
      <w:r w:rsidR="00D31179" w:rsidRPr="00704DA0">
        <w:rPr>
          <w:sz w:val="20"/>
          <w:szCs w:val="20"/>
        </w:rPr>
        <w:t>Coordinate with other federal and state program</w:t>
      </w:r>
      <w:r w:rsidR="00514575" w:rsidRPr="00704DA0">
        <w:rPr>
          <w:sz w:val="20"/>
          <w:szCs w:val="20"/>
        </w:rPr>
        <w:t>s, including preschool programs.</w:t>
      </w:r>
    </w:p>
    <w:p w14:paraId="47073597" w14:textId="77777777" w:rsidR="00704DA0" w:rsidRPr="00704DA0" w:rsidRDefault="00704DA0" w:rsidP="00704DA0">
      <w:pPr>
        <w:spacing w:after="20" w:line="240" w:lineRule="auto"/>
        <w:ind w:left="1080"/>
        <w:rPr>
          <w:sz w:val="20"/>
          <w:szCs w:val="20"/>
        </w:rPr>
      </w:pPr>
    </w:p>
    <w:p w14:paraId="4F493E71" w14:textId="31683C1E" w:rsidR="00514575" w:rsidRPr="00704DA0" w:rsidRDefault="00807967" w:rsidP="00704DA0">
      <w:pPr>
        <w:spacing w:after="2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1"/>
            </w:checkBox>
          </w:ffData>
        </w:fldChar>
      </w:r>
      <w:bookmarkStart w:id="9" w:name="Check9"/>
      <w:r>
        <w:rPr>
          <w:sz w:val="20"/>
          <w:szCs w:val="20"/>
        </w:rPr>
        <w:instrText xml:space="preserve"> FORMCHECKBOX </w:instrText>
      </w:r>
      <w:r w:rsidR="00573F5B">
        <w:rPr>
          <w:sz w:val="20"/>
          <w:szCs w:val="20"/>
        </w:rPr>
      </w:r>
      <w:r w:rsidR="00573F5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"/>
      <w:r w:rsidR="00704DA0">
        <w:rPr>
          <w:sz w:val="20"/>
          <w:szCs w:val="20"/>
        </w:rPr>
        <w:t xml:space="preserve">  </w:t>
      </w:r>
      <w:r w:rsidR="00514575" w:rsidRPr="00704DA0">
        <w:rPr>
          <w:sz w:val="20"/>
          <w:szCs w:val="20"/>
        </w:rPr>
        <w:t>Provide</w:t>
      </w:r>
      <w:r w:rsidR="00D31179" w:rsidRPr="00704DA0">
        <w:rPr>
          <w:sz w:val="20"/>
          <w:szCs w:val="20"/>
        </w:rPr>
        <w:t xml:space="preserve"> information in a format and language </w:t>
      </w:r>
      <w:r w:rsidR="00514575" w:rsidRPr="00704DA0">
        <w:rPr>
          <w:sz w:val="20"/>
          <w:szCs w:val="20"/>
        </w:rPr>
        <w:t xml:space="preserve">parents can understand, and offer information in other languages as </w:t>
      </w:r>
      <w:r w:rsidR="00704DA0">
        <w:rPr>
          <w:sz w:val="20"/>
          <w:szCs w:val="20"/>
        </w:rPr>
        <w:tab/>
      </w:r>
      <w:r w:rsidR="00514575" w:rsidRPr="00704DA0">
        <w:rPr>
          <w:sz w:val="20"/>
          <w:szCs w:val="20"/>
        </w:rPr>
        <w:t>feasible.</w:t>
      </w:r>
    </w:p>
    <w:p w14:paraId="47ED5662" w14:textId="7E3FB9BD" w:rsidR="00795B47" w:rsidRDefault="00795B47" w:rsidP="00E11120">
      <w:pPr>
        <w:pStyle w:val="ListParagraph"/>
        <w:spacing w:after="20" w:line="240" w:lineRule="auto"/>
        <w:ind w:left="1440"/>
      </w:pPr>
    </w:p>
    <w:p w14:paraId="66032EF4" w14:textId="77777777" w:rsidR="00E11120" w:rsidRPr="00591A7D" w:rsidRDefault="00E11120" w:rsidP="002C4C52">
      <w:pPr>
        <w:rPr>
          <w:color w:val="0070C0"/>
          <w:sz w:val="18"/>
        </w:rPr>
      </w:pPr>
    </w:p>
    <w:p w14:paraId="72A866D8" w14:textId="76D06108" w:rsidR="005B5D83" w:rsidRPr="00D548AE" w:rsidRDefault="002C4C52" w:rsidP="00D548AE">
      <w:pPr>
        <w:rPr>
          <w:sz w:val="28"/>
        </w:rPr>
      </w:pPr>
      <w:r>
        <w:rPr>
          <w:sz w:val="28"/>
        </w:rPr>
        <w:t xml:space="preserve">Principal: _______________________________ </w:t>
      </w:r>
      <w:r>
        <w:rPr>
          <w:sz w:val="28"/>
        </w:rPr>
        <w:tab/>
      </w:r>
      <w:r>
        <w:rPr>
          <w:sz w:val="28"/>
        </w:rPr>
        <w:tab/>
        <w:t>Date: ____________________</w:t>
      </w:r>
    </w:p>
    <w:p w14:paraId="732DFA9D" w14:textId="77777777" w:rsidR="005B1C0C" w:rsidRDefault="005B1C0C" w:rsidP="002C4C52">
      <w:pPr>
        <w:spacing w:after="20" w:line="240" w:lineRule="auto"/>
        <w:rPr>
          <w:b/>
        </w:rPr>
      </w:pPr>
    </w:p>
    <w:p w14:paraId="58AA833B" w14:textId="77777777" w:rsidR="001C2A98" w:rsidRDefault="001C2A98" w:rsidP="002C4C52">
      <w:pPr>
        <w:spacing w:after="20" w:line="240" w:lineRule="auto"/>
        <w:rPr>
          <w:b/>
          <w:sz w:val="28"/>
          <w:u w:val="single"/>
        </w:rPr>
      </w:pPr>
    </w:p>
    <w:p w14:paraId="20795A68" w14:textId="77777777" w:rsidR="001C2A98" w:rsidRDefault="001C2A98" w:rsidP="002C4C52">
      <w:pPr>
        <w:spacing w:after="20" w:line="240" w:lineRule="auto"/>
        <w:rPr>
          <w:b/>
          <w:sz w:val="28"/>
          <w:u w:val="single"/>
        </w:rPr>
      </w:pPr>
    </w:p>
    <w:p w14:paraId="45F45C29" w14:textId="77777777" w:rsidR="005B1C0C" w:rsidRPr="00FF3581" w:rsidRDefault="005F614E" w:rsidP="002C4C52">
      <w:pPr>
        <w:spacing w:after="2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EVERY TITLE I SCHOOL IN PASCO</w:t>
      </w:r>
      <w:r w:rsidR="005B1C0C" w:rsidRPr="00FF3581">
        <w:rPr>
          <w:b/>
          <w:sz w:val="28"/>
          <w:u w:val="single"/>
        </w:rPr>
        <w:t xml:space="preserve"> COUNTY WILL:</w:t>
      </w:r>
    </w:p>
    <w:p w14:paraId="4A8065F0" w14:textId="77777777" w:rsidR="005B1C0C" w:rsidRDefault="005B1C0C" w:rsidP="002C4C52">
      <w:pPr>
        <w:spacing w:after="20" w:line="240" w:lineRule="auto"/>
        <w:rPr>
          <w:b/>
        </w:rPr>
      </w:pPr>
    </w:p>
    <w:p w14:paraId="3EF0236F" w14:textId="77777777" w:rsidR="000528B7" w:rsidRDefault="000528B7" w:rsidP="002C4C52">
      <w:pPr>
        <w:spacing w:after="20" w:line="240" w:lineRule="auto"/>
        <w:rPr>
          <w:b/>
        </w:rPr>
      </w:pPr>
    </w:p>
    <w:p w14:paraId="5498708E" w14:textId="64956709" w:rsidR="00D110B6" w:rsidRPr="00D548AE" w:rsidRDefault="00FF3581" w:rsidP="00FF3581">
      <w:pPr>
        <w:pStyle w:val="ListParagraph"/>
        <w:numPr>
          <w:ilvl w:val="0"/>
          <w:numId w:val="7"/>
        </w:numPr>
        <w:spacing w:after="20" w:line="240" w:lineRule="auto"/>
        <w:jc w:val="both"/>
        <w:rPr>
          <w:b/>
        </w:rPr>
      </w:pPr>
      <w:r w:rsidRPr="004561FF">
        <w:rPr>
          <w:b/>
        </w:rPr>
        <w:t>Involve parents in the planning, review, and improvement of the</w:t>
      </w:r>
      <w:r>
        <w:rPr>
          <w:b/>
        </w:rPr>
        <w:t xml:space="preserve">ir </w:t>
      </w:r>
      <w:r w:rsidR="005F614E">
        <w:rPr>
          <w:b/>
        </w:rPr>
        <w:t>Comprehensive Needs Assessment</w:t>
      </w:r>
      <w:r>
        <w:rPr>
          <w:b/>
        </w:rPr>
        <w:t xml:space="preserve"> and </w:t>
      </w:r>
      <w:r w:rsidRPr="004561FF">
        <w:rPr>
          <w:b/>
        </w:rPr>
        <w:t>Title I program.</w:t>
      </w:r>
      <w:r>
        <w:rPr>
          <w:b/>
        </w:rPr>
        <w:t xml:space="preserve">  </w:t>
      </w:r>
      <w:r w:rsidRPr="00FF3581">
        <w:rPr>
          <w:b/>
        </w:rPr>
        <w:t xml:space="preserve">The school will jointly develop </w:t>
      </w:r>
      <w:r w:rsidR="00912C27">
        <w:rPr>
          <w:b/>
        </w:rPr>
        <w:t xml:space="preserve">and evaluate the Parent &amp; Family Engagement plan </w:t>
      </w:r>
      <w:r w:rsidRPr="00FF3581">
        <w:rPr>
          <w:b/>
        </w:rPr>
        <w:t xml:space="preserve">with </w:t>
      </w:r>
      <w:r w:rsidR="002C4C52" w:rsidRPr="00FF3581">
        <w:rPr>
          <w:b/>
        </w:rPr>
        <w:t>an adeq</w:t>
      </w:r>
      <w:r w:rsidR="00912C27">
        <w:rPr>
          <w:b/>
        </w:rPr>
        <w:t>uate representation of parents</w:t>
      </w:r>
      <w:r w:rsidR="002C4C52">
        <w:t>.</w:t>
      </w:r>
    </w:p>
    <w:p w14:paraId="33275D61" w14:textId="77777777" w:rsidR="00D548AE" w:rsidRDefault="00D548AE" w:rsidP="00D548AE">
      <w:pPr>
        <w:spacing w:after="20" w:line="240" w:lineRule="auto"/>
        <w:jc w:val="both"/>
        <w:rPr>
          <w:b/>
        </w:rPr>
      </w:pPr>
    </w:p>
    <w:p w14:paraId="5A725759" w14:textId="77777777" w:rsidR="00D548AE" w:rsidRPr="00D548AE" w:rsidRDefault="00D548AE" w:rsidP="00D548AE">
      <w:pPr>
        <w:spacing w:after="20" w:line="240" w:lineRule="auto"/>
        <w:jc w:val="both"/>
        <w:rPr>
          <w:b/>
        </w:rPr>
      </w:pPr>
    </w:p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2628"/>
        <w:gridCol w:w="8262"/>
      </w:tblGrid>
      <w:tr w:rsidR="00C90FBC" w:rsidRPr="004561FF" w14:paraId="51480BED" w14:textId="77777777" w:rsidTr="00C90FBC">
        <w:trPr>
          <w:trHeight w:val="583"/>
        </w:trPr>
        <w:tc>
          <w:tcPr>
            <w:tcW w:w="2628" w:type="dxa"/>
          </w:tcPr>
          <w:p w14:paraId="5F268188" w14:textId="4959D86B" w:rsidR="00C90FBC" w:rsidRDefault="00C90FBC" w:rsidP="00C90FBC">
            <w:pPr>
              <w:spacing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Describe the method in which parents were involved</w:t>
            </w:r>
          </w:p>
          <w:p w14:paraId="43338878" w14:textId="77777777" w:rsidR="00C90FBC" w:rsidRPr="00DA2503" w:rsidRDefault="00C90FBC" w:rsidP="000852D5">
            <w:pPr>
              <w:spacing w:after="20"/>
              <w:rPr>
                <w:b/>
                <w:sz w:val="18"/>
                <w:szCs w:val="18"/>
              </w:rPr>
            </w:pPr>
          </w:p>
        </w:tc>
        <w:tc>
          <w:tcPr>
            <w:tcW w:w="8262" w:type="dxa"/>
          </w:tcPr>
          <w:p w14:paraId="2B074753" w14:textId="1A6A390A" w:rsidR="00C90FBC" w:rsidRPr="004561FF" w:rsidRDefault="00E727F7" w:rsidP="00E727F7">
            <w:pPr>
              <w:spacing w:after="20"/>
              <w:rPr>
                <w:sz w:val="18"/>
                <w:szCs w:val="18"/>
              </w:rPr>
            </w:pPr>
            <w:r w:rsidRPr="002D084D">
              <w:rPr>
                <w:rFonts w:eastAsia="Times New Roman" w:cs="Arial"/>
                <w:sz w:val="18"/>
                <w:szCs w:val="18"/>
              </w:rPr>
              <w:t xml:space="preserve">At the </w:t>
            </w:r>
            <w:r>
              <w:rPr>
                <w:rFonts w:eastAsia="Times New Roman" w:cs="Arial"/>
                <w:sz w:val="18"/>
                <w:szCs w:val="18"/>
              </w:rPr>
              <w:t>end of the 1</w:t>
            </w:r>
            <w:r w:rsidR="00265865">
              <w:rPr>
                <w:rFonts w:eastAsia="Times New Roman" w:cs="Arial"/>
                <w:sz w:val="18"/>
                <w:szCs w:val="18"/>
              </w:rPr>
              <w:t>8</w:t>
            </w:r>
            <w:r>
              <w:rPr>
                <w:rFonts w:eastAsia="Times New Roman" w:cs="Arial"/>
                <w:sz w:val="18"/>
                <w:szCs w:val="18"/>
              </w:rPr>
              <w:t>/1</w:t>
            </w:r>
            <w:r w:rsidR="00265865">
              <w:rPr>
                <w:rFonts w:eastAsia="Times New Roman" w:cs="Arial"/>
                <w:sz w:val="18"/>
                <w:szCs w:val="18"/>
              </w:rPr>
              <w:t>9</w:t>
            </w:r>
            <w:r w:rsidRPr="002D084D">
              <w:rPr>
                <w:rFonts w:eastAsia="Times New Roman" w:cs="Arial"/>
                <w:sz w:val="18"/>
                <w:szCs w:val="18"/>
              </w:rPr>
              <w:t xml:space="preserve"> school year, parents participated in providing input to</w:t>
            </w:r>
            <w:r w:rsidRPr="002D084D">
              <w:rPr>
                <w:rFonts w:eastAsia="Times New Roman" w:cs="Arial"/>
                <w:sz w:val="18"/>
                <w:szCs w:val="18"/>
              </w:rPr>
              <w:br/>
              <w:t>administration on how to prioritize are</w:t>
            </w:r>
            <w:r>
              <w:rPr>
                <w:rFonts w:eastAsia="Times New Roman" w:cs="Arial"/>
                <w:sz w:val="18"/>
                <w:szCs w:val="18"/>
              </w:rPr>
              <w:t xml:space="preserve">as of need for Title 1 funds </w:t>
            </w:r>
            <w:r w:rsidRPr="002D084D">
              <w:rPr>
                <w:rFonts w:eastAsia="Times New Roman" w:cs="Arial"/>
                <w:sz w:val="18"/>
                <w:szCs w:val="18"/>
              </w:rPr>
              <w:t xml:space="preserve">within the School Advisory Council. </w:t>
            </w:r>
            <w:r w:rsidR="00265865">
              <w:rPr>
                <w:rFonts w:eastAsia="Times New Roman" w:cs="Arial"/>
                <w:sz w:val="18"/>
                <w:szCs w:val="18"/>
              </w:rPr>
              <w:t xml:space="preserve">However, all parents were invited. </w:t>
            </w:r>
            <w:r w:rsidRPr="002D084D">
              <w:rPr>
                <w:rFonts w:eastAsia="Times New Roman" w:cs="Arial"/>
                <w:sz w:val="18"/>
                <w:szCs w:val="18"/>
              </w:rPr>
              <w:t>From the informati</w:t>
            </w:r>
            <w:r>
              <w:rPr>
                <w:rFonts w:eastAsia="Times New Roman" w:cs="Arial"/>
                <w:sz w:val="18"/>
                <w:szCs w:val="18"/>
              </w:rPr>
              <w:t>on gained in this forum</w:t>
            </w:r>
            <w:r w:rsidRPr="002D084D">
              <w:rPr>
                <w:rFonts w:eastAsia="Times New Roman" w:cs="Arial"/>
                <w:sz w:val="18"/>
                <w:szCs w:val="18"/>
              </w:rPr>
              <w:t>, plans were developed for inclusion in our Title I budget</w:t>
            </w:r>
            <w:r w:rsidR="00265865">
              <w:rPr>
                <w:rFonts w:eastAsia="Times New Roman" w:cs="Arial"/>
                <w:sz w:val="18"/>
                <w:szCs w:val="18"/>
              </w:rPr>
              <w:t xml:space="preserve">, </w:t>
            </w:r>
            <w:r w:rsidRPr="002D084D">
              <w:rPr>
                <w:rFonts w:eastAsia="Times New Roman" w:cs="Arial"/>
                <w:sz w:val="18"/>
                <w:szCs w:val="18"/>
              </w:rPr>
              <w:t>Schoo</w:t>
            </w:r>
            <w:r w:rsidR="006C512D">
              <w:rPr>
                <w:rFonts w:eastAsia="Times New Roman" w:cs="Arial"/>
                <w:sz w:val="18"/>
                <w:szCs w:val="18"/>
              </w:rPr>
              <w:t>l Improvement Plan</w:t>
            </w:r>
            <w:r w:rsidR="00265865">
              <w:rPr>
                <w:rFonts w:eastAsia="Times New Roman" w:cs="Arial"/>
                <w:sz w:val="18"/>
                <w:szCs w:val="18"/>
              </w:rPr>
              <w:t xml:space="preserve">, and our Comprehensive Needs Assessment.  </w:t>
            </w:r>
            <w:r w:rsidR="006C512D">
              <w:rPr>
                <w:rFonts w:eastAsia="Times New Roman" w:cs="Arial"/>
                <w:sz w:val="18"/>
                <w:szCs w:val="18"/>
              </w:rPr>
              <w:t xml:space="preserve">Our </w:t>
            </w:r>
            <w:r w:rsidRPr="002D084D">
              <w:rPr>
                <w:rFonts w:eastAsia="Times New Roman" w:cs="Arial"/>
                <w:sz w:val="18"/>
                <w:szCs w:val="18"/>
              </w:rPr>
              <w:t>SAC include</w:t>
            </w:r>
            <w:r w:rsidR="006C512D">
              <w:rPr>
                <w:rFonts w:eastAsia="Times New Roman" w:cs="Arial"/>
                <w:sz w:val="18"/>
                <w:szCs w:val="18"/>
              </w:rPr>
              <w:t>s</w:t>
            </w:r>
            <w:r w:rsidRPr="002D084D">
              <w:rPr>
                <w:rFonts w:eastAsia="Times New Roman" w:cs="Arial"/>
                <w:sz w:val="18"/>
                <w:szCs w:val="18"/>
              </w:rPr>
              <w:t xml:space="preserve"> parents and community members that assist with monitoring the effectiveness of these changes on a monthly basis and provide feedback.</w:t>
            </w:r>
          </w:p>
        </w:tc>
      </w:tr>
      <w:tr w:rsidR="00C90FBC" w:rsidRPr="004561FF" w14:paraId="47922AB8" w14:textId="77777777" w:rsidTr="00C90FBC">
        <w:trPr>
          <w:trHeight w:val="583"/>
        </w:trPr>
        <w:tc>
          <w:tcPr>
            <w:tcW w:w="2628" w:type="dxa"/>
          </w:tcPr>
          <w:p w14:paraId="704FCC07" w14:textId="77777777" w:rsidR="00C90FBC" w:rsidRDefault="00C90FBC" w:rsidP="000852D5">
            <w:pPr>
              <w:spacing w:after="20"/>
              <w:rPr>
                <w:b/>
                <w:sz w:val="18"/>
                <w:szCs w:val="18"/>
              </w:rPr>
            </w:pPr>
            <w:r w:rsidRPr="00DA2503">
              <w:rPr>
                <w:b/>
                <w:sz w:val="18"/>
                <w:szCs w:val="18"/>
              </w:rPr>
              <w:t xml:space="preserve">Date </w:t>
            </w:r>
            <w:r>
              <w:rPr>
                <w:b/>
                <w:sz w:val="18"/>
                <w:szCs w:val="18"/>
              </w:rPr>
              <w:t>of meeting to gather parent input for Comprehensive Needs Assessment</w:t>
            </w:r>
          </w:p>
          <w:p w14:paraId="4B673E91" w14:textId="793831DB" w:rsidR="00C90FBC" w:rsidRPr="00DA2503" w:rsidRDefault="00C90FBC" w:rsidP="000852D5">
            <w:pPr>
              <w:spacing w:after="20"/>
              <w:rPr>
                <w:b/>
                <w:sz w:val="18"/>
                <w:szCs w:val="18"/>
              </w:rPr>
            </w:pPr>
          </w:p>
        </w:tc>
        <w:tc>
          <w:tcPr>
            <w:tcW w:w="8262" w:type="dxa"/>
          </w:tcPr>
          <w:p w14:paraId="52D81B0A" w14:textId="5E5512D2" w:rsidR="00C90FBC" w:rsidRPr="004561FF" w:rsidRDefault="00265865" w:rsidP="002C4C52">
            <w:pPr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15, 2019</w:t>
            </w:r>
          </w:p>
        </w:tc>
      </w:tr>
      <w:tr w:rsidR="00C90FBC" w:rsidRPr="004561FF" w14:paraId="5652F40C" w14:textId="77777777" w:rsidTr="00C90FBC">
        <w:trPr>
          <w:trHeight w:val="583"/>
        </w:trPr>
        <w:tc>
          <w:tcPr>
            <w:tcW w:w="2628" w:type="dxa"/>
          </w:tcPr>
          <w:p w14:paraId="4053290C" w14:textId="77777777" w:rsidR="00C90FBC" w:rsidRDefault="00C90FBC" w:rsidP="002C619B">
            <w:pPr>
              <w:spacing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of meeting to gather parent input for this Title I Parent and Family Engagement Plan </w:t>
            </w:r>
          </w:p>
          <w:p w14:paraId="4D7DB7C0" w14:textId="29ED2503" w:rsidR="00C90FBC" w:rsidRPr="00DA2503" w:rsidRDefault="00C90FBC" w:rsidP="002C619B">
            <w:pPr>
              <w:spacing w:after="20"/>
              <w:rPr>
                <w:b/>
                <w:sz w:val="18"/>
                <w:szCs w:val="18"/>
              </w:rPr>
            </w:pPr>
          </w:p>
        </w:tc>
        <w:tc>
          <w:tcPr>
            <w:tcW w:w="8262" w:type="dxa"/>
          </w:tcPr>
          <w:p w14:paraId="6AFF1198" w14:textId="795478A0" w:rsidR="00C90FBC" w:rsidRPr="004561FF" w:rsidRDefault="00265865" w:rsidP="002C4C52">
            <w:pPr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15, 2019</w:t>
            </w:r>
          </w:p>
        </w:tc>
      </w:tr>
    </w:tbl>
    <w:p w14:paraId="7157D1F7" w14:textId="347BE074" w:rsidR="00762617" w:rsidRDefault="00762617" w:rsidP="002C4C52">
      <w:pPr>
        <w:spacing w:after="20" w:line="240" w:lineRule="auto"/>
        <w:rPr>
          <w:b/>
          <w:color w:val="0070C0"/>
          <w:sz w:val="18"/>
        </w:rPr>
      </w:pPr>
    </w:p>
    <w:p w14:paraId="0DB5850F" w14:textId="0F7E6703" w:rsidR="002C619B" w:rsidRPr="009125A0" w:rsidRDefault="00D30DC3" w:rsidP="00D30DC3">
      <w:pPr>
        <w:spacing w:after="20" w:line="240" w:lineRule="auto"/>
        <w:jc w:val="center"/>
        <w:rPr>
          <w:b/>
          <w:i/>
          <w:color w:val="2E74B5" w:themeColor="accent1" w:themeShade="BF"/>
        </w:rPr>
      </w:pPr>
      <w:r w:rsidRPr="009125A0">
        <w:rPr>
          <w:b/>
          <w:i/>
          <w:color w:val="2E74B5" w:themeColor="accent1" w:themeShade="BF"/>
        </w:rPr>
        <w:t>*Evidence of the input gathered and how it was/will be used should be available at the school site.</w:t>
      </w:r>
    </w:p>
    <w:p w14:paraId="6F8DC4F3" w14:textId="77777777" w:rsidR="00D548AE" w:rsidRDefault="00D548AE" w:rsidP="002C4C52">
      <w:pPr>
        <w:spacing w:after="20" w:line="240" w:lineRule="auto"/>
        <w:rPr>
          <w:b/>
          <w:color w:val="0070C0"/>
          <w:sz w:val="18"/>
        </w:rPr>
      </w:pPr>
    </w:p>
    <w:p w14:paraId="505089E3" w14:textId="77777777" w:rsidR="00D30DC3" w:rsidRDefault="00D30DC3" w:rsidP="002C619B">
      <w:pPr>
        <w:pStyle w:val="ListParagraph"/>
        <w:spacing w:after="20" w:line="240" w:lineRule="auto"/>
        <w:jc w:val="both"/>
        <w:rPr>
          <w:b/>
        </w:rPr>
      </w:pPr>
    </w:p>
    <w:p w14:paraId="3CC6B49D" w14:textId="77777777" w:rsidR="00D30DC3" w:rsidRPr="006B7CE4" w:rsidRDefault="00D30DC3" w:rsidP="002C619B">
      <w:pPr>
        <w:pStyle w:val="ListParagraph"/>
        <w:spacing w:after="20" w:line="240" w:lineRule="auto"/>
        <w:jc w:val="both"/>
        <w:rPr>
          <w:b/>
        </w:rPr>
      </w:pPr>
    </w:p>
    <w:p w14:paraId="48B98050" w14:textId="6CBECA0C" w:rsidR="002C619B" w:rsidRDefault="00427ED6" w:rsidP="002C619B">
      <w:pPr>
        <w:pStyle w:val="ListParagraph"/>
        <w:numPr>
          <w:ilvl w:val="0"/>
          <w:numId w:val="7"/>
        </w:numPr>
        <w:spacing w:after="20" w:line="240" w:lineRule="auto"/>
        <w:jc w:val="both"/>
      </w:pPr>
      <w:r>
        <w:rPr>
          <w:b/>
        </w:rPr>
        <w:t xml:space="preserve"> Develop a school-home</w:t>
      </w:r>
      <w:r w:rsidR="002C619B" w:rsidRPr="00233189">
        <w:rPr>
          <w:b/>
        </w:rPr>
        <w:t xml:space="preserve"> compact that outlines how parents, students, and school staf</w:t>
      </w:r>
      <w:r w:rsidR="002C619B">
        <w:rPr>
          <w:b/>
        </w:rPr>
        <w:t xml:space="preserve">f will share the responsibility </w:t>
      </w:r>
      <w:r w:rsidR="002C619B" w:rsidRPr="00233189">
        <w:rPr>
          <w:b/>
        </w:rPr>
        <w:t>for</w:t>
      </w:r>
      <w:r w:rsidR="002C619B">
        <w:rPr>
          <w:b/>
        </w:rPr>
        <w:t xml:space="preserve"> improving student achievement </w:t>
      </w:r>
      <w:r w:rsidR="00AF6E24">
        <w:rPr>
          <w:b/>
        </w:rPr>
        <w:t>and describes how parents &amp;</w:t>
      </w:r>
      <w:r w:rsidR="002C619B" w:rsidRPr="00233189">
        <w:rPr>
          <w:b/>
        </w:rPr>
        <w:t xml:space="preserve"> teachers will communicate</w:t>
      </w:r>
      <w:r w:rsidR="002C619B">
        <w:t xml:space="preserve">. </w:t>
      </w:r>
    </w:p>
    <w:p w14:paraId="0F7C5F4C" w14:textId="77777777" w:rsidR="002C619B" w:rsidRDefault="002C619B" w:rsidP="002C619B">
      <w:pPr>
        <w:spacing w:after="20" w:line="240" w:lineRule="auto"/>
        <w:jc w:val="both"/>
      </w:pPr>
    </w:p>
    <w:p w14:paraId="31609F1B" w14:textId="77777777" w:rsidR="002C619B" w:rsidRDefault="002C619B" w:rsidP="002C619B">
      <w:pPr>
        <w:spacing w:after="20" w:line="240" w:lineRule="auto"/>
        <w:jc w:val="both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2C619B" w14:paraId="48AA461A" w14:textId="77777777" w:rsidTr="006C512D">
        <w:trPr>
          <w:trHeight w:val="719"/>
        </w:trPr>
        <w:tc>
          <w:tcPr>
            <w:tcW w:w="3505" w:type="dxa"/>
          </w:tcPr>
          <w:p w14:paraId="21B21657" w14:textId="14468750" w:rsidR="002C619B" w:rsidRDefault="002C619B" w:rsidP="00B719C9">
            <w:pPr>
              <w:spacing w:after="20"/>
              <w:rPr>
                <w:b/>
                <w:sz w:val="18"/>
              </w:rPr>
            </w:pPr>
            <w:r w:rsidRPr="00DA2503">
              <w:rPr>
                <w:b/>
                <w:sz w:val="18"/>
              </w:rPr>
              <w:t xml:space="preserve">How were </w:t>
            </w:r>
            <w:r>
              <w:rPr>
                <w:b/>
                <w:sz w:val="18"/>
              </w:rPr>
              <w:t xml:space="preserve">parents invited to develop or </w:t>
            </w:r>
            <w:r w:rsidRPr="00DA2503">
              <w:rPr>
                <w:b/>
                <w:sz w:val="18"/>
              </w:rPr>
              <w:t>revise the compact?</w:t>
            </w:r>
          </w:p>
          <w:p w14:paraId="2A8C6B9E" w14:textId="77777777" w:rsidR="00F6489E" w:rsidRPr="00DA2503" w:rsidRDefault="00F6489E" w:rsidP="00B719C9">
            <w:pPr>
              <w:spacing w:after="20"/>
              <w:rPr>
                <w:b/>
                <w:sz w:val="18"/>
              </w:rPr>
            </w:pPr>
          </w:p>
        </w:tc>
        <w:tc>
          <w:tcPr>
            <w:tcW w:w="7285" w:type="dxa"/>
          </w:tcPr>
          <w:p w14:paraId="68095261" w14:textId="2EC39EA7" w:rsidR="002C619B" w:rsidRDefault="006C512D" w:rsidP="00B719C9">
            <w:pPr>
              <w:spacing w:after="20"/>
              <w:jc w:val="both"/>
            </w:pPr>
            <w:r w:rsidRPr="002D084D">
              <w:rPr>
                <w:sz w:val="18"/>
                <w:szCs w:val="18"/>
              </w:rPr>
              <w:t>Invitation to SAC meeting</w:t>
            </w:r>
            <w:r w:rsidR="00265865">
              <w:rPr>
                <w:sz w:val="18"/>
                <w:szCs w:val="18"/>
              </w:rPr>
              <w:t>, phone message home, and Facebook post</w:t>
            </w:r>
          </w:p>
        </w:tc>
      </w:tr>
      <w:tr w:rsidR="002C619B" w14:paraId="19C460B8" w14:textId="77777777" w:rsidTr="006C512D">
        <w:trPr>
          <w:trHeight w:val="728"/>
        </w:trPr>
        <w:tc>
          <w:tcPr>
            <w:tcW w:w="3505" w:type="dxa"/>
          </w:tcPr>
          <w:p w14:paraId="480FD6E1" w14:textId="77777777" w:rsidR="002C619B" w:rsidRDefault="002C619B" w:rsidP="00B719C9">
            <w:pPr>
              <w:spacing w:after="20"/>
              <w:rPr>
                <w:b/>
                <w:sz w:val="18"/>
              </w:rPr>
            </w:pPr>
            <w:r w:rsidRPr="00DA2503">
              <w:rPr>
                <w:b/>
                <w:sz w:val="18"/>
              </w:rPr>
              <w:t>Date of parent meeting to develop or revise the compact</w:t>
            </w:r>
          </w:p>
          <w:p w14:paraId="47503EBE" w14:textId="25DEE3C6" w:rsidR="00F6489E" w:rsidRPr="00DA2503" w:rsidRDefault="00F6489E" w:rsidP="00B719C9">
            <w:pPr>
              <w:spacing w:after="20"/>
              <w:rPr>
                <w:b/>
                <w:sz w:val="18"/>
              </w:rPr>
            </w:pPr>
          </w:p>
        </w:tc>
        <w:tc>
          <w:tcPr>
            <w:tcW w:w="7285" w:type="dxa"/>
          </w:tcPr>
          <w:p w14:paraId="6C83DD0E" w14:textId="44C6E174" w:rsidR="002C619B" w:rsidRPr="006C512D" w:rsidRDefault="00265865" w:rsidP="00B719C9">
            <w:pPr>
              <w:spacing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15, 2019</w:t>
            </w:r>
          </w:p>
        </w:tc>
      </w:tr>
      <w:tr w:rsidR="002C619B" w14:paraId="56153691" w14:textId="77777777" w:rsidTr="00B719C9">
        <w:tc>
          <w:tcPr>
            <w:tcW w:w="3505" w:type="dxa"/>
          </w:tcPr>
          <w:p w14:paraId="22B35653" w14:textId="77777777" w:rsidR="002C619B" w:rsidRDefault="00AF6E24" w:rsidP="00B719C9">
            <w:pPr>
              <w:spacing w:after="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What communication methods will be used between teachers &amp; parents as well as school &amp; parents? </w:t>
            </w:r>
          </w:p>
          <w:p w14:paraId="1DBF256C" w14:textId="68B311DD" w:rsidR="00F6489E" w:rsidRPr="00DA2503" w:rsidRDefault="00F6489E" w:rsidP="00B719C9">
            <w:pPr>
              <w:spacing w:after="20"/>
              <w:rPr>
                <w:b/>
                <w:sz w:val="18"/>
              </w:rPr>
            </w:pPr>
          </w:p>
        </w:tc>
        <w:tc>
          <w:tcPr>
            <w:tcW w:w="7285" w:type="dxa"/>
          </w:tcPr>
          <w:p w14:paraId="490B6B03" w14:textId="1AB2FA28" w:rsidR="002C619B" w:rsidRDefault="006C512D" w:rsidP="00B719C9">
            <w:pPr>
              <w:spacing w:after="20"/>
              <w:jc w:val="both"/>
            </w:pPr>
            <w:r w:rsidRPr="002D084D">
              <w:rPr>
                <w:sz w:val="18"/>
                <w:szCs w:val="18"/>
              </w:rPr>
              <w:t>Back to school packets</w:t>
            </w:r>
            <w:r>
              <w:rPr>
                <w:sz w:val="18"/>
                <w:szCs w:val="18"/>
              </w:rPr>
              <w:t>,</w:t>
            </w:r>
            <w:r w:rsidRPr="002D084D">
              <w:rPr>
                <w:sz w:val="18"/>
                <w:szCs w:val="18"/>
              </w:rPr>
              <w:t xml:space="preserve"> SAC information, phone calls, </w:t>
            </w:r>
            <w:r w:rsidR="00265865">
              <w:rPr>
                <w:sz w:val="18"/>
                <w:szCs w:val="18"/>
              </w:rPr>
              <w:t xml:space="preserve">Facebook posts, </w:t>
            </w:r>
            <w:r w:rsidRPr="002D084D">
              <w:rPr>
                <w:sz w:val="18"/>
                <w:szCs w:val="18"/>
              </w:rPr>
              <w:t>and email reminders.</w:t>
            </w:r>
          </w:p>
        </w:tc>
      </w:tr>
      <w:tr w:rsidR="002C619B" w14:paraId="5E416466" w14:textId="77777777" w:rsidTr="00B719C9">
        <w:trPr>
          <w:trHeight w:val="929"/>
        </w:trPr>
        <w:tc>
          <w:tcPr>
            <w:tcW w:w="3505" w:type="dxa"/>
          </w:tcPr>
          <w:p w14:paraId="550366CC" w14:textId="7E8B863C" w:rsidR="00F6489E" w:rsidRPr="00DA2503" w:rsidRDefault="002C619B" w:rsidP="00B719C9">
            <w:pPr>
              <w:spacing w:after="20"/>
              <w:rPr>
                <w:b/>
                <w:sz w:val="18"/>
              </w:rPr>
            </w:pPr>
            <w:r w:rsidRPr="00DA2503">
              <w:rPr>
                <w:b/>
                <w:sz w:val="18"/>
              </w:rPr>
              <w:t>Elementary schools are required to hold at least one face to face conference with parents.  Explain your process?</w:t>
            </w:r>
          </w:p>
          <w:p w14:paraId="25837D38" w14:textId="77777777" w:rsidR="002C619B" w:rsidRPr="00DA2503" w:rsidRDefault="002C619B" w:rsidP="00B719C9">
            <w:pPr>
              <w:spacing w:after="20"/>
              <w:rPr>
                <w:b/>
                <w:sz w:val="18"/>
              </w:rPr>
            </w:pPr>
          </w:p>
        </w:tc>
        <w:tc>
          <w:tcPr>
            <w:tcW w:w="7285" w:type="dxa"/>
          </w:tcPr>
          <w:p w14:paraId="4067840B" w14:textId="3929ED58" w:rsidR="002C619B" w:rsidRDefault="006C512D" w:rsidP="006C512D">
            <w:pPr>
              <w:spacing w:after="20"/>
              <w:jc w:val="both"/>
            </w:pPr>
            <w:r w:rsidRPr="00A42032">
              <w:rPr>
                <w:sz w:val="18"/>
                <w:szCs w:val="18"/>
              </w:rPr>
              <w:t>We have a Parent Conference Night</w:t>
            </w:r>
            <w:r w:rsidR="00265865">
              <w:rPr>
                <w:sz w:val="18"/>
                <w:szCs w:val="18"/>
              </w:rPr>
              <w:t xml:space="preserve">. </w:t>
            </w:r>
            <w:r w:rsidRPr="00A42032">
              <w:rPr>
                <w:sz w:val="18"/>
                <w:szCs w:val="18"/>
              </w:rPr>
              <w:t xml:space="preserve">Parents are invited to sign up and attend a conference with their child’s teacher.  </w:t>
            </w:r>
            <w:r>
              <w:rPr>
                <w:sz w:val="18"/>
                <w:szCs w:val="18"/>
              </w:rPr>
              <w:t>Conference night is held during the second quarter.</w:t>
            </w:r>
          </w:p>
        </w:tc>
      </w:tr>
    </w:tbl>
    <w:p w14:paraId="515A789E" w14:textId="77777777" w:rsidR="005E29BA" w:rsidRDefault="005E29BA" w:rsidP="002C4C52">
      <w:pPr>
        <w:spacing w:after="20" w:line="240" w:lineRule="auto"/>
        <w:rPr>
          <w:b/>
        </w:rPr>
      </w:pPr>
    </w:p>
    <w:p w14:paraId="16D21546" w14:textId="77777777" w:rsidR="005E29BA" w:rsidRDefault="005E29BA" w:rsidP="002C4C52">
      <w:pPr>
        <w:spacing w:after="20" w:line="240" w:lineRule="auto"/>
        <w:rPr>
          <w:b/>
        </w:rPr>
      </w:pPr>
    </w:p>
    <w:p w14:paraId="1486EA09" w14:textId="2278CBC1" w:rsidR="005E29BA" w:rsidRPr="009125A0" w:rsidRDefault="00427ED6" w:rsidP="00E84AF5">
      <w:pPr>
        <w:spacing w:after="20" w:line="240" w:lineRule="auto"/>
        <w:jc w:val="center"/>
        <w:rPr>
          <w:b/>
          <w:i/>
          <w:color w:val="2E74B5" w:themeColor="accent1" w:themeShade="BF"/>
        </w:rPr>
      </w:pPr>
      <w:r w:rsidRPr="009125A0">
        <w:rPr>
          <w:b/>
          <w:i/>
          <w:color w:val="2E74B5" w:themeColor="accent1" w:themeShade="BF"/>
        </w:rPr>
        <w:lastRenderedPageBreak/>
        <w:t>*A parent signed copy of the compact should be submitted to the Title I office as evidence of implementation.</w:t>
      </w:r>
    </w:p>
    <w:p w14:paraId="11839253" w14:textId="77777777" w:rsidR="00C80616" w:rsidRPr="009125A0" w:rsidRDefault="00C80616" w:rsidP="00C80616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7B4B442E" w14:textId="77777777" w:rsidR="00C80616" w:rsidRPr="009125A0" w:rsidRDefault="00C80616" w:rsidP="00C80616">
      <w:pPr>
        <w:spacing w:after="20" w:line="240" w:lineRule="auto"/>
        <w:jc w:val="center"/>
        <w:rPr>
          <w:b/>
          <w:i/>
          <w:color w:val="2E74B5" w:themeColor="accent1" w:themeShade="BF"/>
        </w:rPr>
      </w:pPr>
      <w:r w:rsidRPr="009125A0">
        <w:rPr>
          <w:b/>
          <w:i/>
          <w:color w:val="2E74B5" w:themeColor="accent1" w:themeShade="BF"/>
        </w:rPr>
        <w:t>*Evidence of the input gathered and how it was/will be used should be available at the school site.</w:t>
      </w:r>
    </w:p>
    <w:p w14:paraId="13BB28C2" w14:textId="77777777" w:rsidR="006F0198" w:rsidRDefault="006F0198" w:rsidP="002C4C52">
      <w:pPr>
        <w:spacing w:after="20" w:line="240" w:lineRule="auto"/>
        <w:rPr>
          <w:b/>
        </w:rPr>
      </w:pPr>
    </w:p>
    <w:p w14:paraId="40492A73" w14:textId="2109CA09" w:rsidR="00793A74" w:rsidRPr="00B719C9" w:rsidRDefault="006B7CE4" w:rsidP="00793A74">
      <w:pPr>
        <w:pStyle w:val="ListParagraph"/>
        <w:numPr>
          <w:ilvl w:val="0"/>
          <w:numId w:val="7"/>
        </w:numPr>
        <w:spacing w:after="20" w:line="240" w:lineRule="auto"/>
        <w:jc w:val="both"/>
        <w:rPr>
          <w:b/>
        </w:rPr>
      </w:pPr>
      <w:r>
        <w:rPr>
          <w:b/>
        </w:rPr>
        <w:t>Hold an annual m</w:t>
      </w:r>
      <w:r w:rsidR="002C4C52" w:rsidRPr="004561FF">
        <w:rPr>
          <w:b/>
        </w:rPr>
        <w:t>eeting for families to explain the Title I program and the rights of parents to be involved.</w:t>
      </w:r>
    </w:p>
    <w:p w14:paraId="3FBD356B" w14:textId="092F4FFD" w:rsidR="00EA3DFA" w:rsidRDefault="00EA3DFA" w:rsidP="00793A74">
      <w:pPr>
        <w:spacing w:after="20" w:line="240" w:lineRule="auto"/>
        <w:jc w:val="both"/>
        <w:rPr>
          <w:b/>
        </w:rPr>
      </w:pPr>
    </w:p>
    <w:p w14:paraId="771C5601" w14:textId="77777777" w:rsidR="0033024D" w:rsidRPr="00793A74" w:rsidRDefault="0033024D" w:rsidP="00793A74">
      <w:pPr>
        <w:spacing w:after="20" w:line="24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2C4C52" w14:paraId="5A82EB0D" w14:textId="77777777" w:rsidTr="001924FF">
        <w:tc>
          <w:tcPr>
            <w:tcW w:w="1975" w:type="dxa"/>
          </w:tcPr>
          <w:p w14:paraId="36056BD5" w14:textId="77777777" w:rsidR="0080796F" w:rsidRDefault="0080796F" w:rsidP="001924FF">
            <w:pPr>
              <w:spacing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What information is provided at the meeting?  </w:t>
            </w:r>
          </w:p>
          <w:p w14:paraId="0906ADF6" w14:textId="77777777" w:rsidR="0080796F" w:rsidRPr="00DA2503" w:rsidRDefault="0080796F" w:rsidP="001924FF">
            <w:pPr>
              <w:spacing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How are parents notified of the meeting?</w:t>
            </w:r>
          </w:p>
        </w:tc>
        <w:tc>
          <w:tcPr>
            <w:tcW w:w="8815" w:type="dxa"/>
          </w:tcPr>
          <w:p w14:paraId="70D29AA0" w14:textId="17632125" w:rsidR="00BB461A" w:rsidRDefault="006C512D" w:rsidP="004104B7">
            <w:pPr>
              <w:spacing w:after="20"/>
              <w:jc w:val="both"/>
            </w:pPr>
            <w:r w:rsidRPr="00A42032">
              <w:rPr>
                <w:sz w:val="18"/>
                <w:szCs w:val="18"/>
              </w:rPr>
              <w:t>Parents are invited to come and receive important information about Title 1, meet their child’s classroom teacher, and learn about instructional standards and assessments.</w:t>
            </w:r>
            <w:r w:rsidR="004104B7">
              <w:rPr>
                <w:sz w:val="18"/>
                <w:szCs w:val="18"/>
              </w:rPr>
              <w:t xml:space="preserve"> Parents will be notified through an invitation, our website, Facebook, and Instagram.</w:t>
            </w:r>
          </w:p>
        </w:tc>
      </w:tr>
      <w:tr w:rsidR="002C4C52" w14:paraId="5E3A7FE1" w14:textId="77777777" w:rsidTr="001924FF">
        <w:tc>
          <w:tcPr>
            <w:tcW w:w="1975" w:type="dxa"/>
          </w:tcPr>
          <w:p w14:paraId="6B804689" w14:textId="77777777" w:rsidR="00502536" w:rsidRPr="00DA2503" w:rsidRDefault="00502536" w:rsidP="00502536">
            <w:pPr>
              <w:spacing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Tentative d</w:t>
            </w:r>
            <w:r w:rsidRPr="00DA2503">
              <w:rPr>
                <w:b/>
                <w:sz w:val="18"/>
              </w:rPr>
              <w:t>ate and time(s)</w:t>
            </w:r>
          </w:p>
          <w:p w14:paraId="331ED66E" w14:textId="17DEED55" w:rsidR="002C4C52" w:rsidRPr="00DA2503" w:rsidRDefault="00502536" w:rsidP="00FD1CB1">
            <w:pPr>
              <w:spacing w:after="20"/>
              <w:jc w:val="center"/>
              <w:rPr>
                <w:b/>
                <w:sz w:val="18"/>
              </w:rPr>
            </w:pPr>
            <w:r w:rsidRPr="00DA2503">
              <w:rPr>
                <w:b/>
                <w:sz w:val="18"/>
              </w:rPr>
              <w:t xml:space="preserve">of </w:t>
            </w:r>
            <w:r w:rsidR="00FD1CB1">
              <w:rPr>
                <w:b/>
                <w:sz w:val="18"/>
              </w:rPr>
              <w:t>the A</w:t>
            </w:r>
            <w:r w:rsidRPr="00DA2503">
              <w:rPr>
                <w:b/>
                <w:sz w:val="18"/>
              </w:rPr>
              <w:t xml:space="preserve">nnual </w:t>
            </w:r>
            <w:r w:rsidR="00FD1CB1">
              <w:rPr>
                <w:b/>
                <w:sz w:val="18"/>
              </w:rPr>
              <w:t>Title I M</w:t>
            </w:r>
            <w:r w:rsidRPr="00DA2503">
              <w:rPr>
                <w:b/>
                <w:sz w:val="18"/>
              </w:rPr>
              <w:t>eeting</w:t>
            </w:r>
            <w:r w:rsidR="00515DF7">
              <w:rPr>
                <w:b/>
                <w:sz w:val="18"/>
              </w:rPr>
              <w:t xml:space="preserve"> and steps taken to plan the meeting</w:t>
            </w:r>
          </w:p>
        </w:tc>
        <w:tc>
          <w:tcPr>
            <w:tcW w:w="8815" w:type="dxa"/>
          </w:tcPr>
          <w:p w14:paraId="5CBD1E26" w14:textId="47838D0C" w:rsidR="00BB461A" w:rsidRDefault="006C512D" w:rsidP="006C512D">
            <w:pPr>
              <w:spacing w:after="20"/>
              <w:jc w:val="both"/>
            </w:pPr>
            <w:r w:rsidRPr="00A42032">
              <w:rPr>
                <w:sz w:val="18"/>
                <w:szCs w:val="18"/>
              </w:rPr>
              <w:t xml:space="preserve">Our annual Title 1 Open House is on </w:t>
            </w:r>
            <w:r w:rsidR="00265865">
              <w:rPr>
                <w:sz w:val="18"/>
                <w:szCs w:val="18"/>
              </w:rPr>
              <w:t>September 5, 2019.</w:t>
            </w:r>
          </w:p>
        </w:tc>
      </w:tr>
      <w:tr w:rsidR="001924FF" w14:paraId="2FBCE25A" w14:textId="77777777" w:rsidTr="001924FF">
        <w:tc>
          <w:tcPr>
            <w:tcW w:w="1975" w:type="dxa"/>
          </w:tcPr>
          <w:p w14:paraId="0548C00C" w14:textId="77777777" w:rsidR="001924FF" w:rsidRPr="00DA2503" w:rsidRDefault="0080796F" w:rsidP="001924FF">
            <w:pPr>
              <w:spacing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How d</w:t>
            </w:r>
            <w:r w:rsidR="001924FF" w:rsidRPr="00DA2503">
              <w:rPr>
                <w:b/>
                <w:sz w:val="18"/>
              </w:rPr>
              <w:t>o parents who are not able to attend receive information</w:t>
            </w:r>
            <w:r>
              <w:rPr>
                <w:b/>
                <w:sz w:val="18"/>
              </w:rPr>
              <w:t xml:space="preserve"> from the meeting</w:t>
            </w:r>
            <w:r w:rsidR="001924FF" w:rsidRPr="00DA2503">
              <w:rPr>
                <w:b/>
                <w:sz w:val="18"/>
              </w:rPr>
              <w:t>?</w:t>
            </w:r>
          </w:p>
        </w:tc>
        <w:tc>
          <w:tcPr>
            <w:tcW w:w="8815" w:type="dxa"/>
          </w:tcPr>
          <w:p w14:paraId="52FC2FA6" w14:textId="13E70ADF" w:rsidR="001924FF" w:rsidRDefault="006C512D" w:rsidP="002C4C52">
            <w:pPr>
              <w:spacing w:after="20"/>
              <w:jc w:val="both"/>
            </w:pPr>
            <w:r w:rsidRPr="00A42032">
              <w:rPr>
                <w:sz w:val="18"/>
                <w:szCs w:val="18"/>
              </w:rPr>
              <w:t>Title 1 brochure sent home and located on our website</w:t>
            </w:r>
            <w:r>
              <w:rPr>
                <w:sz w:val="18"/>
                <w:szCs w:val="18"/>
              </w:rPr>
              <w:t xml:space="preserve"> along with the information covered at Open House.</w:t>
            </w:r>
          </w:p>
        </w:tc>
      </w:tr>
      <w:tr w:rsidR="002C4C52" w14:paraId="3BFDCEB5" w14:textId="77777777" w:rsidTr="001924FF">
        <w:tc>
          <w:tcPr>
            <w:tcW w:w="1975" w:type="dxa"/>
          </w:tcPr>
          <w:p w14:paraId="7C445183" w14:textId="77777777" w:rsidR="002C4C52" w:rsidRPr="00DA2503" w:rsidRDefault="002C4C52" w:rsidP="001924FF">
            <w:pPr>
              <w:spacing w:after="20"/>
              <w:jc w:val="center"/>
              <w:rPr>
                <w:b/>
                <w:sz w:val="18"/>
              </w:rPr>
            </w:pPr>
            <w:r w:rsidRPr="00DA2503">
              <w:rPr>
                <w:b/>
                <w:sz w:val="18"/>
              </w:rPr>
              <w:t>How are parents informed of their rights?</w:t>
            </w:r>
          </w:p>
        </w:tc>
        <w:tc>
          <w:tcPr>
            <w:tcW w:w="8815" w:type="dxa"/>
          </w:tcPr>
          <w:p w14:paraId="63F7FEFB" w14:textId="4C358728" w:rsidR="00054BD5" w:rsidRDefault="006C512D" w:rsidP="000C2B89">
            <w:pPr>
              <w:spacing w:after="20"/>
              <w:jc w:val="both"/>
            </w:pPr>
            <w:r w:rsidRPr="00A42032">
              <w:rPr>
                <w:sz w:val="18"/>
                <w:szCs w:val="18"/>
              </w:rPr>
              <w:t>Title 1 brochure provided at Open House and on our school website.</w:t>
            </w:r>
          </w:p>
        </w:tc>
      </w:tr>
    </w:tbl>
    <w:p w14:paraId="246E8249" w14:textId="4A23868E" w:rsidR="0080796F" w:rsidRPr="00A27FE4" w:rsidRDefault="0080796F" w:rsidP="00A27FE4">
      <w:pPr>
        <w:rPr>
          <w:b/>
          <w:color w:val="0070C0"/>
          <w:sz w:val="18"/>
        </w:rPr>
      </w:pPr>
    </w:p>
    <w:p w14:paraId="5D077E8E" w14:textId="77777777" w:rsidR="00BB461A" w:rsidRDefault="00BB461A" w:rsidP="00BB461A">
      <w:pPr>
        <w:spacing w:after="20" w:line="240" w:lineRule="auto"/>
        <w:jc w:val="both"/>
      </w:pPr>
    </w:p>
    <w:p w14:paraId="749FB06D" w14:textId="4DEB4DC9" w:rsidR="00EF5B68" w:rsidRPr="00E41AA1" w:rsidRDefault="0015712F" w:rsidP="00EF5B68">
      <w:pPr>
        <w:pStyle w:val="ListParagraph"/>
        <w:numPr>
          <w:ilvl w:val="0"/>
          <w:numId w:val="7"/>
        </w:numPr>
        <w:spacing w:after="20" w:line="240" w:lineRule="auto"/>
        <w:jc w:val="both"/>
        <w:rPr>
          <w:b/>
        </w:rPr>
      </w:pPr>
      <w:r>
        <w:rPr>
          <w:rFonts w:cs="Arial"/>
          <w:b/>
          <w:color w:val="000000"/>
          <w:sz w:val="20"/>
          <w:szCs w:val="20"/>
        </w:rPr>
        <w:t xml:space="preserve">Identify </w:t>
      </w:r>
      <w:r w:rsidR="0080796F" w:rsidRPr="00FF3581">
        <w:rPr>
          <w:rFonts w:cs="Arial"/>
          <w:b/>
          <w:color w:val="000000"/>
          <w:sz w:val="20"/>
          <w:szCs w:val="20"/>
        </w:rPr>
        <w:t xml:space="preserve">partnerships </w:t>
      </w:r>
      <w:r>
        <w:rPr>
          <w:rFonts w:cs="Arial"/>
          <w:b/>
          <w:color w:val="000000"/>
          <w:sz w:val="20"/>
          <w:szCs w:val="20"/>
        </w:rPr>
        <w:t>that coordinate &amp; integrate</w:t>
      </w:r>
      <w:r w:rsidR="0080796F" w:rsidRPr="00FF3581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"/>
          <w:b/>
          <w:color w:val="000000"/>
          <w:sz w:val="20"/>
          <w:szCs w:val="20"/>
        </w:rPr>
        <w:t>Title I</w:t>
      </w:r>
      <w:r w:rsidR="0080796F" w:rsidRPr="00FF3581">
        <w:rPr>
          <w:rFonts w:cs="Arial"/>
          <w:b/>
          <w:color w:val="000000"/>
          <w:sz w:val="20"/>
          <w:szCs w:val="20"/>
        </w:rPr>
        <w:t xml:space="preserve"> and local/federal </w:t>
      </w:r>
      <w:r>
        <w:rPr>
          <w:rFonts w:cs="Arial"/>
          <w:b/>
          <w:color w:val="000000"/>
          <w:sz w:val="20"/>
          <w:szCs w:val="20"/>
        </w:rPr>
        <w:t>funds to</w:t>
      </w:r>
      <w:r w:rsidR="0080796F" w:rsidRPr="00FF3581">
        <w:rPr>
          <w:rFonts w:cs="Arial"/>
          <w:b/>
          <w:color w:val="000000"/>
          <w:sz w:val="20"/>
          <w:szCs w:val="20"/>
        </w:rPr>
        <w:t xml:space="preserve"> provide </w:t>
      </w:r>
      <w:r>
        <w:rPr>
          <w:rFonts w:cs="Arial"/>
          <w:b/>
          <w:color w:val="000000"/>
          <w:sz w:val="20"/>
          <w:szCs w:val="20"/>
        </w:rPr>
        <w:t>opportunities</w:t>
      </w:r>
      <w:r w:rsidR="0080796F" w:rsidRPr="00FF3581">
        <w:rPr>
          <w:rFonts w:cs="Arial"/>
          <w:b/>
          <w:color w:val="000000"/>
          <w:sz w:val="20"/>
          <w:szCs w:val="20"/>
        </w:rPr>
        <w:t xml:space="preserve"> that encourage and support parents in more fully participating in the education of their children and/or to help support learning at home.</w:t>
      </w:r>
      <w:r>
        <w:rPr>
          <w:rFonts w:cs="Arial"/>
          <w:b/>
          <w:color w:val="000000"/>
          <w:sz w:val="20"/>
          <w:szCs w:val="20"/>
        </w:rPr>
        <w:t xml:space="preserve"> </w:t>
      </w:r>
    </w:p>
    <w:p w14:paraId="13D30F1D" w14:textId="77777777" w:rsidR="00EF5B68" w:rsidRPr="00EF5B68" w:rsidRDefault="00EF5B68" w:rsidP="00EF5B68">
      <w:pPr>
        <w:spacing w:after="20" w:line="240" w:lineRule="auto"/>
        <w:jc w:val="both"/>
        <w:rPr>
          <w:b/>
        </w:rPr>
      </w:pPr>
    </w:p>
    <w:tbl>
      <w:tblPr>
        <w:tblStyle w:val="TableGrid"/>
        <w:tblW w:w="10700" w:type="dxa"/>
        <w:tblLayout w:type="fixed"/>
        <w:tblLook w:val="04A0" w:firstRow="1" w:lastRow="0" w:firstColumn="1" w:lastColumn="0" w:noHBand="0" w:noVBand="1"/>
      </w:tblPr>
      <w:tblGrid>
        <w:gridCol w:w="2635"/>
        <w:gridCol w:w="8065"/>
      </w:tblGrid>
      <w:tr w:rsidR="009A40E4" w14:paraId="5652E725" w14:textId="77777777" w:rsidTr="009A40E4">
        <w:tc>
          <w:tcPr>
            <w:tcW w:w="2635" w:type="dxa"/>
            <w:noWrap/>
          </w:tcPr>
          <w:p w14:paraId="1E003EDF" w14:textId="50E8C9E7" w:rsidR="0066450C" w:rsidRPr="0049356C" w:rsidRDefault="0066450C" w:rsidP="009A40E4">
            <w:pPr>
              <w:spacing w:after="20"/>
              <w:rPr>
                <w:b/>
                <w:sz w:val="18"/>
              </w:rPr>
            </w:pPr>
            <w:r w:rsidRPr="0049356C">
              <w:rPr>
                <w:b/>
                <w:sz w:val="18"/>
              </w:rPr>
              <w:t>Title III-ESOL</w:t>
            </w:r>
          </w:p>
        </w:tc>
        <w:tc>
          <w:tcPr>
            <w:tcW w:w="8065" w:type="dxa"/>
          </w:tcPr>
          <w:p w14:paraId="0A78C60F" w14:textId="6EAC1AF8" w:rsidR="0066450C" w:rsidRPr="00631A51" w:rsidRDefault="00A50030" w:rsidP="009A40E4">
            <w:pPr>
              <w:tabs>
                <w:tab w:val="left" w:pos="-205"/>
              </w:tabs>
              <w:spacing w:after="20"/>
              <w:ind w:left="-3505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9A40E4" w14:paraId="5699C90F" w14:textId="77777777" w:rsidTr="009A40E4">
        <w:tc>
          <w:tcPr>
            <w:tcW w:w="2635" w:type="dxa"/>
            <w:noWrap/>
          </w:tcPr>
          <w:p w14:paraId="457A4B09" w14:textId="154FFFD7" w:rsidR="0066450C" w:rsidRPr="0049356C" w:rsidRDefault="0066450C" w:rsidP="009A40E4">
            <w:pPr>
              <w:spacing w:after="20"/>
              <w:rPr>
                <w:b/>
                <w:sz w:val="18"/>
              </w:rPr>
            </w:pPr>
            <w:r w:rsidRPr="0049356C">
              <w:rPr>
                <w:b/>
                <w:sz w:val="18"/>
              </w:rPr>
              <w:t>Title IV-Homeless</w:t>
            </w:r>
          </w:p>
        </w:tc>
        <w:tc>
          <w:tcPr>
            <w:tcW w:w="8065" w:type="dxa"/>
          </w:tcPr>
          <w:p w14:paraId="7F9D74E1" w14:textId="62274E2E" w:rsidR="0066450C" w:rsidRDefault="0066450C" w:rsidP="009A40E4">
            <w:pPr>
              <w:tabs>
                <w:tab w:val="left" w:pos="-205"/>
              </w:tabs>
              <w:spacing w:after="20"/>
              <w:rPr>
                <w:b/>
              </w:rPr>
            </w:pPr>
          </w:p>
        </w:tc>
      </w:tr>
      <w:tr w:rsidR="0066450C" w14:paraId="7DCD4619" w14:textId="77777777" w:rsidTr="009A40E4">
        <w:tc>
          <w:tcPr>
            <w:tcW w:w="2635" w:type="dxa"/>
            <w:noWrap/>
          </w:tcPr>
          <w:p w14:paraId="64C31EE3" w14:textId="326B702A" w:rsidR="0066450C" w:rsidRPr="0049356C" w:rsidRDefault="0066450C" w:rsidP="009A40E4">
            <w:pPr>
              <w:spacing w:after="20"/>
              <w:rPr>
                <w:b/>
                <w:sz w:val="18"/>
              </w:rPr>
            </w:pPr>
            <w:r w:rsidRPr="0049356C">
              <w:rPr>
                <w:b/>
                <w:sz w:val="18"/>
              </w:rPr>
              <w:t>Preschool</w:t>
            </w:r>
            <w:r>
              <w:rPr>
                <w:b/>
                <w:sz w:val="18"/>
              </w:rPr>
              <w:t xml:space="preserve"> </w:t>
            </w:r>
            <w:r w:rsidRPr="0049356C">
              <w:rPr>
                <w:b/>
                <w:sz w:val="18"/>
              </w:rPr>
              <w:t>Programs</w:t>
            </w:r>
          </w:p>
        </w:tc>
        <w:tc>
          <w:tcPr>
            <w:tcW w:w="8065" w:type="dxa"/>
          </w:tcPr>
          <w:p w14:paraId="2C84CD86" w14:textId="0B19DCC2" w:rsidR="0066450C" w:rsidRDefault="0066450C" w:rsidP="009A40E4">
            <w:pPr>
              <w:tabs>
                <w:tab w:val="left" w:pos="-205"/>
              </w:tabs>
              <w:spacing w:after="20"/>
              <w:rPr>
                <w:b/>
              </w:rPr>
            </w:pPr>
          </w:p>
        </w:tc>
      </w:tr>
      <w:tr w:rsidR="009A40E4" w14:paraId="13BB6EC4" w14:textId="77777777" w:rsidTr="009A40E4">
        <w:tc>
          <w:tcPr>
            <w:tcW w:w="2635" w:type="dxa"/>
            <w:noWrap/>
          </w:tcPr>
          <w:p w14:paraId="470724AB" w14:textId="41AC2DA7" w:rsidR="0066450C" w:rsidRPr="0049356C" w:rsidRDefault="0066450C" w:rsidP="009A40E4">
            <w:pPr>
              <w:spacing w:after="20"/>
              <w:rPr>
                <w:b/>
                <w:sz w:val="18"/>
              </w:rPr>
            </w:pPr>
            <w:r w:rsidRPr="0049356C">
              <w:rPr>
                <w:b/>
                <w:sz w:val="18"/>
              </w:rPr>
              <w:t>IDEA</w:t>
            </w:r>
            <w:r w:rsidR="00E672F7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 xml:space="preserve"> </w:t>
            </w:r>
            <w:r w:rsidRPr="0049356C">
              <w:rPr>
                <w:b/>
                <w:sz w:val="18"/>
              </w:rPr>
              <w:t>ESE</w:t>
            </w:r>
          </w:p>
        </w:tc>
        <w:tc>
          <w:tcPr>
            <w:tcW w:w="8065" w:type="dxa"/>
          </w:tcPr>
          <w:p w14:paraId="78168A10" w14:textId="71073600" w:rsidR="0066450C" w:rsidRDefault="0066450C" w:rsidP="007C26B2">
            <w:pPr>
              <w:tabs>
                <w:tab w:val="left" w:pos="0"/>
              </w:tabs>
              <w:spacing w:after="20"/>
              <w:rPr>
                <w:b/>
              </w:rPr>
            </w:pPr>
          </w:p>
        </w:tc>
      </w:tr>
      <w:tr w:rsidR="00631A51" w14:paraId="0B7D4321" w14:textId="77777777" w:rsidTr="009A40E4">
        <w:tc>
          <w:tcPr>
            <w:tcW w:w="2635" w:type="dxa"/>
            <w:noWrap/>
          </w:tcPr>
          <w:p w14:paraId="18951EDC" w14:textId="7A2CE686" w:rsidR="0066450C" w:rsidRPr="0049356C" w:rsidRDefault="0066450C" w:rsidP="009A40E4">
            <w:pPr>
              <w:spacing w:after="20"/>
              <w:rPr>
                <w:b/>
                <w:sz w:val="18"/>
              </w:rPr>
            </w:pPr>
            <w:r w:rsidRPr="0049356C">
              <w:rPr>
                <w:b/>
                <w:sz w:val="18"/>
              </w:rPr>
              <w:t>Migrant</w:t>
            </w:r>
            <w:r>
              <w:rPr>
                <w:b/>
                <w:sz w:val="18"/>
              </w:rPr>
              <w:t xml:space="preserve">/Homeless </w:t>
            </w:r>
          </w:p>
        </w:tc>
        <w:tc>
          <w:tcPr>
            <w:tcW w:w="8065" w:type="dxa"/>
          </w:tcPr>
          <w:p w14:paraId="2BCDA69B" w14:textId="3CAF9776" w:rsidR="0066450C" w:rsidRDefault="0066450C" w:rsidP="009A40E4">
            <w:pPr>
              <w:tabs>
                <w:tab w:val="left" w:pos="-205"/>
              </w:tabs>
              <w:spacing w:after="20"/>
              <w:rPr>
                <w:b/>
              </w:rPr>
            </w:pPr>
          </w:p>
        </w:tc>
      </w:tr>
      <w:tr w:rsidR="009A40E4" w14:paraId="5C362265" w14:textId="77777777" w:rsidTr="009A40E4">
        <w:tc>
          <w:tcPr>
            <w:tcW w:w="2635" w:type="dxa"/>
            <w:noWrap/>
          </w:tcPr>
          <w:p w14:paraId="5F851304" w14:textId="297D7EAE" w:rsidR="0066450C" w:rsidRPr="0049356C" w:rsidRDefault="00A2752A" w:rsidP="009A40E4">
            <w:pPr>
              <w:spacing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</w:p>
        </w:tc>
        <w:tc>
          <w:tcPr>
            <w:tcW w:w="8065" w:type="dxa"/>
          </w:tcPr>
          <w:p w14:paraId="0F376BFB" w14:textId="37524E47" w:rsidR="0066450C" w:rsidRDefault="0066450C" w:rsidP="009A40E4">
            <w:pPr>
              <w:tabs>
                <w:tab w:val="left" w:pos="-205"/>
              </w:tabs>
              <w:spacing w:after="20"/>
              <w:rPr>
                <w:b/>
              </w:rPr>
            </w:pPr>
          </w:p>
        </w:tc>
      </w:tr>
    </w:tbl>
    <w:p w14:paraId="59B94788" w14:textId="77777777" w:rsidR="0080796F" w:rsidRDefault="0080796F" w:rsidP="0080796F">
      <w:pPr>
        <w:spacing w:after="20" w:line="240" w:lineRule="auto"/>
        <w:jc w:val="both"/>
        <w:rPr>
          <w:b/>
        </w:rPr>
      </w:pPr>
    </w:p>
    <w:p w14:paraId="4E719261" w14:textId="77777777" w:rsidR="00A2752A" w:rsidRPr="0080796F" w:rsidRDefault="00A2752A" w:rsidP="0080796F">
      <w:pPr>
        <w:spacing w:after="20" w:line="240" w:lineRule="auto"/>
        <w:jc w:val="both"/>
        <w:rPr>
          <w:b/>
        </w:rPr>
      </w:pPr>
    </w:p>
    <w:p w14:paraId="33FA2079" w14:textId="61DBC8D7" w:rsidR="00FF3581" w:rsidRDefault="00FF3581" w:rsidP="00FF3581">
      <w:pPr>
        <w:pStyle w:val="ListParagraph"/>
        <w:numPr>
          <w:ilvl w:val="0"/>
          <w:numId w:val="7"/>
        </w:numPr>
        <w:spacing w:after="20" w:line="240" w:lineRule="auto"/>
        <w:jc w:val="both"/>
        <w:rPr>
          <w:b/>
        </w:rPr>
      </w:pPr>
      <w:r w:rsidRPr="006B7CE4">
        <w:rPr>
          <w:b/>
        </w:rPr>
        <w:t>Use a</w:t>
      </w:r>
      <w:r w:rsidR="00274404">
        <w:rPr>
          <w:b/>
        </w:rPr>
        <w:t xml:space="preserve"> portion</w:t>
      </w:r>
      <w:r w:rsidRPr="006B7CE4">
        <w:rPr>
          <w:b/>
        </w:rPr>
        <w:t xml:space="preserve"> of Title I funds to support parent and family engagement and involve parents in deciding how these funds are used.</w:t>
      </w:r>
    </w:p>
    <w:p w14:paraId="1CD42B20" w14:textId="77777777" w:rsidR="00EF5B68" w:rsidRPr="00EF5B68" w:rsidRDefault="00EF5B68" w:rsidP="00EF5B68">
      <w:pPr>
        <w:spacing w:after="20" w:line="24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FF3581" w14:paraId="520B7A95" w14:textId="77777777" w:rsidTr="00512002">
        <w:tc>
          <w:tcPr>
            <w:tcW w:w="2605" w:type="dxa"/>
          </w:tcPr>
          <w:p w14:paraId="1DBC834C" w14:textId="77777777" w:rsidR="00FF3581" w:rsidRPr="00DA2503" w:rsidRDefault="00FF3581" w:rsidP="00512002">
            <w:pPr>
              <w:spacing w:after="20"/>
              <w:jc w:val="both"/>
              <w:rPr>
                <w:b/>
                <w:sz w:val="18"/>
              </w:rPr>
            </w:pPr>
          </w:p>
          <w:p w14:paraId="6405BD12" w14:textId="4825093D" w:rsidR="00E41AA1" w:rsidRPr="00DA2503" w:rsidRDefault="00E41AA1" w:rsidP="00512002">
            <w:pPr>
              <w:spacing w:after="2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  <w:r w:rsidR="00FF3581" w:rsidRPr="00DA2503">
              <w:rPr>
                <w:b/>
                <w:sz w:val="18"/>
              </w:rPr>
              <w:t xml:space="preserve">inimum allocation </w:t>
            </w:r>
          </w:p>
        </w:tc>
        <w:tc>
          <w:tcPr>
            <w:tcW w:w="8185" w:type="dxa"/>
          </w:tcPr>
          <w:p w14:paraId="4B3339CC" w14:textId="11CBEC7A" w:rsidR="00FF3581" w:rsidRDefault="00FF3581" w:rsidP="00512002">
            <w:pPr>
              <w:spacing w:after="20"/>
              <w:jc w:val="both"/>
            </w:pPr>
            <w:r>
              <w:t>$</w:t>
            </w:r>
            <w:r w:rsidR="00265865">
              <w:t>12,202</w:t>
            </w:r>
          </w:p>
          <w:p w14:paraId="073D3449" w14:textId="77777777" w:rsidR="00FF3581" w:rsidRDefault="00FF3581" w:rsidP="00512002">
            <w:pPr>
              <w:spacing w:after="20"/>
              <w:jc w:val="both"/>
            </w:pPr>
          </w:p>
        </w:tc>
      </w:tr>
      <w:tr w:rsidR="00FF3581" w14:paraId="045F57D6" w14:textId="77777777" w:rsidTr="00512002">
        <w:tc>
          <w:tcPr>
            <w:tcW w:w="2605" w:type="dxa"/>
          </w:tcPr>
          <w:p w14:paraId="1D6A8A76" w14:textId="406480E3" w:rsidR="00E41AA1" w:rsidRPr="00DA2503" w:rsidRDefault="00AF7006" w:rsidP="00512002">
            <w:pPr>
              <w:spacing w:after="2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Explain </w:t>
            </w:r>
            <w:r w:rsidR="00FF3581" w:rsidRPr="00DA2503">
              <w:rPr>
                <w:b/>
                <w:sz w:val="18"/>
              </w:rPr>
              <w:t>how these funds will be used this school year</w:t>
            </w:r>
          </w:p>
        </w:tc>
        <w:tc>
          <w:tcPr>
            <w:tcW w:w="8185" w:type="dxa"/>
          </w:tcPr>
          <w:p w14:paraId="48DE7FE8" w14:textId="47BF7A03" w:rsidR="006C512D" w:rsidRPr="00A42032" w:rsidRDefault="006C512D" w:rsidP="006C512D">
            <w:pPr>
              <w:spacing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full</w:t>
            </w:r>
            <w:r w:rsidRPr="00A42032">
              <w:rPr>
                <w:sz w:val="18"/>
                <w:szCs w:val="18"/>
              </w:rPr>
              <w:t>-time Parent Involvement Coordinator along with money set aside for Parent Trainings nights, and Conference Night.</w:t>
            </w:r>
          </w:p>
          <w:p w14:paraId="1B4E8CAA" w14:textId="77777777" w:rsidR="00FF3581" w:rsidRDefault="00FF3581" w:rsidP="00512002">
            <w:pPr>
              <w:spacing w:after="20"/>
              <w:jc w:val="both"/>
            </w:pPr>
          </w:p>
          <w:p w14:paraId="2F770749" w14:textId="77777777" w:rsidR="00FF3581" w:rsidRDefault="00FF3581" w:rsidP="00512002">
            <w:pPr>
              <w:spacing w:after="20"/>
              <w:jc w:val="both"/>
            </w:pPr>
          </w:p>
        </w:tc>
      </w:tr>
      <w:tr w:rsidR="00FF3581" w14:paraId="7E641D16" w14:textId="77777777" w:rsidTr="00512002">
        <w:tc>
          <w:tcPr>
            <w:tcW w:w="2605" w:type="dxa"/>
          </w:tcPr>
          <w:p w14:paraId="58B957D3" w14:textId="77777777" w:rsidR="00FF3581" w:rsidRPr="00DA2503" w:rsidRDefault="00FF3581" w:rsidP="00512002">
            <w:pPr>
              <w:spacing w:after="20"/>
              <w:jc w:val="both"/>
              <w:rPr>
                <w:b/>
                <w:sz w:val="18"/>
              </w:rPr>
            </w:pPr>
            <w:r w:rsidRPr="00DA2503">
              <w:rPr>
                <w:b/>
                <w:sz w:val="18"/>
              </w:rPr>
              <w:lastRenderedPageBreak/>
              <w:t>How are parents involved in deciding this?</w:t>
            </w:r>
          </w:p>
        </w:tc>
        <w:tc>
          <w:tcPr>
            <w:tcW w:w="8185" w:type="dxa"/>
          </w:tcPr>
          <w:p w14:paraId="596B2480" w14:textId="022BF7B8" w:rsidR="00FF3581" w:rsidRDefault="006C512D" w:rsidP="00512002">
            <w:pPr>
              <w:spacing w:after="20"/>
              <w:jc w:val="both"/>
            </w:pPr>
            <w:r w:rsidRPr="00A42032">
              <w:rPr>
                <w:sz w:val="18"/>
                <w:szCs w:val="18"/>
              </w:rPr>
              <w:t>Through input from SAC</w:t>
            </w:r>
            <w:r w:rsidR="00265865">
              <w:rPr>
                <w:sz w:val="18"/>
                <w:szCs w:val="18"/>
              </w:rPr>
              <w:t xml:space="preserve"> and surveys.</w:t>
            </w:r>
          </w:p>
        </w:tc>
      </w:tr>
      <w:tr w:rsidR="00FF3581" w14:paraId="14F5E354" w14:textId="77777777" w:rsidTr="00512002">
        <w:trPr>
          <w:trHeight w:val="539"/>
        </w:trPr>
        <w:tc>
          <w:tcPr>
            <w:tcW w:w="2605" w:type="dxa"/>
          </w:tcPr>
          <w:p w14:paraId="61BCC5FB" w14:textId="77777777" w:rsidR="00FF3581" w:rsidRPr="00DA2503" w:rsidRDefault="00FF3581" w:rsidP="00512002">
            <w:pPr>
              <w:spacing w:after="20"/>
              <w:jc w:val="both"/>
              <w:rPr>
                <w:b/>
                <w:sz w:val="18"/>
              </w:rPr>
            </w:pPr>
            <w:r w:rsidRPr="00DA2503">
              <w:rPr>
                <w:b/>
                <w:sz w:val="18"/>
              </w:rPr>
              <w:t>How will you document parent input?</w:t>
            </w:r>
          </w:p>
        </w:tc>
        <w:tc>
          <w:tcPr>
            <w:tcW w:w="8185" w:type="dxa"/>
          </w:tcPr>
          <w:p w14:paraId="22042B17" w14:textId="67780385" w:rsidR="00FF3581" w:rsidRDefault="006C512D" w:rsidP="00AF7006">
            <w:pPr>
              <w:spacing w:after="20"/>
              <w:jc w:val="both"/>
            </w:pPr>
            <w:r w:rsidRPr="00A42032">
              <w:rPr>
                <w:sz w:val="18"/>
                <w:szCs w:val="18"/>
              </w:rPr>
              <w:t>SAC documentation</w:t>
            </w:r>
            <w:r w:rsidR="00265865">
              <w:rPr>
                <w:sz w:val="18"/>
                <w:szCs w:val="18"/>
              </w:rPr>
              <w:t xml:space="preserve"> and surveys.</w:t>
            </w:r>
          </w:p>
        </w:tc>
      </w:tr>
    </w:tbl>
    <w:p w14:paraId="4EDABA24" w14:textId="77777777" w:rsidR="0093515F" w:rsidRDefault="0093515F" w:rsidP="00470144">
      <w:pPr>
        <w:spacing w:after="20" w:line="240" w:lineRule="auto"/>
        <w:rPr>
          <w:b/>
        </w:rPr>
      </w:pPr>
    </w:p>
    <w:p w14:paraId="12FAB29D" w14:textId="77777777" w:rsidR="00AB1896" w:rsidRDefault="00AB1896" w:rsidP="00470144">
      <w:pPr>
        <w:spacing w:after="20" w:line="240" w:lineRule="auto"/>
        <w:rPr>
          <w:b/>
        </w:rPr>
      </w:pPr>
    </w:p>
    <w:p w14:paraId="7385A4D1" w14:textId="7E759EA7" w:rsidR="00E26213" w:rsidRPr="00E26213" w:rsidRDefault="00DA2503" w:rsidP="00E26213">
      <w:pPr>
        <w:pStyle w:val="ListParagraph"/>
        <w:numPr>
          <w:ilvl w:val="0"/>
          <w:numId w:val="7"/>
        </w:numPr>
        <w:spacing w:after="20" w:line="240" w:lineRule="auto"/>
        <w:rPr>
          <w:sz w:val="20"/>
          <w:szCs w:val="20"/>
        </w:rPr>
      </w:pPr>
      <w:r w:rsidRPr="00B719C9">
        <w:rPr>
          <w:b/>
          <w:sz w:val="20"/>
          <w:szCs w:val="20"/>
        </w:rPr>
        <w:t>Provide assistance</w:t>
      </w:r>
      <w:r w:rsidR="00B719C9" w:rsidRPr="00B719C9">
        <w:rPr>
          <w:b/>
          <w:sz w:val="20"/>
          <w:szCs w:val="20"/>
        </w:rPr>
        <w:t xml:space="preserve">, </w:t>
      </w:r>
      <w:r w:rsidR="0060523E">
        <w:rPr>
          <w:b/>
          <w:sz w:val="20"/>
          <w:szCs w:val="20"/>
        </w:rPr>
        <w:t xml:space="preserve">training, </w:t>
      </w:r>
      <w:r w:rsidR="00B719C9" w:rsidRPr="00B719C9">
        <w:rPr>
          <w:b/>
          <w:sz w:val="20"/>
          <w:szCs w:val="20"/>
        </w:rPr>
        <w:t>workshops, events, and/or meetings</w:t>
      </w:r>
      <w:r w:rsidR="001364FF">
        <w:rPr>
          <w:b/>
          <w:sz w:val="20"/>
          <w:szCs w:val="20"/>
        </w:rPr>
        <w:t xml:space="preserve"> for</w:t>
      </w:r>
      <w:r w:rsidR="00470144" w:rsidRPr="00B719C9">
        <w:rPr>
          <w:b/>
          <w:sz w:val="20"/>
          <w:szCs w:val="20"/>
        </w:rPr>
        <w:t xml:space="preserve"> parents </w:t>
      </w:r>
      <w:r w:rsidR="00BB75F6" w:rsidRPr="00B719C9">
        <w:rPr>
          <w:b/>
          <w:sz w:val="20"/>
          <w:szCs w:val="20"/>
        </w:rPr>
        <w:t>to help them understand</w:t>
      </w:r>
      <w:r w:rsidR="00470144" w:rsidRPr="00B719C9">
        <w:rPr>
          <w:b/>
          <w:sz w:val="20"/>
          <w:szCs w:val="20"/>
        </w:rPr>
        <w:t xml:space="preserve"> the educ</w:t>
      </w:r>
      <w:r w:rsidR="003E4C97" w:rsidRPr="00B719C9">
        <w:rPr>
          <w:b/>
          <w:sz w:val="20"/>
          <w:szCs w:val="20"/>
        </w:rPr>
        <w:t xml:space="preserve">ation system, curriculum, </w:t>
      </w:r>
      <w:r w:rsidR="00470144" w:rsidRPr="00B719C9">
        <w:rPr>
          <w:b/>
          <w:sz w:val="20"/>
          <w:szCs w:val="20"/>
        </w:rPr>
        <w:t xml:space="preserve">standards, </w:t>
      </w:r>
      <w:r w:rsidRPr="00B719C9">
        <w:rPr>
          <w:b/>
          <w:sz w:val="20"/>
          <w:szCs w:val="20"/>
        </w:rPr>
        <w:t>s</w:t>
      </w:r>
      <w:r w:rsidR="00470144" w:rsidRPr="00B719C9">
        <w:rPr>
          <w:b/>
          <w:sz w:val="20"/>
          <w:szCs w:val="20"/>
        </w:rPr>
        <w:t>tate asse</w:t>
      </w:r>
      <w:r w:rsidR="003E4C97" w:rsidRPr="00B719C9">
        <w:rPr>
          <w:b/>
          <w:sz w:val="20"/>
          <w:szCs w:val="20"/>
        </w:rPr>
        <w:t>ssments and achievement levels.</w:t>
      </w:r>
      <w:r w:rsidR="00470144" w:rsidRPr="00B719C9">
        <w:rPr>
          <w:b/>
          <w:sz w:val="20"/>
          <w:szCs w:val="20"/>
        </w:rPr>
        <w:t xml:space="preserve"> </w:t>
      </w:r>
    </w:p>
    <w:p w14:paraId="36A2FE4A" w14:textId="4048D3B3" w:rsidR="00FF3581" w:rsidRPr="00E26213" w:rsidRDefault="00FF3581" w:rsidP="00E26213">
      <w:pPr>
        <w:pStyle w:val="ListParagraph"/>
        <w:numPr>
          <w:ilvl w:val="0"/>
          <w:numId w:val="14"/>
        </w:numPr>
        <w:spacing w:after="20" w:line="240" w:lineRule="auto"/>
        <w:rPr>
          <w:sz w:val="20"/>
          <w:szCs w:val="20"/>
        </w:rPr>
      </w:pPr>
      <w:r w:rsidRPr="00E26213">
        <w:rPr>
          <w:b/>
          <w:sz w:val="20"/>
          <w:szCs w:val="20"/>
        </w:rPr>
        <w:t xml:space="preserve">Offer </w:t>
      </w:r>
      <w:r w:rsidR="003E4C97" w:rsidRPr="00E26213">
        <w:rPr>
          <w:b/>
          <w:sz w:val="20"/>
          <w:szCs w:val="20"/>
        </w:rPr>
        <w:t>workshops, events and/or meetings</w:t>
      </w:r>
      <w:r w:rsidRPr="00E26213">
        <w:rPr>
          <w:b/>
          <w:sz w:val="20"/>
          <w:szCs w:val="20"/>
        </w:rPr>
        <w:t xml:space="preserve"> at flexible dates/times.  (i.e. morning, evening, lunch, Saturdays). Provide information to parents in a timely manner and in an easy to read format. </w:t>
      </w:r>
    </w:p>
    <w:p w14:paraId="26021AC7" w14:textId="77777777" w:rsidR="00FF3581" w:rsidRDefault="00FF3581" w:rsidP="00FF3581">
      <w:pPr>
        <w:pStyle w:val="ListParagraph"/>
        <w:spacing w:after="20" w:line="240" w:lineRule="auto"/>
        <w:ind w:left="360"/>
        <w:rPr>
          <w:sz w:val="20"/>
          <w:szCs w:val="20"/>
        </w:rPr>
      </w:pPr>
    </w:p>
    <w:p w14:paraId="450DA30D" w14:textId="77777777" w:rsidR="00B62DE4" w:rsidRPr="00FF3581" w:rsidRDefault="00B62DE4" w:rsidP="00FF3581">
      <w:pPr>
        <w:pStyle w:val="ListParagraph"/>
        <w:spacing w:after="20" w:line="240" w:lineRule="auto"/>
        <w:ind w:left="360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0783" w:type="dxa"/>
        <w:tblLayout w:type="fixed"/>
        <w:tblLook w:val="04A0" w:firstRow="1" w:lastRow="0" w:firstColumn="1" w:lastColumn="0" w:noHBand="0" w:noVBand="1"/>
      </w:tblPr>
      <w:tblGrid>
        <w:gridCol w:w="1500"/>
        <w:gridCol w:w="1924"/>
        <w:gridCol w:w="1251"/>
        <w:gridCol w:w="756"/>
        <w:gridCol w:w="1338"/>
        <w:gridCol w:w="334"/>
        <w:gridCol w:w="501"/>
        <w:gridCol w:w="334"/>
        <w:gridCol w:w="334"/>
        <w:gridCol w:w="2511"/>
      </w:tblGrid>
      <w:tr w:rsidR="00AB1896" w:rsidRPr="00657690" w14:paraId="3361B6C7" w14:textId="77777777" w:rsidTr="00A50030">
        <w:trPr>
          <w:cantSplit/>
          <w:trHeight w:val="143"/>
        </w:trPr>
        <w:tc>
          <w:tcPr>
            <w:tcW w:w="3424" w:type="dxa"/>
            <w:gridSpan w:val="2"/>
          </w:tcPr>
          <w:p w14:paraId="39C9F91E" w14:textId="77777777" w:rsidR="00AB1896" w:rsidRPr="00657690" w:rsidRDefault="00AB1896" w:rsidP="00A5003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4"/>
                <w:szCs w:val="20"/>
                <w:u w:val="single"/>
              </w:rPr>
              <w:t>Building Capacity of Parents</w:t>
            </w:r>
          </w:p>
        </w:tc>
        <w:tc>
          <w:tcPr>
            <w:tcW w:w="2007" w:type="dxa"/>
            <w:gridSpan w:val="2"/>
            <w:vMerge w:val="restart"/>
          </w:tcPr>
          <w:p w14:paraId="1466CFEA" w14:textId="57703420" w:rsidR="00AB1896" w:rsidRPr="00657690" w:rsidRDefault="00991FD6" w:rsidP="00A5003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4"/>
                <w:szCs w:val="20"/>
                <w:u w:val="single"/>
              </w:rPr>
              <w:t xml:space="preserve">How will this </w:t>
            </w:r>
            <w:r w:rsidR="00AB1896">
              <w:rPr>
                <w:rFonts w:cstheme="minorHAnsi"/>
                <w:b/>
                <w:sz w:val="24"/>
                <w:szCs w:val="20"/>
                <w:u w:val="single"/>
              </w:rPr>
              <w:t>i</w:t>
            </w:r>
            <w:r w:rsidR="00AB1896" w:rsidRPr="00657690">
              <w:rPr>
                <w:rFonts w:cstheme="minorHAnsi"/>
                <w:b/>
                <w:sz w:val="24"/>
                <w:szCs w:val="20"/>
                <w:u w:val="single"/>
              </w:rPr>
              <w:t>mpact Student Achievement</w:t>
            </w:r>
            <w:r>
              <w:rPr>
                <w:rFonts w:cstheme="minorHAnsi"/>
                <w:b/>
                <w:sz w:val="24"/>
                <w:szCs w:val="20"/>
                <w:u w:val="single"/>
              </w:rPr>
              <w:t>?</w:t>
            </w:r>
          </w:p>
        </w:tc>
        <w:tc>
          <w:tcPr>
            <w:tcW w:w="1338" w:type="dxa"/>
          </w:tcPr>
          <w:p w14:paraId="4742F995" w14:textId="77777777" w:rsidR="00AB1896" w:rsidRPr="00657690" w:rsidRDefault="00AB1896" w:rsidP="00A5003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03" w:type="dxa"/>
            <w:gridSpan w:val="4"/>
          </w:tcPr>
          <w:p w14:paraId="6F6D9E18" w14:textId="77777777" w:rsidR="00AB1896" w:rsidRPr="00DA2503" w:rsidRDefault="00AB1896" w:rsidP="00A50030">
            <w:pPr>
              <w:rPr>
                <w:rFonts w:cstheme="minorHAnsi"/>
                <w:b/>
                <w:sz w:val="16"/>
                <w:szCs w:val="20"/>
                <w:u w:val="single"/>
              </w:rPr>
            </w:pPr>
            <w:r w:rsidRPr="00AB1896">
              <w:rPr>
                <w:rFonts w:cstheme="minorHAnsi"/>
                <w:b/>
                <w:sz w:val="14"/>
                <w:szCs w:val="20"/>
                <w:u w:val="single"/>
              </w:rPr>
              <w:t>Check all that apply.</w:t>
            </w:r>
          </w:p>
        </w:tc>
        <w:tc>
          <w:tcPr>
            <w:tcW w:w="2511" w:type="dxa"/>
          </w:tcPr>
          <w:p w14:paraId="5B56FE2C" w14:textId="77777777" w:rsidR="00AB1896" w:rsidRDefault="00AB1896" w:rsidP="00A50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B1896" w:rsidRPr="00657690" w14:paraId="59E44F21" w14:textId="77777777" w:rsidTr="00A50030">
        <w:trPr>
          <w:cantSplit/>
          <w:trHeight w:val="1097"/>
        </w:trPr>
        <w:tc>
          <w:tcPr>
            <w:tcW w:w="3424" w:type="dxa"/>
            <w:gridSpan w:val="2"/>
          </w:tcPr>
          <w:p w14:paraId="46ADAD22" w14:textId="77777777" w:rsidR="00AB1896" w:rsidRPr="00657690" w:rsidRDefault="00AB1896" w:rsidP="00A5003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FD7DE13" w14:textId="77777777" w:rsidR="00AB1896" w:rsidRDefault="00AB1896" w:rsidP="00A50030">
            <w:pPr>
              <w:jc w:val="center"/>
              <w:rPr>
                <w:rFonts w:cstheme="minorHAnsi"/>
                <w:b/>
                <w:sz w:val="24"/>
                <w:szCs w:val="20"/>
                <w:u w:val="single"/>
              </w:rPr>
            </w:pPr>
            <w:r w:rsidRPr="00657690">
              <w:rPr>
                <w:rFonts w:cstheme="minorHAnsi"/>
                <w:b/>
                <w:sz w:val="24"/>
                <w:szCs w:val="20"/>
                <w:u w:val="single"/>
              </w:rPr>
              <w:t>Title/Topic of Event</w:t>
            </w:r>
          </w:p>
          <w:p w14:paraId="676F47E1" w14:textId="77777777" w:rsidR="00AB1896" w:rsidRPr="00657690" w:rsidRDefault="00AB1896" w:rsidP="00A5003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007" w:type="dxa"/>
            <w:gridSpan w:val="2"/>
            <w:vMerge/>
          </w:tcPr>
          <w:p w14:paraId="33257FCB" w14:textId="77777777" w:rsidR="00AB1896" w:rsidRPr="00657690" w:rsidRDefault="00AB1896" w:rsidP="00A5003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38" w:type="dxa"/>
          </w:tcPr>
          <w:p w14:paraId="40A46EA8" w14:textId="77777777" w:rsidR="00AB1896" w:rsidRPr="00657690" w:rsidRDefault="00AB1896" w:rsidP="00A5003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F35E9AF" w14:textId="77777777" w:rsidR="00AB1896" w:rsidRPr="00BB461A" w:rsidRDefault="00AB1896" w:rsidP="00A5003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B461A">
              <w:rPr>
                <w:rFonts w:cstheme="minorHAnsi"/>
                <w:b/>
                <w:sz w:val="20"/>
                <w:szCs w:val="20"/>
                <w:u w:val="single"/>
              </w:rPr>
              <w:t>Tentative</w:t>
            </w:r>
          </w:p>
          <w:p w14:paraId="5252E9CA" w14:textId="77777777" w:rsidR="00AB1896" w:rsidRPr="00BB461A" w:rsidRDefault="00AB1896" w:rsidP="00A5003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B461A">
              <w:rPr>
                <w:rFonts w:cstheme="minorHAnsi"/>
                <w:b/>
                <w:sz w:val="20"/>
                <w:szCs w:val="20"/>
                <w:u w:val="single"/>
              </w:rPr>
              <w:t>Date/Time</w:t>
            </w:r>
          </w:p>
          <w:p w14:paraId="51DFD71A" w14:textId="77777777" w:rsidR="00AB1896" w:rsidRPr="00657690" w:rsidRDefault="00AB1896" w:rsidP="00A500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90">
              <w:rPr>
                <w:rFonts w:cstheme="minorHAnsi"/>
                <w:sz w:val="14"/>
                <w:szCs w:val="20"/>
              </w:rPr>
              <w:t>Are they flexible?</w:t>
            </w:r>
          </w:p>
        </w:tc>
        <w:tc>
          <w:tcPr>
            <w:tcW w:w="334" w:type="dxa"/>
            <w:textDirection w:val="btLr"/>
          </w:tcPr>
          <w:p w14:paraId="134BEFCB" w14:textId="77777777" w:rsidR="00AB1896" w:rsidRPr="00AB1896" w:rsidRDefault="00AB1896" w:rsidP="00A50030">
            <w:pPr>
              <w:ind w:left="113" w:right="113"/>
              <w:jc w:val="center"/>
              <w:rPr>
                <w:rFonts w:cstheme="minorHAnsi"/>
                <w:b/>
                <w:sz w:val="14"/>
                <w:szCs w:val="20"/>
                <w:u w:val="single"/>
              </w:rPr>
            </w:pPr>
            <w:r w:rsidRPr="00AB1896">
              <w:rPr>
                <w:rFonts w:cstheme="minorHAnsi"/>
                <w:b/>
                <w:sz w:val="14"/>
                <w:szCs w:val="20"/>
                <w:u w:val="single"/>
              </w:rPr>
              <w:t>Transportation</w:t>
            </w:r>
          </w:p>
          <w:p w14:paraId="633AEF13" w14:textId="77777777" w:rsidR="00AB1896" w:rsidRPr="00AB1896" w:rsidRDefault="00AB1896" w:rsidP="00A50030">
            <w:pPr>
              <w:ind w:left="113" w:right="113"/>
              <w:jc w:val="center"/>
              <w:rPr>
                <w:rFonts w:cstheme="minorHAnsi"/>
                <w:b/>
                <w:sz w:val="14"/>
                <w:szCs w:val="20"/>
                <w:u w:val="single"/>
              </w:rPr>
            </w:pPr>
          </w:p>
          <w:p w14:paraId="66F28BCF" w14:textId="77777777" w:rsidR="00AB1896" w:rsidRPr="00AB1896" w:rsidRDefault="00AB1896" w:rsidP="00A50030">
            <w:pPr>
              <w:ind w:left="113" w:right="113"/>
              <w:jc w:val="center"/>
              <w:rPr>
                <w:rFonts w:cstheme="minorHAnsi"/>
                <w:b/>
                <w:sz w:val="14"/>
                <w:szCs w:val="20"/>
                <w:u w:val="single"/>
              </w:rPr>
            </w:pPr>
          </w:p>
        </w:tc>
        <w:tc>
          <w:tcPr>
            <w:tcW w:w="501" w:type="dxa"/>
            <w:textDirection w:val="btLr"/>
          </w:tcPr>
          <w:p w14:paraId="01EA7139" w14:textId="77777777" w:rsidR="00AB1896" w:rsidRPr="00AB1896" w:rsidRDefault="00AB1896" w:rsidP="00A50030">
            <w:pPr>
              <w:ind w:left="113" w:right="113"/>
              <w:jc w:val="center"/>
              <w:rPr>
                <w:rFonts w:cstheme="minorHAnsi"/>
                <w:b/>
                <w:sz w:val="14"/>
                <w:szCs w:val="20"/>
                <w:u w:val="single"/>
              </w:rPr>
            </w:pPr>
            <w:r w:rsidRPr="00AB1896">
              <w:rPr>
                <w:rFonts w:cstheme="minorHAnsi"/>
                <w:b/>
                <w:sz w:val="14"/>
                <w:szCs w:val="20"/>
                <w:u w:val="single"/>
              </w:rPr>
              <w:t>Meal           Refreshments</w:t>
            </w:r>
          </w:p>
        </w:tc>
        <w:tc>
          <w:tcPr>
            <w:tcW w:w="334" w:type="dxa"/>
            <w:textDirection w:val="btLr"/>
          </w:tcPr>
          <w:p w14:paraId="1A065633" w14:textId="77777777" w:rsidR="00AB1896" w:rsidRPr="00AB1896" w:rsidRDefault="00AB1896" w:rsidP="00A50030">
            <w:pPr>
              <w:ind w:left="113" w:right="113"/>
              <w:jc w:val="center"/>
              <w:rPr>
                <w:rFonts w:cstheme="minorHAnsi"/>
                <w:b/>
                <w:sz w:val="14"/>
                <w:szCs w:val="20"/>
                <w:u w:val="single"/>
              </w:rPr>
            </w:pPr>
            <w:r w:rsidRPr="00AB1896">
              <w:rPr>
                <w:rFonts w:cstheme="minorHAnsi"/>
                <w:b/>
                <w:sz w:val="14"/>
                <w:szCs w:val="20"/>
                <w:u w:val="single"/>
              </w:rPr>
              <w:t>Childcare</w:t>
            </w:r>
          </w:p>
        </w:tc>
        <w:tc>
          <w:tcPr>
            <w:tcW w:w="334" w:type="dxa"/>
            <w:textDirection w:val="btLr"/>
          </w:tcPr>
          <w:p w14:paraId="0025A8BE" w14:textId="77777777" w:rsidR="00AB1896" w:rsidRPr="00AB1896" w:rsidRDefault="00AB1896" w:rsidP="00A50030">
            <w:pPr>
              <w:ind w:left="113" w:right="113"/>
              <w:jc w:val="center"/>
              <w:rPr>
                <w:rFonts w:cstheme="minorHAnsi"/>
                <w:b/>
                <w:sz w:val="14"/>
                <w:szCs w:val="20"/>
                <w:u w:val="single"/>
              </w:rPr>
            </w:pPr>
            <w:r w:rsidRPr="00AB1896">
              <w:rPr>
                <w:rFonts w:cstheme="minorHAnsi"/>
                <w:b/>
                <w:sz w:val="14"/>
                <w:szCs w:val="20"/>
                <w:u w:val="single"/>
              </w:rPr>
              <w:t>Translation</w:t>
            </w:r>
          </w:p>
        </w:tc>
        <w:tc>
          <w:tcPr>
            <w:tcW w:w="2511" w:type="dxa"/>
          </w:tcPr>
          <w:p w14:paraId="3FC72CB5" w14:textId="77777777" w:rsidR="00AB1896" w:rsidRDefault="00AB1896" w:rsidP="00A50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70AF19F" w14:textId="5D2A0DB2" w:rsidR="00AB1896" w:rsidRPr="00991FD6" w:rsidRDefault="00991FD6" w:rsidP="00A500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1FD6">
              <w:rPr>
                <w:rFonts w:cstheme="minorHAnsi"/>
                <w:b/>
                <w:sz w:val="24"/>
                <w:szCs w:val="24"/>
              </w:rPr>
              <w:t>How will this</w:t>
            </w:r>
            <w:r w:rsidR="00AB1896" w:rsidRPr="00991FD6">
              <w:rPr>
                <w:rFonts w:cstheme="minorHAnsi"/>
                <w:b/>
                <w:sz w:val="24"/>
                <w:szCs w:val="24"/>
              </w:rPr>
              <w:t xml:space="preserve"> support learning at home?</w:t>
            </w:r>
          </w:p>
        </w:tc>
      </w:tr>
      <w:tr w:rsidR="0061055F" w:rsidRPr="00657690" w14:paraId="6DDBA599" w14:textId="77777777" w:rsidTr="00A50030">
        <w:trPr>
          <w:trHeight w:val="466"/>
        </w:trPr>
        <w:tc>
          <w:tcPr>
            <w:tcW w:w="1500" w:type="dxa"/>
          </w:tcPr>
          <w:p w14:paraId="26BC942F" w14:textId="6A0BBB0B" w:rsidR="0061055F" w:rsidRPr="00BB75F6" w:rsidRDefault="003E3B04" w:rsidP="00A50030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 xml:space="preserve">Curriculum </w:t>
            </w:r>
            <w:r w:rsidR="005B5F22">
              <w:rPr>
                <w:rFonts w:cstheme="minorHAnsi"/>
                <w:b/>
                <w:sz w:val="16"/>
                <w:szCs w:val="20"/>
              </w:rPr>
              <w:t>Areas</w:t>
            </w:r>
          </w:p>
          <w:p w14:paraId="2B8D97D5" w14:textId="56ABCF63" w:rsidR="0061055F" w:rsidRPr="00BB75F6" w:rsidRDefault="0061055F" w:rsidP="00A50030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1924" w:type="dxa"/>
          </w:tcPr>
          <w:p w14:paraId="7206882A" w14:textId="526934BA" w:rsidR="0061055F" w:rsidRPr="00DA2503" w:rsidRDefault="001F2317" w:rsidP="00A50030">
            <w:pPr>
              <w:rPr>
                <w:rFonts w:cstheme="minorHAnsi"/>
                <w:sz w:val="16"/>
                <w:szCs w:val="16"/>
                <w:u w:val="single"/>
              </w:rPr>
            </w:pPr>
            <w:r>
              <w:rPr>
                <w:rFonts w:cstheme="minorHAnsi"/>
                <w:sz w:val="16"/>
                <w:szCs w:val="16"/>
              </w:rPr>
              <w:t>IRLA and Eureka Night</w:t>
            </w:r>
          </w:p>
        </w:tc>
        <w:tc>
          <w:tcPr>
            <w:tcW w:w="2007" w:type="dxa"/>
            <w:gridSpan w:val="2"/>
          </w:tcPr>
          <w:p w14:paraId="7FA29F87" w14:textId="15AD6483" w:rsidR="0061055F" w:rsidRPr="00DA2503" w:rsidRDefault="003001A6" w:rsidP="00A50030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163E2F">
              <w:rPr>
                <w:rFonts w:cstheme="minorHAnsi"/>
                <w:sz w:val="16"/>
                <w:szCs w:val="16"/>
              </w:rPr>
              <w:t xml:space="preserve">Parent education on </w:t>
            </w:r>
            <w:r w:rsidR="001F2317">
              <w:rPr>
                <w:rFonts w:cstheme="minorHAnsi"/>
                <w:sz w:val="16"/>
                <w:szCs w:val="16"/>
              </w:rPr>
              <w:t xml:space="preserve">IRLA and </w:t>
            </w:r>
            <w:r w:rsidRPr="00163E2F">
              <w:rPr>
                <w:rFonts w:cstheme="minorHAnsi"/>
                <w:sz w:val="16"/>
                <w:szCs w:val="16"/>
              </w:rPr>
              <w:t>math</w:t>
            </w:r>
            <w:r w:rsidR="006D6057">
              <w:rPr>
                <w:rFonts w:cstheme="minorHAnsi"/>
                <w:sz w:val="16"/>
                <w:szCs w:val="16"/>
              </w:rPr>
              <w:t xml:space="preserve"> </w:t>
            </w:r>
            <w:r w:rsidRPr="00163E2F">
              <w:rPr>
                <w:rFonts w:cstheme="minorHAnsi"/>
                <w:sz w:val="16"/>
                <w:szCs w:val="16"/>
              </w:rPr>
              <w:t>curriculum and standards</w:t>
            </w:r>
          </w:p>
        </w:tc>
        <w:tc>
          <w:tcPr>
            <w:tcW w:w="1338" w:type="dxa"/>
          </w:tcPr>
          <w:p w14:paraId="1CCEEA04" w14:textId="6093EFDE" w:rsidR="0061055F" w:rsidRPr="00534081" w:rsidRDefault="001F2317" w:rsidP="00A500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-November 2019</w:t>
            </w:r>
          </w:p>
        </w:tc>
        <w:tc>
          <w:tcPr>
            <w:tcW w:w="334" w:type="dxa"/>
          </w:tcPr>
          <w:p w14:paraId="48F46B8D" w14:textId="77777777" w:rsidR="0061055F" w:rsidRPr="00DA2503" w:rsidRDefault="0061055F" w:rsidP="00A50030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501" w:type="dxa"/>
          </w:tcPr>
          <w:p w14:paraId="63CEE0BA" w14:textId="36663575" w:rsidR="0061055F" w:rsidRPr="00DA2503" w:rsidRDefault="00B35C4C" w:rsidP="00A50030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163E2F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34" w:type="dxa"/>
          </w:tcPr>
          <w:p w14:paraId="12903DFA" w14:textId="0A1DA5E5" w:rsidR="0061055F" w:rsidRPr="00DA2503" w:rsidRDefault="00B35C4C" w:rsidP="00A50030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163E2F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34" w:type="dxa"/>
          </w:tcPr>
          <w:p w14:paraId="42A663B5" w14:textId="2E71F43F" w:rsidR="0061055F" w:rsidRPr="00DA2503" w:rsidRDefault="00B35C4C" w:rsidP="00A50030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163E2F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511" w:type="dxa"/>
          </w:tcPr>
          <w:p w14:paraId="044BDFF6" w14:textId="05C14133" w:rsidR="0061055F" w:rsidRPr="00DA2503" w:rsidRDefault="00F66C34" w:rsidP="00F66C34">
            <w:pPr>
              <w:jc w:val="both"/>
              <w:rPr>
                <w:rFonts w:cstheme="minorHAnsi"/>
                <w:sz w:val="16"/>
                <w:szCs w:val="16"/>
                <w:u w:val="single"/>
              </w:rPr>
            </w:pPr>
            <w:r w:rsidRPr="00163E2F">
              <w:rPr>
                <w:rFonts w:cstheme="minorHAnsi"/>
                <w:sz w:val="16"/>
                <w:szCs w:val="16"/>
              </w:rPr>
              <w:t>Build pa</w:t>
            </w:r>
            <w:r>
              <w:rPr>
                <w:rFonts w:cstheme="minorHAnsi"/>
                <w:sz w:val="16"/>
                <w:szCs w:val="16"/>
              </w:rPr>
              <w:t xml:space="preserve">rent’s understanding of the </w:t>
            </w:r>
            <w:r w:rsidR="001F2317">
              <w:rPr>
                <w:rFonts w:cstheme="minorHAnsi"/>
                <w:sz w:val="16"/>
                <w:szCs w:val="16"/>
              </w:rPr>
              <w:t xml:space="preserve">IRLA and math </w:t>
            </w:r>
            <w:r>
              <w:rPr>
                <w:rFonts w:cstheme="minorHAnsi"/>
                <w:sz w:val="16"/>
                <w:szCs w:val="16"/>
              </w:rPr>
              <w:t xml:space="preserve">standards and </w:t>
            </w:r>
            <w:r w:rsidRPr="00163E2F">
              <w:rPr>
                <w:rFonts w:cstheme="minorHAnsi"/>
                <w:sz w:val="16"/>
                <w:szCs w:val="16"/>
              </w:rPr>
              <w:t xml:space="preserve">curriculum.  </w:t>
            </w:r>
          </w:p>
        </w:tc>
      </w:tr>
      <w:tr w:rsidR="0061055F" w:rsidRPr="00657690" w14:paraId="6C2F42AE" w14:textId="77777777" w:rsidTr="004104B7">
        <w:trPr>
          <w:trHeight w:val="1003"/>
        </w:trPr>
        <w:tc>
          <w:tcPr>
            <w:tcW w:w="1500" w:type="dxa"/>
          </w:tcPr>
          <w:p w14:paraId="4E514567" w14:textId="756ED2F1" w:rsidR="0084379C" w:rsidRDefault="0061055F" w:rsidP="0084379C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BB75F6">
              <w:rPr>
                <w:rFonts w:cstheme="minorHAnsi"/>
                <w:b/>
                <w:sz w:val="16"/>
                <w:szCs w:val="20"/>
              </w:rPr>
              <w:t>Achievement Levels</w:t>
            </w:r>
            <w:r w:rsidR="0084379C">
              <w:rPr>
                <w:rFonts w:cstheme="minorHAnsi"/>
                <w:b/>
                <w:sz w:val="16"/>
                <w:szCs w:val="20"/>
              </w:rPr>
              <w:t>, Expectations</w:t>
            </w:r>
            <w:r w:rsidR="003E3B04">
              <w:rPr>
                <w:rFonts w:cstheme="minorHAnsi"/>
                <w:b/>
                <w:sz w:val="16"/>
                <w:szCs w:val="20"/>
              </w:rPr>
              <w:t xml:space="preserve"> and </w:t>
            </w:r>
            <w:r w:rsidR="0084379C">
              <w:rPr>
                <w:rFonts w:cstheme="minorHAnsi"/>
                <w:b/>
                <w:sz w:val="16"/>
                <w:szCs w:val="20"/>
              </w:rPr>
              <w:t xml:space="preserve"> Assessments</w:t>
            </w:r>
          </w:p>
          <w:p w14:paraId="1E6CD87E" w14:textId="1308A93D" w:rsidR="0061055F" w:rsidRPr="00BB75F6" w:rsidRDefault="0061055F" w:rsidP="0084379C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1924" w:type="dxa"/>
          </w:tcPr>
          <w:p w14:paraId="50BA21A1" w14:textId="48B9B2D7" w:rsidR="0061055F" w:rsidRPr="00DA2503" w:rsidRDefault="00E609F3" w:rsidP="00A50030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163E2F">
              <w:rPr>
                <w:rFonts w:cstheme="minorHAnsi"/>
                <w:sz w:val="16"/>
                <w:szCs w:val="16"/>
              </w:rPr>
              <w:t>FSA Night</w:t>
            </w:r>
          </w:p>
        </w:tc>
        <w:tc>
          <w:tcPr>
            <w:tcW w:w="2007" w:type="dxa"/>
            <w:gridSpan w:val="2"/>
          </w:tcPr>
          <w:p w14:paraId="0FA8FEC0" w14:textId="48839002" w:rsidR="0061055F" w:rsidRPr="00DA2503" w:rsidRDefault="00E609F3" w:rsidP="00A50030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163E2F">
              <w:rPr>
                <w:rFonts w:cstheme="minorHAnsi"/>
                <w:sz w:val="16"/>
                <w:szCs w:val="16"/>
              </w:rPr>
              <w:t>Parent education on FSA assessment along with Q&amp;A</w:t>
            </w:r>
          </w:p>
        </w:tc>
        <w:tc>
          <w:tcPr>
            <w:tcW w:w="1338" w:type="dxa"/>
          </w:tcPr>
          <w:p w14:paraId="6141B662" w14:textId="3B1D9154" w:rsidR="0061055F" w:rsidRPr="00E609F3" w:rsidRDefault="001F2317" w:rsidP="00A500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="00E609F3" w:rsidRPr="00E609F3">
              <w:rPr>
                <w:rFonts w:cstheme="minorHAnsi"/>
                <w:sz w:val="16"/>
                <w:szCs w:val="16"/>
              </w:rPr>
              <w:t>February 20</w:t>
            </w: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34" w:type="dxa"/>
          </w:tcPr>
          <w:p w14:paraId="30FEB501" w14:textId="77777777" w:rsidR="0061055F" w:rsidRPr="00DA2503" w:rsidRDefault="0061055F" w:rsidP="00A50030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501" w:type="dxa"/>
          </w:tcPr>
          <w:p w14:paraId="3672B451" w14:textId="7F8AEDDE" w:rsidR="0061055F" w:rsidRPr="00DA2503" w:rsidRDefault="00E609F3" w:rsidP="00A50030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163E2F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34" w:type="dxa"/>
          </w:tcPr>
          <w:p w14:paraId="697C4FCE" w14:textId="0FD4529D" w:rsidR="0061055F" w:rsidRPr="00DA2503" w:rsidRDefault="00E609F3" w:rsidP="00A50030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163E2F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34" w:type="dxa"/>
          </w:tcPr>
          <w:p w14:paraId="610E7D82" w14:textId="4EBEBCF1" w:rsidR="0061055F" w:rsidRPr="00DA2503" w:rsidRDefault="004104B7" w:rsidP="00A50030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163E2F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511" w:type="dxa"/>
          </w:tcPr>
          <w:p w14:paraId="03F1BEBE" w14:textId="37C5C287" w:rsidR="0061055F" w:rsidRPr="00DA2503" w:rsidRDefault="00E609F3" w:rsidP="00A50030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163E2F">
              <w:rPr>
                <w:rFonts w:cstheme="minorHAnsi"/>
                <w:sz w:val="16"/>
                <w:szCs w:val="16"/>
              </w:rPr>
              <w:t>Parent information about the state FSA assessment.  Provide Q&amp;A to assist with understanding the impact of this test.</w:t>
            </w:r>
          </w:p>
        </w:tc>
      </w:tr>
      <w:tr w:rsidR="0061055F" w:rsidRPr="00657690" w14:paraId="3E9867ED" w14:textId="77777777" w:rsidTr="004104B7">
        <w:trPr>
          <w:trHeight w:val="1381"/>
        </w:trPr>
        <w:tc>
          <w:tcPr>
            <w:tcW w:w="1500" w:type="dxa"/>
          </w:tcPr>
          <w:p w14:paraId="58150BE8" w14:textId="527E0076" w:rsidR="0061055F" w:rsidRPr="00BB75F6" w:rsidRDefault="0084379C" w:rsidP="0084379C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>Progress Monitoring</w:t>
            </w:r>
          </w:p>
        </w:tc>
        <w:tc>
          <w:tcPr>
            <w:tcW w:w="1924" w:type="dxa"/>
          </w:tcPr>
          <w:p w14:paraId="0BF49816" w14:textId="77777777" w:rsidR="003F1F93" w:rsidRDefault="003F1F93" w:rsidP="003F1F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Pr="00163E2F">
              <w:rPr>
                <w:rFonts w:cstheme="minorHAnsi"/>
                <w:sz w:val="16"/>
                <w:szCs w:val="16"/>
              </w:rPr>
              <w:t>Conference Night</w:t>
            </w:r>
          </w:p>
          <w:p w14:paraId="3A76A3B7" w14:textId="417B2D81" w:rsidR="0061055F" w:rsidRPr="00DA2503" w:rsidRDefault="003F1F93" w:rsidP="003F1F93">
            <w:pPr>
              <w:rPr>
                <w:rFonts w:cstheme="minorHAnsi"/>
                <w:sz w:val="16"/>
                <w:szCs w:val="16"/>
                <w:u w:val="single"/>
              </w:rPr>
            </w:pPr>
            <w:r>
              <w:rPr>
                <w:rFonts w:cstheme="minorHAnsi"/>
                <w:sz w:val="16"/>
                <w:szCs w:val="16"/>
              </w:rPr>
              <w:t>-SAC will review quarterly school-wide data.</w:t>
            </w:r>
          </w:p>
        </w:tc>
        <w:tc>
          <w:tcPr>
            <w:tcW w:w="2007" w:type="dxa"/>
            <w:gridSpan w:val="2"/>
          </w:tcPr>
          <w:p w14:paraId="2227F6EB" w14:textId="77777777" w:rsidR="004104B7" w:rsidRDefault="004104B7" w:rsidP="004104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Pr="00163E2F">
              <w:rPr>
                <w:rFonts w:cstheme="minorHAnsi"/>
                <w:sz w:val="16"/>
                <w:szCs w:val="16"/>
              </w:rPr>
              <w:t xml:space="preserve">Collaboration of parent and teacher about academic achievement </w:t>
            </w:r>
          </w:p>
          <w:p w14:paraId="7473748D" w14:textId="72386850" w:rsidR="0061055F" w:rsidRPr="00DA2503" w:rsidRDefault="004104B7" w:rsidP="004104B7">
            <w:pPr>
              <w:rPr>
                <w:rFonts w:cstheme="minorHAnsi"/>
                <w:sz w:val="16"/>
                <w:szCs w:val="16"/>
                <w:u w:val="single"/>
              </w:rPr>
            </w:pPr>
            <w:r>
              <w:rPr>
                <w:rFonts w:cstheme="minorHAnsi"/>
                <w:sz w:val="16"/>
                <w:szCs w:val="16"/>
              </w:rPr>
              <w:t>-Communication of progress related to school-wide academic goal setting.</w:t>
            </w:r>
          </w:p>
        </w:tc>
        <w:tc>
          <w:tcPr>
            <w:tcW w:w="1338" w:type="dxa"/>
          </w:tcPr>
          <w:p w14:paraId="21A8217E" w14:textId="55118D45" w:rsidR="0061055F" w:rsidRPr="004104B7" w:rsidRDefault="004104B7" w:rsidP="00A50030">
            <w:pPr>
              <w:rPr>
                <w:rFonts w:cstheme="minorHAnsi"/>
                <w:sz w:val="16"/>
                <w:szCs w:val="16"/>
              </w:rPr>
            </w:pPr>
            <w:r w:rsidRPr="004104B7">
              <w:rPr>
                <w:rFonts w:cstheme="minorHAnsi"/>
                <w:sz w:val="16"/>
                <w:szCs w:val="16"/>
              </w:rPr>
              <w:t>-October 20</w:t>
            </w:r>
            <w:r w:rsidR="001F2317">
              <w:rPr>
                <w:rFonts w:cstheme="minorHAnsi"/>
                <w:sz w:val="16"/>
                <w:szCs w:val="16"/>
              </w:rPr>
              <w:t>20</w:t>
            </w:r>
          </w:p>
          <w:p w14:paraId="0C4B3398" w14:textId="51D8B540" w:rsidR="004104B7" w:rsidRPr="00DA2503" w:rsidRDefault="004104B7" w:rsidP="00A50030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4104B7">
              <w:rPr>
                <w:rFonts w:cstheme="minorHAnsi"/>
                <w:sz w:val="16"/>
                <w:szCs w:val="16"/>
              </w:rPr>
              <w:t>-Monthly SAC meetings</w:t>
            </w:r>
          </w:p>
        </w:tc>
        <w:tc>
          <w:tcPr>
            <w:tcW w:w="334" w:type="dxa"/>
          </w:tcPr>
          <w:p w14:paraId="3C071720" w14:textId="77777777" w:rsidR="0061055F" w:rsidRPr="00DA2503" w:rsidRDefault="0061055F" w:rsidP="00A50030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501" w:type="dxa"/>
          </w:tcPr>
          <w:p w14:paraId="770EF658" w14:textId="77777777" w:rsidR="0061055F" w:rsidRPr="00DA2503" w:rsidRDefault="0061055F" w:rsidP="00A50030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334" w:type="dxa"/>
          </w:tcPr>
          <w:p w14:paraId="140D985D" w14:textId="77777777" w:rsidR="0061055F" w:rsidRPr="00DA2503" w:rsidRDefault="0061055F" w:rsidP="00A50030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334" w:type="dxa"/>
          </w:tcPr>
          <w:p w14:paraId="689AEE24" w14:textId="3737CB01" w:rsidR="0061055F" w:rsidRPr="00DA2503" w:rsidRDefault="004104B7" w:rsidP="00A50030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163E2F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511" w:type="dxa"/>
          </w:tcPr>
          <w:p w14:paraId="319EA3A7" w14:textId="77777777" w:rsidR="004104B7" w:rsidRDefault="004104B7" w:rsidP="004104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Pr="00163E2F">
              <w:rPr>
                <w:rFonts w:cstheme="minorHAnsi"/>
                <w:sz w:val="16"/>
                <w:szCs w:val="16"/>
              </w:rPr>
              <w:t>Parents can learn about ways to assist their child at home.</w:t>
            </w:r>
          </w:p>
          <w:p w14:paraId="1AAECA6D" w14:textId="2DF90154" w:rsidR="0061055F" w:rsidRPr="00DA2503" w:rsidRDefault="004104B7" w:rsidP="004104B7">
            <w:pPr>
              <w:rPr>
                <w:rFonts w:cstheme="minorHAnsi"/>
                <w:sz w:val="16"/>
                <w:szCs w:val="16"/>
                <w:u w:val="single"/>
              </w:rPr>
            </w:pPr>
            <w:r>
              <w:rPr>
                <w:rFonts w:cstheme="minorHAnsi"/>
                <w:sz w:val="16"/>
                <w:szCs w:val="16"/>
              </w:rPr>
              <w:t>-Understanding of standards and how it impacts their child’s learning.</w:t>
            </w:r>
          </w:p>
        </w:tc>
      </w:tr>
      <w:tr w:rsidR="0061055F" w:rsidRPr="00657690" w14:paraId="35FC9492" w14:textId="77777777" w:rsidTr="00A50030">
        <w:trPr>
          <w:trHeight w:val="383"/>
        </w:trPr>
        <w:tc>
          <w:tcPr>
            <w:tcW w:w="1500" w:type="dxa"/>
          </w:tcPr>
          <w:p w14:paraId="7CC99CAB" w14:textId="5D8C4B6C" w:rsidR="0061055F" w:rsidRDefault="003E3B04" w:rsidP="00A50030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9D4ABA">
              <w:rPr>
                <w:rFonts w:cstheme="minorHAnsi"/>
                <w:b/>
                <w:sz w:val="16"/>
                <w:szCs w:val="20"/>
              </w:rPr>
              <w:t>Other</w:t>
            </w:r>
            <w:r w:rsidR="005479C6">
              <w:rPr>
                <w:rFonts w:cstheme="minorHAnsi"/>
                <w:b/>
                <w:sz w:val="16"/>
                <w:szCs w:val="20"/>
              </w:rPr>
              <w:t xml:space="preserve"> Activities</w:t>
            </w:r>
          </w:p>
          <w:p w14:paraId="77D7CF01" w14:textId="151137FD" w:rsidR="005479C6" w:rsidRPr="009D4ABA" w:rsidRDefault="005479C6" w:rsidP="00A50030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1924" w:type="dxa"/>
          </w:tcPr>
          <w:p w14:paraId="34C6B1B9" w14:textId="77777777" w:rsidR="004104B7" w:rsidRDefault="004104B7" w:rsidP="004104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-Orientation Day</w:t>
            </w:r>
          </w:p>
          <w:p w14:paraId="2D4669CD" w14:textId="7C408135" w:rsidR="004104B7" w:rsidRDefault="004104B7" w:rsidP="004104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Pr="00163E2F">
              <w:rPr>
                <w:rFonts w:cstheme="minorHAnsi"/>
                <w:sz w:val="16"/>
                <w:szCs w:val="16"/>
              </w:rPr>
              <w:t>Open House</w:t>
            </w:r>
          </w:p>
          <w:p w14:paraId="49EDF2C6" w14:textId="1602D150" w:rsidR="00831EFA" w:rsidRPr="00163E2F" w:rsidRDefault="00831EFA" w:rsidP="004104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-Publix Math Night</w:t>
            </w:r>
          </w:p>
          <w:p w14:paraId="4F0A7962" w14:textId="73DBD258" w:rsidR="004104B7" w:rsidRPr="00163E2F" w:rsidRDefault="004104B7" w:rsidP="004104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="00831EF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PTO events </w:t>
            </w:r>
            <w:r w:rsidR="001F2317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="001F2317">
              <w:rPr>
                <w:rFonts w:cstheme="minorHAnsi"/>
                <w:sz w:val="16"/>
                <w:szCs w:val="16"/>
              </w:rPr>
              <w:t>Locomo</w:t>
            </w:r>
            <w:proofErr w:type="spellEnd"/>
            <w:r w:rsidR="001F2317">
              <w:rPr>
                <w:rFonts w:cstheme="minorHAnsi"/>
                <w:sz w:val="16"/>
                <w:szCs w:val="16"/>
              </w:rPr>
              <w:t xml:space="preserve"> Nights, McDonald’s Nights, Beef O’ Brady’s Nights</w:t>
            </w:r>
          </w:p>
          <w:p w14:paraId="2D2D4663" w14:textId="77777777" w:rsidR="0061055F" w:rsidRPr="00DA2503" w:rsidRDefault="0061055F" w:rsidP="00A50030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3CF20288" w14:textId="77777777" w:rsidR="0061055F" w:rsidRPr="00DA2503" w:rsidRDefault="0061055F" w:rsidP="00A50030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007" w:type="dxa"/>
            <w:gridSpan w:val="2"/>
          </w:tcPr>
          <w:p w14:paraId="689EACF8" w14:textId="4499C56C" w:rsidR="00534081" w:rsidRDefault="00534081" w:rsidP="0053408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-Meet your teacher</w:t>
            </w:r>
          </w:p>
          <w:p w14:paraId="06E01FAE" w14:textId="51A9CB62" w:rsidR="00534081" w:rsidRPr="00163E2F" w:rsidRDefault="00534081" w:rsidP="00534081">
            <w:pPr>
              <w:rPr>
                <w:rFonts w:cstheme="minorHAnsi"/>
                <w:sz w:val="16"/>
                <w:szCs w:val="16"/>
              </w:rPr>
            </w:pPr>
            <w:r w:rsidRPr="00163E2F">
              <w:rPr>
                <w:rFonts w:cstheme="minorHAnsi"/>
                <w:sz w:val="16"/>
                <w:szCs w:val="16"/>
              </w:rPr>
              <w:t>-Information about Title 1</w:t>
            </w:r>
          </w:p>
          <w:p w14:paraId="2B57E895" w14:textId="385F8C65" w:rsidR="004104B7" w:rsidRPr="00DA2503" w:rsidRDefault="00534081" w:rsidP="00534081">
            <w:pPr>
              <w:rPr>
                <w:rFonts w:cstheme="minorHAnsi"/>
                <w:sz w:val="16"/>
                <w:szCs w:val="16"/>
                <w:u w:val="single"/>
              </w:rPr>
            </w:pPr>
            <w:r>
              <w:rPr>
                <w:rFonts w:cstheme="minorHAnsi"/>
                <w:sz w:val="16"/>
                <w:szCs w:val="16"/>
              </w:rPr>
              <w:t>-Promotes a positive parent/child/school relationship</w:t>
            </w:r>
          </w:p>
        </w:tc>
        <w:tc>
          <w:tcPr>
            <w:tcW w:w="1338" w:type="dxa"/>
          </w:tcPr>
          <w:p w14:paraId="34E1998F" w14:textId="598DD912" w:rsidR="00534081" w:rsidRPr="004104B7" w:rsidRDefault="00534081" w:rsidP="00534081">
            <w:pPr>
              <w:rPr>
                <w:rFonts w:cstheme="minorHAnsi"/>
                <w:sz w:val="16"/>
                <w:szCs w:val="16"/>
              </w:rPr>
            </w:pPr>
            <w:r w:rsidRPr="004104B7">
              <w:rPr>
                <w:rFonts w:cstheme="minorHAnsi"/>
                <w:sz w:val="16"/>
                <w:szCs w:val="16"/>
              </w:rPr>
              <w:t>-August 201</w:t>
            </w:r>
            <w:r w:rsidR="001F2317">
              <w:rPr>
                <w:rFonts w:cstheme="minorHAnsi"/>
                <w:sz w:val="16"/>
                <w:szCs w:val="16"/>
              </w:rPr>
              <w:t>9</w:t>
            </w:r>
          </w:p>
          <w:p w14:paraId="4DCCCA95" w14:textId="2943C3E3" w:rsidR="00534081" w:rsidRPr="004104B7" w:rsidRDefault="00534081" w:rsidP="00534081">
            <w:pPr>
              <w:rPr>
                <w:rFonts w:cstheme="minorHAnsi"/>
                <w:sz w:val="16"/>
                <w:szCs w:val="16"/>
              </w:rPr>
            </w:pPr>
            <w:r w:rsidRPr="004104B7">
              <w:rPr>
                <w:rFonts w:cstheme="minorHAnsi"/>
                <w:sz w:val="16"/>
                <w:szCs w:val="16"/>
              </w:rPr>
              <w:t>-</w:t>
            </w:r>
            <w:r w:rsidR="001F2317">
              <w:rPr>
                <w:rFonts w:cstheme="minorHAnsi"/>
                <w:sz w:val="16"/>
                <w:szCs w:val="16"/>
              </w:rPr>
              <w:t>Sept.  2020</w:t>
            </w:r>
          </w:p>
          <w:p w14:paraId="2A8E860C" w14:textId="7A00F650" w:rsidR="00534081" w:rsidRPr="004104B7" w:rsidRDefault="00534081" w:rsidP="00534081">
            <w:pPr>
              <w:rPr>
                <w:rFonts w:cstheme="minorHAnsi"/>
                <w:sz w:val="16"/>
                <w:szCs w:val="16"/>
              </w:rPr>
            </w:pPr>
            <w:r w:rsidRPr="004104B7">
              <w:rPr>
                <w:rFonts w:cstheme="minorHAnsi"/>
                <w:sz w:val="16"/>
                <w:szCs w:val="16"/>
              </w:rPr>
              <w:t>-</w:t>
            </w:r>
            <w:r w:rsidR="001F2317">
              <w:rPr>
                <w:rFonts w:cstheme="minorHAnsi"/>
                <w:sz w:val="16"/>
                <w:szCs w:val="16"/>
              </w:rPr>
              <w:t>April</w:t>
            </w:r>
            <w:r w:rsidRPr="004104B7">
              <w:rPr>
                <w:rFonts w:cstheme="minorHAnsi"/>
                <w:sz w:val="16"/>
                <w:szCs w:val="16"/>
              </w:rPr>
              <w:t xml:space="preserve"> 20</w:t>
            </w:r>
            <w:r w:rsidR="001F2317">
              <w:rPr>
                <w:rFonts w:cstheme="minorHAnsi"/>
                <w:sz w:val="16"/>
                <w:szCs w:val="16"/>
              </w:rPr>
              <w:t>20</w:t>
            </w:r>
          </w:p>
          <w:p w14:paraId="6682796A" w14:textId="18E49102" w:rsidR="0061055F" w:rsidRPr="00DA2503" w:rsidRDefault="00534081" w:rsidP="00534081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4104B7">
              <w:rPr>
                <w:rFonts w:cstheme="minorHAnsi"/>
                <w:sz w:val="16"/>
                <w:szCs w:val="16"/>
              </w:rPr>
              <w:t>-</w:t>
            </w:r>
            <w:r w:rsidR="001F2317">
              <w:rPr>
                <w:rFonts w:cstheme="minorHAnsi"/>
                <w:sz w:val="16"/>
                <w:szCs w:val="16"/>
              </w:rPr>
              <w:t>Monthly</w:t>
            </w:r>
          </w:p>
        </w:tc>
        <w:tc>
          <w:tcPr>
            <w:tcW w:w="334" w:type="dxa"/>
          </w:tcPr>
          <w:p w14:paraId="40895BA2" w14:textId="77777777" w:rsidR="0061055F" w:rsidRDefault="0061055F" w:rsidP="00A50030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708D3B3A" w14:textId="77777777" w:rsidR="004104B7" w:rsidRDefault="004104B7" w:rsidP="00A50030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3678B6D1" w14:textId="666143B0" w:rsidR="004104B7" w:rsidRPr="00DA2503" w:rsidRDefault="004104B7" w:rsidP="00A50030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501" w:type="dxa"/>
          </w:tcPr>
          <w:p w14:paraId="514F5F02" w14:textId="77777777" w:rsidR="0061055F" w:rsidRDefault="0061055F" w:rsidP="00A50030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6CFCB15B" w14:textId="77777777" w:rsidR="004104B7" w:rsidRDefault="004104B7" w:rsidP="00A50030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6488AA41" w14:textId="79EC55A0" w:rsidR="004104B7" w:rsidRDefault="004104B7" w:rsidP="00A50030">
            <w:pPr>
              <w:rPr>
                <w:rFonts w:cstheme="minorHAnsi"/>
                <w:sz w:val="16"/>
                <w:szCs w:val="16"/>
              </w:rPr>
            </w:pPr>
          </w:p>
          <w:p w14:paraId="3C6E9F8A" w14:textId="15F88A94" w:rsidR="004104B7" w:rsidRDefault="004104B7" w:rsidP="00A50030">
            <w:pPr>
              <w:rPr>
                <w:rFonts w:cstheme="minorHAnsi"/>
                <w:sz w:val="16"/>
                <w:szCs w:val="16"/>
              </w:rPr>
            </w:pPr>
          </w:p>
          <w:p w14:paraId="500A4B90" w14:textId="139BCAF4" w:rsidR="004104B7" w:rsidRPr="00DA2503" w:rsidRDefault="004104B7" w:rsidP="00A50030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334" w:type="dxa"/>
          </w:tcPr>
          <w:p w14:paraId="6358673B" w14:textId="77777777" w:rsidR="0061055F" w:rsidRDefault="0061055F" w:rsidP="00A50030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517D3AEB" w14:textId="77777777" w:rsidR="004104B7" w:rsidRDefault="004104B7" w:rsidP="00A50030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7855BFC2" w14:textId="7A9DD1F5" w:rsidR="004104B7" w:rsidRDefault="004104B7" w:rsidP="00A50030">
            <w:pPr>
              <w:rPr>
                <w:rFonts w:cstheme="minorHAnsi"/>
                <w:sz w:val="16"/>
                <w:szCs w:val="16"/>
              </w:rPr>
            </w:pPr>
          </w:p>
          <w:p w14:paraId="3601B2C6" w14:textId="7AE91D2A" w:rsidR="004104B7" w:rsidRPr="00DA2503" w:rsidRDefault="004104B7" w:rsidP="00A50030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334" w:type="dxa"/>
          </w:tcPr>
          <w:p w14:paraId="5BEE5168" w14:textId="77777777" w:rsidR="0061055F" w:rsidRDefault="004104B7" w:rsidP="00A50030">
            <w:pPr>
              <w:rPr>
                <w:rFonts w:cstheme="minorHAnsi"/>
                <w:sz w:val="16"/>
                <w:szCs w:val="16"/>
              </w:rPr>
            </w:pPr>
            <w:r w:rsidRPr="00163E2F">
              <w:rPr>
                <w:rFonts w:cstheme="minorHAnsi"/>
                <w:sz w:val="16"/>
                <w:szCs w:val="16"/>
              </w:rPr>
              <w:t>X</w:t>
            </w:r>
          </w:p>
          <w:p w14:paraId="53A89B1D" w14:textId="77777777" w:rsidR="004104B7" w:rsidRDefault="004104B7" w:rsidP="00A50030">
            <w:pPr>
              <w:rPr>
                <w:rFonts w:cstheme="minorHAnsi"/>
                <w:sz w:val="16"/>
                <w:szCs w:val="16"/>
              </w:rPr>
            </w:pPr>
            <w:r w:rsidRPr="00163E2F">
              <w:rPr>
                <w:rFonts w:cstheme="minorHAnsi"/>
                <w:sz w:val="16"/>
                <w:szCs w:val="16"/>
              </w:rPr>
              <w:t>X</w:t>
            </w:r>
          </w:p>
          <w:p w14:paraId="7F638921" w14:textId="138CA782" w:rsidR="004104B7" w:rsidRDefault="004104B7" w:rsidP="00A50030">
            <w:pPr>
              <w:rPr>
                <w:rFonts w:cstheme="minorHAnsi"/>
                <w:sz w:val="16"/>
                <w:szCs w:val="16"/>
              </w:rPr>
            </w:pPr>
          </w:p>
          <w:p w14:paraId="7A341923" w14:textId="2890C61A" w:rsidR="004104B7" w:rsidRPr="00DA2503" w:rsidRDefault="004104B7" w:rsidP="00A50030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163E2F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511" w:type="dxa"/>
          </w:tcPr>
          <w:p w14:paraId="783415A2" w14:textId="11F64F94" w:rsidR="004104B7" w:rsidRDefault="001F2317" w:rsidP="004104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="004104B7">
              <w:rPr>
                <w:rFonts w:cstheme="minorHAnsi"/>
                <w:sz w:val="16"/>
                <w:szCs w:val="16"/>
              </w:rPr>
              <w:t>Information and expectations for new school year</w:t>
            </w:r>
          </w:p>
          <w:p w14:paraId="012EE7AF" w14:textId="77777777" w:rsidR="004104B7" w:rsidRPr="00163E2F" w:rsidRDefault="004104B7" w:rsidP="004104B7">
            <w:pPr>
              <w:rPr>
                <w:rFonts w:cstheme="minorHAnsi"/>
                <w:sz w:val="16"/>
                <w:szCs w:val="16"/>
              </w:rPr>
            </w:pPr>
            <w:r w:rsidRPr="00163E2F">
              <w:rPr>
                <w:rFonts w:cstheme="minorHAnsi"/>
                <w:sz w:val="16"/>
                <w:szCs w:val="16"/>
              </w:rPr>
              <w:t>-Build an understanding of what is being taught at school.</w:t>
            </w:r>
          </w:p>
          <w:p w14:paraId="0F6D2384" w14:textId="68F841DD" w:rsidR="00831EFA" w:rsidRPr="00163E2F" w:rsidRDefault="00831EFA" w:rsidP="004104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-Hands on math practice at Publix.</w:t>
            </w:r>
          </w:p>
          <w:p w14:paraId="3BB5514C" w14:textId="75371F90" w:rsidR="00831EFA" w:rsidRPr="00831EFA" w:rsidRDefault="004104B7" w:rsidP="004104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-Connection between home and school.</w:t>
            </w:r>
          </w:p>
        </w:tc>
      </w:tr>
      <w:tr w:rsidR="0061055F" w:rsidRPr="00657690" w14:paraId="6703ECA3" w14:textId="77777777" w:rsidTr="00A50030">
        <w:trPr>
          <w:trHeight w:val="420"/>
        </w:trPr>
        <w:tc>
          <w:tcPr>
            <w:tcW w:w="4675" w:type="dxa"/>
            <w:gridSpan w:val="3"/>
          </w:tcPr>
          <w:p w14:paraId="088F6014" w14:textId="326FE998" w:rsidR="0080796F" w:rsidRDefault="00A62235" w:rsidP="00A50030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Explain how</w:t>
            </w:r>
            <w:r w:rsidR="0061055F" w:rsidRPr="0080796F">
              <w:rPr>
                <w:rFonts w:cstheme="minorHAnsi"/>
                <w:b/>
                <w:sz w:val="16"/>
                <w:szCs w:val="16"/>
              </w:rPr>
              <w:t xml:space="preserve"> parent</w:t>
            </w:r>
            <w:r>
              <w:rPr>
                <w:rFonts w:cstheme="minorHAnsi"/>
                <w:b/>
                <w:sz w:val="16"/>
                <w:szCs w:val="16"/>
              </w:rPr>
              <w:t>s are provided information regarding</w:t>
            </w:r>
            <w:r w:rsidR="0061055F" w:rsidRPr="0080796F">
              <w:rPr>
                <w:rFonts w:cstheme="minorHAnsi"/>
                <w:b/>
                <w:sz w:val="16"/>
                <w:szCs w:val="16"/>
              </w:rPr>
              <w:t xml:space="preserve"> the curriculum</w:t>
            </w:r>
            <w:r>
              <w:rPr>
                <w:rFonts w:cstheme="minorHAnsi"/>
                <w:b/>
                <w:sz w:val="16"/>
                <w:szCs w:val="16"/>
              </w:rPr>
              <w:t>, achievement levels, progress monitoring</w:t>
            </w:r>
            <w:r w:rsidR="0061055F" w:rsidRPr="0080796F">
              <w:rPr>
                <w:rFonts w:cstheme="minorHAnsi"/>
                <w:b/>
                <w:sz w:val="16"/>
                <w:szCs w:val="16"/>
              </w:rPr>
              <w:t xml:space="preserve"> and </w:t>
            </w:r>
            <w:r>
              <w:rPr>
                <w:rFonts w:cstheme="minorHAnsi"/>
                <w:b/>
                <w:sz w:val="16"/>
                <w:szCs w:val="16"/>
              </w:rPr>
              <w:t>assessments</w:t>
            </w:r>
            <w:r w:rsidR="0061055F" w:rsidRPr="0080796F">
              <w:rPr>
                <w:rFonts w:cstheme="minorHAnsi"/>
                <w:b/>
                <w:sz w:val="16"/>
                <w:szCs w:val="16"/>
              </w:rPr>
              <w:t>.</w:t>
            </w:r>
          </w:p>
          <w:p w14:paraId="7F659356" w14:textId="77777777" w:rsidR="00917CB2" w:rsidRDefault="00917CB2" w:rsidP="00A50030">
            <w:pPr>
              <w:rPr>
                <w:rFonts w:cstheme="minorHAnsi"/>
                <w:b/>
                <w:sz w:val="16"/>
                <w:szCs w:val="16"/>
              </w:rPr>
            </w:pPr>
          </w:p>
          <w:p w14:paraId="35DC7537" w14:textId="5A4FACA4" w:rsidR="00917CB2" w:rsidRPr="0080796F" w:rsidRDefault="00917CB2" w:rsidP="00A50030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6108" w:type="dxa"/>
            <w:gridSpan w:val="7"/>
          </w:tcPr>
          <w:p w14:paraId="65898017" w14:textId="734C09A6" w:rsidR="0061055F" w:rsidRPr="00BB75F6" w:rsidRDefault="004104B7" w:rsidP="00A50030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163E2F">
              <w:rPr>
                <w:rFonts w:cstheme="minorHAnsi"/>
                <w:sz w:val="18"/>
                <w:szCs w:val="18"/>
              </w:rPr>
              <w:t xml:space="preserve">Through </w:t>
            </w:r>
            <w:r>
              <w:rPr>
                <w:rFonts w:cstheme="minorHAnsi"/>
                <w:sz w:val="18"/>
                <w:szCs w:val="18"/>
              </w:rPr>
              <w:t>Open House, Conference Night, and Parent Trainings (listed above).</w:t>
            </w:r>
          </w:p>
        </w:tc>
      </w:tr>
      <w:tr w:rsidR="0061055F" w:rsidRPr="00657690" w14:paraId="46E2684B" w14:textId="77777777" w:rsidTr="00A50030">
        <w:trPr>
          <w:trHeight w:val="432"/>
        </w:trPr>
        <w:tc>
          <w:tcPr>
            <w:tcW w:w="4675" w:type="dxa"/>
            <w:gridSpan w:val="3"/>
          </w:tcPr>
          <w:p w14:paraId="1C9A13D7" w14:textId="13FBAF42" w:rsidR="0061055F" w:rsidRPr="0080796F" w:rsidRDefault="0061055F" w:rsidP="00A50030">
            <w:pPr>
              <w:rPr>
                <w:rFonts w:cstheme="minorHAnsi"/>
                <w:b/>
                <w:sz w:val="16"/>
                <w:szCs w:val="16"/>
              </w:rPr>
            </w:pPr>
            <w:r w:rsidRPr="0080796F">
              <w:rPr>
                <w:rFonts w:cstheme="minorHAnsi"/>
                <w:b/>
                <w:sz w:val="16"/>
                <w:szCs w:val="16"/>
              </w:rPr>
              <w:t xml:space="preserve">How </w:t>
            </w:r>
            <w:r w:rsidR="00EE531C">
              <w:rPr>
                <w:rFonts w:cstheme="minorHAnsi"/>
                <w:b/>
                <w:sz w:val="16"/>
                <w:szCs w:val="16"/>
              </w:rPr>
              <w:t xml:space="preserve">will </w:t>
            </w:r>
            <w:r w:rsidRPr="0080796F">
              <w:rPr>
                <w:rFonts w:cstheme="minorHAnsi"/>
                <w:b/>
                <w:sz w:val="16"/>
                <w:szCs w:val="16"/>
              </w:rPr>
              <w:t>workshops/events</w:t>
            </w:r>
            <w:r w:rsidR="00EE531C">
              <w:rPr>
                <w:rFonts w:cstheme="minorHAnsi"/>
                <w:b/>
                <w:sz w:val="16"/>
                <w:szCs w:val="16"/>
              </w:rPr>
              <w:t xml:space="preserve"> be evaluated</w:t>
            </w:r>
            <w:r w:rsidRPr="0080796F">
              <w:rPr>
                <w:rFonts w:cstheme="minorHAnsi"/>
                <w:b/>
                <w:sz w:val="16"/>
                <w:szCs w:val="16"/>
              </w:rPr>
              <w:t>?</w:t>
            </w:r>
          </w:p>
          <w:p w14:paraId="76D253A8" w14:textId="01870B77" w:rsidR="00BD1BC3" w:rsidRDefault="00BD1BC3" w:rsidP="00A50030">
            <w:pPr>
              <w:rPr>
                <w:rFonts w:cstheme="minorHAnsi"/>
                <w:b/>
                <w:sz w:val="16"/>
                <w:szCs w:val="16"/>
              </w:rPr>
            </w:pPr>
            <w:r w:rsidRPr="0080796F">
              <w:rPr>
                <w:rFonts w:cstheme="minorHAnsi"/>
                <w:b/>
                <w:sz w:val="16"/>
                <w:szCs w:val="16"/>
              </w:rPr>
              <w:t>Ho</w:t>
            </w:r>
            <w:r w:rsidR="00EE531C">
              <w:rPr>
                <w:rFonts w:cstheme="minorHAnsi"/>
                <w:b/>
                <w:sz w:val="16"/>
                <w:szCs w:val="16"/>
              </w:rPr>
              <w:t>w will</w:t>
            </w:r>
            <w:r w:rsidRPr="0080796F">
              <w:rPr>
                <w:rFonts w:cstheme="minorHAnsi"/>
                <w:b/>
                <w:sz w:val="16"/>
                <w:szCs w:val="16"/>
              </w:rPr>
              <w:t xml:space="preserve"> the needs of parents </w:t>
            </w:r>
            <w:r w:rsidR="00EE531C">
              <w:rPr>
                <w:rFonts w:cstheme="minorHAnsi"/>
                <w:b/>
                <w:sz w:val="16"/>
                <w:szCs w:val="16"/>
              </w:rPr>
              <w:t xml:space="preserve">be assessed </w:t>
            </w:r>
            <w:r w:rsidRPr="0080796F">
              <w:rPr>
                <w:rFonts w:cstheme="minorHAnsi"/>
                <w:b/>
                <w:sz w:val="16"/>
                <w:szCs w:val="16"/>
              </w:rPr>
              <w:t xml:space="preserve">to plan future events?  </w:t>
            </w:r>
          </w:p>
          <w:p w14:paraId="7DE05953" w14:textId="77777777" w:rsidR="00917CB2" w:rsidRDefault="00917CB2" w:rsidP="00A50030">
            <w:pPr>
              <w:rPr>
                <w:rFonts w:cstheme="minorHAnsi"/>
                <w:b/>
                <w:sz w:val="16"/>
                <w:szCs w:val="16"/>
              </w:rPr>
            </w:pPr>
          </w:p>
          <w:p w14:paraId="5DF7E4CA" w14:textId="77777777" w:rsidR="00917CB2" w:rsidRPr="0080796F" w:rsidRDefault="00917CB2" w:rsidP="00A50030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6108" w:type="dxa"/>
            <w:gridSpan w:val="7"/>
          </w:tcPr>
          <w:p w14:paraId="23E1AA26" w14:textId="77777777" w:rsidR="004104B7" w:rsidRDefault="004104B7" w:rsidP="004104B7">
            <w:pPr>
              <w:rPr>
                <w:rFonts w:cstheme="minorHAnsi"/>
                <w:sz w:val="18"/>
                <w:szCs w:val="18"/>
              </w:rPr>
            </w:pPr>
            <w:r w:rsidRPr="00163E2F">
              <w:rPr>
                <w:rFonts w:cstheme="minorHAnsi"/>
                <w:sz w:val="18"/>
                <w:szCs w:val="18"/>
              </w:rPr>
              <w:t>Yes</w:t>
            </w:r>
            <w:r>
              <w:rPr>
                <w:rFonts w:cstheme="minorHAnsi"/>
                <w:sz w:val="18"/>
                <w:szCs w:val="18"/>
              </w:rPr>
              <w:t>, through a survey provided at the end of each workshop.</w:t>
            </w:r>
          </w:p>
          <w:p w14:paraId="0A10F061" w14:textId="234938E4" w:rsidR="0061055F" w:rsidRPr="00BB75F6" w:rsidRDefault="004104B7" w:rsidP="004104B7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Result from survey will help plan for future events.</w:t>
            </w:r>
          </w:p>
        </w:tc>
      </w:tr>
      <w:tr w:rsidR="0061055F" w:rsidRPr="00657690" w14:paraId="09C6D75D" w14:textId="77777777" w:rsidTr="00A50030">
        <w:trPr>
          <w:trHeight w:val="420"/>
        </w:trPr>
        <w:tc>
          <w:tcPr>
            <w:tcW w:w="4675" w:type="dxa"/>
            <w:gridSpan w:val="3"/>
          </w:tcPr>
          <w:p w14:paraId="22CFCAC0" w14:textId="786DDA48" w:rsidR="0080796F" w:rsidRDefault="00317855" w:rsidP="00A50030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Describe how the needs of parents/families who speak a language other than English </w:t>
            </w:r>
            <w:r w:rsidR="00EE531C">
              <w:rPr>
                <w:rFonts w:cstheme="minorHAnsi"/>
                <w:b/>
                <w:sz w:val="16"/>
                <w:szCs w:val="16"/>
              </w:rPr>
              <w:t xml:space="preserve">will be met </w:t>
            </w:r>
            <w:r>
              <w:rPr>
                <w:rFonts w:cstheme="minorHAnsi"/>
                <w:b/>
                <w:sz w:val="16"/>
                <w:szCs w:val="16"/>
              </w:rPr>
              <w:t xml:space="preserve">at </w:t>
            </w:r>
            <w:r w:rsidR="001A4AC4">
              <w:rPr>
                <w:rFonts w:cstheme="minorHAnsi"/>
                <w:b/>
                <w:sz w:val="16"/>
                <w:szCs w:val="16"/>
              </w:rPr>
              <w:t>workshops/events</w:t>
            </w:r>
            <w:r w:rsidR="001C0EA4">
              <w:rPr>
                <w:rFonts w:cstheme="minorHAnsi"/>
                <w:b/>
                <w:sz w:val="16"/>
                <w:szCs w:val="16"/>
              </w:rPr>
              <w:t xml:space="preserve">. </w:t>
            </w:r>
            <w:r w:rsidR="00AE1B6F">
              <w:rPr>
                <w:rFonts w:cstheme="minorHAnsi"/>
                <w:b/>
                <w:sz w:val="16"/>
                <w:szCs w:val="16"/>
              </w:rPr>
              <w:t xml:space="preserve">  </w:t>
            </w:r>
          </w:p>
          <w:p w14:paraId="18A1FC7F" w14:textId="77777777" w:rsidR="00917CB2" w:rsidRDefault="00917CB2" w:rsidP="00A50030">
            <w:pPr>
              <w:rPr>
                <w:rFonts w:cstheme="minorHAnsi"/>
                <w:b/>
                <w:sz w:val="16"/>
                <w:szCs w:val="16"/>
              </w:rPr>
            </w:pPr>
          </w:p>
          <w:p w14:paraId="76C7E1C8" w14:textId="06D553E9" w:rsidR="00917CB2" w:rsidRPr="0080796F" w:rsidRDefault="00917CB2" w:rsidP="00A50030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6108" w:type="dxa"/>
            <w:gridSpan w:val="7"/>
          </w:tcPr>
          <w:p w14:paraId="6D2D9C02" w14:textId="74B0DFA7" w:rsidR="0061055F" w:rsidRPr="00BB75F6" w:rsidRDefault="004104B7" w:rsidP="00A50030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An interpreter will be available along with Spanish handouts (if needed).</w:t>
            </w:r>
          </w:p>
        </w:tc>
      </w:tr>
      <w:tr w:rsidR="0061055F" w:rsidRPr="00657690" w14:paraId="766E174C" w14:textId="77777777" w:rsidTr="00A50030">
        <w:trPr>
          <w:trHeight w:val="272"/>
        </w:trPr>
        <w:tc>
          <w:tcPr>
            <w:tcW w:w="4675" w:type="dxa"/>
            <w:gridSpan w:val="3"/>
          </w:tcPr>
          <w:p w14:paraId="19605853" w14:textId="77777777" w:rsidR="0080796F" w:rsidRDefault="00D72283" w:rsidP="00A50030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 xml:space="preserve">What are </w:t>
            </w:r>
            <w:r w:rsidR="004417D9">
              <w:rPr>
                <w:rFonts w:cstheme="minorHAnsi"/>
                <w:b/>
                <w:sz w:val="16"/>
                <w:szCs w:val="16"/>
              </w:rPr>
              <w:t>the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61055F" w:rsidRPr="0080796F">
              <w:rPr>
                <w:rFonts w:cstheme="minorHAnsi"/>
                <w:b/>
                <w:sz w:val="16"/>
                <w:szCs w:val="16"/>
              </w:rPr>
              <w:t>barriers for parents to attend</w:t>
            </w:r>
            <w:r>
              <w:rPr>
                <w:rFonts w:cstheme="minorHAnsi"/>
                <w:b/>
                <w:sz w:val="16"/>
                <w:szCs w:val="16"/>
              </w:rPr>
              <w:t xml:space="preserve"> workshops</w:t>
            </w:r>
            <w:r w:rsidR="004417D9">
              <w:rPr>
                <w:rFonts w:cstheme="minorHAnsi"/>
                <w:b/>
                <w:sz w:val="16"/>
                <w:szCs w:val="16"/>
              </w:rPr>
              <w:t>/events</w:t>
            </w:r>
            <w:r>
              <w:rPr>
                <w:rFonts w:cstheme="minorHAnsi"/>
                <w:b/>
                <w:sz w:val="16"/>
                <w:szCs w:val="16"/>
              </w:rPr>
              <w:t xml:space="preserve"> and </w:t>
            </w:r>
            <w:r w:rsidR="004417D9">
              <w:rPr>
                <w:rFonts w:cstheme="minorHAnsi"/>
                <w:b/>
                <w:sz w:val="16"/>
                <w:szCs w:val="16"/>
              </w:rPr>
              <w:t>h</w:t>
            </w:r>
            <w:r w:rsidRPr="0080796F">
              <w:rPr>
                <w:rFonts w:cstheme="minorHAnsi"/>
                <w:b/>
                <w:sz w:val="16"/>
                <w:szCs w:val="16"/>
              </w:rPr>
              <w:t>ow do you overcome</w:t>
            </w:r>
            <w:r>
              <w:rPr>
                <w:rFonts w:cstheme="minorHAnsi"/>
                <w:b/>
                <w:sz w:val="16"/>
                <w:szCs w:val="16"/>
              </w:rPr>
              <w:t xml:space="preserve"> these</w:t>
            </w:r>
            <w:r w:rsidR="0061055F" w:rsidRPr="0080796F">
              <w:rPr>
                <w:rFonts w:cstheme="minorHAnsi"/>
                <w:b/>
                <w:sz w:val="16"/>
                <w:szCs w:val="16"/>
              </w:rPr>
              <w:t>?</w:t>
            </w:r>
          </w:p>
          <w:p w14:paraId="202926DF" w14:textId="77777777" w:rsidR="00917CB2" w:rsidRDefault="00917CB2" w:rsidP="00A50030">
            <w:pPr>
              <w:rPr>
                <w:rFonts w:cstheme="minorHAnsi"/>
                <w:b/>
                <w:sz w:val="16"/>
                <w:szCs w:val="16"/>
              </w:rPr>
            </w:pPr>
          </w:p>
          <w:p w14:paraId="2C40CE26" w14:textId="75893386" w:rsidR="00917CB2" w:rsidRPr="0080796F" w:rsidRDefault="00917CB2" w:rsidP="00A50030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6108" w:type="dxa"/>
            <w:gridSpan w:val="7"/>
          </w:tcPr>
          <w:p w14:paraId="4D314698" w14:textId="15736A88" w:rsidR="0061055F" w:rsidRPr="00BB75F6" w:rsidRDefault="004104B7" w:rsidP="00A50030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26E50">
              <w:rPr>
                <w:rFonts w:cstheme="minorHAnsi"/>
                <w:sz w:val="18"/>
                <w:szCs w:val="18"/>
              </w:rPr>
              <w:t xml:space="preserve">Childcare </w:t>
            </w:r>
            <w:r>
              <w:rPr>
                <w:rFonts w:cstheme="minorHAnsi"/>
                <w:sz w:val="18"/>
                <w:szCs w:val="18"/>
              </w:rPr>
              <w:t xml:space="preserve">along with dinner/refreshments will be provided for most workshops.  Incentives for those parents that attend the workshops.  </w:t>
            </w:r>
          </w:p>
        </w:tc>
      </w:tr>
      <w:tr w:rsidR="0080796F" w:rsidRPr="00657690" w14:paraId="2A3EB546" w14:textId="77777777" w:rsidTr="00A50030">
        <w:trPr>
          <w:trHeight w:val="272"/>
        </w:trPr>
        <w:tc>
          <w:tcPr>
            <w:tcW w:w="4675" w:type="dxa"/>
            <w:gridSpan w:val="3"/>
          </w:tcPr>
          <w:p w14:paraId="65C4EDC2" w14:textId="52F252B6" w:rsidR="0080796F" w:rsidRPr="006701B9" w:rsidRDefault="0080796F" w:rsidP="00A50030">
            <w:pPr>
              <w:rPr>
                <w:rFonts w:cstheme="minorHAnsi"/>
                <w:b/>
                <w:sz w:val="16"/>
                <w:szCs w:val="16"/>
              </w:rPr>
            </w:pPr>
            <w:r w:rsidRPr="006701B9">
              <w:rPr>
                <w:rFonts w:cstheme="minorHAnsi"/>
                <w:b/>
                <w:sz w:val="16"/>
                <w:szCs w:val="16"/>
              </w:rPr>
              <w:t xml:space="preserve">How </w:t>
            </w:r>
            <w:r w:rsidR="00EE531C" w:rsidRPr="006701B9">
              <w:rPr>
                <w:rFonts w:cstheme="minorHAnsi"/>
                <w:b/>
                <w:sz w:val="16"/>
                <w:szCs w:val="16"/>
              </w:rPr>
              <w:t>are</w:t>
            </w:r>
            <w:r w:rsidRPr="006701B9">
              <w:rPr>
                <w:rFonts w:cstheme="minorHAnsi"/>
                <w:b/>
                <w:sz w:val="16"/>
                <w:szCs w:val="16"/>
              </w:rPr>
              <w:t xml:space="preserve"> flexible dates </w:t>
            </w:r>
            <w:r w:rsidR="00DE3554" w:rsidRPr="006701B9">
              <w:rPr>
                <w:rFonts w:cstheme="minorHAnsi"/>
                <w:b/>
                <w:sz w:val="16"/>
                <w:szCs w:val="16"/>
              </w:rPr>
              <w:t xml:space="preserve">and times for meetings, events and/or </w:t>
            </w:r>
            <w:r w:rsidRPr="006701B9">
              <w:rPr>
                <w:rFonts w:cstheme="minorHAnsi"/>
                <w:b/>
                <w:sz w:val="16"/>
                <w:szCs w:val="16"/>
              </w:rPr>
              <w:t>workshops</w:t>
            </w:r>
            <w:r w:rsidR="00EE531C" w:rsidRPr="006701B9">
              <w:rPr>
                <w:rFonts w:cstheme="minorHAnsi"/>
                <w:b/>
                <w:sz w:val="16"/>
                <w:szCs w:val="16"/>
              </w:rPr>
              <w:t xml:space="preserve"> offered</w:t>
            </w:r>
            <w:r w:rsidRPr="006701B9">
              <w:rPr>
                <w:rFonts w:cstheme="minorHAnsi"/>
                <w:b/>
                <w:sz w:val="16"/>
                <w:szCs w:val="16"/>
              </w:rPr>
              <w:t>?</w:t>
            </w:r>
            <w:r w:rsidR="00EE531C" w:rsidRPr="006701B9">
              <w:rPr>
                <w:rFonts w:cstheme="minorHAnsi"/>
                <w:b/>
                <w:sz w:val="16"/>
                <w:szCs w:val="16"/>
              </w:rPr>
              <w:t xml:space="preserve">  (Give examples)</w:t>
            </w:r>
          </w:p>
          <w:p w14:paraId="4EE226E2" w14:textId="77777777" w:rsidR="00917CB2" w:rsidRDefault="00917CB2" w:rsidP="00A50030">
            <w:pPr>
              <w:rPr>
                <w:rFonts w:cstheme="minorHAnsi"/>
                <w:b/>
                <w:sz w:val="16"/>
                <w:szCs w:val="16"/>
              </w:rPr>
            </w:pPr>
          </w:p>
          <w:p w14:paraId="7880B5E4" w14:textId="37FA39FF" w:rsidR="00917CB2" w:rsidRPr="0080796F" w:rsidRDefault="00917CB2" w:rsidP="00A5003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108" w:type="dxa"/>
            <w:gridSpan w:val="7"/>
          </w:tcPr>
          <w:p w14:paraId="7CCEF29F" w14:textId="6B34FA4E" w:rsidR="0080796F" w:rsidRPr="00BB75F6" w:rsidRDefault="004104B7" w:rsidP="00A50030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26E50">
              <w:rPr>
                <w:rFonts w:cstheme="minorHAnsi"/>
                <w:sz w:val="18"/>
                <w:szCs w:val="18"/>
              </w:rPr>
              <w:t xml:space="preserve">Conference </w:t>
            </w:r>
            <w:r>
              <w:rPr>
                <w:rFonts w:cstheme="minorHAnsi"/>
                <w:sz w:val="18"/>
                <w:szCs w:val="18"/>
              </w:rPr>
              <w:t>Night is from 5-</w:t>
            </w:r>
            <w:r w:rsidR="00856D74">
              <w:rPr>
                <w:rFonts w:cstheme="minorHAnsi"/>
                <w:sz w:val="18"/>
                <w:szCs w:val="18"/>
              </w:rPr>
              <w:t>7</w:t>
            </w:r>
            <w:r>
              <w:rPr>
                <w:rFonts w:cstheme="minorHAnsi"/>
                <w:sz w:val="18"/>
                <w:szCs w:val="18"/>
              </w:rPr>
              <w:t xml:space="preserve"> to allow for flexibility.  Most workshops are offered after traditional work hours.</w:t>
            </w:r>
          </w:p>
        </w:tc>
      </w:tr>
      <w:tr w:rsidR="0061055F" w:rsidRPr="00657690" w14:paraId="4416FBCB" w14:textId="77777777" w:rsidTr="00A50030">
        <w:trPr>
          <w:trHeight w:val="485"/>
        </w:trPr>
        <w:tc>
          <w:tcPr>
            <w:tcW w:w="4675" w:type="dxa"/>
            <w:gridSpan w:val="3"/>
          </w:tcPr>
          <w:p w14:paraId="54FA8C29" w14:textId="3AA9AB96" w:rsidR="0080796F" w:rsidRDefault="0061055F" w:rsidP="00A50030">
            <w:pPr>
              <w:rPr>
                <w:rFonts w:eastAsia="Times New Roman" w:cstheme="minorHAnsi"/>
                <w:b/>
                <w:sz w:val="16"/>
                <w:szCs w:val="16"/>
              </w:rPr>
            </w:pPr>
            <w:r w:rsidRPr="0080796F">
              <w:rPr>
                <w:rFonts w:eastAsia="Times New Roman" w:cstheme="minorHAnsi"/>
                <w:b/>
                <w:sz w:val="16"/>
                <w:szCs w:val="16"/>
              </w:rPr>
              <w:t xml:space="preserve">How </w:t>
            </w:r>
            <w:r w:rsidR="00EE531C">
              <w:rPr>
                <w:rFonts w:eastAsia="Times New Roman" w:cstheme="minorHAnsi"/>
                <w:b/>
                <w:sz w:val="16"/>
                <w:szCs w:val="16"/>
              </w:rPr>
              <w:t>are the needs</w:t>
            </w:r>
            <w:r w:rsidR="00DE3554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="00EE531C">
              <w:rPr>
                <w:rFonts w:eastAsia="Times New Roman" w:cstheme="minorHAnsi"/>
                <w:b/>
                <w:sz w:val="16"/>
                <w:szCs w:val="16"/>
              </w:rPr>
              <w:t xml:space="preserve">of </w:t>
            </w:r>
            <w:r w:rsidR="00DE3554">
              <w:rPr>
                <w:rFonts w:eastAsia="Times New Roman" w:cstheme="minorHAnsi"/>
                <w:b/>
                <w:sz w:val="16"/>
                <w:szCs w:val="16"/>
              </w:rPr>
              <w:t xml:space="preserve">parents with disabilities </w:t>
            </w:r>
            <w:r w:rsidR="00EE531C">
              <w:rPr>
                <w:rFonts w:eastAsia="Times New Roman" w:cstheme="minorHAnsi"/>
                <w:b/>
                <w:sz w:val="16"/>
                <w:szCs w:val="16"/>
              </w:rPr>
              <w:t xml:space="preserve">accommodated to ensure they </w:t>
            </w:r>
            <w:r w:rsidRPr="0080796F">
              <w:rPr>
                <w:rFonts w:eastAsia="Times New Roman" w:cstheme="minorHAnsi"/>
                <w:b/>
                <w:sz w:val="16"/>
                <w:szCs w:val="16"/>
              </w:rPr>
              <w:t>have access to</w:t>
            </w:r>
            <w:r w:rsidR="00EE531C">
              <w:rPr>
                <w:rFonts w:eastAsia="Times New Roman" w:cstheme="minorHAnsi"/>
                <w:b/>
                <w:sz w:val="16"/>
                <w:szCs w:val="16"/>
              </w:rPr>
              <w:t xml:space="preserve"> meetings,</w:t>
            </w:r>
            <w:r w:rsidRPr="0080796F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="00EE531C">
              <w:rPr>
                <w:rFonts w:eastAsia="Times New Roman" w:cstheme="minorHAnsi"/>
                <w:b/>
                <w:sz w:val="16"/>
                <w:szCs w:val="16"/>
              </w:rPr>
              <w:t xml:space="preserve">workshops, and/or </w:t>
            </w:r>
            <w:r w:rsidR="00DE3554">
              <w:rPr>
                <w:rFonts w:eastAsia="Times New Roman" w:cstheme="minorHAnsi"/>
                <w:b/>
                <w:sz w:val="16"/>
                <w:szCs w:val="16"/>
              </w:rPr>
              <w:t>event</w:t>
            </w:r>
            <w:r w:rsidR="00EE531C">
              <w:rPr>
                <w:rFonts w:eastAsia="Times New Roman" w:cstheme="minorHAnsi"/>
                <w:b/>
                <w:sz w:val="16"/>
                <w:szCs w:val="16"/>
              </w:rPr>
              <w:t>s</w:t>
            </w:r>
            <w:r w:rsidRPr="0080796F">
              <w:rPr>
                <w:rFonts w:eastAsia="Times New Roman" w:cstheme="minorHAnsi"/>
                <w:b/>
                <w:sz w:val="16"/>
                <w:szCs w:val="16"/>
              </w:rPr>
              <w:t xml:space="preserve">? </w:t>
            </w:r>
          </w:p>
          <w:p w14:paraId="2ADFD57D" w14:textId="77777777" w:rsidR="00917CB2" w:rsidRDefault="00917CB2" w:rsidP="00A50030">
            <w:pPr>
              <w:rPr>
                <w:rFonts w:eastAsia="Times New Roman" w:cstheme="minorHAnsi"/>
                <w:b/>
                <w:sz w:val="16"/>
                <w:szCs w:val="16"/>
              </w:rPr>
            </w:pPr>
          </w:p>
          <w:p w14:paraId="42BD0D7B" w14:textId="52931B9C" w:rsidR="00917CB2" w:rsidRPr="0080796F" w:rsidRDefault="00917CB2" w:rsidP="00A50030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6108" w:type="dxa"/>
            <w:gridSpan w:val="7"/>
          </w:tcPr>
          <w:p w14:paraId="69BAF35C" w14:textId="25B98820" w:rsidR="0061055F" w:rsidRPr="00BB75F6" w:rsidRDefault="004104B7" w:rsidP="00A50030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eastAsia="Times New Roman" w:cs="Arial"/>
                <w:sz w:val="18"/>
                <w:szCs w:val="18"/>
              </w:rPr>
              <w:t>A</w:t>
            </w:r>
            <w:r w:rsidRPr="005000A0">
              <w:rPr>
                <w:rFonts w:eastAsia="Times New Roman" w:cs="Arial"/>
                <w:sz w:val="18"/>
                <w:szCs w:val="18"/>
              </w:rPr>
              <w:t xml:space="preserve">rranging school meetings at a variety of times, or conducting in-home conferences between teachers or other educators, who work directly with participating children, with parents who are unable to </w:t>
            </w:r>
            <w:r>
              <w:rPr>
                <w:rFonts w:eastAsia="Times New Roman" w:cs="Arial"/>
                <w:sz w:val="18"/>
                <w:szCs w:val="18"/>
              </w:rPr>
              <w:t>attend events.</w:t>
            </w:r>
          </w:p>
        </w:tc>
      </w:tr>
    </w:tbl>
    <w:p w14:paraId="6667CC07" w14:textId="77777777" w:rsidR="00B60FA5" w:rsidRPr="00054065" w:rsidRDefault="00B60FA5" w:rsidP="00054065">
      <w:pPr>
        <w:spacing w:after="20" w:line="240" w:lineRule="auto"/>
        <w:rPr>
          <w:b/>
        </w:rPr>
      </w:pPr>
    </w:p>
    <w:p w14:paraId="7C1E215F" w14:textId="77777777" w:rsidR="00054065" w:rsidRDefault="00054065" w:rsidP="00054065">
      <w:pPr>
        <w:spacing w:after="20" w:line="240" w:lineRule="auto"/>
        <w:rPr>
          <w:b/>
        </w:rPr>
      </w:pPr>
    </w:p>
    <w:p w14:paraId="208045FB" w14:textId="59D68F1E" w:rsidR="00F10A5D" w:rsidRDefault="00C80616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  <w:r w:rsidRPr="009125A0">
        <w:rPr>
          <w:b/>
          <w:i/>
          <w:color w:val="2E74B5" w:themeColor="accent1" w:themeShade="BF"/>
        </w:rPr>
        <w:t>*</w:t>
      </w:r>
      <w:r w:rsidR="009125A0">
        <w:rPr>
          <w:b/>
          <w:i/>
          <w:color w:val="2E74B5" w:themeColor="accent1" w:themeShade="BF"/>
        </w:rPr>
        <w:t>These events</w:t>
      </w:r>
      <w:r w:rsidRPr="009125A0">
        <w:rPr>
          <w:b/>
          <w:i/>
          <w:color w:val="2E74B5" w:themeColor="accent1" w:themeShade="BF"/>
        </w:rPr>
        <w:t xml:space="preserve"> should be </w:t>
      </w:r>
      <w:r w:rsidR="009125A0">
        <w:rPr>
          <w:b/>
          <w:i/>
          <w:color w:val="2E74B5" w:themeColor="accent1" w:themeShade="BF"/>
        </w:rPr>
        <w:t xml:space="preserve">included on </w:t>
      </w:r>
      <w:r w:rsidRPr="009125A0">
        <w:rPr>
          <w:b/>
          <w:i/>
          <w:color w:val="2E74B5" w:themeColor="accent1" w:themeShade="BF"/>
        </w:rPr>
        <w:t>the Data Collection Sheet for School Events.</w:t>
      </w:r>
    </w:p>
    <w:p w14:paraId="55263894" w14:textId="77777777" w:rsidR="006515F0" w:rsidRDefault="006515F0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36555DBB" w14:textId="77777777" w:rsidR="006515F0" w:rsidRDefault="006515F0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03F9B238" w14:textId="77777777" w:rsidR="006515F0" w:rsidRDefault="006515F0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1D36B54F" w14:textId="77777777" w:rsidR="006515F0" w:rsidRPr="00833FDB" w:rsidRDefault="006515F0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740982DA" w14:textId="355EDADA" w:rsidR="00F10A5D" w:rsidRPr="00833FDB" w:rsidRDefault="00561BFA" w:rsidP="00833FDB">
      <w:pPr>
        <w:pStyle w:val="ListParagraph"/>
        <w:numPr>
          <w:ilvl w:val="0"/>
          <w:numId w:val="17"/>
        </w:numPr>
        <w:spacing w:after="20" w:line="240" w:lineRule="auto"/>
        <w:rPr>
          <w:b/>
        </w:rPr>
      </w:pPr>
      <w:r>
        <w:rPr>
          <w:b/>
          <w:sz w:val="20"/>
          <w:szCs w:val="20"/>
        </w:rPr>
        <w:t xml:space="preserve">Utilize strategies to ensure meaningful </w:t>
      </w:r>
      <w:r w:rsidR="00833FDB">
        <w:rPr>
          <w:b/>
          <w:sz w:val="20"/>
          <w:szCs w:val="20"/>
        </w:rPr>
        <w:t>Communication</w:t>
      </w:r>
      <w:r>
        <w:rPr>
          <w:b/>
          <w:sz w:val="20"/>
          <w:szCs w:val="20"/>
        </w:rPr>
        <w:t xml:space="preserve"> </w:t>
      </w:r>
    </w:p>
    <w:p w14:paraId="3B15CA62" w14:textId="77777777" w:rsidR="00833FDB" w:rsidRDefault="00833FDB" w:rsidP="00054065">
      <w:pPr>
        <w:spacing w:after="20" w:line="240" w:lineRule="auto"/>
        <w:rPr>
          <w:b/>
        </w:rPr>
      </w:pP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"/>
    </w:p>
    <w:tbl>
      <w:tblPr>
        <w:tblStyle w:val="TableGrid"/>
        <w:tblpPr w:leftFromText="180" w:rightFromText="180" w:vertAnchor="text" w:tblpY="1"/>
        <w:tblOverlap w:val="never"/>
        <w:tblW w:w="10783" w:type="dxa"/>
        <w:tblLayout w:type="fixed"/>
        <w:tblLook w:val="04A0" w:firstRow="1" w:lastRow="0" w:firstColumn="1" w:lastColumn="0" w:noHBand="0" w:noVBand="1"/>
      </w:tblPr>
      <w:tblGrid>
        <w:gridCol w:w="4675"/>
        <w:gridCol w:w="6108"/>
      </w:tblGrid>
      <w:tr w:rsidR="00833FDB" w:rsidRPr="00BB75F6" w14:paraId="798439C6" w14:textId="77777777" w:rsidTr="006515F0">
        <w:trPr>
          <w:trHeight w:val="420"/>
        </w:trPr>
        <w:tc>
          <w:tcPr>
            <w:tcW w:w="4675" w:type="dxa"/>
          </w:tcPr>
          <w:p w14:paraId="4E01E8F8" w14:textId="5BC4A401" w:rsidR="00833FDB" w:rsidRPr="004B07F5" w:rsidRDefault="00833FDB" w:rsidP="006515F0">
            <w:pPr>
              <w:rPr>
                <w:rFonts w:cstheme="minorHAnsi"/>
                <w:b/>
                <w:sz w:val="18"/>
                <w:szCs w:val="18"/>
              </w:rPr>
            </w:pPr>
            <w:r w:rsidRPr="004B07F5">
              <w:rPr>
                <w:rFonts w:cstheme="minorHAnsi"/>
                <w:b/>
                <w:sz w:val="18"/>
                <w:szCs w:val="18"/>
              </w:rPr>
              <w:t>Describe the methods that will be used to ensure meaningful, ongoing communication between home and school</w:t>
            </w:r>
          </w:p>
          <w:p w14:paraId="3A5343FE" w14:textId="77777777" w:rsidR="00833FDB" w:rsidRPr="004B07F5" w:rsidRDefault="00833FDB" w:rsidP="006515F0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7642F35" w14:textId="77777777" w:rsidR="00833FDB" w:rsidRPr="0080796F" w:rsidRDefault="00833FDB" w:rsidP="006515F0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6108" w:type="dxa"/>
          </w:tcPr>
          <w:p w14:paraId="4973C61E" w14:textId="141766BF" w:rsidR="00833FDB" w:rsidRPr="00BB75F6" w:rsidRDefault="00E8313B" w:rsidP="006515F0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E0D7D">
              <w:rPr>
                <w:rFonts w:cstheme="minorHAnsi"/>
                <w:sz w:val="18"/>
                <w:szCs w:val="18"/>
              </w:rPr>
              <w:t xml:space="preserve">Each week a folder goes home with important information for parents.  We will also communicate through our website, </w:t>
            </w:r>
            <w:r w:rsidR="00856D74">
              <w:rPr>
                <w:rFonts w:cstheme="minorHAnsi"/>
                <w:sz w:val="18"/>
                <w:szCs w:val="18"/>
              </w:rPr>
              <w:t xml:space="preserve">Facebook page, flyers, </w:t>
            </w:r>
            <w:r>
              <w:rPr>
                <w:rFonts w:cstheme="minorHAnsi"/>
                <w:sz w:val="18"/>
                <w:szCs w:val="18"/>
              </w:rPr>
              <w:t>parent resource area, PTO meetings, SAC meetings, and all-school phone messages.</w:t>
            </w:r>
          </w:p>
        </w:tc>
      </w:tr>
    </w:tbl>
    <w:p w14:paraId="44272F2C" w14:textId="4BD4BAF9" w:rsidR="00833FDB" w:rsidRDefault="00833FDB" w:rsidP="00054065">
      <w:pPr>
        <w:spacing w:after="20" w:line="240" w:lineRule="auto"/>
        <w:rPr>
          <w:b/>
        </w:rPr>
      </w:pPr>
    </w:p>
    <w:p w14:paraId="5C3C3D34" w14:textId="77777777" w:rsidR="00F10A5D" w:rsidRDefault="00F10A5D" w:rsidP="00054065">
      <w:pPr>
        <w:spacing w:after="20" w:line="240" w:lineRule="auto"/>
        <w:rPr>
          <w:b/>
        </w:rPr>
      </w:pPr>
    </w:p>
    <w:p w14:paraId="7D89EC58" w14:textId="77777777" w:rsidR="00D578A8" w:rsidRDefault="00D578A8" w:rsidP="00054065">
      <w:pPr>
        <w:spacing w:after="20" w:line="240" w:lineRule="auto"/>
        <w:rPr>
          <w:b/>
        </w:rPr>
      </w:pPr>
    </w:p>
    <w:p w14:paraId="2F3CE4E8" w14:textId="77777777" w:rsidR="00D578A8" w:rsidRPr="00054065" w:rsidRDefault="00D578A8" w:rsidP="00054065">
      <w:pPr>
        <w:spacing w:after="20" w:line="240" w:lineRule="auto"/>
        <w:rPr>
          <w:b/>
        </w:rPr>
      </w:pPr>
    </w:p>
    <w:p w14:paraId="45DEB102" w14:textId="2F3217C5" w:rsidR="00F14895" w:rsidRDefault="00D578A8" w:rsidP="00F10A5D">
      <w:pPr>
        <w:spacing w:after="20" w:line="240" w:lineRule="auto"/>
        <w:rPr>
          <w:b/>
        </w:rPr>
      </w:pPr>
      <w:r>
        <w:rPr>
          <w:b/>
          <w:sz w:val="20"/>
        </w:rPr>
        <w:t>8</w:t>
      </w:r>
      <w:r w:rsidR="00F10A5D">
        <w:rPr>
          <w:b/>
          <w:sz w:val="20"/>
        </w:rPr>
        <w:t xml:space="preserve">.  </w:t>
      </w:r>
      <w:r w:rsidR="00DA2503" w:rsidRPr="00F10A5D">
        <w:rPr>
          <w:b/>
          <w:sz w:val="20"/>
        </w:rPr>
        <w:t>E</w:t>
      </w:r>
      <w:r w:rsidR="002C4C52" w:rsidRPr="00F10A5D">
        <w:rPr>
          <w:b/>
          <w:sz w:val="20"/>
        </w:rPr>
        <w:t>ducate</w:t>
      </w:r>
      <w:r w:rsidR="00470144" w:rsidRPr="00F10A5D">
        <w:rPr>
          <w:b/>
          <w:sz w:val="20"/>
        </w:rPr>
        <w:t xml:space="preserve"> </w:t>
      </w:r>
      <w:r w:rsidR="0010138B" w:rsidRPr="00F10A5D">
        <w:rPr>
          <w:b/>
          <w:sz w:val="20"/>
        </w:rPr>
        <w:t>and</w:t>
      </w:r>
      <w:r w:rsidR="00470144" w:rsidRPr="00F10A5D">
        <w:rPr>
          <w:b/>
          <w:sz w:val="20"/>
        </w:rPr>
        <w:t xml:space="preserve"> build the capacity of</w:t>
      </w:r>
      <w:r w:rsidR="002C4C52" w:rsidRPr="00F10A5D">
        <w:rPr>
          <w:b/>
          <w:sz w:val="20"/>
        </w:rPr>
        <w:t xml:space="preserve"> </w:t>
      </w:r>
      <w:r w:rsidR="002C4C52" w:rsidRPr="00C80616">
        <w:rPr>
          <w:b/>
          <w:sz w:val="20"/>
        </w:rPr>
        <w:t>sc</w:t>
      </w:r>
      <w:r w:rsidR="0010138B" w:rsidRPr="00C80616">
        <w:rPr>
          <w:b/>
          <w:sz w:val="20"/>
        </w:rPr>
        <w:t>hool staff</w:t>
      </w:r>
      <w:r w:rsidR="0010138B" w:rsidRPr="00F10A5D">
        <w:rPr>
          <w:b/>
          <w:sz w:val="20"/>
        </w:rPr>
        <w:t xml:space="preserve"> </w:t>
      </w:r>
      <w:r w:rsidR="00E0015E" w:rsidRPr="00F10A5D">
        <w:rPr>
          <w:b/>
          <w:sz w:val="20"/>
        </w:rPr>
        <w:t xml:space="preserve">on </w:t>
      </w:r>
      <w:r w:rsidR="00824A30" w:rsidRPr="00F10A5D">
        <w:rPr>
          <w:b/>
          <w:sz w:val="20"/>
        </w:rPr>
        <w:t>ways in which</w:t>
      </w:r>
      <w:r w:rsidR="00DA2503" w:rsidRPr="00F10A5D">
        <w:rPr>
          <w:b/>
          <w:sz w:val="20"/>
        </w:rPr>
        <w:t xml:space="preserve"> to </w:t>
      </w:r>
      <w:r w:rsidR="00824A30" w:rsidRPr="00F10A5D">
        <w:rPr>
          <w:b/>
          <w:sz w:val="20"/>
        </w:rPr>
        <w:t xml:space="preserve">work with and </w:t>
      </w:r>
      <w:r w:rsidR="00DA2503" w:rsidRPr="00F10A5D">
        <w:rPr>
          <w:b/>
          <w:sz w:val="20"/>
        </w:rPr>
        <w:t>engage families effectively</w:t>
      </w:r>
      <w:r w:rsidR="00824A30" w:rsidRPr="00F10A5D">
        <w:rPr>
          <w:b/>
          <w:sz w:val="20"/>
        </w:rPr>
        <w:t xml:space="preserve"> as well as</w:t>
      </w:r>
      <w:r w:rsidR="00E0015E" w:rsidRPr="00F10A5D">
        <w:rPr>
          <w:b/>
          <w:sz w:val="20"/>
        </w:rPr>
        <w:t xml:space="preserve"> the imp</w:t>
      </w:r>
      <w:r w:rsidR="009B5334" w:rsidRPr="00F10A5D">
        <w:rPr>
          <w:b/>
          <w:sz w:val="20"/>
        </w:rPr>
        <w:t>ortance of parent engagement in increasing student achievement</w:t>
      </w:r>
      <w:r w:rsidR="00DA2503" w:rsidRPr="00F10A5D">
        <w:rPr>
          <w:b/>
          <w:sz w:val="20"/>
        </w:rPr>
        <w:t>.  Explain your plan for this school year.</w:t>
      </w:r>
    </w:p>
    <w:p w14:paraId="7BF9D12D" w14:textId="77777777" w:rsidR="00F14895" w:rsidRPr="00F14895" w:rsidRDefault="00F14895" w:rsidP="00F14895">
      <w:pPr>
        <w:spacing w:after="20" w:line="240" w:lineRule="auto"/>
        <w:rPr>
          <w:b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975"/>
        <w:gridCol w:w="3600"/>
        <w:gridCol w:w="2610"/>
        <w:gridCol w:w="1530"/>
        <w:gridCol w:w="1170"/>
      </w:tblGrid>
      <w:tr w:rsidR="00470144" w14:paraId="249FEBA5" w14:textId="77777777" w:rsidTr="00CD086A">
        <w:trPr>
          <w:trHeight w:val="587"/>
        </w:trPr>
        <w:tc>
          <w:tcPr>
            <w:tcW w:w="1975" w:type="dxa"/>
          </w:tcPr>
          <w:p w14:paraId="6951AD40" w14:textId="77777777" w:rsidR="00470144" w:rsidRPr="00DA2503" w:rsidRDefault="00470144" w:rsidP="0051200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D7066B5" w14:textId="77777777" w:rsidR="00470144" w:rsidRPr="00DA2503" w:rsidRDefault="00470144" w:rsidP="0051200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A2503">
              <w:rPr>
                <w:rFonts w:cstheme="minorHAnsi"/>
                <w:b/>
                <w:sz w:val="20"/>
                <w:szCs w:val="20"/>
                <w:u w:val="single"/>
              </w:rPr>
              <w:t>Topic/Title</w:t>
            </w:r>
          </w:p>
        </w:tc>
        <w:tc>
          <w:tcPr>
            <w:tcW w:w="3600" w:type="dxa"/>
          </w:tcPr>
          <w:p w14:paraId="5C2134A0" w14:textId="1D925349" w:rsidR="00470144" w:rsidRPr="00DA2503" w:rsidRDefault="00470144" w:rsidP="00C8061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A2503">
              <w:rPr>
                <w:rFonts w:cstheme="minorHAnsi"/>
                <w:b/>
                <w:sz w:val="20"/>
                <w:szCs w:val="20"/>
                <w:u w:val="single"/>
              </w:rPr>
              <w:t>How does this help staff build school/parent relationships?</w:t>
            </w:r>
            <w:r w:rsidR="00DA2503" w:rsidRPr="00DA2503">
              <w:rPr>
                <w:rFonts w:cstheme="minorHAnsi"/>
                <w:b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2610" w:type="dxa"/>
          </w:tcPr>
          <w:p w14:paraId="00ECB62B" w14:textId="55487E27" w:rsidR="00470144" w:rsidRPr="00DA2503" w:rsidRDefault="00470144" w:rsidP="0051200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A2503">
              <w:rPr>
                <w:rFonts w:cstheme="minorHAnsi"/>
                <w:b/>
                <w:sz w:val="20"/>
                <w:szCs w:val="20"/>
                <w:u w:val="single"/>
              </w:rPr>
              <w:t>Format for Implementation:  workshop, book study,</w:t>
            </w:r>
            <w:r w:rsidR="00806769">
              <w:rPr>
                <w:rFonts w:cstheme="minorHAnsi"/>
                <w:b/>
                <w:sz w:val="20"/>
                <w:szCs w:val="20"/>
                <w:u w:val="single"/>
              </w:rPr>
              <w:t xml:space="preserve"> presenter,</w:t>
            </w:r>
            <w:r w:rsidRPr="00DA2503">
              <w:rPr>
                <w:rFonts w:cstheme="minorHAnsi"/>
                <w:b/>
                <w:sz w:val="20"/>
                <w:szCs w:val="20"/>
                <w:u w:val="single"/>
              </w:rPr>
              <w:t xml:space="preserve"> etc.</w:t>
            </w:r>
          </w:p>
          <w:p w14:paraId="14155382" w14:textId="18E4FE56" w:rsidR="00470144" w:rsidRPr="00DA2503" w:rsidRDefault="00470144" w:rsidP="0051200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30" w:type="dxa"/>
          </w:tcPr>
          <w:p w14:paraId="11316B70" w14:textId="77777777" w:rsidR="00470144" w:rsidRPr="00DA2503" w:rsidRDefault="00470144" w:rsidP="0051200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A2503">
              <w:rPr>
                <w:rFonts w:cstheme="minorHAnsi"/>
                <w:b/>
                <w:sz w:val="20"/>
                <w:szCs w:val="20"/>
                <w:u w:val="single"/>
              </w:rPr>
              <w:t>Who is the audience?</w:t>
            </w:r>
          </w:p>
        </w:tc>
        <w:tc>
          <w:tcPr>
            <w:tcW w:w="1170" w:type="dxa"/>
          </w:tcPr>
          <w:p w14:paraId="2FF35210" w14:textId="77777777" w:rsidR="00470144" w:rsidRPr="00DA2503" w:rsidRDefault="00470144" w:rsidP="0051200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A2503">
              <w:rPr>
                <w:rFonts w:cstheme="minorHAnsi"/>
                <w:b/>
                <w:sz w:val="20"/>
                <w:szCs w:val="20"/>
                <w:u w:val="single"/>
              </w:rPr>
              <w:t>Tentative Date/Time</w:t>
            </w:r>
          </w:p>
        </w:tc>
      </w:tr>
      <w:tr w:rsidR="00470144" w14:paraId="3A81B4BA" w14:textId="77777777" w:rsidTr="00CD086A">
        <w:trPr>
          <w:trHeight w:val="587"/>
        </w:trPr>
        <w:tc>
          <w:tcPr>
            <w:tcW w:w="1975" w:type="dxa"/>
          </w:tcPr>
          <w:p w14:paraId="300CC2C9" w14:textId="456B327E" w:rsidR="00470144" w:rsidRPr="00DA2503" w:rsidRDefault="009C4C61" w:rsidP="00512002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D6634">
              <w:rPr>
                <w:rFonts w:cstheme="minorHAnsi"/>
                <w:sz w:val="18"/>
                <w:szCs w:val="18"/>
              </w:rPr>
              <w:t>Staff Parent Involvement Training</w:t>
            </w:r>
          </w:p>
        </w:tc>
        <w:tc>
          <w:tcPr>
            <w:tcW w:w="3600" w:type="dxa"/>
          </w:tcPr>
          <w:p w14:paraId="66FD303A" w14:textId="77777777" w:rsidR="009C4C61" w:rsidRPr="00AD6634" w:rsidRDefault="009C4C61" w:rsidP="009C4C61">
            <w:pPr>
              <w:rPr>
                <w:rFonts w:cstheme="minorHAnsi"/>
                <w:sz w:val="18"/>
                <w:szCs w:val="18"/>
              </w:rPr>
            </w:pPr>
            <w:r w:rsidRPr="00AD6634">
              <w:rPr>
                <w:rFonts w:cstheme="minorHAnsi"/>
                <w:sz w:val="18"/>
                <w:szCs w:val="18"/>
              </w:rPr>
              <w:t>Outlines our parent programs, and ways to encourage parent involvement.</w:t>
            </w:r>
          </w:p>
          <w:p w14:paraId="74996AA7" w14:textId="77777777" w:rsidR="00470144" w:rsidRPr="00DA2503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3C9D71C1" w14:textId="77777777" w:rsidR="00470144" w:rsidRPr="00DA2503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610" w:type="dxa"/>
          </w:tcPr>
          <w:p w14:paraId="7F21DCB0" w14:textId="228E2FF5" w:rsidR="00470144" w:rsidRPr="00DA2503" w:rsidRDefault="009C4C61" w:rsidP="00512002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D6634">
              <w:rPr>
                <w:rFonts w:cstheme="minorHAnsi"/>
                <w:sz w:val="18"/>
                <w:szCs w:val="18"/>
              </w:rPr>
              <w:t>PowerPoint presentation during a faculty meeting</w:t>
            </w:r>
          </w:p>
        </w:tc>
        <w:tc>
          <w:tcPr>
            <w:tcW w:w="1530" w:type="dxa"/>
          </w:tcPr>
          <w:p w14:paraId="511C5B80" w14:textId="39766ABC" w:rsidR="00470144" w:rsidRPr="00DA2503" w:rsidRDefault="009C4C61" w:rsidP="00512002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D6634">
              <w:rPr>
                <w:rFonts w:cstheme="minorHAnsi"/>
                <w:sz w:val="18"/>
                <w:szCs w:val="18"/>
              </w:rPr>
              <w:t>Teachers</w:t>
            </w:r>
          </w:p>
        </w:tc>
        <w:tc>
          <w:tcPr>
            <w:tcW w:w="1170" w:type="dxa"/>
          </w:tcPr>
          <w:p w14:paraId="47EF183D" w14:textId="461D4103" w:rsidR="00470144" w:rsidRPr="00DA2503" w:rsidRDefault="009C4C61" w:rsidP="009C4C61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D6634">
              <w:rPr>
                <w:rFonts w:cstheme="minorHAnsi"/>
                <w:sz w:val="18"/>
                <w:szCs w:val="18"/>
              </w:rPr>
              <w:t xml:space="preserve">September </w:t>
            </w:r>
            <w:r>
              <w:rPr>
                <w:rFonts w:cstheme="minorHAnsi"/>
                <w:sz w:val="18"/>
                <w:szCs w:val="18"/>
              </w:rPr>
              <w:t>201</w:t>
            </w:r>
            <w:r w:rsidR="00856D74"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470144" w14:paraId="4C3F1ECB" w14:textId="77777777" w:rsidTr="00CD086A">
        <w:trPr>
          <w:trHeight w:val="576"/>
        </w:trPr>
        <w:tc>
          <w:tcPr>
            <w:tcW w:w="1975" w:type="dxa"/>
          </w:tcPr>
          <w:p w14:paraId="64A9AC1A" w14:textId="77777777" w:rsidR="00470144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5C3C3BF5" w14:textId="77777777" w:rsidR="002F0FD0" w:rsidRDefault="002F0FD0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0DD51008" w14:textId="77777777" w:rsidR="002F0FD0" w:rsidRDefault="002F0FD0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005D6ABD" w14:textId="77777777" w:rsidR="002F0FD0" w:rsidRPr="00DA2503" w:rsidRDefault="002F0FD0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3600" w:type="dxa"/>
          </w:tcPr>
          <w:p w14:paraId="1AD47628" w14:textId="77777777" w:rsidR="00470144" w:rsidRPr="00DA2503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63C5976D" w14:textId="77777777" w:rsidR="00470144" w:rsidRPr="00DA2503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610" w:type="dxa"/>
          </w:tcPr>
          <w:p w14:paraId="2E4F0FFC" w14:textId="77777777" w:rsidR="00470144" w:rsidRPr="00DA2503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2A24F2CA" w14:textId="77777777" w:rsidR="00470144" w:rsidRPr="00DA2503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170" w:type="dxa"/>
          </w:tcPr>
          <w:p w14:paraId="66830AB8" w14:textId="77777777" w:rsidR="00470144" w:rsidRPr="00DA2503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  <w:tr w:rsidR="00470144" w14:paraId="4D42088B" w14:textId="77777777" w:rsidTr="00CD086A">
        <w:trPr>
          <w:trHeight w:val="576"/>
        </w:trPr>
        <w:tc>
          <w:tcPr>
            <w:tcW w:w="1975" w:type="dxa"/>
          </w:tcPr>
          <w:p w14:paraId="41D4B735" w14:textId="77777777" w:rsidR="00470144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18853DDB" w14:textId="77777777" w:rsidR="002F0FD0" w:rsidRDefault="002F0FD0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4AA2A69E" w14:textId="77777777" w:rsidR="002F0FD0" w:rsidRDefault="002F0FD0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2C8D2571" w14:textId="77777777" w:rsidR="002F0FD0" w:rsidRPr="00DA2503" w:rsidRDefault="002F0FD0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3600" w:type="dxa"/>
          </w:tcPr>
          <w:p w14:paraId="3DE235C5" w14:textId="77777777" w:rsidR="00470144" w:rsidRPr="00DA2503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610" w:type="dxa"/>
          </w:tcPr>
          <w:p w14:paraId="2A35989D" w14:textId="77777777" w:rsidR="00470144" w:rsidRPr="00DA2503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652C94E7" w14:textId="77777777" w:rsidR="00470144" w:rsidRPr="00DA2503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170" w:type="dxa"/>
          </w:tcPr>
          <w:p w14:paraId="7A5941E6" w14:textId="77777777" w:rsidR="00470144" w:rsidRPr="00DA2503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</w:tbl>
    <w:p w14:paraId="794E9D3A" w14:textId="77777777" w:rsidR="00FF3581" w:rsidRDefault="00FF3581" w:rsidP="0080796F">
      <w:pPr>
        <w:spacing w:after="20" w:line="240" w:lineRule="auto"/>
        <w:rPr>
          <w:b/>
        </w:rPr>
      </w:pPr>
    </w:p>
    <w:p w14:paraId="269D3E8E" w14:textId="77777777" w:rsidR="00D578A8" w:rsidRDefault="00D578A8" w:rsidP="0080796F">
      <w:pPr>
        <w:spacing w:after="20" w:line="240" w:lineRule="auto"/>
        <w:rPr>
          <w:b/>
        </w:rPr>
      </w:pPr>
    </w:p>
    <w:p w14:paraId="79758F72" w14:textId="77777777" w:rsidR="00D578A8" w:rsidRDefault="00D578A8" w:rsidP="0080796F">
      <w:pPr>
        <w:spacing w:after="20" w:line="240" w:lineRule="auto"/>
        <w:rPr>
          <w:b/>
        </w:rPr>
      </w:pPr>
    </w:p>
    <w:p w14:paraId="2E0CFBA8" w14:textId="77777777" w:rsidR="00D578A8" w:rsidRDefault="00D578A8" w:rsidP="0080796F">
      <w:pPr>
        <w:spacing w:after="20" w:line="240" w:lineRule="auto"/>
        <w:rPr>
          <w:b/>
        </w:rPr>
      </w:pPr>
    </w:p>
    <w:p w14:paraId="6587D605" w14:textId="733DD83B" w:rsidR="00331ED4" w:rsidRDefault="00D578A8" w:rsidP="00DA2503">
      <w:pPr>
        <w:spacing w:after="20" w:line="240" w:lineRule="auto"/>
        <w:rPr>
          <w:b/>
        </w:rPr>
      </w:pPr>
      <w:r>
        <w:rPr>
          <w:b/>
        </w:rPr>
        <w:t>9</w:t>
      </w:r>
      <w:r w:rsidR="002F0FD0">
        <w:rPr>
          <w:b/>
        </w:rPr>
        <w:t>.  Provide a</w:t>
      </w:r>
      <w:r w:rsidR="004419DE">
        <w:rPr>
          <w:b/>
        </w:rPr>
        <w:t>n easily accessible</w:t>
      </w:r>
      <w:r w:rsidR="002F0FD0">
        <w:rPr>
          <w:b/>
        </w:rPr>
        <w:t xml:space="preserve"> resource area where parents and families can get information about the school</w:t>
      </w:r>
      <w:r w:rsidR="004419DE">
        <w:rPr>
          <w:b/>
        </w:rPr>
        <w:t xml:space="preserve"> facility, </w:t>
      </w:r>
      <w:r w:rsidR="00806769">
        <w:rPr>
          <w:b/>
        </w:rPr>
        <w:t xml:space="preserve">school </w:t>
      </w:r>
      <w:r w:rsidR="004419DE">
        <w:rPr>
          <w:b/>
        </w:rPr>
        <w:t xml:space="preserve">policies, contacts, academic assistance, community resources and other </w:t>
      </w:r>
      <w:r w:rsidR="003234DF">
        <w:rPr>
          <w:b/>
        </w:rPr>
        <w:t>materials</w:t>
      </w:r>
      <w:r w:rsidR="004419DE">
        <w:rPr>
          <w:b/>
        </w:rPr>
        <w:t xml:space="preserve">.  </w:t>
      </w:r>
    </w:p>
    <w:p w14:paraId="38778BFE" w14:textId="77777777" w:rsidR="00704DA0" w:rsidRDefault="00704DA0" w:rsidP="00DA2503">
      <w:pPr>
        <w:spacing w:after="20" w:line="240" w:lineRule="auto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5940"/>
        <w:gridCol w:w="3078"/>
      </w:tblGrid>
      <w:tr w:rsidR="007E7D2B" w14:paraId="30EC1687" w14:textId="77777777" w:rsidTr="007E7D2B">
        <w:trPr>
          <w:trHeight w:val="576"/>
        </w:trPr>
        <w:tc>
          <w:tcPr>
            <w:tcW w:w="1998" w:type="dxa"/>
          </w:tcPr>
          <w:p w14:paraId="6902C0CF" w14:textId="1589313E" w:rsidR="00EF5B68" w:rsidRPr="00EF5B68" w:rsidRDefault="00EF5B68" w:rsidP="00EF5B6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8F3EAF8" w14:textId="58D3B1C2" w:rsidR="00EF5B68" w:rsidRPr="00EF5B68" w:rsidRDefault="00EF5B68" w:rsidP="00EF5B6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F5B68">
              <w:rPr>
                <w:rFonts w:cstheme="minorHAnsi"/>
                <w:b/>
                <w:sz w:val="20"/>
                <w:szCs w:val="20"/>
                <w:u w:val="single"/>
              </w:rPr>
              <w:t>Location of Resource Center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/Area</w:t>
            </w:r>
          </w:p>
          <w:p w14:paraId="1089EBB6" w14:textId="77777777" w:rsidR="00EF5B68" w:rsidRPr="00EF5B68" w:rsidRDefault="00EF5B68" w:rsidP="00EF5B6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40" w:type="dxa"/>
          </w:tcPr>
          <w:p w14:paraId="162460C3" w14:textId="77777777" w:rsidR="00EF5B68" w:rsidRPr="00DA2503" w:rsidRDefault="00EF5B68" w:rsidP="00EF5B68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</w:p>
          <w:p w14:paraId="0CA0E2CC" w14:textId="24D6A063" w:rsidR="00EF5B68" w:rsidRPr="00EF5B68" w:rsidRDefault="00EF5B68" w:rsidP="00EF5B6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F5B68">
              <w:rPr>
                <w:rFonts w:cstheme="minorHAnsi"/>
                <w:b/>
                <w:sz w:val="20"/>
                <w:szCs w:val="20"/>
                <w:u w:val="single"/>
              </w:rPr>
              <w:t>Person responsible for monitoring and updating Resource Center/Area</w:t>
            </w:r>
          </w:p>
        </w:tc>
        <w:tc>
          <w:tcPr>
            <w:tcW w:w="3078" w:type="dxa"/>
          </w:tcPr>
          <w:p w14:paraId="45217E03" w14:textId="53EE48B8" w:rsidR="00EF5B68" w:rsidRPr="00EF5B68" w:rsidRDefault="00EF5B68" w:rsidP="00EF5B6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F5B68">
              <w:rPr>
                <w:rFonts w:cstheme="minorHAnsi"/>
                <w:b/>
                <w:sz w:val="20"/>
                <w:szCs w:val="20"/>
                <w:u w:val="single"/>
              </w:rPr>
              <w:t xml:space="preserve">List a sampling of </w:t>
            </w:r>
            <w:r w:rsidR="003234DF">
              <w:rPr>
                <w:rFonts w:cstheme="minorHAnsi"/>
                <w:b/>
                <w:sz w:val="20"/>
                <w:szCs w:val="20"/>
                <w:u w:val="single"/>
              </w:rPr>
              <w:t>materials made available in the</w:t>
            </w:r>
            <w:r w:rsidRPr="00EF5B68">
              <w:rPr>
                <w:rFonts w:cstheme="minorHAnsi"/>
                <w:b/>
                <w:sz w:val="20"/>
                <w:szCs w:val="20"/>
                <w:u w:val="single"/>
              </w:rPr>
              <w:t xml:space="preserve"> Resource Center/Area</w:t>
            </w:r>
          </w:p>
        </w:tc>
      </w:tr>
      <w:tr w:rsidR="007E7D2B" w:rsidRPr="00DA2503" w14:paraId="750F8534" w14:textId="77777777" w:rsidTr="007E7D2B">
        <w:trPr>
          <w:trHeight w:val="576"/>
        </w:trPr>
        <w:tc>
          <w:tcPr>
            <w:tcW w:w="1998" w:type="dxa"/>
          </w:tcPr>
          <w:p w14:paraId="05ECA4ED" w14:textId="0D398186" w:rsidR="00EF5B68" w:rsidRPr="007E7D2B" w:rsidRDefault="009C4C61" w:rsidP="005F5C7F">
            <w:pPr>
              <w:tabs>
                <w:tab w:val="left" w:pos="-90"/>
              </w:tabs>
              <w:rPr>
                <w:rFonts w:cstheme="minorHAnsi"/>
                <w:sz w:val="16"/>
                <w:szCs w:val="16"/>
              </w:rPr>
            </w:pPr>
            <w:r w:rsidRPr="00AD6634">
              <w:rPr>
                <w:rFonts w:cstheme="minorHAnsi"/>
                <w:sz w:val="18"/>
                <w:szCs w:val="18"/>
              </w:rPr>
              <w:t>Main Office</w:t>
            </w:r>
          </w:p>
        </w:tc>
        <w:tc>
          <w:tcPr>
            <w:tcW w:w="5940" w:type="dxa"/>
          </w:tcPr>
          <w:p w14:paraId="05325ED7" w14:textId="0D20291D" w:rsidR="00EF5B68" w:rsidRPr="00DA2503" w:rsidRDefault="009C4C61" w:rsidP="00483078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D6634">
              <w:rPr>
                <w:rFonts w:cstheme="minorHAnsi"/>
                <w:sz w:val="18"/>
                <w:szCs w:val="18"/>
              </w:rPr>
              <w:t>Parent Involvement Coordinator</w:t>
            </w:r>
          </w:p>
        </w:tc>
        <w:tc>
          <w:tcPr>
            <w:tcW w:w="3078" w:type="dxa"/>
          </w:tcPr>
          <w:p w14:paraId="10C46912" w14:textId="7524163A" w:rsidR="009C4C61" w:rsidRPr="00AD6634" w:rsidRDefault="00856D74" w:rsidP="009C4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Shelf with </w:t>
            </w:r>
            <w:r w:rsidR="009C4C61" w:rsidRPr="00AD6634">
              <w:rPr>
                <w:rFonts w:cstheme="minorHAnsi"/>
                <w:sz w:val="18"/>
                <w:szCs w:val="18"/>
              </w:rPr>
              <w:t>current flyers, parent brochures, and academic resources.</w:t>
            </w:r>
          </w:p>
          <w:p w14:paraId="1DE7E90F" w14:textId="77777777" w:rsidR="00EF5B68" w:rsidRDefault="00EF5B68" w:rsidP="00483078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4C8626D5" w14:textId="77777777" w:rsidR="00EF5B68" w:rsidRDefault="00EF5B68" w:rsidP="00A67E27"/>
          <w:p w14:paraId="0E5BDBE4" w14:textId="77777777" w:rsidR="00EF4D23" w:rsidRPr="00DA2503" w:rsidRDefault="00EF4D23" w:rsidP="00483078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</w:tbl>
    <w:p w14:paraId="736CD6E9" w14:textId="77777777" w:rsidR="00D578A8" w:rsidRDefault="00D578A8" w:rsidP="00EF4D23">
      <w:pPr>
        <w:spacing w:after="20" w:line="240" w:lineRule="auto"/>
        <w:rPr>
          <w:b/>
        </w:rPr>
      </w:pPr>
    </w:p>
    <w:p w14:paraId="317DA5DA" w14:textId="77777777" w:rsidR="00D578A8" w:rsidRDefault="00D578A8" w:rsidP="00EF4D23">
      <w:pPr>
        <w:spacing w:after="20" w:line="240" w:lineRule="auto"/>
        <w:rPr>
          <w:b/>
        </w:rPr>
      </w:pPr>
    </w:p>
    <w:p w14:paraId="3C507AAE" w14:textId="77777777" w:rsidR="00D578A8" w:rsidRDefault="00D578A8" w:rsidP="00EF4D23">
      <w:pPr>
        <w:spacing w:after="20" w:line="240" w:lineRule="auto"/>
        <w:rPr>
          <w:b/>
        </w:rPr>
      </w:pPr>
    </w:p>
    <w:p w14:paraId="767F40EC" w14:textId="77777777" w:rsidR="00D578A8" w:rsidRDefault="00D578A8" w:rsidP="00EF4D23">
      <w:pPr>
        <w:spacing w:after="20" w:line="240" w:lineRule="auto"/>
        <w:rPr>
          <w:b/>
        </w:rPr>
      </w:pPr>
    </w:p>
    <w:p w14:paraId="0AEA842A" w14:textId="77777777" w:rsidR="00D578A8" w:rsidRDefault="00D578A8" w:rsidP="00EF4D23">
      <w:pPr>
        <w:spacing w:after="20" w:line="240" w:lineRule="auto"/>
        <w:rPr>
          <w:b/>
        </w:rPr>
      </w:pPr>
    </w:p>
    <w:p w14:paraId="61DCFE6C" w14:textId="77777777" w:rsidR="00D578A8" w:rsidRDefault="00D578A8" w:rsidP="00EF4D23">
      <w:pPr>
        <w:spacing w:after="20" w:line="240" w:lineRule="auto"/>
        <w:rPr>
          <w:b/>
        </w:rPr>
      </w:pPr>
    </w:p>
    <w:p w14:paraId="1F570740" w14:textId="5B1DB6B7" w:rsidR="005F5C7F" w:rsidRDefault="00D578A8" w:rsidP="00EF4D23">
      <w:pPr>
        <w:spacing w:after="20" w:line="240" w:lineRule="auto"/>
        <w:rPr>
          <w:b/>
        </w:rPr>
      </w:pPr>
      <w:r>
        <w:rPr>
          <w:b/>
        </w:rPr>
        <w:t>10</w:t>
      </w:r>
      <w:r w:rsidR="00B51523">
        <w:rPr>
          <w:b/>
        </w:rPr>
        <w:t>.  Evaluation of the 2017-2018</w:t>
      </w:r>
      <w:r w:rsidR="00EF4D23">
        <w:rPr>
          <w:b/>
        </w:rPr>
        <w:t xml:space="preserve"> Plan:</w:t>
      </w:r>
    </w:p>
    <w:p w14:paraId="47937212" w14:textId="77777777" w:rsidR="00EF4D23" w:rsidRDefault="00EF4D23" w:rsidP="00EF4D23">
      <w:pPr>
        <w:spacing w:after="20" w:line="240" w:lineRule="auto"/>
        <w:rPr>
          <w:b/>
        </w:rPr>
      </w:pPr>
    </w:p>
    <w:p w14:paraId="7E8C02BD" w14:textId="24637B26" w:rsidR="00EF4D23" w:rsidRDefault="00EF4D23" w:rsidP="00EF4D23">
      <w:pPr>
        <w:spacing w:after="20" w:line="240" w:lineRule="auto"/>
        <w:rPr>
          <w:b/>
        </w:rPr>
      </w:pPr>
      <w:r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>
        <w:rPr>
          <w:b/>
        </w:rPr>
        <w:instrText xml:space="preserve"> FORMCHECKBOX </w:instrText>
      </w:r>
      <w:r w:rsidR="00573F5B">
        <w:rPr>
          <w:b/>
        </w:rPr>
      </w:r>
      <w:r w:rsidR="00573F5B">
        <w:rPr>
          <w:b/>
        </w:rPr>
        <w:fldChar w:fldCharType="separate"/>
      </w:r>
      <w:r>
        <w:rPr>
          <w:b/>
        </w:rPr>
        <w:fldChar w:fldCharType="end"/>
      </w:r>
      <w:bookmarkEnd w:id="11"/>
      <w:r>
        <w:rPr>
          <w:b/>
        </w:rPr>
        <w:t xml:space="preserve"> Data Collection Sheet for School Events submitted to Title I.  Date of submission:  </w:t>
      </w:r>
    </w:p>
    <w:p w14:paraId="17CE8FA5" w14:textId="17783613" w:rsidR="00AD25BE" w:rsidRDefault="00AD25BE" w:rsidP="00EF4D23">
      <w:pPr>
        <w:spacing w:after="2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4B167" wp14:editId="02272C75">
                <wp:simplePos x="0" y="0"/>
                <wp:positionH relativeFrom="column">
                  <wp:posOffset>5029200</wp:posOffset>
                </wp:positionH>
                <wp:positionV relativeFrom="paragraph">
                  <wp:posOffset>44450</wp:posOffset>
                </wp:positionV>
                <wp:extent cx="17145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79EEA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3.5pt" to="531pt,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4IvZzwEAAAMEAAAOAAAAZHJzL2Uyb0RvYy54bWysU9uO2yAQfa/Uf0C8N7aj3mTF2Yesti9V&#13;&#10;G3XbD2DxECMBgwaay993IImzaiutVPUFe2DOYc6ZYXV39E7sgZLFMMhu0UoBQeNow26QP74/vPko&#13;&#10;RcoqjMphgEGeIMm79etXq0PsYYkTuhFIMElI/SEOcso59k2T9ARepQVGCHxokLzKHNKuGUkdmN27&#13;&#10;Ztm275sD0hgJNaTEu/fnQ7mu/MaAzl+NSZCFGyTXlutKdX0qa7NeqX5HKk5WX8pQ/1CFVzbwpTPV&#13;&#10;vcpK/CT7B5W3mjChyQuNvkFjrIaqgdV07W9qHicVoWphc1KcbUr/j1Z/2W9J2JF7J0VQnlv0mEnZ&#13;&#10;3ZTFBkNgA5FEV3w6xNRz+iZs6RKluKUi+mjIly/LEcfq7Wn2Fo5ZaN7sPnRv37XcAn09a27ASCl/&#13;&#10;AvSi/AzS2VBkq17tP6fMl3HqNaVsu1DWhM6OD9a5GpSBgY0jsVfc6nysJTPuWRZHBdkUIefS618+&#13;&#10;OTizfgPDVnCxy3p7HcIbp9IaQr7yusDZBWa4ghnYvgy85Bco1AGdwd3L4BlRb8aQZ7C3AelvBDcr&#13;&#10;zDn/6sBZd7HgCcdTbWq1hietOn55FWWUn8cVfnu7618AAAD//wMAUEsDBBQABgAIAAAAIQBesPHb&#13;&#10;3wAAAA0BAAAPAAAAZHJzL2Rvd25yZXYueG1sTE/LTsMwELwj8Q/WInGjTiv1QRqn4iGkopxaOLQ3&#13;&#10;N3aTiHhtxdsm/D0bLnDZx4x2dibbDK4VV9vFxqOC6SQBYbH0psFKwefH28MKRCSNRrcerYJvG2GT&#13;&#10;395kOjW+x5297qkSLIIx1QpqopBKGcvaOh0nPlhk7uw7p4nXrpKm0z2Lu1bOkmQhnW6QP9Q62Jfa&#13;&#10;ll/7i1NQFM/9lGgbl+/9/FCEcDxvV3Ol7u+G1zWXpzUIsgP9XcCYgf1DzsZO/oImilbB8nHGgYgH&#13;&#10;biOfLEbg9AvIPJP/U+Q/AAAA//8DAFBLAQItABQABgAIAAAAIQC2gziS/gAAAOEBAAATAAAAAAAA&#13;&#10;AAAAAAAAAAAAAABbQ29udGVudF9UeXBlc10ueG1sUEsBAi0AFAAGAAgAAAAhADj9If/WAAAAlAEA&#13;&#10;AAsAAAAAAAAAAAAAAAAALwEAAF9yZWxzLy5yZWxzUEsBAi0AFAAGAAgAAAAhAIfgi9nPAQAAAwQA&#13;&#10;AA4AAAAAAAAAAAAAAAAALgIAAGRycy9lMm9Eb2MueG1sUEsBAi0AFAAGAAgAAAAhAF6w8dvfAAAA&#13;&#10;DQEAAA8AAAAAAAAAAAAAAAAAKQQAAGRycy9kb3ducmV2LnhtbFBLBQYAAAAABAAEAPMAAAA1BQAA&#13;&#10;AAA=&#13;&#10;" strokecolor="black [3213]" strokeweight="1pt">
                <v:stroke joinstyle="miter"/>
              </v:line>
            </w:pict>
          </mc:Fallback>
        </mc:AlternateContent>
      </w:r>
    </w:p>
    <w:p w14:paraId="6A695F37" w14:textId="1C5C4354" w:rsidR="00AD25BE" w:rsidRDefault="00AD25BE" w:rsidP="00EF4D23">
      <w:pPr>
        <w:spacing w:after="20" w:line="240" w:lineRule="auto"/>
        <w:rPr>
          <w:b/>
        </w:rPr>
      </w:pPr>
      <w:r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rPr>
          <w:b/>
        </w:rPr>
        <w:instrText xml:space="preserve"> FORMCHECKBOX </w:instrText>
      </w:r>
      <w:r w:rsidR="00573F5B">
        <w:rPr>
          <w:b/>
        </w:rPr>
      </w:r>
      <w:r w:rsidR="00573F5B">
        <w:rPr>
          <w:b/>
        </w:rPr>
        <w:fldChar w:fldCharType="separate"/>
      </w:r>
      <w:r>
        <w:rPr>
          <w:b/>
        </w:rPr>
        <w:fldChar w:fldCharType="end"/>
      </w:r>
      <w:bookmarkEnd w:id="12"/>
      <w:r>
        <w:rPr>
          <w:b/>
        </w:rPr>
        <w:t xml:space="preserve"> Compliance items submitted to the Title I office.  Date of notice of completion:  </w:t>
      </w:r>
    </w:p>
    <w:p w14:paraId="7AC084D6" w14:textId="1A8FB2AD" w:rsidR="00EF4D23" w:rsidRDefault="00AD25BE" w:rsidP="00EF4D23">
      <w:pPr>
        <w:spacing w:after="2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0EEB3" wp14:editId="63837A77">
                <wp:simplePos x="0" y="0"/>
                <wp:positionH relativeFrom="column">
                  <wp:posOffset>5029200</wp:posOffset>
                </wp:positionH>
                <wp:positionV relativeFrom="paragraph">
                  <wp:posOffset>33655</wp:posOffset>
                </wp:positionV>
                <wp:extent cx="17145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CE1FF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2.65pt" to="531pt,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i3t0AEAAAMEAAAOAAAAZHJzL2Uyb0RvYy54bWysU9uO2yAQfa/Uf0C8N76oN1lx9iGr7UvV&#13;&#10;Rt32A1gMMRIwaKCx8/cdcOKs2korVX0Ze2DOYc5h2N7NzrKTwmjA97zZ1JwpL2Ew/tjzH98f3nzk&#13;&#10;LCbhB2HBq56fVeR3u9evtlPoVAsj2EEhIxIfuyn0fEwpdFUV5aiciBsIytOmBnQiUYrHakAxEbuz&#13;&#10;VVvX76sJcAgIUsVIq/fLJt8Vfq2VTF+1jiox23PqLZWIJT7lWO22ojuiCKORlzbEP3ThhPF06Ep1&#13;&#10;L5JgP9H8QeWMRIig00aCq0BrI1XRQGqa+jc1j6MIqmghc2JYbYr/j1Z+OR2QmaHnLWdeOLqix4TC&#13;&#10;HMfE9uA9GQjI2uzTFGJH5Xt/wEsWwwGz6Fmjy1+Sw+bi7Xn1Vs2JSVpsPjRv39V0BfK6V92AAWP6&#13;&#10;pMCx/NNza3yWLTpx+hwTHUal15K8bH2OEawZHoy1JckDo/YW2UnQVae5yS0T7lkVZRlZZSFL6+Uv&#13;&#10;na1aWL8pTVZQs205vQzhjVNIqXy68lpP1RmmqYMVWL8MvNRnqCoDuoKbl8EropwMPq1gZzzg3whu&#13;&#10;Vuil/urAojtb8ATDuVxqsYYmrTh3eRV5lJ/nBX57u7tfAAAA//8DAFBLAwQUAAYACAAAACEA+hMY&#13;&#10;DOEAAAANAQAADwAAAGRycy9kb3ducmV2LnhtbEyPzU7DMBCE70i8g7VI3KjTorQljVPxI6SinCgc&#13;&#10;4ObG2yQiXlvxtglvj8MFLivtjHZ2vnw72k6csQ+tIwXzWQICqXKmpVrB+9vzzRpEYE1Gd45QwTcG&#13;&#10;2BaXF7nOjBvoFc97rkUMoZBpBQ2zz6QMVYNWh5nzSNE7ut5qjmtfS9PrIYbbTi6SZCmtbil+aLTH&#13;&#10;xwarr/3JKijLh2HOvAurlyH9KL3/PO7WqVLXV+PTJo77DQjGkf8uYGKI/aGIxQ7uRCaITsHqbhGB&#13;&#10;WEF6C2Lyk+UkHH4FWeTyP0XxAwAA//8DAFBLAQItABQABgAIAAAAIQC2gziS/gAAAOEBAAATAAAA&#13;&#10;AAAAAAAAAAAAAAAAAABbQ29udGVudF9UeXBlc10ueG1sUEsBAi0AFAAGAAgAAAAhADj9If/WAAAA&#13;&#10;lAEAAAsAAAAAAAAAAAAAAAAALwEAAF9yZWxzLy5yZWxzUEsBAi0AFAAGAAgAAAAhAO+aLe3QAQAA&#13;&#10;AwQAAA4AAAAAAAAAAAAAAAAALgIAAGRycy9lMm9Eb2MueG1sUEsBAi0AFAAGAAgAAAAhAPoTGAzh&#13;&#10;AAAADQEAAA8AAAAAAAAAAAAAAAAAKgQAAGRycy9kb3ducmV2LnhtbFBLBQYAAAAABAAEAPMAAAA4&#13;&#10;BQAAAAA=&#13;&#10;" strokecolor="black [3213]" strokeweight="1pt">
                <v:stroke joinstyle="miter"/>
              </v:line>
            </w:pict>
          </mc:Fallback>
        </mc:AlternateContent>
      </w:r>
    </w:p>
    <w:p w14:paraId="46B50FE9" w14:textId="04DCCCA2" w:rsidR="00EF4D23" w:rsidRDefault="00EF4D23" w:rsidP="00EF4D23">
      <w:pPr>
        <w:spacing w:after="20" w:line="240" w:lineRule="auto"/>
        <w:rPr>
          <w:b/>
        </w:rPr>
      </w:pPr>
      <w:r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>
        <w:rPr>
          <w:b/>
        </w:rPr>
        <w:instrText xml:space="preserve"> FORMCHECKBOX </w:instrText>
      </w:r>
      <w:r w:rsidR="00573F5B">
        <w:rPr>
          <w:b/>
        </w:rPr>
      </w:r>
      <w:r w:rsidR="00573F5B">
        <w:rPr>
          <w:b/>
        </w:rPr>
        <w:fldChar w:fldCharType="separate"/>
      </w:r>
      <w:r>
        <w:rPr>
          <w:b/>
        </w:rPr>
        <w:fldChar w:fldCharType="end"/>
      </w:r>
      <w:bookmarkEnd w:id="13"/>
      <w:r>
        <w:rPr>
          <w:b/>
        </w:rPr>
        <w:t xml:space="preserve"> N/A – not a Title I school</w:t>
      </w:r>
      <w:r w:rsidR="008575BE">
        <w:rPr>
          <w:b/>
        </w:rPr>
        <w:t xml:space="preserve"> in 2</w:t>
      </w:r>
      <w:r w:rsidR="00B51523">
        <w:rPr>
          <w:b/>
        </w:rPr>
        <w:t>017-2018</w:t>
      </w:r>
    </w:p>
    <w:p w14:paraId="075D95BB" w14:textId="77777777" w:rsidR="005D2274" w:rsidRDefault="005D2274" w:rsidP="00EF4D23">
      <w:pPr>
        <w:spacing w:after="20" w:line="240" w:lineRule="auto"/>
        <w:rPr>
          <w:b/>
        </w:rPr>
      </w:pPr>
    </w:p>
    <w:p w14:paraId="6013F72C" w14:textId="77777777" w:rsidR="004B07F5" w:rsidRDefault="004B07F5" w:rsidP="00EF4D23">
      <w:pPr>
        <w:spacing w:after="20" w:line="240" w:lineRule="auto"/>
        <w:rPr>
          <w:b/>
        </w:rPr>
      </w:pPr>
    </w:p>
    <w:p w14:paraId="78FE4EEA" w14:textId="77777777" w:rsidR="004B07F5" w:rsidRDefault="004B07F5" w:rsidP="00EF4D23">
      <w:pPr>
        <w:spacing w:after="20" w:line="240" w:lineRule="auto"/>
        <w:rPr>
          <w:b/>
        </w:rPr>
      </w:pPr>
    </w:p>
    <w:p w14:paraId="6599CC3D" w14:textId="20F8C2D8" w:rsidR="00E80F08" w:rsidRPr="00D578A8" w:rsidRDefault="005D2274" w:rsidP="00D578A8">
      <w:pPr>
        <w:rPr>
          <w:sz w:val="28"/>
        </w:rPr>
      </w:pPr>
      <w:r>
        <w:rPr>
          <w:sz w:val="28"/>
        </w:rPr>
        <w:t xml:space="preserve">Principal: _______________________________ </w:t>
      </w:r>
      <w:r>
        <w:rPr>
          <w:sz w:val="28"/>
        </w:rPr>
        <w:tab/>
      </w:r>
      <w:r>
        <w:rPr>
          <w:sz w:val="28"/>
        </w:rPr>
        <w:tab/>
        <w:t>Date: ____________________</w:t>
      </w:r>
    </w:p>
    <w:p w14:paraId="003C48FC" w14:textId="77777777" w:rsidR="004B07F5" w:rsidRDefault="004B07F5" w:rsidP="0046712D">
      <w:pPr>
        <w:spacing w:after="20" w:line="240" w:lineRule="auto"/>
        <w:jc w:val="center"/>
        <w:rPr>
          <w:b/>
          <w:i/>
          <w:color w:val="C45911" w:themeColor="accent2" w:themeShade="BF"/>
          <w:sz w:val="28"/>
          <w:szCs w:val="28"/>
          <w:u w:val="single"/>
        </w:rPr>
      </w:pPr>
    </w:p>
    <w:p w14:paraId="23C88E9E" w14:textId="77777777" w:rsidR="004B07F5" w:rsidRDefault="004B07F5" w:rsidP="0046712D">
      <w:pPr>
        <w:spacing w:after="20" w:line="240" w:lineRule="auto"/>
        <w:jc w:val="center"/>
        <w:rPr>
          <w:b/>
          <w:i/>
          <w:color w:val="C45911" w:themeColor="accent2" w:themeShade="BF"/>
          <w:sz w:val="28"/>
          <w:szCs w:val="28"/>
          <w:u w:val="single"/>
        </w:rPr>
      </w:pPr>
    </w:p>
    <w:p w14:paraId="025E26CC" w14:textId="59473C5C" w:rsidR="0046712D" w:rsidRPr="005A31BD" w:rsidRDefault="00B51523" w:rsidP="0046712D">
      <w:pPr>
        <w:spacing w:after="20" w:line="240" w:lineRule="auto"/>
        <w:jc w:val="center"/>
        <w:rPr>
          <w:b/>
          <w:i/>
          <w:color w:val="C45911" w:themeColor="accent2" w:themeShade="BF"/>
          <w:sz w:val="28"/>
          <w:szCs w:val="28"/>
          <w:u w:val="single"/>
        </w:rPr>
      </w:pPr>
      <w:r>
        <w:rPr>
          <w:b/>
          <w:i/>
          <w:color w:val="C45911" w:themeColor="accent2" w:themeShade="BF"/>
          <w:sz w:val="28"/>
          <w:szCs w:val="28"/>
          <w:u w:val="single"/>
        </w:rPr>
        <w:t>Draft</w:t>
      </w:r>
      <w:r w:rsidR="005819A4">
        <w:rPr>
          <w:b/>
          <w:i/>
          <w:color w:val="C45911" w:themeColor="accent2" w:themeShade="BF"/>
          <w:sz w:val="28"/>
          <w:szCs w:val="28"/>
          <w:u w:val="single"/>
        </w:rPr>
        <w:t>s</w:t>
      </w:r>
      <w:r>
        <w:rPr>
          <w:b/>
          <w:i/>
          <w:color w:val="C45911" w:themeColor="accent2" w:themeShade="BF"/>
          <w:sz w:val="28"/>
          <w:szCs w:val="28"/>
          <w:u w:val="single"/>
        </w:rPr>
        <w:t xml:space="preserve"> of </w:t>
      </w:r>
      <w:r w:rsidR="00E80F08" w:rsidRPr="005A31BD">
        <w:rPr>
          <w:b/>
          <w:i/>
          <w:color w:val="C45911" w:themeColor="accent2" w:themeShade="BF"/>
          <w:sz w:val="28"/>
          <w:szCs w:val="28"/>
          <w:u w:val="single"/>
        </w:rPr>
        <w:t>PFEP’s are due to</w:t>
      </w:r>
      <w:r>
        <w:rPr>
          <w:b/>
          <w:i/>
          <w:color w:val="C45911" w:themeColor="accent2" w:themeShade="BF"/>
          <w:sz w:val="28"/>
          <w:szCs w:val="28"/>
          <w:u w:val="single"/>
        </w:rPr>
        <w:t xml:space="preserve"> the Title I office by June 1, 2018</w:t>
      </w:r>
      <w:r w:rsidR="00E80F08" w:rsidRPr="005A31BD">
        <w:rPr>
          <w:b/>
          <w:i/>
          <w:color w:val="C45911" w:themeColor="accent2" w:themeShade="BF"/>
          <w:sz w:val="28"/>
          <w:szCs w:val="28"/>
          <w:u w:val="single"/>
        </w:rPr>
        <w:t>.</w:t>
      </w:r>
    </w:p>
    <w:p w14:paraId="43E39238" w14:textId="77777777" w:rsidR="00F10A5D" w:rsidRPr="00F10A5D" w:rsidRDefault="00F10A5D" w:rsidP="0046712D">
      <w:pPr>
        <w:spacing w:after="20" w:line="240" w:lineRule="auto"/>
        <w:jc w:val="center"/>
        <w:rPr>
          <w:b/>
          <w:i/>
          <w:sz w:val="28"/>
          <w:szCs w:val="28"/>
          <w:u w:val="single"/>
        </w:rPr>
      </w:pPr>
    </w:p>
    <w:p w14:paraId="761DA0C4" w14:textId="6B413694" w:rsidR="00C9501F" w:rsidRDefault="009125A0" w:rsidP="009125A0">
      <w:pPr>
        <w:spacing w:after="20" w:line="240" w:lineRule="auto"/>
        <w:rPr>
          <w:b/>
        </w:rPr>
      </w:pPr>
      <w:r w:rsidRPr="005A31BD">
        <w:rPr>
          <w:b/>
          <w:i/>
          <w:color w:val="2E74B5" w:themeColor="accent1" w:themeShade="BF"/>
        </w:rPr>
        <w:t>*</w:t>
      </w:r>
      <w:r w:rsidR="00E80F08" w:rsidRPr="005A31BD">
        <w:rPr>
          <w:b/>
          <w:i/>
          <w:color w:val="2E74B5" w:themeColor="accent1" w:themeShade="BF"/>
        </w:rPr>
        <w:t>Copies should be placed on the school website as well as in the front office for parent and community access.  Informat</w:t>
      </w:r>
      <w:r w:rsidR="0046712D" w:rsidRPr="005A31BD">
        <w:rPr>
          <w:b/>
          <w:i/>
          <w:color w:val="2E74B5" w:themeColor="accent1" w:themeShade="BF"/>
        </w:rPr>
        <w:t>ion regarding where the plan may</w:t>
      </w:r>
      <w:r w:rsidR="00E80F08" w:rsidRPr="005A31BD">
        <w:rPr>
          <w:b/>
          <w:i/>
          <w:color w:val="2E74B5" w:themeColor="accent1" w:themeShade="BF"/>
        </w:rPr>
        <w:t xml:space="preserve"> be accessed should be communicated </w:t>
      </w:r>
      <w:r w:rsidR="0046712D" w:rsidRPr="005A31BD">
        <w:rPr>
          <w:b/>
          <w:i/>
          <w:color w:val="2E74B5" w:themeColor="accent1" w:themeShade="BF"/>
        </w:rPr>
        <w:t>to parents and the community.</w:t>
      </w:r>
      <w:r w:rsidR="0046712D">
        <w:rPr>
          <w:b/>
        </w:rPr>
        <w:t xml:space="preserve">  </w:t>
      </w:r>
    </w:p>
    <w:p w14:paraId="3FD7A9A7" w14:textId="77777777" w:rsidR="00C9501F" w:rsidRDefault="00C9501F" w:rsidP="009125A0">
      <w:pPr>
        <w:spacing w:after="20" w:line="240" w:lineRule="auto"/>
        <w:rPr>
          <w:b/>
          <w:i/>
          <w:color w:val="2E74B5" w:themeColor="accent1" w:themeShade="BF"/>
        </w:rPr>
      </w:pPr>
    </w:p>
    <w:p w14:paraId="369DAB38" w14:textId="45F91625" w:rsidR="00EF4D23" w:rsidRDefault="00C9501F" w:rsidP="009125A0">
      <w:pPr>
        <w:spacing w:after="20" w:line="240" w:lineRule="auto"/>
        <w:rPr>
          <w:b/>
        </w:rPr>
      </w:pPr>
      <w:r w:rsidRPr="00C9501F">
        <w:rPr>
          <w:b/>
          <w:i/>
          <w:color w:val="2E74B5" w:themeColor="accent1" w:themeShade="BF"/>
        </w:rPr>
        <w:t>*A “Family Friendly” version of this plan should be distributed to families and submitted to the Title I office.</w:t>
      </w:r>
      <w:r w:rsidRPr="00C9501F">
        <w:rPr>
          <w:b/>
          <w:i/>
        </w:rPr>
        <w:t xml:space="preserve"> </w:t>
      </w:r>
      <w:r w:rsidR="00EF4D23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4" w:name="Text2"/>
      <w:r w:rsidR="00EF4D23">
        <w:rPr>
          <w:b/>
        </w:rPr>
        <w:instrText xml:space="preserve"> FORMTEXT </w:instrText>
      </w:r>
      <w:r w:rsidR="00EF4D23">
        <w:rPr>
          <w:b/>
        </w:rPr>
      </w:r>
      <w:r w:rsidR="00EF4D23">
        <w:rPr>
          <w:b/>
        </w:rPr>
        <w:fldChar w:fldCharType="separate"/>
      </w:r>
      <w:r w:rsidR="00EF4D23">
        <w:rPr>
          <w:b/>
          <w:noProof/>
        </w:rPr>
        <w:t> </w:t>
      </w:r>
      <w:r w:rsidR="00EF4D23">
        <w:rPr>
          <w:b/>
          <w:noProof/>
        </w:rPr>
        <w:t> </w:t>
      </w:r>
      <w:r w:rsidR="00EF4D23">
        <w:rPr>
          <w:b/>
          <w:noProof/>
        </w:rPr>
        <w:t> </w:t>
      </w:r>
      <w:r w:rsidR="00EF4D23">
        <w:rPr>
          <w:b/>
          <w:noProof/>
        </w:rPr>
        <w:t> </w:t>
      </w:r>
      <w:r w:rsidR="00EF4D23">
        <w:rPr>
          <w:b/>
          <w:noProof/>
        </w:rPr>
        <w:t> </w:t>
      </w:r>
      <w:r w:rsidR="00EF4D23">
        <w:rPr>
          <w:b/>
        </w:rPr>
        <w:fldChar w:fldCharType="end"/>
      </w:r>
      <w:bookmarkEnd w:id="14"/>
      <w:r w:rsidR="00EF4D23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5" w:name="Text3"/>
      <w:r w:rsidR="00EF4D23">
        <w:rPr>
          <w:b/>
        </w:rPr>
        <w:instrText xml:space="preserve"> FORMTEXT </w:instrText>
      </w:r>
      <w:r w:rsidR="00EF4D23">
        <w:rPr>
          <w:b/>
        </w:rPr>
      </w:r>
      <w:r w:rsidR="00EF4D23">
        <w:rPr>
          <w:b/>
        </w:rPr>
        <w:fldChar w:fldCharType="separate"/>
      </w:r>
      <w:r w:rsidR="00EF4D23">
        <w:rPr>
          <w:b/>
          <w:noProof/>
        </w:rPr>
        <w:t> </w:t>
      </w:r>
      <w:r w:rsidR="00EF4D23">
        <w:rPr>
          <w:b/>
          <w:noProof/>
        </w:rPr>
        <w:t> </w:t>
      </w:r>
      <w:r w:rsidR="00EF4D23">
        <w:rPr>
          <w:b/>
          <w:noProof/>
        </w:rPr>
        <w:t> </w:t>
      </w:r>
      <w:r w:rsidR="00EF4D23">
        <w:rPr>
          <w:b/>
          <w:noProof/>
        </w:rPr>
        <w:t> </w:t>
      </w:r>
      <w:r w:rsidR="00EF4D23">
        <w:rPr>
          <w:b/>
          <w:noProof/>
        </w:rPr>
        <w:t> </w:t>
      </w:r>
      <w:r w:rsidR="00EF4D23">
        <w:rPr>
          <w:b/>
        </w:rPr>
        <w:fldChar w:fldCharType="end"/>
      </w:r>
      <w:bookmarkEnd w:id="15"/>
    </w:p>
    <w:p w14:paraId="314FF3F6" w14:textId="77777777" w:rsidR="00FD1BDC" w:rsidRDefault="00FD1BDC" w:rsidP="009125A0">
      <w:pPr>
        <w:spacing w:after="20" w:line="240" w:lineRule="auto"/>
        <w:rPr>
          <w:b/>
        </w:rPr>
      </w:pPr>
    </w:p>
    <w:p w14:paraId="634EFC68" w14:textId="31867A7B" w:rsidR="00FD1BDC" w:rsidRPr="00FD1BDC" w:rsidRDefault="009B50AB" w:rsidP="00FD1BDC">
      <w:pPr>
        <w:spacing w:after="20" w:line="240" w:lineRule="auto"/>
        <w:jc w:val="right"/>
        <w:rPr>
          <w:i/>
        </w:rPr>
      </w:pPr>
      <w:r>
        <w:rPr>
          <w:rStyle w:val="FootnoteReference"/>
          <w:i/>
        </w:rPr>
        <w:footnoteReference w:id="1"/>
      </w:r>
    </w:p>
    <w:sectPr w:rsidR="00FD1BDC" w:rsidRPr="00FD1BDC" w:rsidSect="001C2A98">
      <w:headerReference w:type="default" r:id="rId9"/>
      <w:footerReference w:type="default" r:id="rId10"/>
      <w:pgSz w:w="12240" w:h="15840"/>
      <w:pgMar w:top="189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E2C60" w14:textId="77777777" w:rsidR="00573F5B" w:rsidRDefault="00573F5B" w:rsidP="00322AC9">
      <w:pPr>
        <w:spacing w:after="0" w:line="240" w:lineRule="auto"/>
      </w:pPr>
      <w:r>
        <w:separator/>
      </w:r>
    </w:p>
  </w:endnote>
  <w:endnote w:type="continuationSeparator" w:id="0">
    <w:p w14:paraId="5EFF89AE" w14:textId="77777777" w:rsidR="00573F5B" w:rsidRDefault="00573F5B" w:rsidP="0032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2EC8F" w14:textId="77777777" w:rsidR="006515F0" w:rsidRDefault="006515F0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807967">
      <w:rPr>
        <w:caps/>
        <w:noProof/>
        <w:color w:val="5B9BD5" w:themeColor="accent1"/>
      </w:rPr>
      <w:t>7</w:t>
    </w:r>
    <w:r>
      <w:rPr>
        <w:caps/>
        <w:noProof/>
        <w:color w:val="5B9BD5" w:themeColor="accent1"/>
      </w:rPr>
      <w:fldChar w:fldCharType="end"/>
    </w:r>
  </w:p>
  <w:p w14:paraId="1DC9F674" w14:textId="77777777" w:rsidR="006515F0" w:rsidRDefault="00651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F6381" w14:textId="77777777" w:rsidR="00573F5B" w:rsidRDefault="00573F5B" w:rsidP="00322AC9">
      <w:pPr>
        <w:spacing w:after="0" w:line="240" w:lineRule="auto"/>
      </w:pPr>
      <w:r>
        <w:separator/>
      </w:r>
    </w:p>
  </w:footnote>
  <w:footnote w:type="continuationSeparator" w:id="0">
    <w:p w14:paraId="1AF49959" w14:textId="77777777" w:rsidR="00573F5B" w:rsidRDefault="00573F5B" w:rsidP="00322AC9">
      <w:pPr>
        <w:spacing w:after="0" w:line="240" w:lineRule="auto"/>
      </w:pPr>
      <w:r>
        <w:continuationSeparator/>
      </w:r>
    </w:p>
  </w:footnote>
  <w:footnote w:id="1">
    <w:p w14:paraId="0F15840C" w14:textId="0CAC6765" w:rsidR="009B50AB" w:rsidRPr="009B50AB" w:rsidRDefault="009B50AB">
      <w:pPr>
        <w:pStyle w:val="FootnoteText"/>
        <w:rPr>
          <w:i/>
          <w:sz w:val="16"/>
          <w:szCs w:val="16"/>
        </w:rPr>
      </w:pPr>
      <w:r w:rsidRPr="009B50AB">
        <w:rPr>
          <w:rStyle w:val="FootnoteReference"/>
          <w:i/>
          <w:sz w:val="16"/>
          <w:szCs w:val="16"/>
        </w:rPr>
        <w:footnoteRef/>
      </w:r>
      <w:r w:rsidR="00B51523">
        <w:rPr>
          <w:i/>
          <w:sz w:val="16"/>
          <w:szCs w:val="16"/>
        </w:rPr>
        <w:t xml:space="preserve"> (3/13</w:t>
      </w:r>
      <w:r w:rsidRPr="009B50AB">
        <w:rPr>
          <w:i/>
          <w:sz w:val="16"/>
          <w:szCs w:val="16"/>
        </w:rPr>
        <w:t>/17)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04A71" w14:textId="2EA8E83B" w:rsidR="006515F0" w:rsidRDefault="006515F0" w:rsidP="0001032C">
    <w:pPr>
      <w:pStyle w:val="Header"/>
      <w:jc w:val="center"/>
      <w:rPr>
        <w:b/>
        <w:sz w:val="28"/>
      </w:rPr>
    </w:pPr>
    <w:r>
      <w:rPr>
        <w:sz w:val="24"/>
      </w:rPr>
      <w:t>Pasco</w:t>
    </w:r>
    <w:r w:rsidRPr="004561FF">
      <w:rPr>
        <w:sz w:val="24"/>
      </w:rPr>
      <w:t xml:space="preserve"> County Title 1 School</w:t>
    </w:r>
    <w:r>
      <w:rPr>
        <w:sz w:val="24"/>
      </w:rPr>
      <w:t xml:space="preserve"> Level</w:t>
    </w:r>
  </w:p>
  <w:p w14:paraId="798EEF63" w14:textId="4D8E2A51" w:rsidR="006515F0" w:rsidRDefault="006515F0" w:rsidP="0001032C">
    <w:pPr>
      <w:pStyle w:val="Header"/>
      <w:jc w:val="center"/>
      <w:rPr>
        <w:b/>
        <w:sz w:val="28"/>
      </w:rPr>
    </w:pPr>
    <w:r w:rsidRPr="004561FF">
      <w:rPr>
        <w:b/>
        <w:sz w:val="28"/>
      </w:rPr>
      <w:t>Par</w:t>
    </w:r>
    <w:r>
      <w:rPr>
        <w:b/>
        <w:sz w:val="28"/>
      </w:rPr>
      <w:t>ent and Family Engagement Plan</w:t>
    </w:r>
    <w:r w:rsidR="00B51523">
      <w:rPr>
        <w:b/>
        <w:sz w:val="28"/>
      </w:rPr>
      <w:t xml:space="preserve"> 201</w:t>
    </w:r>
    <w:r w:rsidR="00265865">
      <w:rPr>
        <w:b/>
        <w:sz w:val="28"/>
      </w:rPr>
      <w:t>9</w:t>
    </w:r>
    <w:r w:rsidR="00B51523">
      <w:rPr>
        <w:b/>
        <w:sz w:val="28"/>
      </w:rPr>
      <w:t>-20</w:t>
    </w:r>
    <w:r w:rsidR="00265865">
      <w:rPr>
        <w:b/>
        <w:sz w:val="28"/>
      </w:rPr>
      <w:t>20</w:t>
    </w:r>
  </w:p>
  <w:p w14:paraId="7B82A019" w14:textId="77777777" w:rsidR="006515F0" w:rsidRPr="004561FF" w:rsidRDefault="006515F0">
    <w:pPr>
      <w:pStyle w:val="Header"/>
      <w:rPr>
        <w:b/>
        <w:sz w:val="28"/>
      </w:rPr>
    </w:pPr>
  </w:p>
  <w:p w14:paraId="5D44D817" w14:textId="132D7B13" w:rsidR="006515F0" w:rsidRPr="005D4EE0" w:rsidRDefault="00265865" w:rsidP="00B01FFA">
    <w:pPr>
      <w:pStyle w:val="Header"/>
      <w:tabs>
        <w:tab w:val="clear" w:pos="9360"/>
      </w:tabs>
      <w:jc w:val="center"/>
      <w:rPr>
        <w:b/>
        <w:sz w:val="24"/>
      </w:rPr>
    </w:pPr>
    <w:r>
      <w:rPr>
        <w:b/>
        <w:sz w:val="28"/>
      </w:rPr>
      <w:t xml:space="preserve">Dr. Mary </w:t>
    </w:r>
    <w:proofErr w:type="spellStart"/>
    <w:r>
      <w:rPr>
        <w:b/>
        <w:sz w:val="28"/>
      </w:rPr>
      <w:t>Giella</w:t>
    </w:r>
    <w:proofErr w:type="spellEnd"/>
    <w:r>
      <w:rPr>
        <w:b/>
        <w:sz w:val="28"/>
      </w:rPr>
      <w:t xml:space="preserve"> Elementary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9F5"/>
    <w:multiLevelType w:val="hybridMultilevel"/>
    <w:tmpl w:val="8B3C2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92B96"/>
    <w:multiLevelType w:val="hybridMultilevel"/>
    <w:tmpl w:val="CE089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4D04EF"/>
    <w:multiLevelType w:val="hybridMultilevel"/>
    <w:tmpl w:val="D6CE4E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EA3043A"/>
    <w:multiLevelType w:val="hybridMultilevel"/>
    <w:tmpl w:val="9812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08EE"/>
    <w:multiLevelType w:val="multilevel"/>
    <w:tmpl w:val="5DA4C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333D9"/>
    <w:multiLevelType w:val="hybridMultilevel"/>
    <w:tmpl w:val="728286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E0A35FC"/>
    <w:multiLevelType w:val="hybridMultilevel"/>
    <w:tmpl w:val="970AD67C"/>
    <w:lvl w:ilvl="0" w:tplc="9F8C2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71956"/>
    <w:multiLevelType w:val="hybridMultilevel"/>
    <w:tmpl w:val="BF48BB52"/>
    <w:lvl w:ilvl="0" w:tplc="9F8C2A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26935"/>
    <w:multiLevelType w:val="hybridMultilevel"/>
    <w:tmpl w:val="D534E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E7C68"/>
    <w:multiLevelType w:val="hybridMultilevel"/>
    <w:tmpl w:val="A126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B2E41"/>
    <w:multiLevelType w:val="hybridMultilevel"/>
    <w:tmpl w:val="C71E7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070DE54"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BC3DE7"/>
    <w:multiLevelType w:val="multilevel"/>
    <w:tmpl w:val="5DA4C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15D9C"/>
    <w:multiLevelType w:val="multilevel"/>
    <w:tmpl w:val="5DA4C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56825"/>
    <w:multiLevelType w:val="multilevel"/>
    <w:tmpl w:val="5DA4C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F1E99"/>
    <w:multiLevelType w:val="hybridMultilevel"/>
    <w:tmpl w:val="DBC488E6"/>
    <w:lvl w:ilvl="0" w:tplc="9F8C2A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94E39"/>
    <w:multiLevelType w:val="hybridMultilevel"/>
    <w:tmpl w:val="42761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C6F7C"/>
    <w:multiLevelType w:val="hybridMultilevel"/>
    <w:tmpl w:val="4FD62C88"/>
    <w:lvl w:ilvl="0" w:tplc="459861E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14"/>
  </w:num>
  <w:num w:numId="8">
    <w:abstractNumId w:val="7"/>
  </w:num>
  <w:num w:numId="9">
    <w:abstractNumId w:val="12"/>
  </w:num>
  <w:num w:numId="10">
    <w:abstractNumId w:val="13"/>
  </w:num>
  <w:num w:numId="11">
    <w:abstractNumId w:val="11"/>
  </w:num>
  <w:num w:numId="12">
    <w:abstractNumId w:val="4"/>
  </w:num>
  <w:num w:numId="13">
    <w:abstractNumId w:val="8"/>
  </w:num>
  <w:num w:numId="14">
    <w:abstractNumId w:val="0"/>
  </w:num>
  <w:num w:numId="15">
    <w:abstractNumId w:val="15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BB"/>
    <w:rsid w:val="000012B7"/>
    <w:rsid w:val="0001032C"/>
    <w:rsid w:val="000528B7"/>
    <w:rsid w:val="00054065"/>
    <w:rsid w:val="00054BD5"/>
    <w:rsid w:val="000631B3"/>
    <w:rsid w:val="00063DF9"/>
    <w:rsid w:val="00066FA7"/>
    <w:rsid w:val="000852D5"/>
    <w:rsid w:val="000A3926"/>
    <w:rsid w:val="000A4068"/>
    <w:rsid w:val="000C2B89"/>
    <w:rsid w:val="0010138B"/>
    <w:rsid w:val="00117BAD"/>
    <w:rsid w:val="0012575F"/>
    <w:rsid w:val="001364FF"/>
    <w:rsid w:val="0015712F"/>
    <w:rsid w:val="00184DC4"/>
    <w:rsid w:val="001924FF"/>
    <w:rsid w:val="001A4AC4"/>
    <w:rsid w:val="001B5EC6"/>
    <w:rsid w:val="001C0EA4"/>
    <w:rsid w:val="001C2A98"/>
    <w:rsid w:val="001E4525"/>
    <w:rsid w:val="001F2317"/>
    <w:rsid w:val="001F7215"/>
    <w:rsid w:val="00204590"/>
    <w:rsid w:val="00210467"/>
    <w:rsid w:val="0021379C"/>
    <w:rsid w:val="00233189"/>
    <w:rsid w:val="00252FB7"/>
    <w:rsid w:val="00256551"/>
    <w:rsid w:val="00265865"/>
    <w:rsid w:val="00274404"/>
    <w:rsid w:val="002A3A33"/>
    <w:rsid w:val="002C4C52"/>
    <w:rsid w:val="002C619B"/>
    <w:rsid w:val="002E3B0A"/>
    <w:rsid w:val="002F06CC"/>
    <w:rsid w:val="002F0FD0"/>
    <w:rsid w:val="003001A6"/>
    <w:rsid w:val="00317855"/>
    <w:rsid w:val="00322AC9"/>
    <w:rsid w:val="003234DF"/>
    <w:rsid w:val="0033024D"/>
    <w:rsid w:val="00331ED4"/>
    <w:rsid w:val="00351BA9"/>
    <w:rsid w:val="003520DA"/>
    <w:rsid w:val="00374E62"/>
    <w:rsid w:val="00394E2E"/>
    <w:rsid w:val="003A6C96"/>
    <w:rsid w:val="003C50AB"/>
    <w:rsid w:val="003E3B04"/>
    <w:rsid w:val="003E4C97"/>
    <w:rsid w:val="003F1F93"/>
    <w:rsid w:val="00407B58"/>
    <w:rsid w:val="004104B7"/>
    <w:rsid w:val="00411FA0"/>
    <w:rsid w:val="00427ED6"/>
    <w:rsid w:val="004417D9"/>
    <w:rsid w:val="004419DE"/>
    <w:rsid w:val="00451EA9"/>
    <w:rsid w:val="00452190"/>
    <w:rsid w:val="004561FF"/>
    <w:rsid w:val="0046445E"/>
    <w:rsid w:val="0046712D"/>
    <w:rsid w:val="00467963"/>
    <w:rsid w:val="00470144"/>
    <w:rsid w:val="00483078"/>
    <w:rsid w:val="00483D07"/>
    <w:rsid w:val="00484F26"/>
    <w:rsid w:val="0049356C"/>
    <w:rsid w:val="004945EF"/>
    <w:rsid w:val="004B07F5"/>
    <w:rsid w:val="00502536"/>
    <w:rsid w:val="00512002"/>
    <w:rsid w:val="00514575"/>
    <w:rsid w:val="00515DF7"/>
    <w:rsid w:val="00524E6B"/>
    <w:rsid w:val="00530006"/>
    <w:rsid w:val="005323DD"/>
    <w:rsid w:val="00534081"/>
    <w:rsid w:val="005479C6"/>
    <w:rsid w:val="00561BFA"/>
    <w:rsid w:val="00573F5B"/>
    <w:rsid w:val="00575D6E"/>
    <w:rsid w:val="005819A4"/>
    <w:rsid w:val="005869D1"/>
    <w:rsid w:val="005A31BD"/>
    <w:rsid w:val="005B1C0C"/>
    <w:rsid w:val="005B5D83"/>
    <w:rsid w:val="005B5F22"/>
    <w:rsid w:val="005D2274"/>
    <w:rsid w:val="005D3535"/>
    <w:rsid w:val="005D4EE0"/>
    <w:rsid w:val="005E29BA"/>
    <w:rsid w:val="005F5C7F"/>
    <w:rsid w:val="005F614E"/>
    <w:rsid w:val="0060523E"/>
    <w:rsid w:val="0061055F"/>
    <w:rsid w:val="00623D4F"/>
    <w:rsid w:val="00631A51"/>
    <w:rsid w:val="00633BEF"/>
    <w:rsid w:val="006515F0"/>
    <w:rsid w:val="00655DB9"/>
    <w:rsid w:val="0066450C"/>
    <w:rsid w:val="006701B9"/>
    <w:rsid w:val="006B7CE4"/>
    <w:rsid w:val="006C512D"/>
    <w:rsid w:val="006D6057"/>
    <w:rsid w:val="006F0198"/>
    <w:rsid w:val="006F3D49"/>
    <w:rsid w:val="006F44E5"/>
    <w:rsid w:val="00704DA0"/>
    <w:rsid w:val="00722C03"/>
    <w:rsid w:val="00732C46"/>
    <w:rsid w:val="00735830"/>
    <w:rsid w:val="007501E4"/>
    <w:rsid w:val="00762617"/>
    <w:rsid w:val="007637FD"/>
    <w:rsid w:val="00793A74"/>
    <w:rsid w:val="00795B47"/>
    <w:rsid w:val="00795BC8"/>
    <w:rsid w:val="007C26B2"/>
    <w:rsid w:val="007D2531"/>
    <w:rsid w:val="007E7D2B"/>
    <w:rsid w:val="00804AF3"/>
    <w:rsid w:val="00806769"/>
    <w:rsid w:val="00807967"/>
    <w:rsid w:val="0080796F"/>
    <w:rsid w:val="00822279"/>
    <w:rsid w:val="008249EE"/>
    <w:rsid w:val="00824A30"/>
    <w:rsid w:val="0082768C"/>
    <w:rsid w:val="00831EFA"/>
    <w:rsid w:val="00833FDB"/>
    <w:rsid w:val="0084379C"/>
    <w:rsid w:val="008447CA"/>
    <w:rsid w:val="00856D74"/>
    <w:rsid w:val="008575BE"/>
    <w:rsid w:val="008658A9"/>
    <w:rsid w:val="008D18AE"/>
    <w:rsid w:val="008D6833"/>
    <w:rsid w:val="009125A0"/>
    <w:rsid w:val="00912C27"/>
    <w:rsid w:val="009158CE"/>
    <w:rsid w:val="00917CB2"/>
    <w:rsid w:val="00922C58"/>
    <w:rsid w:val="00931F36"/>
    <w:rsid w:val="0093515F"/>
    <w:rsid w:val="009638D5"/>
    <w:rsid w:val="00967BE2"/>
    <w:rsid w:val="00991FD6"/>
    <w:rsid w:val="009A40E4"/>
    <w:rsid w:val="009B4A88"/>
    <w:rsid w:val="009B50AB"/>
    <w:rsid w:val="009B5227"/>
    <w:rsid w:val="009B5334"/>
    <w:rsid w:val="009C4C61"/>
    <w:rsid w:val="009D4ABA"/>
    <w:rsid w:val="009D5939"/>
    <w:rsid w:val="009E63E4"/>
    <w:rsid w:val="009E7035"/>
    <w:rsid w:val="009E7B82"/>
    <w:rsid w:val="00A24018"/>
    <w:rsid w:val="00A2752A"/>
    <w:rsid w:val="00A27FE4"/>
    <w:rsid w:val="00A50030"/>
    <w:rsid w:val="00A5275B"/>
    <w:rsid w:val="00A62235"/>
    <w:rsid w:val="00A6238B"/>
    <w:rsid w:val="00A67E27"/>
    <w:rsid w:val="00A762B2"/>
    <w:rsid w:val="00A81E59"/>
    <w:rsid w:val="00AB1896"/>
    <w:rsid w:val="00AB5254"/>
    <w:rsid w:val="00AC37AB"/>
    <w:rsid w:val="00AD25BE"/>
    <w:rsid w:val="00AD7196"/>
    <w:rsid w:val="00AE1B6F"/>
    <w:rsid w:val="00AE2267"/>
    <w:rsid w:val="00AF6E24"/>
    <w:rsid w:val="00AF7006"/>
    <w:rsid w:val="00B00DC4"/>
    <w:rsid w:val="00B01FFA"/>
    <w:rsid w:val="00B15B93"/>
    <w:rsid w:val="00B328BD"/>
    <w:rsid w:val="00B35C4C"/>
    <w:rsid w:val="00B51523"/>
    <w:rsid w:val="00B52457"/>
    <w:rsid w:val="00B60FA5"/>
    <w:rsid w:val="00B62BBC"/>
    <w:rsid w:val="00B62DE4"/>
    <w:rsid w:val="00B719C9"/>
    <w:rsid w:val="00B85274"/>
    <w:rsid w:val="00BB461A"/>
    <w:rsid w:val="00BB75F6"/>
    <w:rsid w:val="00BC229D"/>
    <w:rsid w:val="00BC22D8"/>
    <w:rsid w:val="00BD1BC3"/>
    <w:rsid w:val="00BD4B99"/>
    <w:rsid w:val="00BE2AFC"/>
    <w:rsid w:val="00C36F5C"/>
    <w:rsid w:val="00C43044"/>
    <w:rsid w:val="00C53661"/>
    <w:rsid w:val="00C63DCE"/>
    <w:rsid w:val="00C77D6E"/>
    <w:rsid w:val="00C80616"/>
    <w:rsid w:val="00C90FBC"/>
    <w:rsid w:val="00C9501F"/>
    <w:rsid w:val="00CA17EA"/>
    <w:rsid w:val="00CB515A"/>
    <w:rsid w:val="00CB6B49"/>
    <w:rsid w:val="00CD086A"/>
    <w:rsid w:val="00CF7077"/>
    <w:rsid w:val="00D01270"/>
    <w:rsid w:val="00D110B6"/>
    <w:rsid w:val="00D2389D"/>
    <w:rsid w:val="00D30DC3"/>
    <w:rsid w:val="00D31179"/>
    <w:rsid w:val="00D548AE"/>
    <w:rsid w:val="00D578A8"/>
    <w:rsid w:val="00D72283"/>
    <w:rsid w:val="00D7686F"/>
    <w:rsid w:val="00D80338"/>
    <w:rsid w:val="00DA2503"/>
    <w:rsid w:val="00DA28C9"/>
    <w:rsid w:val="00DA6D8F"/>
    <w:rsid w:val="00DE3554"/>
    <w:rsid w:val="00E0015E"/>
    <w:rsid w:val="00E073D8"/>
    <w:rsid w:val="00E11120"/>
    <w:rsid w:val="00E11237"/>
    <w:rsid w:val="00E20227"/>
    <w:rsid w:val="00E213FD"/>
    <w:rsid w:val="00E26213"/>
    <w:rsid w:val="00E3420D"/>
    <w:rsid w:val="00E41AA1"/>
    <w:rsid w:val="00E4751C"/>
    <w:rsid w:val="00E530FE"/>
    <w:rsid w:val="00E563E8"/>
    <w:rsid w:val="00E56DBB"/>
    <w:rsid w:val="00E609F3"/>
    <w:rsid w:val="00E672F7"/>
    <w:rsid w:val="00E727F7"/>
    <w:rsid w:val="00E80F08"/>
    <w:rsid w:val="00E8313B"/>
    <w:rsid w:val="00E84AF5"/>
    <w:rsid w:val="00E87C71"/>
    <w:rsid w:val="00E955C6"/>
    <w:rsid w:val="00EA306F"/>
    <w:rsid w:val="00EA3DFA"/>
    <w:rsid w:val="00EA687A"/>
    <w:rsid w:val="00ED2CBD"/>
    <w:rsid w:val="00EE531C"/>
    <w:rsid w:val="00EF423E"/>
    <w:rsid w:val="00EF4D23"/>
    <w:rsid w:val="00EF5B68"/>
    <w:rsid w:val="00F10A5D"/>
    <w:rsid w:val="00F14895"/>
    <w:rsid w:val="00F559A0"/>
    <w:rsid w:val="00F6489E"/>
    <w:rsid w:val="00F66C34"/>
    <w:rsid w:val="00FC5BA4"/>
    <w:rsid w:val="00FD1BDC"/>
    <w:rsid w:val="00FD1CB1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1ED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179"/>
    <w:pPr>
      <w:ind w:left="720"/>
      <w:contextualSpacing/>
    </w:pPr>
  </w:style>
  <w:style w:type="table" w:styleId="TableGrid">
    <w:name w:val="Table Grid"/>
    <w:basedOn w:val="TableNormal"/>
    <w:uiPriority w:val="39"/>
    <w:rsid w:val="002C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AC9"/>
  </w:style>
  <w:style w:type="paragraph" w:styleId="Footer">
    <w:name w:val="footer"/>
    <w:basedOn w:val="Normal"/>
    <w:link w:val="FooterChar"/>
    <w:uiPriority w:val="99"/>
    <w:unhideWhenUsed/>
    <w:rsid w:val="0032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AC9"/>
  </w:style>
  <w:style w:type="table" w:styleId="LightShading">
    <w:name w:val="Light Shading"/>
    <w:basedOn w:val="TableNormal"/>
    <w:uiPriority w:val="60"/>
    <w:rsid w:val="009A40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9A40E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">
    <w:name w:val="Light List"/>
    <w:basedOn w:val="TableNormal"/>
    <w:uiPriority w:val="61"/>
    <w:rsid w:val="009A40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B50A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50A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B50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384BB-26D1-AB48-8B79-9210D2A7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Atwell</dc:creator>
  <cp:keywords/>
  <dc:description/>
  <cp:lastModifiedBy>Tracy Bonnett</cp:lastModifiedBy>
  <cp:revision>2</cp:revision>
  <cp:lastPrinted>2017-06-28T11:40:00Z</cp:lastPrinted>
  <dcterms:created xsi:type="dcterms:W3CDTF">2019-07-29T19:24:00Z</dcterms:created>
  <dcterms:modified xsi:type="dcterms:W3CDTF">2019-07-29T19:24:00Z</dcterms:modified>
</cp:coreProperties>
</file>