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B219AA"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Lee Adolescent Mothers Program (LAMP) </w:t>
      </w:r>
      <w:r w:rsidR="0055036F" w:rsidRPr="00557B70">
        <w:rPr>
          <w:rFonts w:ascii="Arial" w:eastAsia="Times New Roman" w:hAnsi="Arial" w:cs="Arial"/>
          <w:sz w:val="32"/>
          <w:szCs w:val="32"/>
        </w:rPr>
        <w:t xml:space="preserve">SCHOOL </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Pr="00557B70">
        <w:rPr>
          <w:b w:val="0"/>
        </w:rPr>
        <w:t>_____________</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2A17F9" w:rsidRDefault="0039004B">
      <w:pPr>
        <w:divId w:val="288451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Source Sans Pro" w:hAnsi="Source Sans Pro" w:cs="Arial"/>
          <w:color w:val="333333"/>
          <w:lang w:val="en"/>
        </w:rPr>
        <w:t>The mission of LAMP is to provide a nurturing academic environment that empowers and motivates students to become responsible, respectful, and productive parents in their communities. LAMP mothers are able to stay in the program until they graduate. Their children attend the high quality child care next door at the Early Childhood Center.</w:t>
      </w: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39004B">
      <w:pPr>
        <w:divId w:val="8012660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Due to the unique nature of our alternative program, weekly orientations throughout the school year with parents and students will be held on Wednesdays or as needed to meet the needs of our parents' schedules. We will be holding our annual Title I meeting in conjunction with our pre-school open house. Parents and SAC members will be given the opportunity to be involved with the decision-making process for expanding the 1% Title I parent involvement funds, compact, developing our parent involvement plan, and developing our school compact for success and our final SAC meeting of the school year, and additional SAC meeting for the upcoming year. Parents are invited to participate in SAC through the Parent Guide, Parentlink, newsletters and personal invitation. Additional suggestions for improvement of parental involvement will be an on-going process through parent surveys given at weekly orientations. Sign-in sheets, surveys and SAC minutes will be kept as documentation in the Title I Toolkit.</w:t>
      </w: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0F3271">
            <w:pPr>
              <w:divId w:val="2096627841"/>
              <w:rPr>
                <w:rFonts w:ascii="Arial" w:eastAsia="Times New Roman" w:hAnsi="Arial" w:cs="Arial"/>
                <w:sz w:val="20"/>
                <w:szCs w:val="20"/>
              </w:rPr>
            </w:pPr>
          </w:p>
        </w:tc>
      </w:tr>
    </w:tbl>
    <w:p w:rsidR="00EC0276" w:rsidRDefault="00EC0276">
      <w:pPr>
        <w:divId w:val="1639916080"/>
        <w:rPr>
          <w:rFonts w:ascii="Arial" w:eastAsia="Times New Roman" w:hAnsi="Arial" w:cs="Arial"/>
          <w:sz w:val="20"/>
          <w:szCs w:val="20"/>
        </w:rPr>
      </w:pP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95"/>
        <w:gridCol w:w="7474"/>
      </w:tblGrid>
      <w:tr w:rsidR="0039004B" w:rsidTr="0039004B">
        <w:trPr>
          <w:divId w:val="1184437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9004B" w:rsidTr="0039004B">
        <w:trPr>
          <w:divId w:val="1184437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Parents will be offered trainings once a month to come in to learn strategies and best practices to work with their children that will increase student achievement. Parents will work with their students alongside our leadership team.</w:t>
            </w:r>
          </w:p>
        </w:tc>
      </w:tr>
      <w:tr w:rsidR="0039004B" w:rsidTr="0039004B">
        <w:trPr>
          <w:divId w:val="1184437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Early Head Start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EHS program provides various training opportunities to Teen Mom's who attend Lee Adolescent Mothers Program. For example, training on topics such as Car Seat Safety, Pool Safety, Literacy, Math, discipline, and Reading Benefits are provided. </w:t>
            </w:r>
          </w:p>
        </w:tc>
      </w:tr>
    </w:tbl>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lastRenderedPageBreak/>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43"/>
        <w:gridCol w:w="1599"/>
        <w:gridCol w:w="1009"/>
        <w:gridCol w:w="2118"/>
      </w:tblGrid>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Select a date and time for the first SAC/Title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Create an invitation to the SAC/Title I meeting to go home to parents / guardians.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Previous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Post invitation on the school website and peachjar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Website tech/Parent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Post flyers at office entrances and entrance to media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Prepare Title I power point presentation video, Parents Rights will be discussed along with School Choice Options. Also, Parents will be notified regarding adequate yearly progress of students.(AYP)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Parent Inv. Specialiast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Design a parent survey for the meeting to determine where/how families heard about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Set agenda for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Previous SAC Chair/Admin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1486585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Make reminder phone calls  or peachjar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53200D" w:rsidRDefault="0053200D" w:rsidP="000F3271">
      <w:pPr>
        <w:spacing w:before="100" w:beforeAutospacing="1" w:after="100" w:afterAutospacing="1"/>
        <w:ind w:left="720"/>
        <w:divId w:val="148658564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p w:rsidR="0039004B" w:rsidRDefault="0039004B" w:rsidP="000F3271">
            <w:pPr>
              <w:divId w:val="230774377"/>
              <w:rPr>
                <w:rFonts w:ascii="Arial" w:eastAsia="Times New Roman" w:hAnsi="Arial" w:cs="Arial"/>
                <w:sz w:val="20"/>
                <w:szCs w:val="20"/>
              </w:rPr>
            </w:pPr>
          </w:p>
          <w:p w:rsidR="0039004B" w:rsidRDefault="0039004B" w:rsidP="000F3271">
            <w:pPr>
              <w:divId w:val="2307743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belief of our school is to provide a variety of times for parents to attend school functions to keep parental participation at a maximum. To do this, meetings will be held weekly in addition to the necessary smaller meetings scheduled to accommodate the needs of working parents and those parents with transportation issues. Parent </w:t>
            </w:r>
            <w:r>
              <w:rPr>
                <w:rFonts w:ascii="Arial" w:eastAsia="Times New Roman" w:hAnsi="Arial" w:cs="Arial"/>
                <w:sz w:val="20"/>
                <w:szCs w:val="20"/>
              </w:rPr>
              <w:lastRenderedPageBreak/>
              <w:t>Involvement Specialist will provide transportation for special meetings to parents, upon request. Childcare and home visits will be provided as needed.</w:t>
            </w:r>
          </w:p>
        </w:tc>
      </w:tr>
    </w:tbl>
    <w:p w:rsidR="00EC0276" w:rsidRDefault="00EC0276">
      <w:pPr>
        <w:divId w:val="69428236"/>
        <w:rPr>
          <w:rFonts w:ascii="Arial" w:eastAsia="Times New Roman" w:hAnsi="Arial" w:cs="Arial"/>
          <w:sz w:val="20"/>
          <w:szCs w:val="20"/>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0"/>
        <w:gridCol w:w="800"/>
        <w:gridCol w:w="768"/>
        <w:gridCol w:w="902"/>
        <w:gridCol w:w="2058"/>
        <w:gridCol w:w="953"/>
        <w:gridCol w:w="1568"/>
      </w:tblGrid>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 information to parents regarding Title I and Right to know as well as curriculum and academic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Orientations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Administration, Parent Involvement Specialist, and office staff.</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Provide information to parents regarding expectations, curriculum and testing and graduation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Weekly August thru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Junior/Senior CCAS night (College, Career, Armed Services)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Counselors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 information to parents regarding Educational Opportunities of students once they graduate.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Second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SAC Meetings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SAC Chair &amp; Admin&amp; Parent Involvement Specialist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 parents and students with more input into the academic programs and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Parenting Class/Conscious Discipline</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Social Worker</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Improve Parenting Skills to enhance students academic participation in the classroom</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Fall Social Services Fair</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Parent Involvement Specialist /Social Worker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Provides information to parents and students regarding services that will enhance and assist with overcoming barriers to education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Fall College Fair</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 Parent Involvement/ School Counselor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Provides Information to Parents and Students regarding opportunities to further their education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Health/Parenting Class</w:t>
            </w:r>
          </w:p>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SIDS Awareness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Parent Involvement  Kappa Alpha Psi/Sigma Gamma Rho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Provides Educational Information to Parents and Students regarding safety precautions for Sudden Infant Death Syndrome</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9</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Health/Hydration Literacy Workshop</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Provides  parents / students nutritional education for healthy pregnancy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Alumni Round </w:t>
            </w:r>
          </w:p>
          <w:p w:rsidR="0039004B" w:rsidRDefault="0039004B" w:rsidP="00072631">
            <w:pPr>
              <w:rPr>
                <w:rFonts w:ascii="Arial" w:eastAsia="Times New Roman" w:hAnsi="Arial" w:cs="Arial"/>
                <w:sz w:val="20"/>
                <w:szCs w:val="20"/>
              </w:rPr>
            </w:pPr>
            <w:r>
              <w:rPr>
                <w:rFonts w:ascii="Arial" w:eastAsia="Times New Roman" w:hAnsi="Arial" w:cs="Arial"/>
                <w:sz w:val="20"/>
                <w:szCs w:val="20"/>
              </w:rPr>
              <w:t>Table: Life After</w:t>
            </w:r>
          </w:p>
          <w:p w:rsidR="0039004B" w:rsidRDefault="0039004B" w:rsidP="00072631">
            <w:pPr>
              <w:rPr>
                <w:rFonts w:ascii="Arial" w:eastAsia="Times New Roman" w:hAnsi="Arial" w:cs="Arial"/>
                <w:sz w:val="20"/>
                <w:szCs w:val="20"/>
              </w:rPr>
            </w:pPr>
            <w:r>
              <w:rPr>
                <w:rFonts w:ascii="Arial" w:eastAsia="Times New Roman" w:hAnsi="Arial" w:cs="Arial"/>
                <w:sz w:val="20"/>
                <w:szCs w:val="20"/>
              </w:rPr>
              <w:t>LAMP</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Provides encouragement to students and their families information regarding educational opportunities for graduating young mothers.</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11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Sociology/Parenting Class/Human Trafficking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Provides educational information for students / parents regarding safety and awareness of Human Trafficking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12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Anatomy/Science Breakfast for mom</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w:t>
            </w:r>
          </w:p>
          <w:p w:rsidR="0039004B" w:rsidRDefault="0039004B" w:rsidP="00072631">
            <w:pPr>
              <w:rPr>
                <w:rFonts w:ascii="Arial" w:eastAsia="Times New Roman" w:hAnsi="Arial" w:cs="Arial"/>
                <w:sz w:val="20"/>
                <w:szCs w:val="20"/>
              </w:rPr>
            </w:pPr>
            <w:r>
              <w:rPr>
                <w:rFonts w:ascii="Arial" w:eastAsia="Times New Roman" w:hAnsi="Arial" w:cs="Arial"/>
                <w:sz w:val="20"/>
                <w:szCs w:val="20"/>
              </w:rPr>
              <w:t>Administartion</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Parents/students will learn about mental and physical wellbeing and how it relates to anatomy and their own personal health.</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13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Early Literacy Workshop/Books and Breakfast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 Specialist, FGCU Educational Outreach Department</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Educates Students / Parents on the importance of Reading to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39004B" w:rsidTr="0039004B">
        <w:trPr>
          <w:divId w:val="775563034"/>
          <w:trHeight w:val="1239"/>
        </w:trPr>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14</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LAMP Enrichment Trip(Tentative)</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 Specialist /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Educates students / parents  regarding higher educational opportunities  </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9004B" w:rsidRDefault="0039004B" w:rsidP="0007263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rsidR="00EC0276" w:rsidRDefault="00EC0276">
      <w:pPr>
        <w:spacing w:after="240"/>
        <w:divId w:val="775563034"/>
        <w:rPr>
          <w:rFonts w:ascii="Arial" w:eastAsia="Times New Roman" w:hAnsi="Arial" w:cs="Arial"/>
          <w:sz w:val="20"/>
          <w:szCs w:val="20"/>
        </w:rPr>
      </w:pPr>
    </w:p>
    <w:p w:rsidR="00EC0276" w:rsidRDefault="005A4307">
      <w:pPr>
        <w:divId w:val="77556303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0669F" w:rsidRPr="00164AD6" w:rsidRDefault="00C0669F">
      <w:pPr>
        <w:spacing w:after="240"/>
        <w:divId w:val="2003729245"/>
        <w:rPr>
          <w:rFonts w:ascii="Arial" w:eastAsia="Times New Roman" w:hAnsi="Arial" w:cs="Arial"/>
          <w:b/>
          <w:bCs/>
          <w:sz w:val="32"/>
          <w:szCs w:val="32"/>
        </w:rPr>
      </w:pPr>
    </w:p>
    <w:p w:rsidR="00C0669F" w:rsidRPr="00164AD6" w:rsidRDefault="00C421DA">
      <w:pPr>
        <w:spacing w:after="240"/>
        <w:divId w:val="2003729245"/>
        <w:rPr>
          <w:rFonts w:ascii="Arial" w:eastAsia="Times New Roman" w:hAnsi="Arial" w:cs="Arial"/>
          <w:b/>
          <w:bCs/>
          <w:sz w:val="40"/>
          <w:szCs w:val="40"/>
          <w:u w:val="single"/>
        </w:rPr>
      </w:pPr>
      <w:r w:rsidRPr="00164AD6">
        <w:rPr>
          <w:rFonts w:ascii="Arial" w:eastAsia="Times New Roman" w:hAnsi="Arial" w:cs="Arial"/>
          <w:b/>
          <w:bCs/>
          <w:sz w:val="40"/>
          <w:szCs w:val="40"/>
          <w:highlight w:val="yellow"/>
          <w:u w:val="single"/>
        </w:rPr>
        <w:t xml:space="preserve"> </w:t>
      </w:r>
    </w:p>
    <w:p w:rsidR="00C0669F" w:rsidRDefault="00C0669F">
      <w:pPr>
        <w:spacing w:after="240"/>
        <w:divId w:val="2003729245"/>
        <w:rPr>
          <w:rFonts w:ascii="Arial" w:eastAsia="Times New Roman" w:hAnsi="Arial" w:cs="Arial"/>
          <w:b/>
          <w:bCs/>
        </w:rPr>
      </w:pPr>
    </w:p>
    <w:p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66"/>
        <w:gridCol w:w="1694"/>
        <w:gridCol w:w="2304"/>
        <w:gridCol w:w="842"/>
        <w:gridCol w:w="2063"/>
      </w:tblGrid>
      <w:tr w:rsidR="0039004B" w:rsidTr="0039004B">
        <w:trPr>
          <w:divId w:val="11972796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04B" w:rsidRDefault="0039004B" w:rsidP="000726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004B" w:rsidTr="0039004B">
        <w:trPr>
          <w:divId w:val="1197279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Training on use of peachjar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Technology Specialist/Parent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Sign-in sheets, agenda, handouts</w:t>
            </w:r>
          </w:p>
        </w:tc>
      </w:tr>
      <w:tr w:rsidR="0039004B" w:rsidTr="0039004B">
        <w:trPr>
          <w:divId w:val="1197279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 on our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Web Master/Parent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 xml:space="preserve">Provide research-based PI strategies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Website usage Report</w:t>
            </w:r>
          </w:p>
        </w:tc>
      </w:tr>
      <w:tr w:rsidR="0039004B" w:rsidTr="0039004B">
        <w:trPr>
          <w:divId w:val="1197279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Provide information to faculty staff on how parents can help their children succeed in school-monthly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Parent Involvement Contact, Newsletter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Improve communication with parents to provide strategies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Newsletters, Parents, students, teacher feedback</w:t>
            </w:r>
          </w:p>
        </w:tc>
      </w:tr>
      <w:tr w:rsidR="0039004B" w:rsidTr="0039004B">
        <w:trPr>
          <w:divId w:val="1197279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Staff will be informed of our communication methods and practices with parents through regular staff meetings and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Teachers, Tech Specialist, Admin., bilingual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Cooperation between family and school provides a strong support system for the student. Frequent communication between all parties indicates to students that all parties are working together to help them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04B" w:rsidRDefault="0039004B" w:rsidP="00072631">
            <w:pPr>
              <w:rPr>
                <w:rFonts w:ascii="Arial" w:eastAsia="Times New Roman" w:hAnsi="Arial" w:cs="Arial"/>
                <w:sz w:val="20"/>
                <w:szCs w:val="20"/>
              </w:rPr>
            </w:pPr>
            <w:r>
              <w:rPr>
                <w:rFonts w:ascii="Arial" w:eastAsia="Times New Roman" w:hAnsi="Arial" w:cs="Arial"/>
                <w:sz w:val="20"/>
                <w:szCs w:val="20"/>
              </w:rPr>
              <w:t>Maintenance records: registration of teacher trainings, copies of newsletters, communication logs, parent conference logs and surveys, reports of messages sent via ParentLink</w:t>
            </w:r>
          </w:p>
        </w:tc>
      </w:tr>
    </w:tbl>
    <w:p w:rsidR="00EC0276" w:rsidRDefault="00EC0276">
      <w:pPr>
        <w:divId w:val="1197279655"/>
        <w:rPr>
          <w:rFonts w:ascii="Arial" w:eastAsia="Times New Roman" w:hAnsi="Arial" w:cs="Arial"/>
          <w:sz w:val="20"/>
          <w:szCs w:val="20"/>
        </w:rPr>
      </w:pPr>
    </w:p>
    <w:p w:rsidR="00EC0276" w:rsidRDefault="00EC0276">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9004B" w:rsidRDefault="0039004B" w:rsidP="0039004B">
            <w:pPr>
              <w:divId w:val="117206866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598"/>
            </w:tblGrid>
            <w:tr w:rsidR="0039004B" w:rsidTr="0039004B">
              <w:trPr>
                <w:divId w:val="11720686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9004B" w:rsidRDefault="0039004B" w:rsidP="0039004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Ensure a family-friendly school/research the family friendly school correlates; People Responsible are Administration, parent involvement specialist, teachers, office staff, other staff; The timeline for this is ongoing throughout the year; Evidence of effectiveness will be Activity Logs, Pre-Post Evaluation/Survey, staff development log, as needed. The focus of the school is on customer service, therefore all parents questions and concerns will be answered in a courteous manner.</w:t>
                  </w:r>
                  <w:r>
                    <w:rPr>
                      <w:rFonts w:ascii="Arial" w:eastAsia="Times New Roman" w:hAnsi="Arial" w:cs="Arial"/>
                      <w:sz w:val="20"/>
                      <w:szCs w:val="20"/>
                    </w:rPr>
                    <w:br/>
                  </w:r>
                  <w:r>
                    <w:rPr>
                      <w:rFonts w:ascii="Arial" w:eastAsia="Times New Roman" w:hAnsi="Arial" w:cs="Arial"/>
                      <w:sz w:val="20"/>
                      <w:szCs w:val="20"/>
                    </w:rPr>
                    <w:br/>
                  </w:r>
                </w:p>
              </w:tc>
            </w:tr>
          </w:tbl>
          <w:p w:rsidR="00736E68" w:rsidRDefault="00736E68" w:rsidP="00736E68">
            <w:pPr>
              <w:divId w:val="1172068666"/>
              <w:rPr>
                <w:rStyle w:val="Strong"/>
                <w:rFonts w:ascii="Arial" w:eastAsia="Times New Roman" w:hAnsi="Arial" w:cs="Arial"/>
                <w:sz w:val="20"/>
                <w:szCs w:val="20"/>
              </w:rPr>
            </w:pPr>
          </w:p>
          <w:p w:rsidR="00EC0276" w:rsidRDefault="00EC0276" w:rsidP="00736E68">
            <w:pPr>
              <w:divId w:val="1172068666"/>
              <w:rPr>
                <w:rFonts w:ascii="Arial" w:eastAsia="Times New Roman" w:hAnsi="Arial" w:cs="Arial"/>
                <w:sz w:val="20"/>
                <w:szCs w:val="20"/>
              </w:rPr>
            </w:pPr>
          </w:p>
        </w:tc>
      </w:tr>
    </w:tbl>
    <w:p w:rsidR="00EC0276" w:rsidRDefault="00EC0276">
      <w:pPr>
        <w:spacing w:after="240"/>
        <w:divId w:val="237902591"/>
        <w:rPr>
          <w:rFonts w:ascii="Arial" w:eastAsia="Times New Roman" w:hAnsi="Arial" w:cs="Arial"/>
          <w:sz w:val="20"/>
          <w:szCs w:val="20"/>
        </w:rPr>
      </w:pPr>
    </w:p>
    <w:p w:rsidR="00736E68" w:rsidRDefault="00736E68"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557B70">
            <w:pPr>
              <w:divId w:val="947350074"/>
              <w:rPr>
                <w:rFonts w:ascii="Arial" w:eastAsia="Times New Roman" w:hAnsi="Arial" w:cs="Arial"/>
                <w:sz w:val="20"/>
                <w:szCs w:val="20"/>
              </w:rPr>
            </w:pPr>
            <w:r>
              <w:rPr>
                <w:rStyle w:val="Strong"/>
                <w:rFonts w:ascii="Arial" w:eastAsia="Times New Roman" w:hAnsi="Arial" w:cs="Arial"/>
                <w:sz w:val="20"/>
                <w:szCs w:val="20"/>
              </w:rPr>
              <w:t xml:space="preserve"> </w:t>
            </w:r>
            <w:r w:rsidR="0039004B">
              <w:rPr>
                <w:rStyle w:val="Strong"/>
                <w:rFonts w:ascii="Arial" w:eastAsia="Times New Roman" w:hAnsi="Arial" w:cs="Arial"/>
                <w:sz w:val="20"/>
                <w:szCs w:val="20"/>
              </w:rPr>
              <w:t xml:space="preserve">Response: </w:t>
            </w:r>
            <w:r w:rsidR="0039004B">
              <w:rPr>
                <w:rFonts w:ascii="Arial" w:eastAsia="Times New Roman" w:hAnsi="Arial" w:cs="Arial"/>
                <w:sz w:val="20"/>
                <w:szCs w:val="20"/>
              </w:rPr>
              <w:t>All parents and or guardians attend an orientation for our alternative program. During orientation, parent/guardians and students will view a presentation explaining our Title I program, parent involvement, the proficiency level expectations, and assessments used. At that time, parents/guardians also receive a packet with School and Title I documents. Parent meetings will be held when needed at parents discretion to discuss educational needs of their children.  Opportunities for feedback will be provided on the orientation survey. Surveys, sign in sheets, and orientation packet sample will be maintained in the Title I Toolkit. If any parent complaints are received regarding the school-wide plan, they will be submitted to the District Title I office.</w:t>
            </w:r>
            <w:r>
              <w:rPr>
                <w:rFonts w:ascii="Arial" w:eastAsia="Times New Roman" w:hAnsi="Arial" w:cs="Arial"/>
                <w:sz w:val="20"/>
                <w:szCs w:val="20"/>
              </w:rPr>
              <w:br/>
            </w:r>
          </w:p>
        </w:tc>
      </w:tr>
    </w:tbl>
    <w:p w:rsidR="00EC0276" w:rsidRDefault="00EC0276">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A3656B" w:rsidRDefault="00A3656B">
      <w:pPr>
        <w:divId w:val="997267616"/>
        <w:rPr>
          <w:rFonts w:ascii="Arial" w:eastAsia="Times New Roman" w:hAnsi="Arial" w:cs="Arial"/>
          <w:sz w:val="20"/>
          <w:szCs w:val="20"/>
        </w:rPr>
      </w:pPr>
    </w:p>
    <w:p w:rsidR="00A3656B" w:rsidRDefault="0039004B">
      <w:pPr>
        <w:divId w:val="9972676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When appointments for orientation are made, note will be taken of any special needs of the parents attending. The school will provide information and school reports in a format and, when possible, in a language that parents can understand. These reports are available in English and Spanish in print and on our website. Every effort will be made to accommodate those with disabilities so that they may participate fully in parent events and meetings. If parents are unable to attend any information will be sent home so parents remain informed.</w:t>
      </w:r>
    </w:p>
    <w:p w:rsidR="00A3656B" w:rsidRDefault="00A3656B">
      <w:pPr>
        <w:divId w:val="997267616"/>
        <w:rPr>
          <w:rFonts w:ascii="Arial" w:eastAsia="Times New Roman" w:hAnsi="Arial" w:cs="Arial"/>
          <w:sz w:val="20"/>
          <w:szCs w:val="20"/>
        </w:rPr>
      </w:pP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bl>
    <w:p w:rsidR="00EC0276" w:rsidRDefault="00EC0276">
      <w:pPr>
        <w:divId w:val="142550597"/>
        <w:rPr>
          <w:rFonts w:ascii="Arial" w:eastAsia="Times New Roman" w:hAnsi="Arial" w:cs="Arial"/>
          <w:sz w:val="20"/>
          <w:szCs w:val="20"/>
        </w:rPr>
      </w:pPr>
    </w:p>
    <w:p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pPr>
        <w:divId w:val="696352094"/>
        <w:rPr>
          <w:rFonts w:ascii="Arial" w:eastAsia="Times New Roman" w:hAnsi="Arial" w:cs="Arial"/>
          <w:sz w:val="20"/>
          <w:szCs w:val="20"/>
        </w:rPr>
      </w:pPr>
      <w:r>
        <w:rPr>
          <w:rFonts w:ascii="Arial" w:eastAsia="Times New Roman" w:hAnsi="Arial" w:cs="Arial"/>
          <w:sz w:val="20"/>
          <w:szCs w:val="20"/>
        </w:rPr>
        <w:t>___</w:t>
      </w:r>
      <w:r w:rsidR="000348F4">
        <w:rPr>
          <w:rFonts w:ascii="Arial" w:eastAsia="Times New Roman" w:hAnsi="Arial" w:cs="Arial"/>
          <w:sz w:val="20"/>
          <w:szCs w:val="20"/>
        </w:rPr>
        <w:t>Not Applicable</w:t>
      </w:r>
    </w:p>
    <w:p w:rsidR="00EC0276" w:rsidRDefault="00EC0276">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5A4307">
      <w:pPr>
        <w:divId w:val="193116150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divId w:val="1550875628"/>
        <w:rPr>
          <w:rFonts w:ascii="Arial" w:eastAsia="Times New Roman" w:hAnsi="Arial" w:cs="Arial"/>
          <w:sz w:val="20"/>
          <w:szCs w:val="20"/>
        </w:rPr>
      </w:pP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870"/>
        <w:gridCol w:w="1870"/>
        <w:gridCol w:w="1870"/>
        <w:gridCol w:w="1870"/>
        <w:gridCol w:w="1870"/>
      </w:tblGrid>
      <w:tr w:rsidR="007A0533" w:rsidTr="007A0533">
        <w:trPr>
          <w:divId w:val="499588957"/>
        </w:trPr>
        <w:tc>
          <w:tcPr>
            <w:tcW w:w="1870"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870"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rsidTr="007A0533">
        <w:trPr>
          <w:divId w:val="499588957"/>
        </w:trPr>
        <w:tc>
          <w:tcPr>
            <w:tcW w:w="1870" w:type="dxa"/>
          </w:tcPr>
          <w:p w:rsidR="007A0533" w:rsidRDefault="007A0533">
            <w:pPr>
              <w:rPr>
                <w:rFonts w:ascii="Arial" w:eastAsia="Times New Roman" w:hAnsi="Arial" w:cs="Arial"/>
                <w:sz w:val="20"/>
                <w:szCs w:val="20"/>
              </w:rPr>
            </w:pPr>
          </w:p>
          <w:p w:rsidR="004B291D" w:rsidRDefault="001B1396">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1B1396">
            <w:pPr>
              <w:rPr>
                <w:rFonts w:ascii="Arial" w:eastAsia="Times New Roman" w:hAnsi="Arial" w:cs="Arial"/>
                <w:sz w:val="20"/>
                <w:szCs w:val="20"/>
              </w:rPr>
            </w:pPr>
            <w:r>
              <w:rPr>
                <w:rFonts w:ascii="Arial" w:eastAsia="Times New Roman" w:hAnsi="Arial" w:cs="Arial"/>
                <w:sz w:val="20"/>
                <w:szCs w:val="20"/>
              </w:rPr>
              <w:t xml:space="preserve">Annual Title 1 Parent Meeting </w:t>
            </w:r>
          </w:p>
        </w:tc>
        <w:tc>
          <w:tcPr>
            <w:tcW w:w="1870" w:type="dxa"/>
          </w:tcPr>
          <w:p w:rsidR="007A0533" w:rsidRDefault="001B1396">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1B1396">
            <w:pPr>
              <w:rPr>
                <w:rFonts w:ascii="Arial" w:eastAsia="Times New Roman" w:hAnsi="Arial" w:cs="Arial"/>
                <w:sz w:val="20"/>
                <w:szCs w:val="20"/>
              </w:rPr>
            </w:pPr>
            <w:r>
              <w:rPr>
                <w:rFonts w:ascii="Arial" w:eastAsia="Times New Roman" w:hAnsi="Arial" w:cs="Arial"/>
                <w:sz w:val="20"/>
                <w:szCs w:val="20"/>
              </w:rPr>
              <w:t>42</w:t>
            </w:r>
          </w:p>
        </w:tc>
        <w:tc>
          <w:tcPr>
            <w:tcW w:w="1870" w:type="dxa"/>
          </w:tcPr>
          <w:p w:rsidR="007A0533" w:rsidRDefault="00C93D5D">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r>
              <w:rPr>
                <w:rFonts w:ascii="Arial" w:eastAsia="Times New Roman" w:hAnsi="Arial" w:cs="Arial"/>
                <w:sz w:val="20"/>
                <w:szCs w:val="20"/>
              </w:rPr>
              <w:t>4</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School Advisory Council (SAC)</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4</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53</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 xml:space="preserve">SIDS Awareness </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109</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 xml:space="preserve">Books and Breakfast </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37</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Anatomy/Science breakfast for mom</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38</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Health Hydration Workshop</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49</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Open House</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1</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43</w:t>
            </w:r>
          </w:p>
        </w:tc>
        <w:tc>
          <w:tcPr>
            <w:tcW w:w="1870" w:type="dxa"/>
          </w:tcPr>
          <w:p w:rsidR="005A4307" w:rsidRDefault="005A4307" w:rsidP="005A4307">
            <w:pPr>
              <w:rPr>
                <w:rFonts w:ascii="Arial" w:eastAsia="Times New Roman" w:hAnsi="Arial" w:cs="Arial"/>
                <w:sz w:val="20"/>
                <w:szCs w:val="20"/>
              </w:rPr>
            </w:pPr>
            <w:r>
              <w:rPr>
                <w:rFonts w:ascii="Arial" w:eastAsia="Times New Roman" w:hAnsi="Arial" w:cs="Arial"/>
                <w:sz w:val="20"/>
                <w:szCs w:val="20"/>
              </w:rPr>
              <w:t xml:space="preserve">Provide parents with information, expectations and suggestions for a successful school year.  </w:t>
            </w: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r>
      <w:tr w:rsidR="005A4307" w:rsidTr="007A0533">
        <w:trPr>
          <w:divId w:val="499588957"/>
        </w:trPr>
        <w:tc>
          <w:tcPr>
            <w:tcW w:w="1870" w:type="dxa"/>
          </w:tcPr>
          <w:p w:rsidR="005A4307" w:rsidRDefault="005A4307" w:rsidP="005A4307">
            <w:pPr>
              <w:rPr>
                <w:rFonts w:ascii="Arial" w:eastAsia="Times New Roman" w:hAnsi="Arial" w:cs="Arial"/>
                <w:sz w:val="20"/>
                <w:szCs w:val="20"/>
              </w:rPr>
            </w:pPr>
          </w:p>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p>
        </w:tc>
        <w:tc>
          <w:tcPr>
            <w:tcW w:w="1870" w:type="dxa"/>
          </w:tcPr>
          <w:p w:rsidR="005A4307" w:rsidRDefault="005A4307" w:rsidP="005A4307">
            <w:pPr>
              <w:rPr>
                <w:rFonts w:ascii="Arial" w:eastAsia="Times New Roman" w:hAnsi="Arial" w:cs="Arial"/>
                <w:sz w:val="20"/>
                <w:szCs w:val="20"/>
              </w:rPr>
            </w:pPr>
            <w:r w:rsidRPr="00436F4E">
              <w:rPr>
                <w:rFonts w:ascii="Arial" w:eastAsia="Times New Roman" w:hAnsi="Arial" w:cs="Arial"/>
                <w:sz w:val="20"/>
                <w:szCs w:val="20"/>
                <w:highlight w:val="yellow"/>
              </w:rPr>
              <w:t>Total</w:t>
            </w:r>
            <w:r>
              <w:rPr>
                <w:rFonts w:ascii="Arial" w:eastAsia="Times New Roman" w:hAnsi="Arial" w:cs="Arial"/>
                <w:sz w:val="20"/>
                <w:szCs w:val="20"/>
              </w:rPr>
              <w:t xml:space="preserve"> 10</w:t>
            </w:r>
          </w:p>
        </w:tc>
        <w:tc>
          <w:tcPr>
            <w:tcW w:w="1870" w:type="dxa"/>
          </w:tcPr>
          <w:p w:rsidR="005A4307" w:rsidRDefault="005A4307" w:rsidP="005A4307">
            <w:pPr>
              <w:rPr>
                <w:rFonts w:ascii="Arial" w:eastAsia="Times New Roman" w:hAnsi="Arial" w:cs="Arial"/>
                <w:sz w:val="20"/>
                <w:szCs w:val="20"/>
              </w:rPr>
            </w:pPr>
            <w:r w:rsidRPr="00436F4E">
              <w:rPr>
                <w:rFonts w:ascii="Arial" w:eastAsia="Times New Roman" w:hAnsi="Arial" w:cs="Arial"/>
                <w:sz w:val="20"/>
                <w:szCs w:val="20"/>
                <w:highlight w:val="yellow"/>
              </w:rPr>
              <w:t>Total</w:t>
            </w:r>
            <w:r>
              <w:rPr>
                <w:rFonts w:ascii="Arial" w:eastAsia="Times New Roman" w:hAnsi="Arial" w:cs="Arial"/>
                <w:sz w:val="20"/>
                <w:szCs w:val="20"/>
              </w:rPr>
              <w:t xml:space="preserve"> 371</w:t>
            </w:r>
          </w:p>
        </w:tc>
        <w:tc>
          <w:tcPr>
            <w:tcW w:w="1870" w:type="dxa"/>
          </w:tcPr>
          <w:p w:rsidR="005A4307" w:rsidRDefault="005A4307" w:rsidP="005A4307">
            <w:pPr>
              <w:rPr>
                <w:rFonts w:ascii="Arial" w:eastAsia="Times New Roman" w:hAnsi="Arial" w:cs="Arial"/>
                <w:sz w:val="20"/>
                <w:szCs w:val="20"/>
              </w:rPr>
            </w:pPr>
            <w:bookmarkStart w:id="0" w:name="_GoBack"/>
            <w:bookmarkEnd w:id="0"/>
          </w:p>
        </w:tc>
      </w:tr>
    </w:tbl>
    <w:p w:rsidR="00EC0276" w:rsidRDefault="00EC0276">
      <w:pPr>
        <w:divId w:val="499588957"/>
        <w:rPr>
          <w:rFonts w:ascii="Arial" w:eastAsia="Times New Roman" w:hAnsi="Arial" w:cs="Arial"/>
          <w:sz w:val="20"/>
          <w:szCs w:val="20"/>
        </w:rPr>
      </w:pPr>
    </w:p>
    <w:p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B81294" w:rsidRDefault="00B81294">
      <w:pPr>
        <w:divId w:val="117430314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425"/>
        <w:gridCol w:w="1174"/>
        <w:gridCol w:w="1429"/>
        <w:gridCol w:w="2741"/>
      </w:tblGrid>
      <w:tr w:rsidR="00B81294" w:rsidRPr="00AF6695" w:rsidTr="00B81294">
        <w:trPr>
          <w:divId w:val="1174303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Anticipated Impact on Student Achievement</w:t>
            </w:r>
          </w:p>
        </w:tc>
      </w:tr>
      <w:tr w:rsidR="00B81294" w:rsidRPr="00AF6695" w:rsidTr="00B81294">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Staff was informed of our communication methods and practices with parents through regular staff</w:t>
            </w:r>
            <w:r>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Strengthened staff understanding of supports provided for student achievement</w:t>
            </w:r>
          </w:p>
        </w:tc>
      </w:tr>
      <w:tr w:rsidR="00B81294" w:rsidRPr="00AF6695" w:rsidTr="00B81294">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PLC book study</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Improved parent communication and student achievement</w:t>
            </w:r>
          </w:p>
        </w:tc>
      </w:tr>
      <w:tr w:rsidR="00B81294" w:rsidRPr="00AF6695" w:rsidTr="00B81294">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Variety of trainings based on communications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Improved strategies and systems to communicate with families</w:t>
            </w:r>
          </w:p>
        </w:tc>
      </w:tr>
      <w:tr w:rsidR="00B81294" w:rsidRPr="00AF6695" w:rsidTr="00B81294">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Variety of trainings regarding methods of student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Improved staff strategies to support students learning</w:t>
            </w:r>
          </w:p>
        </w:tc>
      </w:tr>
    </w:tbl>
    <w:p w:rsidR="00B81294" w:rsidRDefault="00B81294">
      <w:pPr>
        <w:divId w:val="1174303149"/>
        <w:rPr>
          <w:rFonts w:ascii="Arial" w:eastAsia="Times New Roman" w:hAnsi="Arial" w:cs="Arial"/>
          <w:sz w:val="20"/>
          <w:szCs w:val="20"/>
        </w:rPr>
      </w:pPr>
    </w:p>
    <w:p w:rsidR="00EC0276" w:rsidRDefault="00EC0276">
      <w:pPr>
        <w:divId w:val="1075276915"/>
        <w:rPr>
          <w:rFonts w:ascii="Arial" w:eastAsia="Times New Roman" w:hAnsi="Arial" w:cs="Arial"/>
          <w:sz w:val="20"/>
          <w:szCs w:val="20"/>
        </w:rPr>
      </w:pPr>
    </w:p>
    <w:p w:rsidR="00EC0276" w:rsidRPr="007A0533" w:rsidRDefault="000348F4">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EC0276" w:rsidRDefault="005A4307">
      <w:pPr>
        <w:divId w:val="209612709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575"/>
        <w:gridCol w:w="2266"/>
        <w:gridCol w:w="6503"/>
      </w:tblGrid>
      <w:tr w:rsidR="00B81294" w:rsidRPr="00AF6695" w:rsidTr="00B81294">
        <w:trPr>
          <w:divId w:val="2096127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1294" w:rsidRPr="00AF6695" w:rsidRDefault="00B81294" w:rsidP="00072631">
            <w:pPr>
              <w:jc w:val="center"/>
              <w:rPr>
                <w:rFonts w:ascii="Arial" w:eastAsia="Times New Roman" w:hAnsi="Arial" w:cs="Arial"/>
                <w:b/>
                <w:bCs/>
                <w:sz w:val="20"/>
                <w:szCs w:val="20"/>
              </w:rPr>
            </w:pPr>
            <w:r w:rsidRPr="00AF6695">
              <w:rPr>
                <w:rFonts w:ascii="Arial" w:eastAsia="Times New Roman" w:hAnsi="Arial" w:cs="Arial"/>
                <w:b/>
                <w:bCs/>
                <w:sz w:val="20"/>
                <w:szCs w:val="20"/>
              </w:rPr>
              <w:t>Steps the School will Take to Overcome</w:t>
            </w:r>
          </w:p>
        </w:tc>
      </w:tr>
      <w:tr w:rsidR="00B81294" w:rsidRPr="00AF6695" w:rsidTr="00B81294">
        <w:trPr>
          <w:divId w:val="2096127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Utilize Title I parent involvement van</w:t>
            </w:r>
          </w:p>
        </w:tc>
      </w:tr>
      <w:tr w:rsidR="00B81294" w:rsidRPr="00AF6695" w:rsidTr="00B81294">
        <w:trPr>
          <w:divId w:val="2096127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Provide, when possible, information in other languages</w:t>
            </w:r>
            <w:r>
              <w:rPr>
                <w:rFonts w:ascii="Arial" w:eastAsia="Times New Roman" w:hAnsi="Arial" w:cs="Arial"/>
                <w:sz w:val="20"/>
                <w:szCs w:val="20"/>
              </w:rPr>
              <w:t xml:space="preserve">, translator and translation earphones </w:t>
            </w:r>
          </w:p>
        </w:tc>
      </w:tr>
      <w:tr w:rsidR="00B81294" w:rsidRPr="00AF6695" w:rsidTr="00B81294">
        <w:trPr>
          <w:divId w:val="2096127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Proximity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Offer referrals in the community and maintain all communication efforts with parents.</w:t>
            </w:r>
          </w:p>
        </w:tc>
      </w:tr>
      <w:tr w:rsidR="00B81294" w:rsidRPr="00AF6695" w:rsidTr="00B81294">
        <w:trPr>
          <w:divId w:val="2096127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Transient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294" w:rsidRPr="00AF6695" w:rsidRDefault="00B81294" w:rsidP="00072631">
            <w:pPr>
              <w:rPr>
                <w:rFonts w:ascii="Arial" w:eastAsia="Times New Roman" w:hAnsi="Arial" w:cs="Arial"/>
                <w:sz w:val="20"/>
                <w:szCs w:val="20"/>
              </w:rPr>
            </w:pPr>
            <w:r w:rsidRPr="00AF6695">
              <w:rPr>
                <w:rFonts w:ascii="Arial" w:eastAsia="Times New Roman" w:hAnsi="Arial" w:cs="Arial"/>
                <w:sz w:val="20"/>
                <w:szCs w:val="20"/>
              </w:rPr>
              <w:t>Due to the transient student population, LAMP will work with parents who enter our school to form an extended relationship once their child has returned to their sending school.</w:t>
            </w:r>
          </w:p>
        </w:tc>
      </w:tr>
    </w:tbl>
    <w:p w:rsidR="00EC0276" w:rsidRDefault="00EC0276">
      <w:pPr>
        <w:spacing w:after="240"/>
        <w:divId w:val="2096127090"/>
        <w:rPr>
          <w:rFonts w:ascii="Arial" w:eastAsia="Times New Roman" w:hAnsi="Arial" w:cs="Arial"/>
          <w:sz w:val="20"/>
          <w:szCs w:val="20"/>
        </w:rPr>
      </w:pPr>
    </w:p>
    <w:p w:rsidR="00EC0276" w:rsidRDefault="005A4307">
      <w:pPr>
        <w:divId w:val="20961270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noshade="t" o:hr="t" fillcolor="olive" stroked="f"/>
        </w:pict>
      </w:r>
    </w:p>
    <w:p w:rsidR="00EC0276" w:rsidRDefault="005A4307">
      <w:pPr>
        <w:divId w:val="209612709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5A4307">
      <w:pPr>
        <w:divId w:val="144507364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5A4307">
      <w:pPr>
        <w:divId w:val="144507364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0348F4" w:rsidRDefault="005A4307">
      <w:pPr>
        <w:divId w:val="144507364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43" w:rsidRDefault="008F4B43" w:rsidP="0052456E">
      <w:r>
        <w:separator/>
      </w:r>
    </w:p>
  </w:endnote>
  <w:endnote w:type="continuationSeparator" w:id="0">
    <w:p w:rsidR="008F4B43" w:rsidRDefault="008F4B43"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43" w:rsidRDefault="008F4B43" w:rsidP="0052456E">
      <w:r>
        <w:separator/>
      </w:r>
    </w:p>
  </w:footnote>
  <w:footnote w:type="continuationSeparator" w:id="0">
    <w:p w:rsidR="008F4B43" w:rsidRDefault="008F4B43"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E06A6"/>
    <w:rsid w:val="000F3271"/>
    <w:rsid w:val="000F723A"/>
    <w:rsid w:val="00164AD6"/>
    <w:rsid w:val="00193F24"/>
    <w:rsid w:val="001B1396"/>
    <w:rsid w:val="002A17F9"/>
    <w:rsid w:val="00364B66"/>
    <w:rsid w:val="0039004B"/>
    <w:rsid w:val="00427EE0"/>
    <w:rsid w:val="00436F4E"/>
    <w:rsid w:val="00440A07"/>
    <w:rsid w:val="004B291D"/>
    <w:rsid w:val="005233ED"/>
    <w:rsid w:val="0052456E"/>
    <w:rsid w:val="0053200D"/>
    <w:rsid w:val="00533D49"/>
    <w:rsid w:val="0055036F"/>
    <w:rsid w:val="00557B70"/>
    <w:rsid w:val="00594B09"/>
    <w:rsid w:val="005A4307"/>
    <w:rsid w:val="005D3A5C"/>
    <w:rsid w:val="00631594"/>
    <w:rsid w:val="006F6D8E"/>
    <w:rsid w:val="00736E68"/>
    <w:rsid w:val="00774B73"/>
    <w:rsid w:val="007A0533"/>
    <w:rsid w:val="00857DB0"/>
    <w:rsid w:val="00893ADD"/>
    <w:rsid w:val="008F4B43"/>
    <w:rsid w:val="00A3656B"/>
    <w:rsid w:val="00A44542"/>
    <w:rsid w:val="00AA565C"/>
    <w:rsid w:val="00AC2408"/>
    <w:rsid w:val="00B16A66"/>
    <w:rsid w:val="00B219AA"/>
    <w:rsid w:val="00B30D50"/>
    <w:rsid w:val="00B81294"/>
    <w:rsid w:val="00BF3393"/>
    <w:rsid w:val="00C0669F"/>
    <w:rsid w:val="00C421DA"/>
    <w:rsid w:val="00C93D5D"/>
    <w:rsid w:val="00D55934"/>
    <w:rsid w:val="00E351D6"/>
    <w:rsid w:val="00EC0276"/>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5FC4A8"/>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3382</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Andrew, Rebecca</cp:lastModifiedBy>
  <cp:revision>6</cp:revision>
  <cp:lastPrinted>2018-04-11T15:49:00Z</cp:lastPrinted>
  <dcterms:created xsi:type="dcterms:W3CDTF">2019-04-18T14:00:00Z</dcterms:created>
  <dcterms:modified xsi:type="dcterms:W3CDTF">2019-05-01T14:35:00Z</dcterms:modified>
</cp:coreProperties>
</file>