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492F3D3D" w:rsidR="008E7AAF" w:rsidRPr="002B294D" w:rsidRDefault="0057372C" w:rsidP="008E7AAF">
            <w:pPr>
              <w:pStyle w:val="Title"/>
              <w:framePr w:hSpace="0" w:wrap="auto" w:vAnchor="margin" w:xAlign="left" w:yAlign="inline"/>
              <w:rPr>
                <w:sz w:val="56"/>
              </w:rPr>
            </w:pPr>
            <w:r w:rsidRPr="0057372C">
              <w:rPr>
                <w:sz w:val="48"/>
              </w:rPr>
              <w:t xml:space="preserve">2019-20 </w:t>
            </w:r>
            <w:r w:rsidRPr="0057372C">
              <w:rPr>
                <w:sz w:val="48"/>
              </w:rPr>
              <w:br/>
            </w:r>
            <w:r w:rsidR="008E7AAF" w:rsidRPr="0057372C">
              <w:rPr>
                <w:sz w:val="48"/>
              </w:rPr>
              <w:t xml:space="preserve">Title I, Part </w:t>
            </w:r>
            <w:proofErr w:type="gramStart"/>
            <w:r w:rsidR="008E7AAF" w:rsidRPr="0057372C">
              <w:rPr>
                <w:sz w:val="48"/>
              </w:rPr>
              <w:t>A</w:t>
            </w:r>
            <w:proofErr w:type="gramEnd"/>
            <w:r w:rsidR="008E7AAF" w:rsidRPr="0057372C">
              <w:rPr>
                <w:sz w:val="48"/>
              </w:rPr>
              <w:t xml:space="preserve"> </w:t>
            </w:r>
            <w:r w:rsidR="00393F4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393F4C" w:rsidRDefault="00393F4C"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393F4C" w:rsidRDefault="00393F4C"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393F4C" w:rsidRDefault="00393F4C"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393F4C" w:rsidRDefault="00393F4C"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0E0655C4" w:rsidR="00393F4C" w:rsidRPr="00A91D75" w:rsidRDefault="00393F4C" w:rsidP="00A91D75">
                                  <w:pPr>
                                    <w:pStyle w:val="Subtitle"/>
                                  </w:pPr>
                                  <w:r>
                                    <w:t>School Name: Andrew Robinson                School #: 3262</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0E0655C4" w:rsidR="00393F4C" w:rsidRPr="00A91D75" w:rsidRDefault="00393F4C" w:rsidP="00A91D75">
                            <w:pPr>
                              <w:pStyle w:val="Subtitle"/>
                            </w:pPr>
                            <w:r>
                              <w:t>School Name: Andrew Robinson                School #: 3262</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0B413A13" w:rsidR="00393F4C" w:rsidRPr="00A91D75" w:rsidRDefault="00393F4C" w:rsidP="00A91D75">
                                  <w:r>
                                    <w:t>Principal Name: Latrese Fann</w:t>
                                  </w:r>
                                  <w:r>
                                    <w:tab/>
                                  </w:r>
                                  <w:r>
                                    <w:tab/>
                                  </w:r>
                                  <w:r>
                                    <w:tab/>
                                    <w:t xml:space="preserve">                 </w:t>
                                  </w:r>
                                  <w:r>
                                    <w:tab/>
                                    <w:t xml:space="preserve"> </w:t>
                                  </w:r>
                                </w:p>
                                <w:p w14:paraId="41C8F396" w14:textId="0C7D6FE0" w:rsidR="00393F4C" w:rsidRPr="00A91D75" w:rsidRDefault="00393F4C" w:rsidP="00A91D75">
                                  <w:r>
                                    <w:t>School Website</w:t>
                                  </w:r>
                                  <w:r w:rsidRPr="00A91D75">
                                    <w:t xml:space="preserve">: </w:t>
                                  </w:r>
                                  <w:r>
                                    <w:t xml:space="preserve">duvalschools.org/are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0B413A13" w:rsidR="00393F4C" w:rsidRPr="00A91D75" w:rsidRDefault="00393F4C" w:rsidP="00A91D75">
                            <w:r>
                              <w:t>Principal Name: Latrese Fann</w:t>
                            </w:r>
                            <w:r>
                              <w:tab/>
                            </w:r>
                            <w:r>
                              <w:tab/>
                            </w:r>
                            <w:r>
                              <w:tab/>
                              <w:t xml:space="preserve">                 </w:t>
                            </w:r>
                            <w:r>
                              <w:tab/>
                              <w:t xml:space="preserve"> </w:t>
                            </w:r>
                          </w:p>
                          <w:p w14:paraId="41C8F396" w14:textId="0C7D6FE0" w:rsidR="00393F4C" w:rsidRPr="00A91D75" w:rsidRDefault="00393F4C" w:rsidP="00A91D75">
                            <w:r>
                              <w:t>School Website</w:t>
                            </w:r>
                            <w:r w:rsidRPr="00A91D75">
                              <w:t xml:space="preserve">: </w:t>
                            </w:r>
                            <w:r>
                              <w:t xml:space="preserve">duvalschools.org/are </w:t>
                            </w:r>
                          </w:p>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393F4C" w:rsidRDefault="00393F4C"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393F4C" w:rsidRDefault="00393F4C" w:rsidP="0021304B">
                          <w:pPr>
                            <w:jc w:val="center"/>
                          </w:pPr>
                        </w:p>
                      </w:txbxContent>
                    </v:textbox>
                    <w10:wrap anchory="page"/>
                  </v:rect>
                </w:pict>
              </mc:Fallback>
            </mc:AlternateContent>
          </w:r>
          <w:r w:rsidR="00D476F7">
            <w:t>TABLE OF CONTENTS</w:t>
          </w:r>
        </w:p>
        <w:p w14:paraId="5E55B412" w14:textId="6E0EB07B"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CD1BD8">
              <w:rPr>
                <w:webHidden/>
              </w:rPr>
              <w:t>3</w:t>
            </w:r>
            <w:r w:rsidR="006A0010">
              <w:rPr>
                <w:webHidden/>
              </w:rPr>
              <w:fldChar w:fldCharType="end"/>
            </w:r>
          </w:hyperlink>
        </w:p>
        <w:p w14:paraId="18E9F63A" w14:textId="78706FC6" w:rsidR="006A0010" w:rsidRDefault="00393F4C">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CD1BD8">
              <w:rPr>
                <w:webHidden/>
              </w:rPr>
              <w:t>4</w:t>
            </w:r>
            <w:r w:rsidR="006A0010">
              <w:rPr>
                <w:webHidden/>
              </w:rPr>
              <w:fldChar w:fldCharType="end"/>
            </w:r>
          </w:hyperlink>
        </w:p>
        <w:p w14:paraId="6297C0D2" w14:textId="328B2AB8" w:rsidR="006A0010" w:rsidRDefault="00393F4C">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CD1BD8">
              <w:rPr>
                <w:webHidden/>
              </w:rPr>
              <w:t>5</w:t>
            </w:r>
            <w:r w:rsidR="006A0010">
              <w:rPr>
                <w:webHidden/>
              </w:rPr>
              <w:fldChar w:fldCharType="end"/>
            </w:r>
          </w:hyperlink>
        </w:p>
        <w:p w14:paraId="72CD2981" w14:textId="382D8EE6" w:rsidR="006A0010" w:rsidRDefault="00393F4C">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CD1BD8">
              <w:rPr>
                <w:noProof/>
                <w:webHidden/>
              </w:rPr>
              <w:t>5</w:t>
            </w:r>
            <w:r w:rsidR="006A0010">
              <w:rPr>
                <w:noProof/>
                <w:webHidden/>
              </w:rPr>
              <w:fldChar w:fldCharType="end"/>
            </w:r>
          </w:hyperlink>
        </w:p>
        <w:p w14:paraId="43BE2550" w14:textId="3065C571" w:rsidR="006A0010" w:rsidRDefault="00393F4C">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CD1BD8">
              <w:rPr>
                <w:noProof/>
                <w:webHidden/>
              </w:rPr>
              <w:t>5</w:t>
            </w:r>
            <w:r w:rsidR="006A0010">
              <w:rPr>
                <w:noProof/>
                <w:webHidden/>
              </w:rPr>
              <w:fldChar w:fldCharType="end"/>
            </w:r>
          </w:hyperlink>
        </w:p>
        <w:p w14:paraId="70AA33D1" w14:textId="7E3FEF0A" w:rsidR="006A0010" w:rsidRDefault="00393F4C">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CD1BD8">
              <w:rPr>
                <w:noProof/>
                <w:webHidden/>
              </w:rPr>
              <w:t>5</w:t>
            </w:r>
            <w:r w:rsidR="006A0010">
              <w:rPr>
                <w:noProof/>
                <w:webHidden/>
              </w:rPr>
              <w:fldChar w:fldCharType="end"/>
            </w:r>
          </w:hyperlink>
        </w:p>
        <w:p w14:paraId="4C92DD40" w14:textId="3AA310E8" w:rsidR="006A0010" w:rsidRDefault="00393F4C">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CD1BD8">
              <w:rPr>
                <w:noProof/>
                <w:webHidden/>
              </w:rPr>
              <w:t>6</w:t>
            </w:r>
            <w:r w:rsidR="006A0010">
              <w:rPr>
                <w:noProof/>
                <w:webHidden/>
              </w:rPr>
              <w:fldChar w:fldCharType="end"/>
            </w:r>
          </w:hyperlink>
        </w:p>
        <w:p w14:paraId="393EB1B3" w14:textId="6908742C" w:rsidR="006A0010" w:rsidRDefault="00393F4C">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CD1BD8">
              <w:rPr>
                <w:webHidden/>
              </w:rPr>
              <w:t>9</w:t>
            </w:r>
            <w:r w:rsidR="006A0010">
              <w:rPr>
                <w:webHidden/>
              </w:rPr>
              <w:fldChar w:fldCharType="end"/>
            </w:r>
          </w:hyperlink>
        </w:p>
        <w:p w14:paraId="3533E483" w14:textId="1B0F0EDA" w:rsidR="006A0010" w:rsidRDefault="00393F4C">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CD1BD8">
              <w:rPr>
                <w:webHidden/>
              </w:rPr>
              <w:t>12</w:t>
            </w:r>
            <w:r w:rsidR="006A0010">
              <w:rPr>
                <w:webHidden/>
              </w:rPr>
              <w:fldChar w:fldCharType="end"/>
            </w:r>
          </w:hyperlink>
        </w:p>
        <w:p w14:paraId="22D2502E" w14:textId="093008F2" w:rsidR="006A0010" w:rsidRDefault="00393F4C">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CD1BD8">
              <w:rPr>
                <w:noProof/>
                <w:webHidden/>
              </w:rPr>
              <w:t>12</w:t>
            </w:r>
            <w:r w:rsidR="006A0010">
              <w:rPr>
                <w:noProof/>
                <w:webHidden/>
              </w:rPr>
              <w:fldChar w:fldCharType="end"/>
            </w:r>
          </w:hyperlink>
        </w:p>
        <w:p w14:paraId="795ABF56" w14:textId="67C2F341" w:rsidR="006A0010" w:rsidRDefault="00393F4C">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CD1BD8">
              <w:rPr>
                <w:noProof/>
                <w:webHidden/>
              </w:rPr>
              <w:t>13</w:t>
            </w:r>
            <w:r w:rsidR="006A0010">
              <w:rPr>
                <w:noProof/>
                <w:webHidden/>
              </w:rPr>
              <w:fldChar w:fldCharType="end"/>
            </w:r>
          </w:hyperlink>
        </w:p>
        <w:p w14:paraId="296B4326" w14:textId="00D2C732" w:rsidR="006A0010" w:rsidRDefault="00393F4C">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CD1BD8">
              <w:rPr>
                <w:noProof/>
                <w:webHidden/>
              </w:rPr>
              <w:t>13</w:t>
            </w:r>
            <w:r w:rsidR="006A0010">
              <w:rPr>
                <w:noProof/>
                <w:webHidden/>
              </w:rPr>
              <w:fldChar w:fldCharType="end"/>
            </w:r>
          </w:hyperlink>
        </w:p>
        <w:p w14:paraId="12FBDADB" w14:textId="29675111" w:rsidR="006A0010" w:rsidRDefault="00393F4C">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CD1BD8">
              <w:rPr>
                <w:noProof/>
                <w:webHidden/>
              </w:rPr>
              <w:t>14</w:t>
            </w:r>
            <w:r w:rsidR="006A0010">
              <w:rPr>
                <w:noProof/>
                <w:webHidden/>
              </w:rPr>
              <w:fldChar w:fldCharType="end"/>
            </w:r>
          </w:hyperlink>
        </w:p>
        <w:p w14:paraId="6307B310" w14:textId="6F0FF512" w:rsidR="006A0010" w:rsidRDefault="00393F4C">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CD1BD8">
              <w:rPr>
                <w:webHidden/>
              </w:rPr>
              <w:t>16</w:t>
            </w:r>
            <w:r w:rsidR="006A0010">
              <w:rPr>
                <w:webHidden/>
              </w:rPr>
              <w:fldChar w:fldCharType="end"/>
            </w:r>
          </w:hyperlink>
        </w:p>
        <w:p w14:paraId="396D4CCC" w14:textId="063F04FD" w:rsidR="006A0010" w:rsidRDefault="00393F4C">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CD1BD8">
              <w:rPr>
                <w:noProof/>
                <w:webHidden/>
              </w:rPr>
              <w:t>16</w:t>
            </w:r>
            <w:r w:rsidR="006A0010">
              <w:rPr>
                <w:noProof/>
                <w:webHidden/>
              </w:rPr>
              <w:fldChar w:fldCharType="end"/>
            </w:r>
          </w:hyperlink>
        </w:p>
        <w:p w14:paraId="3127FBBC" w14:textId="678E87E7" w:rsidR="006A0010" w:rsidRDefault="00393F4C">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CD1BD8">
              <w:rPr>
                <w:noProof/>
                <w:webHidden/>
              </w:rPr>
              <w:t>17</w:t>
            </w:r>
            <w:r w:rsidR="006A0010">
              <w:rPr>
                <w:noProof/>
                <w:webHidden/>
              </w:rPr>
              <w:fldChar w:fldCharType="end"/>
            </w:r>
          </w:hyperlink>
        </w:p>
        <w:p w14:paraId="65F13C07" w14:textId="4E5C3C52" w:rsidR="006A0010" w:rsidRDefault="00393F4C">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CD1BD8">
              <w:rPr>
                <w:webHidden/>
              </w:rPr>
              <w:t>19</w:t>
            </w:r>
            <w:r w:rsidR="006A0010">
              <w:rPr>
                <w:webHidden/>
              </w:rPr>
              <w:fldChar w:fldCharType="end"/>
            </w:r>
          </w:hyperlink>
        </w:p>
        <w:p w14:paraId="7298C57C" w14:textId="12F8D09A" w:rsidR="006A0010" w:rsidRDefault="00393F4C">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CD1BD8">
              <w:rPr>
                <w:webHidden/>
              </w:rPr>
              <w:t>20</w:t>
            </w:r>
            <w:r w:rsidR="006A0010">
              <w:rPr>
                <w:webHidden/>
              </w:rPr>
              <w:fldChar w:fldCharType="end"/>
            </w:r>
          </w:hyperlink>
        </w:p>
        <w:p w14:paraId="69DD2A4B" w14:textId="0D0A81FD" w:rsidR="006A0010" w:rsidRDefault="00393F4C">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CD1BD8">
              <w:rPr>
                <w:noProof/>
                <w:webHidden/>
              </w:rPr>
              <w:t>21</w:t>
            </w:r>
            <w:r w:rsidR="006A0010">
              <w:rPr>
                <w:noProof/>
                <w:webHidden/>
              </w:rPr>
              <w:fldChar w:fldCharType="end"/>
            </w:r>
          </w:hyperlink>
        </w:p>
        <w:p w14:paraId="64AC7003" w14:textId="3D82770D" w:rsidR="006A0010" w:rsidRDefault="00393F4C">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CD1BD8">
              <w:rPr>
                <w:webHidden/>
              </w:rPr>
              <w:t>22</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0" w:name="_Toc12867435"/>
      <w:bookmarkStart w:id="1"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14:paraId="3CB9EB28" w14:textId="5FF9DCE3" w:rsidR="00C903B9" w:rsidRPr="00472D3F" w:rsidRDefault="210D9042" w:rsidP="210D9042">
      <w:pPr>
        <w:spacing w:line="240" w:lineRule="auto"/>
        <w:rPr>
          <w:sz w:val="22"/>
          <w:szCs w:val="22"/>
        </w:rPr>
      </w:pPr>
      <w:proofErr w:type="gramStart"/>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w:t>
      </w:r>
      <w:proofErr w:type="gramEnd"/>
      <w:r w:rsidRPr="210D9042">
        <w:rPr>
          <w:sz w:val="22"/>
          <w:szCs w:val="22"/>
        </w:rPr>
        <w:t xml:space="preserve">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393F4C" w:rsidRPr="0077214C" w:rsidRDefault="00393F4C"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393F4C" w:rsidRPr="0077214C" w:rsidRDefault="00393F4C"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9">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2" w:name="_Toc12867436"/>
      <w:r>
        <w:lastRenderedPageBreak/>
        <w:t>ASSURANCES</w:t>
      </w:r>
      <w:bookmarkEnd w:id="2"/>
    </w:p>
    <w:p w14:paraId="6B2297C9" w14:textId="6095653F"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Content>
          <w:r w:rsidR="00393F4C">
            <w:rPr>
              <w:rFonts w:asciiTheme="minorHAnsi" w:hAnsiTheme="minorHAnsi" w:cstheme="minorBidi"/>
              <w:sz w:val="24"/>
              <w:szCs w:val="24"/>
              <w:u w:val="single"/>
            </w:rPr>
            <w:t>Latrese Fann</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5B316BD1" w:rsidR="004875A3" w:rsidRPr="004875A3" w:rsidRDefault="00393F4C"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Content>
                <w:r w:rsidR="005E2549">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5DA9E3A2" w:rsidR="004875A3" w:rsidRPr="004875A3" w:rsidRDefault="00393F4C"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Content>
                <w:r w:rsidR="005E2549">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09789235" w:rsidR="004875A3" w:rsidRPr="004875A3" w:rsidRDefault="00393F4C"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Content>
                <w:r w:rsidR="005E2549">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273AB844" w:rsidR="004875A3" w:rsidRPr="004875A3" w:rsidRDefault="00393F4C"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Content>
                <w:r w:rsidR="005E2549">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5B42AF5F" w:rsidR="004875A3" w:rsidRPr="004875A3" w:rsidRDefault="00393F4C"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Content>
                <w:r w:rsidR="005E2549">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3745C2D3" w:rsidR="004875A3" w:rsidRPr="004875A3" w:rsidRDefault="00393F4C"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Content>
                <w:r w:rsidR="005E2549">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7FF95616" w:rsidR="004875A3" w:rsidRPr="004875A3" w:rsidRDefault="00393F4C"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Content>
                <w:r w:rsidR="005E2549">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4EE007D4" w:rsidR="004875A3" w:rsidRPr="004875A3" w:rsidRDefault="00393F4C"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Content>
                <w:r w:rsidR="005E2549">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29A061EE" w:rsidR="004875A3" w:rsidRPr="00C4091D" w:rsidRDefault="00393F4C"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Content>
                <w:r w:rsidR="005E2549">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643FAF24"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00393F4C">
        <w:rPr>
          <w:rFonts w:ascii="Brush Script MT" w:eastAsia="Times New Roman" w:hAnsi="Brush Script MT"/>
          <w:sz w:val="20"/>
          <w:u w:val="single"/>
        </w:rPr>
        <w:t>_</w:t>
      </w:r>
      <w:r w:rsidR="00393F4C" w:rsidRPr="00393F4C">
        <w:rPr>
          <w:rFonts w:ascii="Brush Script MT" w:eastAsia="Times New Roman" w:hAnsi="Brush Script MT"/>
          <w:sz w:val="20"/>
          <w:u w:val="single"/>
        </w:rPr>
        <w:t>Latrese M. Fann</w:t>
      </w:r>
      <w:r w:rsidR="00393F4C">
        <w:rPr>
          <w:rFonts w:eastAsia="Times New Roman"/>
          <w:sz w:val="20"/>
        </w:rPr>
        <w:tab/>
      </w:r>
      <w:r w:rsidR="00393F4C">
        <w:rPr>
          <w:rFonts w:eastAsia="Times New Roman"/>
          <w:sz w:val="20"/>
        </w:rPr>
        <w:tab/>
      </w:r>
      <w:r w:rsidR="00393F4C">
        <w:rPr>
          <w:rFonts w:eastAsia="Times New Roman"/>
          <w:sz w:val="20"/>
        </w:rPr>
        <w:tab/>
      </w:r>
      <w:r w:rsidR="00393F4C">
        <w:rPr>
          <w:rFonts w:eastAsia="Times New Roman"/>
          <w:sz w:val="20"/>
        </w:rPr>
        <w:tab/>
      </w:r>
      <w:r w:rsidR="00393F4C">
        <w:rPr>
          <w:rFonts w:eastAsia="Times New Roman"/>
          <w:sz w:val="20"/>
        </w:rPr>
        <w:tab/>
      </w:r>
      <w:r w:rsidR="00393F4C">
        <w:rPr>
          <w:rFonts w:eastAsia="Times New Roman"/>
          <w:sz w:val="20"/>
        </w:rPr>
        <w:tab/>
      </w:r>
      <w:r w:rsidR="00393F4C">
        <w:rPr>
          <w:rFonts w:eastAsia="Times New Roman"/>
          <w:sz w:val="20"/>
        </w:rPr>
        <w:tab/>
      </w:r>
      <w:r w:rsidR="00393F4C">
        <w:rPr>
          <w:rFonts w:eastAsia="Times New Roman"/>
          <w:sz w:val="20"/>
        </w:rPr>
        <w:tab/>
      </w:r>
      <w:r w:rsidR="00393F4C">
        <w:rPr>
          <w:rFonts w:eastAsia="Times New Roman"/>
          <w:sz w:val="20"/>
        </w:rPr>
        <w:tab/>
      </w:r>
      <w:r w:rsidR="00393F4C">
        <w:rPr>
          <w:rFonts w:eastAsia="Times New Roman"/>
          <w:sz w:val="20"/>
        </w:rPr>
        <w:tab/>
      </w:r>
      <w:r w:rsidR="00393F4C">
        <w:rPr>
          <w:rFonts w:eastAsia="Times New Roman"/>
          <w:sz w:val="20"/>
        </w:rPr>
        <w:tab/>
      </w:r>
      <w:r w:rsidR="00393F4C" w:rsidRPr="00393F4C">
        <w:rPr>
          <w:rFonts w:eastAsia="Times New Roman"/>
          <w:sz w:val="20"/>
          <w:u w:val="single"/>
        </w:rPr>
        <w:t>8/18/19</w:t>
      </w:r>
      <w:r w:rsidR="00E173B2" w:rsidRPr="00393F4C">
        <w:rPr>
          <w:rFonts w:eastAsia="Times New Roman"/>
          <w:sz w:val="20"/>
          <w:u w:val="single"/>
        </w:rPr>
        <w:t>_</w:t>
      </w:r>
      <w:r w:rsidR="00E173B2" w:rsidRPr="00393F4C">
        <w:rPr>
          <w:rFonts w:eastAsia="Times New Roman" w:cstheme="minorHAnsi"/>
          <w:sz w:val="20"/>
          <w:szCs w:val="24"/>
          <w:u w:val="single"/>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3" w:name="_Toc12867437"/>
      <w:r>
        <w:lastRenderedPageBreak/>
        <w:t>NEEDS ASSESSMENT</w:t>
      </w:r>
      <w:bookmarkEnd w:id="3"/>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4" w:name="_Toc12867438"/>
      <w:bookmarkStart w:id="5" w:name="_Toc501113963"/>
      <w:r>
        <w:t>Previous Year Financial and Programmatic Outcomes</w:t>
      </w:r>
      <w:bookmarkEnd w:id="4"/>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746E11AB" w:rsidR="00E173B2" w:rsidRDefault="00E815B4" w:rsidP="00E173B2">
            <w:r>
              <w:t>$</w:t>
            </w:r>
            <w:r w:rsidR="00084B94">
              <w:t>3010</w:t>
            </w:r>
            <w:r w:rsidR="003347DD">
              <w:t>.00</w:t>
            </w:r>
          </w:p>
        </w:tc>
        <w:tc>
          <w:tcPr>
            <w:tcW w:w="3384" w:type="dxa"/>
          </w:tcPr>
          <w:p w14:paraId="1833FC43" w14:textId="03B74D0E" w:rsidR="00E173B2" w:rsidRDefault="1CECD5AD" w:rsidP="00E173B2">
            <w:r>
              <w:t>$</w:t>
            </w:r>
            <w:r w:rsidR="00084B94">
              <w:t>3018.00</w:t>
            </w:r>
          </w:p>
        </w:tc>
        <w:tc>
          <w:tcPr>
            <w:tcW w:w="3218" w:type="dxa"/>
          </w:tcPr>
          <w:p w14:paraId="63DF50C0" w14:textId="5E8F2C2E" w:rsidR="00E173B2" w:rsidRDefault="00E815B4" w:rsidP="00E173B2">
            <w:r>
              <w:t>$</w:t>
            </w:r>
            <w:r w:rsidR="00084B94">
              <w:t>305.00</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6212F2F2" w:rsidR="00E173B2" w:rsidRDefault="00084B94" w:rsidP="00CD1BD8">
            <w:pPr>
              <w:ind w:left="0"/>
            </w:pPr>
            <w:r>
              <w:t>Parents will be polled during the Annual Title 1 Parent Meeting on how they want the funds spent, an update will be provided at all parent events to ensure that money is spent in its entirety.</w:t>
            </w:r>
            <w:r w:rsidR="00B72A35">
              <w:t xml:space="preserve">  </w:t>
            </w:r>
            <w:r>
              <w:t xml:space="preserve">  </w:t>
            </w:r>
            <w:r w:rsidR="00E173B2">
              <w:br/>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7" w:name="_Toc12867440"/>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4B99056E" w14:textId="77777777" w:rsidR="00990F87" w:rsidRDefault="00990F87" w:rsidP="000A5F6F">
            <w:pPr>
              <w:spacing w:line="240" w:lineRule="auto"/>
              <w:rPr>
                <w:b w:val="0"/>
                <w:sz w:val="20"/>
              </w:rPr>
            </w:pPr>
          </w:p>
          <w:p w14:paraId="1299C43A" w14:textId="4CCB9EE0" w:rsidR="000A5F6F" w:rsidRDefault="00084B94" w:rsidP="000A5F6F">
            <w:pPr>
              <w:spacing w:line="240" w:lineRule="auto"/>
              <w:rPr>
                <w:b w:val="0"/>
                <w:sz w:val="20"/>
              </w:rPr>
            </w:pPr>
            <w:r>
              <w:rPr>
                <w:b w:val="0"/>
                <w:sz w:val="20"/>
              </w:rPr>
              <w:t>0</w:t>
            </w:r>
          </w:p>
          <w:p w14:paraId="4DDBEF00" w14:textId="77777777" w:rsidR="000A5F6F" w:rsidRDefault="000A5F6F" w:rsidP="000A5F6F">
            <w:pPr>
              <w:spacing w:line="240" w:lineRule="auto"/>
              <w:rPr>
                <w:b w:val="0"/>
                <w:sz w:val="20"/>
              </w:rPr>
            </w:pPr>
          </w:p>
          <w:p w14:paraId="3461D779" w14:textId="77777777" w:rsidR="000A5F6F" w:rsidRDefault="000A5F6F" w:rsidP="000A5F6F">
            <w:pPr>
              <w:spacing w:line="240" w:lineRule="auto"/>
              <w:rPr>
                <w:b w:val="0"/>
                <w:sz w:val="20"/>
              </w:rPr>
            </w:pPr>
          </w:p>
          <w:p w14:paraId="3CF2D8B6" w14:textId="77777777" w:rsidR="000A5F6F" w:rsidRDefault="000A5F6F" w:rsidP="000A5F6F">
            <w:pPr>
              <w:spacing w:line="240" w:lineRule="auto"/>
              <w:rPr>
                <w:b w:val="0"/>
                <w:sz w:val="20"/>
              </w:rPr>
            </w:pPr>
          </w:p>
          <w:p w14:paraId="0FB78278" w14:textId="77777777" w:rsidR="000A5F6F" w:rsidRDefault="000A5F6F" w:rsidP="000A5F6F">
            <w:pPr>
              <w:spacing w:line="240" w:lineRule="auto"/>
              <w:rPr>
                <w:b w:val="0"/>
                <w:sz w:val="20"/>
              </w:rPr>
            </w:pPr>
          </w:p>
          <w:p w14:paraId="1FC39945" w14:textId="77777777" w:rsidR="000A5F6F" w:rsidRPr="00990F87" w:rsidRDefault="000A5F6F" w:rsidP="000A5F6F">
            <w:pPr>
              <w:spacing w:line="240" w:lineRule="auto"/>
              <w:rPr>
                <w:b w:val="0"/>
                <w:sz w:val="20"/>
              </w:rPr>
            </w:pPr>
          </w:p>
        </w:tc>
        <w:tc>
          <w:tcPr>
            <w:tcW w:w="1742" w:type="dxa"/>
          </w:tcPr>
          <w:p w14:paraId="0562CB0E" w14:textId="0C7D6A34" w:rsidR="00990F87" w:rsidRDefault="005E2549" w:rsidP="000A5F6F">
            <w:pPr>
              <w:cnfStyle w:val="000000000000" w:firstRow="0" w:lastRow="0" w:firstColumn="0" w:lastColumn="0" w:oddVBand="0" w:evenVBand="0" w:oddHBand="0" w:evenHBand="0" w:firstRowFirstColumn="0" w:firstRowLastColumn="0" w:lastRowFirstColumn="0" w:lastRowLastColumn="0"/>
            </w:pPr>
            <w:r>
              <w:t>0</w:t>
            </w:r>
          </w:p>
        </w:tc>
        <w:tc>
          <w:tcPr>
            <w:tcW w:w="4860" w:type="dxa"/>
          </w:tcPr>
          <w:p w14:paraId="34CE0A41" w14:textId="65D20431" w:rsidR="00990F87" w:rsidRPr="00990F87" w:rsidRDefault="00084B94"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 xml:space="preserve">Parents did not check out any resources from the Parent Resource Room.  Parents were able to utilize resources when they attended the various parent nights held throughout the year.  </w:t>
            </w: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681FD148" w:rsidR="005E2549" w:rsidRPr="005E2549" w:rsidRDefault="00922D88" w:rsidP="000A5F6F">
            <w:pPr>
              <w:spacing w:line="240" w:lineRule="auto"/>
              <w:rPr>
                <w:bCs w:val="0"/>
                <w:sz w:val="22"/>
              </w:rPr>
            </w:pPr>
            <w:r>
              <w:rPr>
                <w:bCs w:val="0"/>
                <w:sz w:val="22"/>
              </w:rPr>
              <w:t>(add all activities from the 2018-19 school year)</w:t>
            </w:r>
          </w:p>
        </w:tc>
        <w:tc>
          <w:tcPr>
            <w:tcW w:w="1742"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62308CBE" w14:textId="4DE1C34E"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8C6CDF" w14:paraId="08EF6AA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98837CC" w14:textId="77777777" w:rsidR="008C6CDF" w:rsidRDefault="00E815B4" w:rsidP="000A5F6F">
            <w:pPr>
              <w:spacing w:line="240" w:lineRule="auto"/>
              <w:rPr>
                <w:b w:val="0"/>
                <w:sz w:val="20"/>
              </w:rPr>
            </w:pPr>
            <w:r>
              <w:rPr>
                <w:b w:val="0"/>
                <w:sz w:val="20"/>
              </w:rPr>
              <w:t>Annual</w:t>
            </w:r>
            <w:r w:rsidR="004579AA">
              <w:rPr>
                <w:b w:val="0"/>
                <w:sz w:val="20"/>
              </w:rPr>
              <w:t xml:space="preserve"> Meeting</w:t>
            </w:r>
            <w:r w:rsidR="008A34D2">
              <w:rPr>
                <w:b w:val="0"/>
                <w:sz w:val="20"/>
              </w:rPr>
              <w:t xml:space="preserve"> Title 1</w:t>
            </w:r>
            <w:r w:rsidR="004579AA">
              <w:rPr>
                <w:b w:val="0"/>
                <w:sz w:val="20"/>
              </w:rPr>
              <w:t xml:space="preserve"> (Beginning of Year)</w:t>
            </w:r>
          </w:p>
          <w:p w14:paraId="0DE684A3" w14:textId="5C42CB90" w:rsidR="005E2549" w:rsidRDefault="005E2549" w:rsidP="000A5F6F">
            <w:pPr>
              <w:spacing w:line="240" w:lineRule="auto"/>
              <w:rPr>
                <w:b w:val="0"/>
                <w:sz w:val="20"/>
              </w:rPr>
            </w:pPr>
          </w:p>
        </w:tc>
        <w:tc>
          <w:tcPr>
            <w:tcW w:w="1742" w:type="dxa"/>
          </w:tcPr>
          <w:p w14:paraId="62EBF3C5" w14:textId="27071F4D" w:rsidR="008C6CDF" w:rsidRDefault="008B6CB4" w:rsidP="00D735C0">
            <w:pPr>
              <w:jc w:val="center"/>
              <w:cnfStyle w:val="000000100000" w:firstRow="0" w:lastRow="0" w:firstColumn="0" w:lastColumn="0" w:oddVBand="0" w:evenVBand="0" w:oddHBand="1" w:evenHBand="0" w:firstRowFirstColumn="0" w:firstRowLastColumn="0" w:lastRowFirstColumn="0" w:lastRowLastColumn="0"/>
            </w:pPr>
            <w:r>
              <w:t>7</w:t>
            </w:r>
          </w:p>
        </w:tc>
        <w:tc>
          <w:tcPr>
            <w:tcW w:w="4860" w:type="dxa"/>
          </w:tcPr>
          <w:p w14:paraId="5DF61613" w14:textId="77777777" w:rsidR="00D735C0" w:rsidRPr="0085258A" w:rsidRDefault="00D735C0" w:rsidP="00D735C0">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20"/>
              </w:rPr>
            </w:pPr>
            <w:r w:rsidRPr="0085258A">
              <w:rPr>
                <w:rFonts w:ascii="ArialMT" w:hAnsi="ArialMT" w:cs="ArialMT"/>
                <w:color w:val="4E4484" w:themeColor="text1" w:themeTint="BF"/>
                <w:sz w:val="20"/>
              </w:rPr>
              <w:t>All parents rated the informational</w:t>
            </w:r>
          </w:p>
          <w:p w14:paraId="44B9AFB1" w14:textId="77777777" w:rsidR="00D735C0" w:rsidRPr="0085258A" w:rsidRDefault="00D735C0" w:rsidP="00D735C0">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20"/>
              </w:rPr>
            </w:pPr>
            <w:r w:rsidRPr="0085258A">
              <w:rPr>
                <w:rFonts w:ascii="ArialMT" w:hAnsi="ArialMT" w:cs="ArialMT"/>
                <w:color w:val="4E4484" w:themeColor="text1" w:themeTint="BF"/>
                <w:sz w:val="20"/>
              </w:rPr>
              <w:t>session 3/3 as evidenced on the parent</w:t>
            </w:r>
          </w:p>
          <w:p w14:paraId="6D98A12B" w14:textId="3C853470" w:rsidR="008C6CDF" w:rsidRPr="00990F87" w:rsidRDefault="00D735C0" w:rsidP="00D735C0">
            <w:pPr>
              <w:spacing w:line="240" w:lineRule="auto"/>
              <w:cnfStyle w:val="000000100000" w:firstRow="0" w:lastRow="0" w:firstColumn="0" w:lastColumn="0" w:oddVBand="0" w:evenVBand="0" w:oddHBand="1" w:evenHBand="0" w:firstRowFirstColumn="0" w:firstRowLastColumn="0" w:lastRowFirstColumn="0" w:lastRowLastColumn="0"/>
              <w:rPr>
                <w:b/>
              </w:rPr>
            </w:pPr>
            <w:r w:rsidRPr="0085258A">
              <w:rPr>
                <w:rFonts w:ascii="ArialMT" w:hAnsi="ArialMT" w:cs="ArialMT"/>
                <w:color w:val="4E4484" w:themeColor="text1" w:themeTint="BF"/>
                <w:sz w:val="20"/>
              </w:rPr>
              <w:lastRenderedPageBreak/>
              <w:t>surveys.</w:t>
            </w:r>
            <w:r w:rsidR="0085258A" w:rsidRPr="0085258A">
              <w:rPr>
                <w:rFonts w:ascii="ArialMT" w:hAnsi="ArialMT" w:cs="ArialMT"/>
                <w:color w:val="4E4484" w:themeColor="text1" w:themeTint="BF"/>
                <w:sz w:val="20"/>
              </w:rPr>
              <w:t xml:space="preserve">  Additionally, several parents stated that they were grateful that they knew what events they could expect in the upcoming school year</w:t>
            </w:r>
            <w:r w:rsidR="0085258A">
              <w:rPr>
                <w:rFonts w:ascii="ArialMT" w:hAnsi="ArialMT" w:cs="ArialMT"/>
                <w:color w:val="4E4484" w:themeColor="text1" w:themeTint="BF"/>
                <w:sz w:val="14"/>
                <w:szCs w:val="14"/>
              </w:rPr>
              <w:t xml:space="preserve">.  </w:t>
            </w:r>
          </w:p>
        </w:tc>
      </w:tr>
      <w:tr w:rsidR="008C6CDF" w14:paraId="72E5CCE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565B4617" w:rsidR="008C6CDF" w:rsidRDefault="00E815B4" w:rsidP="000A5F6F">
            <w:pPr>
              <w:spacing w:line="240" w:lineRule="auto"/>
              <w:rPr>
                <w:b w:val="0"/>
                <w:sz w:val="20"/>
              </w:rPr>
            </w:pPr>
            <w:r>
              <w:rPr>
                <w:b w:val="0"/>
                <w:sz w:val="20"/>
              </w:rPr>
              <w:lastRenderedPageBreak/>
              <w:t>Developmental Meeting</w:t>
            </w:r>
            <w:r w:rsidR="004579AA">
              <w:rPr>
                <w:b w:val="0"/>
                <w:sz w:val="20"/>
              </w:rPr>
              <w:t xml:space="preserve"> (End of Year)</w:t>
            </w:r>
          </w:p>
        </w:tc>
        <w:tc>
          <w:tcPr>
            <w:tcW w:w="1742" w:type="dxa"/>
          </w:tcPr>
          <w:p w14:paraId="2946DB82" w14:textId="4588A6A1" w:rsidR="008C6CDF" w:rsidRDefault="008B6CB4" w:rsidP="0076593A">
            <w:pPr>
              <w:cnfStyle w:val="000000000000" w:firstRow="0" w:lastRow="0" w:firstColumn="0" w:lastColumn="0" w:oddVBand="0" w:evenVBand="0" w:oddHBand="0" w:evenHBand="0" w:firstRowFirstColumn="0" w:firstRowLastColumn="0" w:lastRowFirstColumn="0" w:lastRowLastColumn="0"/>
            </w:pPr>
            <w:r>
              <w:t>12</w:t>
            </w:r>
          </w:p>
        </w:tc>
        <w:tc>
          <w:tcPr>
            <w:tcW w:w="4860" w:type="dxa"/>
          </w:tcPr>
          <w:p w14:paraId="3A640E46" w14:textId="77777777" w:rsidR="00D735C0" w:rsidRPr="00D735C0" w:rsidRDefault="00D735C0" w:rsidP="00D735C0">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20"/>
              </w:rPr>
            </w:pPr>
            <w:r w:rsidRPr="00D735C0">
              <w:rPr>
                <w:rFonts w:ascii="ArialMT" w:hAnsi="ArialMT" w:cs="ArialMT"/>
                <w:color w:val="4E4484" w:themeColor="text1" w:themeTint="BF"/>
                <w:sz w:val="20"/>
              </w:rPr>
              <w:t>All parents rated the informational</w:t>
            </w:r>
          </w:p>
          <w:p w14:paraId="2B84682D" w14:textId="01C074EC" w:rsidR="00D735C0" w:rsidRPr="00D735C0" w:rsidRDefault="00D735C0" w:rsidP="00D735C0">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20"/>
              </w:rPr>
            </w:pPr>
            <w:r w:rsidRPr="00D735C0">
              <w:rPr>
                <w:rFonts w:ascii="ArialMT" w:hAnsi="ArialMT" w:cs="ArialMT"/>
                <w:color w:val="4E4484" w:themeColor="text1" w:themeTint="BF"/>
                <w:sz w:val="20"/>
              </w:rPr>
              <w:t>session 3/3 as evidenced on the parent</w:t>
            </w:r>
            <w:r w:rsidR="0085258A">
              <w:rPr>
                <w:rFonts w:ascii="ArialMT" w:hAnsi="ArialMT" w:cs="ArialMT"/>
                <w:color w:val="4E4484" w:themeColor="text1" w:themeTint="BF"/>
                <w:sz w:val="20"/>
              </w:rPr>
              <w:t xml:space="preserve"> surveys.  As a result of this meeting school administration was able to design the PFEP to meet the needs of our parents and families.  </w:t>
            </w:r>
          </w:p>
          <w:p w14:paraId="5997CC1D" w14:textId="1136ECB8" w:rsidR="008C6CDF" w:rsidRPr="00990F87" w:rsidRDefault="008C6CDF" w:rsidP="00D735C0">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8C6CDF" w14:paraId="110FFD3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4A60FE30" w:rsidR="008C6CDF" w:rsidRPr="007B0658" w:rsidRDefault="00D735C0" w:rsidP="007B0658">
            <w:pPr>
              <w:autoSpaceDE w:val="0"/>
              <w:autoSpaceDN w:val="0"/>
              <w:adjustRightInd w:val="0"/>
              <w:spacing w:line="240" w:lineRule="auto"/>
              <w:contextualSpacing w:val="0"/>
              <w:rPr>
                <w:rFonts w:ascii="ArialMT" w:hAnsi="ArialMT" w:cs="ArialMT"/>
                <w:color w:val="4E4484" w:themeColor="text1" w:themeTint="BF"/>
                <w:sz w:val="20"/>
              </w:rPr>
            </w:pPr>
            <w:r w:rsidRPr="00D735C0">
              <w:rPr>
                <w:rFonts w:ascii="ArialMT" w:hAnsi="ArialMT" w:cs="ArialMT"/>
                <w:color w:val="4E4484" w:themeColor="text1" w:themeTint="BF"/>
                <w:sz w:val="20"/>
              </w:rPr>
              <w:t xml:space="preserve">Back </w:t>
            </w:r>
            <w:r w:rsidR="007B0658">
              <w:rPr>
                <w:rFonts w:ascii="ArialMT" w:hAnsi="ArialMT" w:cs="ArialMT"/>
                <w:color w:val="4E4484" w:themeColor="text1" w:themeTint="BF"/>
                <w:sz w:val="20"/>
              </w:rPr>
              <w:t xml:space="preserve">to School Orientation </w:t>
            </w:r>
          </w:p>
        </w:tc>
        <w:tc>
          <w:tcPr>
            <w:tcW w:w="1742" w:type="dxa"/>
          </w:tcPr>
          <w:p w14:paraId="3FE9F23F" w14:textId="78188751" w:rsidR="008C6CDF" w:rsidRDefault="00C45BEC" w:rsidP="00102704">
            <w:pPr>
              <w:cnfStyle w:val="000000100000" w:firstRow="0" w:lastRow="0" w:firstColumn="0" w:lastColumn="0" w:oddVBand="0" w:evenVBand="0" w:oddHBand="1" w:evenHBand="0" w:firstRowFirstColumn="0" w:firstRowLastColumn="0" w:lastRowFirstColumn="0" w:lastRowLastColumn="0"/>
            </w:pPr>
            <w:r>
              <w:t>454</w:t>
            </w:r>
          </w:p>
        </w:tc>
        <w:tc>
          <w:tcPr>
            <w:tcW w:w="4860" w:type="dxa"/>
          </w:tcPr>
          <w:p w14:paraId="1F72F646" w14:textId="6F4DFE07" w:rsidR="008C6CDF" w:rsidRPr="0076593A" w:rsidRDefault="0076593A" w:rsidP="000A5F6F">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6593A">
              <w:rPr>
                <w:sz w:val="18"/>
                <w:szCs w:val="18"/>
              </w:rPr>
              <w:t>All parents rated the informational session 3/3 as evidenced on the parent surveys.</w:t>
            </w:r>
          </w:p>
        </w:tc>
      </w:tr>
      <w:tr w:rsidR="0076593A" w14:paraId="08CE6F91"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47F86339" w:rsidR="0076593A" w:rsidRPr="00D735C0" w:rsidRDefault="0076593A" w:rsidP="0076593A">
            <w:pPr>
              <w:spacing w:line="240" w:lineRule="auto"/>
              <w:rPr>
                <w:b w:val="0"/>
                <w:sz w:val="20"/>
              </w:rPr>
            </w:pPr>
            <w:r w:rsidRPr="00D735C0">
              <w:rPr>
                <w:rFonts w:ascii="ArialMT" w:hAnsi="ArialMT" w:cs="ArialMT"/>
                <w:color w:val="4E4484" w:themeColor="text1" w:themeTint="BF"/>
                <w:sz w:val="20"/>
              </w:rPr>
              <w:t>Open House</w:t>
            </w:r>
          </w:p>
        </w:tc>
        <w:tc>
          <w:tcPr>
            <w:tcW w:w="1742" w:type="dxa"/>
          </w:tcPr>
          <w:p w14:paraId="6BB9E253" w14:textId="3AAAF70E" w:rsidR="0076593A" w:rsidRDefault="0076593A" w:rsidP="0076593A">
            <w:pPr>
              <w:cnfStyle w:val="000000000000" w:firstRow="0" w:lastRow="0" w:firstColumn="0" w:lastColumn="0" w:oddVBand="0" w:evenVBand="0" w:oddHBand="0" w:evenHBand="0" w:firstRowFirstColumn="0" w:firstRowLastColumn="0" w:lastRowFirstColumn="0" w:lastRowLastColumn="0"/>
            </w:pPr>
            <w:r>
              <w:t>263</w:t>
            </w:r>
          </w:p>
        </w:tc>
        <w:tc>
          <w:tcPr>
            <w:tcW w:w="4860" w:type="dxa"/>
          </w:tcPr>
          <w:p w14:paraId="23DE523C" w14:textId="61B2969C" w:rsidR="0076593A" w:rsidRPr="0076593A" w:rsidRDefault="0076593A" w:rsidP="0076593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6593A">
              <w:rPr>
                <w:sz w:val="18"/>
                <w:szCs w:val="18"/>
              </w:rPr>
              <w:t>All parents rated the informational session 3/3 as evidenced on the parent surveys.</w:t>
            </w:r>
          </w:p>
        </w:tc>
      </w:tr>
      <w:tr w:rsidR="0076593A" w14:paraId="52E56223"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36A91EBA" w:rsidR="0076593A" w:rsidRPr="00D735C0" w:rsidRDefault="0076593A" w:rsidP="0076593A">
            <w:pPr>
              <w:spacing w:line="240" w:lineRule="auto"/>
              <w:rPr>
                <w:b w:val="0"/>
                <w:sz w:val="20"/>
              </w:rPr>
            </w:pPr>
            <w:r w:rsidRPr="00D735C0">
              <w:rPr>
                <w:rFonts w:ascii="ArialMT" w:hAnsi="ArialMT" w:cs="ArialMT"/>
                <w:color w:val="4E4484" w:themeColor="text1" w:themeTint="BF"/>
                <w:sz w:val="20"/>
              </w:rPr>
              <w:t>Literacy Night</w:t>
            </w:r>
          </w:p>
        </w:tc>
        <w:tc>
          <w:tcPr>
            <w:tcW w:w="1742" w:type="dxa"/>
          </w:tcPr>
          <w:p w14:paraId="5043CB0F" w14:textId="11C9B01B" w:rsidR="0076593A" w:rsidRDefault="00A303FB" w:rsidP="0076593A">
            <w:pPr>
              <w:cnfStyle w:val="000000100000" w:firstRow="0" w:lastRow="0" w:firstColumn="0" w:lastColumn="0" w:oddVBand="0" w:evenVBand="0" w:oddHBand="1" w:evenHBand="0" w:firstRowFirstColumn="0" w:firstRowLastColumn="0" w:lastRowFirstColumn="0" w:lastRowLastColumn="0"/>
            </w:pPr>
            <w:r>
              <w:t>107</w:t>
            </w:r>
          </w:p>
        </w:tc>
        <w:tc>
          <w:tcPr>
            <w:tcW w:w="4860" w:type="dxa"/>
          </w:tcPr>
          <w:p w14:paraId="07459315" w14:textId="7A89F125" w:rsidR="0076593A" w:rsidRPr="0076593A" w:rsidRDefault="0076593A" w:rsidP="0076593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6593A">
              <w:rPr>
                <w:sz w:val="18"/>
                <w:szCs w:val="18"/>
              </w:rPr>
              <w:t>All parents rated the informational session 3/3 as evidenced on the parent surveys.</w:t>
            </w:r>
          </w:p>
        </w:tc>
      </w:tr>
      <w:tr w:rsidR="0076593A" w14:paraId="6537F28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FB9E20" w14:textId="06A8C6A9" w:rsidR="0076593A" w:rsidRPr="00D735C0" w:rsidRDefault="0076593A" w:rsidP="0076593A">
            <w:pPr>
              <w:spacing w:line="240" w:lineRule="auto"/>
              <w:rPr>
                <w:b w:val="0"/>
                <w:sz w:val="20"/>
              </w:rPr>
            </w:pPr>
            <w:r>
              <w:rPr>
                <w:rFonts w:ascii="ArialMT" w:hAnsi="ArialMT" w:cs="ArialMT"/>
                <w:color w:val="4E4484" w:themeColor="text1" w:themeTint="BF"/>
                <w:sz w:val="20"/>
              </w:rPr>
              <w:t>Health and Fitness</w:t>
            </w:r>
          </w:p>
        </w:tc>
        <w:tc>
          <w:tcPr>
            <w:tcW w:w="1742" w:type="dxa"/>
          </w:tcPr>
          <w:p w14:paraId="70DF9E56" w14:textId="1D3EC582" w:rsidR="0076593A" w:rsidRDefault="00A303FB" w:rsidP="0076593A">
            <w:pPr>
              <w:cnfStyle w:val="000000000000" w:firstRow="0" w:lastRow="0" w:firstColumn="0" w:lastColumn="0" w:oddVBand="0" w:evenVBand="0" w:oddHBand="0" w:evenHBand="0" w:firstRowFirstColumn="0" w:firstRowLastColumn="0" w:lastRowFirstColumn="0" w:lastRowLastColumn="0"/>
            </w:pPr>
            <w:r>
              <w:t>137</w:t>
            </w:r>
          </w:p>
        </w:tc>
        <w:tc>
          <w:tcPr>
            <w:tcW w:w="4860" w:type="dxa"/>
          </w:tcPr>
          <w:p w14:paraId="44E871BC" w14:textId="6D2E02D7" w:rsidR="0076593A" w:rsidRPr="0076593A" w:rsidRDefault="0076593A" w:rsidP="0076593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6593A">
              <w:rPr>
                <w:sz w:val="18"/>
                <w:szCs w:val="18"/>
              </w:rPr>
              <w:t>All parents rated the informational session 3/3 as evidenced on the parent surveys.</w:t>
            </w:r>
          </w:p>
        </w:tc>
      </w:tr>
      <w:tr w:rsidR="0076593A" w14:paraId="66E716FD"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ACF2692" w14:textId="385696C9" w:rsidR="0076593A" w:rsidRPr="00D735C0" w:rsidRDefault="00A303FB" w:rsidP="0076593A">
            <w:pPr>
              <w:spacing w:line="240" w:lineRule="auto"/>
              <w:rPr>
                <w:b w:val="0"/>
                <w:sz w:val="20"/>
              </w:rPr>
            </w:pPr>
            <w:r>
              <w:rPr>
                <w:rFonts w:ascii="ArialMT" w:hAnsi="ArialMT" w:cs="ArialMT"/>
                <w:color w:val="4E4484" w:themeColor="text1" w:themeTint="BF"/>
                <w:sz w:val="20"/>
              </w:rPr>
              <w:t>STE</w:t>
            </w:r>
            <w:r w:rsidR="0076593A" w:rsidRPr="00D735C0">
              <w:rPr>
                <w:rFonts w:ascii="ArialMT" w:hAnsi="ArialMT" w:cs="ArialMT"/>
                <w:color w:val="4E4484" w:themeColor="text1" w:themeTint="BF"/>
                <w:sz w:val="20"/>
              </w:rPr>
              <w:t>M Family Night</w:t>
            </w:r>
          </w:p>
        </w:tc>
        <w:tc>
          <w:tcPr>
            <w:tcW w:w="1742" w:type="dxa"/>
          </w:tcPr>
          <w:p w14:paraId="18076D28" w14:textId="4AF43835" w:rsidR="0076593A" w:rsidRDefault="00A303FB" w:rsidP="0076593A">
            <w:pPr>
              <w:cnfStyle w:val="000000100000" w:firstRow="0" w:lastRow="0" w:firstColumn="0" w:lastColumn="0" w:oddVBand="0" w:evenVBand="0" w:oddHBand="1" w:evenHBand="0" w:firstRowFirstColumn="0" w:firstRowLastColumn="0" w:lastRowFirstColumn="0" w:lastRowLastColumn="0"/>
            </w:pPr>
            <w:r>
              <w:t>113</w:t>
            </w:r>
          </w:p>
        </w:tc>
        <w:tc>
          <w:tcPr>
            <w:tcW w:w="4860" w:type="dxa"/>
          </w:tcPr>
          <w:p w14:paraId="6FF36142" w14:textId="42494850" w:rsidR="0076593A" w:rsidRPr="0076593A" w:rsidRDefault="0076593A" w:rsidP="0076593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6593A">
              <w:rPr>
                <w:sz w:val="18"/>
                <w:szCs w:val="18"/>
              </w:rPr>
              <w:t>All parents rated the informational session 3/3 as evidenced on the parent surveys.</w:t>
            </w:r>
          </w:p>
        </w:tc>
      </w:tr>
      <w:tr w:rsidR="0076593A" w14:paraId="4BC3E03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A24787" w14:textId="77777777" w:rsidR="0076593A" w:rsidRDefault="0076593A" w:rsidP="0076593A">
            <w:pPr>
              <w:spacing w:line="240" w:lineRule="auto"/>
              <w:rPr>
                <w:b w:val="0"/>
                <w:sz w:val="20"/>
              </w:rPr>
            </w:pPr>
          </w:p>
        </w:tc>
        <w:tc>
          <w:tcPr>
            <w:tcW w:w="1742" w:type="dxa"/>
          </w:tcPr>
          <w:p w14:paraId="699ECECC" w14:textId="77777777" w:rsidR="0076593A" w:rsidRDefault="0076593A" w:rsidP="0076593A">
            <w:pPr>
              <w:cnfStyle w:val="000000000000" w:firstRow="0" w:lastRow="0" w:firstColumn="0" w:lastColumn="0" w:oddVBand="0" w:evenVBand="0" w:oddHBand="0" w:evenHBand="0" w:firstRowFirstColumn="0" w:firstRowLastColumn="0" w:lastRowFirstColumn="0" w:lastRowLastColumn="0"/>
            </w:pPr>
          </w:p>
        </w:tc>
        <w:tc>
          <w:tcPr>
            <w:tcW w:w="4860" w:type="dxa"/>
          </w:tcPr>
          <w:p w14:paraId="0C705043" w14:textId="77777777" w:rsidR="0076593A" w:rsidRPr="00990F87" w:rsidRDefault="0076593A" w:rsidP="0076593A">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76593A" w14:paraId="6DE4648F"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D052E2" w14:textId="77777777" w:rsidR="0076593A" w:rsidRDefault="0076593A" w:rsidP="0076593A">
            <w:pPr>
              <w:spacing w:line="240" w:lineRule="auto"/>
              <w:rPr>
                <w:b w:val="0"/>
                <w:sz w:val="20"/>
              </w:rPr>
            </w:pPr>
          </w:p>
        </w:tc>
        <w:tc>
          <w:tcPr>
            <w:tcW w:w="1742" w:type="dxa"/>
          </w:tcPr>
          <w:p w14:paraId="6C08AAB3" w14:textId="77777777" w:rsidR="0076593A" w:rsidRDefault="0076593A" w:rsidP="0076593A">
            <w:pPr>
              <w:cnfStyle w:val="000000100000" w:firstRow="0" w:lastRow="0" w:firstColumn="0" w:lastColumn="0" w:oddVBand="0" w:evenVBand="0" w:oddHBand="1" w:evenHBand="0" w:firstRowFirstColumn="0" w:firstRowLastColumn="0" w:lastRowFirstColumn="0" w:lastRowLastColumn="0"/>
            </w:pPr>
          </w:p>
        </w:tc>
        <w:tc>
          <w:tcPr>
            <w:tcW w:w="4860" w:type="dxa"/>
          </w:tcPr>
          <w:p w14:paraId="238985F2" w14:textId="77777777" w:rsidR="0076593A" w:rsidRPr="00990F87" w:rsidRDefault="0076593A" w:rsidP="0076593A">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76593A" w14:paraId="0854C182"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693D26" w14:textId="77777777" w:rsidR="0076593A" w:rsidRDefault="0076593A" w:rsidP="0076593A">
            <w:pPr>
              <w:spacing w:line="240" w:lineRule="auto"/>
              <w:rPr>
                <w:b w:val="0"/>
                <w:sz w:val="20"/>
              </w:rPr>
            </w:pPr>
          </w:p>
        </w:tc>
        <w:tc>
          <w:tcPr>
            <w:tcW w:w="1742" w:type="dxa"/>
          </w:tcPr>
          <w:p w14:paraId="005B9255" w14:textId="77777777" w:rsidR="0076593A" w:rsidRDefault="0076593A" w:rsidP="0076593A">
            <w:pPr>
              <w:cnfStyle w:val="000000000000" w:firstRow="0" w:lastRow="0" w:firstColumn="0" w:lastColumn="0" w:oddVBand="0" w:evenVBand="0" w:oddHBand="0" w:evenHBand="0" w:firstRowFirstColumn="0" w:firstRowLastColumn="0" w:lastRowFirstColumn="0" w:lastRowLastColumn="0"/>
            </w:pPr>
            <w:bookmarkStart w:id="9" w:name="_GoBack"/>
            <w:bookmarkEnd w:id="9"/>
          </w:p>
        </w:tc>
        <w:tc>
          <w:tcPr>
            <w:tcW w:w="4860" w:type="dxa"/>
          </w:tcPr>
          <w:p w14:paraId="54096AD8" w14:textId="77777777" w:rsidR="0076593A" w:rsidRPr="00990F87" w:rsidRDefault="0076593A" w:rsidP="0076593A">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76593A" w14:paraId="0383CB90"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76593A" w:rsidRDefault="0076593A" w:rsidP="0076593A">
            <w:pPr>
              <w:spacing w:line="240" w:lineRule="auto"/>
              <w:rPr>
                <w:b w:val="0"/>
                <w:sz w:val="20"/>
              </w:rPr>
            </w:pPr>
          </w:p>
        </w:tc>
        <w:tc>
          <w:tcPr>
            <w:tcW w:w="1742" w:type="dxa"/>
          </w:tcPr>
          <w:p w14:paraId="5AF26EFE" w14:textId="77777777" w:rsidR="0076593A" w:rsidRDefault="0076593A" w:rsidP="0076593A">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76593A" w:rsidRPr="00990F87" w:rsidRDefault="0076593A" w:rsidP="0076593A">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463F29E8" w14:textId="372F3B30" w:rsidR="00E815B4" w:rsidRDefault="0085258A" w:rsidP="00224C54">
            <w:r>
              <w:t xml:space="preserve">During the developmental meeting we reviewed the PFEP, school compact, budget, and the status of Title 1 compliance.  At that time, we discussed the need for flexible meeting times, staff development, ways to improve communication and accessibility, and barriers.  </w:t>
            </w:r>
            <w:r w:rsidR="00E815B4">
              <w:br/>
            </w:r>
          </w:p>
        </w:tc>
      </w:tr>
    </w:tbl>
    <w:p w14:paraId="76153511" w14:textId="77777777" w:rsidR="002063EE" w:rsidRDefault="006D1169" w:rsidP="008C6CDF">
      <w:pPr>
        <w:pStyle w:val="Heading2"/>
        <w:spacing w:line="240" w:lineRule="auto"/>
      </w:pPr>
      <w:bookmarkStart w:id="10" w:name="_Toc12867441"/>
      <w:r>
        <w:t>B</w:t>
      </w:r>
      <w:bookmarkEnd w:id="8"/>
      <w:r>
        <w:t>arriers</w:t>
      </w:r>
      <w:bookmarkEnd w:id="10"/>
    </w:p>
    <w:tbl>
      <w:tblPr>
        <w:tblStyle w:val="TableGrid"/>
        <w:tblW w:w="10525" w:type="dxa"/>
        <w:tblLayout w:type="fixed"/>
        <w:tblCellMar>
          <w:left w:w="115" w:type="dxa"/>
          <w:right w:w="115" w:type="dxa"/>
        </w:tblCellMar>
        <w:tblLook w:val="04A0" w:firstRow="1" w:lastRow="0" w:firstColumn="1" w:lastColumn="0" w:noHBand="0" w:noVBand="1"/>
      </w:tblPr>
      <w:tblGrid>
        <w:gridCol w:w="10525"/>
      </w:tblGrid>
      <w:tr w:rsidR="006D1169" w14:paraId="5A44A15C" w14:textId="77777777" w:rsidTr="000371DD">
        <w:trPr>
          <w:cnfStyle w:val="100000000000" w:firstRow="1" w:lastRow="0" w:firstColumn="0" w:lastColumn="0" w:oddVBand="0" w:evenVBand="0" w:oddHBand="0" w:evenHBand="0" w:firstRowFirstColumn="0" w:firstRowLastColumn="0" w:lastRowFirstColumn="0" w:lastRowLastColumn="0"/>
          <w:trHeight w:val="2152"/>
        </w:trPr>
        <w:tc>
          <w:tcPr>
            <w:tcW w:w="10525"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0371DD">
        <w:trPr>
          <w:trHeight w:val="2465"/>
        </w:trPr>
        <w:tc>
          <w:tcPr>
            <w:tcW w:w="10525" w:type="dxa"/>
            <w:shd w:val="clear" w:color="auto" w:fill="auto"/>
            <w:vAlign w:val="top"/>
          </w:tcPr>
          <w:p w14:paraId="39F8EB9E" w14:textId="03F76C17" w:rsidR="00C61B88" w:rsidRPr="000A2B10" w:rsidRDefault="00C61B88" w:rsidP="000A2B10">
            <w:pPr>
              <w:pStyle w:val="ListParagraph"/>
              <w:numPr>
                <w:ilvl w:val="0"/>
                <w:numId w:val="31"/>
              </w:numPr>
              <w:spacing w:before="0" w:line="240" w:lineRule="auto"/>
              <w:rPr>
                <w:sz w:val="22"/>
                <w:szCs w:val="22"/>
              </w:rPr>
            </w:pPr>
            <w:r w:rsidRPr="000A2B10">
              <w:rPr>
                <w:sz w:val="22"/>
                <w:szCs w:val="22"/>
              </w:rPr>
              <w:lastRenderedPageBreak/>
              <w:t>Barrier 1</w:t>
            </w:r>
            <w:r w:rsidR="00EA6848">
              <w:rPr>
                <w:sz w:val="22"/>
                <w:szCs w:val="22"/>
              </w:rPr>
              <w:t xml:space="preserve">: Time constraints related to completion of student learning.  </w:t>
            </w:r>
          </w:p>
          <w:p w14:paraId="031B9184" w14:textId="663AFAFA"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2</w:t>
            </w:r>
            <w:r w:rsidR="00EA6848">
              <w:rPr>
                <w:sz w:val="22"/>
                <w:szCs w:val="22"/>
              </w:rPr>
              <w:t xml:space="preserve">: Some parents at Andrew Robinson have limited transportation to family nights.  </w:t>
            </w:r>
          </w:p>
          <w:p w14:paraId="6CA35F92" w14:textId="283D4B03"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3</w:t>
            </w:r>
            <w:r w:rsidR="00EA6848">
              <w:rPr>
                <w:sz w:val="22"/>
                <w:szCs w:val="22"/>
              </w:rPr>
              <w:t xml:space="preserve">: Work schedules make it difficult for families to attend events.  </w:t>
            </w:r>
          </w:p>
          <w:p w14:paraId="7D782A2E" w14:textId="746AF3E7"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4</w:t>
            </w:r>
            <w:r w:rsidR="008A34D2">
              <w:rPr>
                <w:sz w:val="22"/>
                <w:szCs w:val="22"/>
              </w:rPr>
              <w:t>: Communication</w:t>
            </w:r>
          </w:p>
          <w:p w14:paraId="3CA9A9F4" w14:textId="163A7636" w:rsidR="006D1169" w:rsidRPr="00C61B88" w:rsidRDefault="00C61B88" w:rsidP="000A2B10">
            <w:pPr>
              <w:pStyle w:val="ListParagraph"/>
              <w:numPr>
                <w:ilvl w:val="0"/>
                <w:numId w:val="31"/>
              </w:numPr>
              <w:spacing w:before="0" w:line="240" w:lineRule="auto"/>
              <w:rPr>
                <w:szCs w:val="24"/>
                <w:u w:val="single"/>
              </w:rPr>
            </w:pPr>
            <w:r w:rsidRPr="000A2B10">
              <w:rPr>
                <w:sz w:val="22"/>
                <w:szCs w:val="22"/>
              </w:rPr>
              <w:t>Barrier 5</w:t>
            </w:r>
            <w:r w:rsidR="008A34D2">
              <w:rPr>
                <w:sz w:val="22"/>
                <w:szCs w:val="22"/>
              </w:rPr>
              <w:t>:</w:t>
            </w:r>
            <w:r w:rsidR="006D1169" w:rsidRPr="00C61B88">
              <w:rPr>
                <w:szCs w:val="24"/>
                <w:u w:val="single"/>
              </w:rPr>
              <w:br/>
            </w:r>
          </w:p>
        </w:tc>
      </w:tr>
      <w:tr w:rsidR="006D1169" w14:paraId="474AA32C" w14:textId="77777777" w:rsidTr="000371DD">
        <w:trPr>
          <w:trHeight w:val="707"/>
        </w:trPr>
        <w:tc>
          <w:tcPr>
            <w:tcW w:w="10525"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000371DD">
        <w:trPr>
          <w:trHeight w:val="2017"/>
        </w:trPr>
        <w:tc>
          <w:tcPr>
            <w:tcW w:w="10525" w:type="dxa"/>
            <w:shd w:val="clear" w:color="auto" w:fill="auto"/>
            <w:vAlign w:val="top"/>
          </w:tcPr>
          <w:tbl>
            <w:tblPr>
              <w:tblStyle w:val="TableGrid"/>
              <w:tblW w:w="10382" w:type="dxa"/>
              <w:tblLayout w:type="fixed"/>
              <w:tblLook w:val="06A0" w:firstRow="1" w:lastRow="0" w:firstColumn="1" w:lastColumn="0" w:noHBand="1" w:noVBand="1"/>
            </w:tblPr>
            <w:tblGrid>
              <w:gridCol w:w="1141"/>
              <w:gridCol w:w="2690"/>
              <w:gridCol w:w="6551"/>
            </w:tblGrid>
            <w:tr w:rsidR="002E6D5D" w14:paraId="4BD3A89C" w14:textId="77777777" w:rsidTr="000371DD">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2690" w:type="dxa"/>
                </w:tcPr>
                <w:p w14:paraId="5853C02C" w14:textId="28D7A6B2" w:rsidR="002E6D5D" w:rsidRDefault="002E6D5D" w:rsidP="34CA79C5">
                  <w:pPr>
                    <w:pStyle w:val="ListParagraph"/>
                    <w:rPr>
                      <w:sz w:val="22"/>
                      <w:szCs w:val="22"/>
                    </w:rPr>
                  </w:pPr>
                  <w:r w:rsidRPr="34CA79C5">
                    <w:rPr>
                      <w:sz w:val="22"/>
                      <w:szCs w:val="22"/>
                    </w:rPr>
                    <w:t>Barrier</w:t>
                  </w:r>
                </w:p>
              </w:tc>
              <w:tc>
                <w:tcPr>
                  <w:tcW w:w="6551"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D24B47" w14:textId="77777777" w:rsidTr="000371DD">
              <w:trPr>
                <w:trHeight w:val="458"/>
              </w:trPr>
              <w:tc>
                <w:tcPr>
                  <w:tcW w:w="1141" w:type="dxa"/>
                </w:tcPr>
                <w:p w14:paraId="464FA483" w14:textId="52964E3F" w:rsidR="002E6D5D" w:rsidRDefault="002E6D5D" w:rsidP="34CA79C5">
                  <w:pPr>
                    <w:pStyle w:val="ListParagraph"/>
                    <w:rPr>
                      <w:sz w:val="22"/>
                      <w:szCs w:val="22"/>
                    </w:rPr>
                  </w:pPr>
                  <w:r>
                    <w:rPr>
                      <w:sz w:val="22"/>
                      <w:szCs w:val="22"/>
                    </w:rPr>
                    <w:t>1)</w:t>
                  </w:r>
                </w:p>
              </w:tc>
              <w:tc>
                <w:tcPr>
                  <w:tcW w:w="2690" w:type="dxa"/>
                </w:tcPr>
                <w:p w14:paraId="760359E3" w14:textId="184767E8" w:rsidR="002E6D5D" w:rsidRPr="000371DD" w:rsidRDefault="00C76382" w:rsidP="000371DD">
                  <w:pPr>
                    <w:ind w:left="0"/>
                    <w:rPr>
                      <w:sz w:val="22"/>
                      <w:szCs w:val="22"/>
                    </w:rPr>
                  </w:pPr>
                  <w:r w:rsidRPr="000371DD">
                    <w:rPr>
                      <w:sz w:val="22"/>
                      <w:szCs w:val="22"/>
                    </w:rPr>
                    <w:t xml:space="preserve">Many students do not have help from parents completing their homework, due to their parents working schedules.  Many students do not have computers at home to get on Blended Learning Programs.  </w:t>
                  </w:r>
                </w:p>
              </w:tc>
              <w:tc>
                <w:tcPr>
                  <w:tcW w:w="6551" w:type="dxa"/>
                </w:tcPr>
                <w:p w14:paraId="427AD373" w14:textId="70DCCEB6" w:rsidR="002E6D5D" w:rsidRPr="0076593A" w:rsidRDefault="00EA6848" w:rsidP="0076593A">
                  <w:pPr>
                    <w:ind w:left="0"/>
                    <w:rPr>
                      <w:sz w:val="22"/>
                      <w:szCs w:val="22"/>
                    </w:rPr>
                  </w:pPr>
                  <w:r w:rsidRPr="0076593A">
                    <w:rPr>
                      <w:sz w:val="22"/>
                      <w:szCs w:val="22"/>
                    </w:rPr>
                    <w:t>Offer home learning passes to stude</w:t>
                  </w:r>
                  <w:r w:rsidR="0076593A">
                    <w:rPr>
                      <w:sz w:val="22"/>
                      <w:szCs w:val="22"/>
                    </w:rPr>
                    <w:t xml:space="preserve">nts and families participation.  Students will receive additional help from City Year for home learning.  </w:t>
                  </w:r>
                </w:p>
              </w:tc>
            </w:tr>
            <w:tr w:rsidR="002E6D5D" w14:paraId="2C51B797" w14:textId="77777777" w:rsidTr="000371DD">
              <w:trPr>
                <w:trHeight w:val="378"/>
              </w:trPr>
              <w:tc>
                <w:tcPr>
                  <w:tcW w:w="1141" w:type="dxa"/>
                </w:tcPr>
                <w:p w14:paraId="26826CB8" w14:textId="0047980A" w:rsidR="002E6D5D" w:rsidRDefault="002E6D5D" w:rsidP="34CA79C5">
                  <w:pPr>
                    <w:pStyle w:val="ListParagraph"/>
                    <w:rPr>
                      <w:sz w:val="22"/>
                      <w:szCs w:val="22"/>
                    </w:rPr>
                  </w:pPr>
                  <w:r>
                    <w:rPr>
                      <w:sz w:val="22"/>
                      <w:szCs w:val="22"/>
                    </w:rPr>
                    <w:t>2)</w:t>
                  </w:r>
                </w:p>
              </w:tc>
              <w:tc>
                <w:tcPr>
                  <w:tcW w:w="2690" w:type="dxa"/>
                </w:tcPr>
                <w:p w14:paraId="1501EB43" w14:textId="2D71695E" w:rsidR="002E6D5D" w:rsidRPr="009A73C4" w:rsidRDefault="000371DD" w:rsidP="009A73C4">
                  <w:pPr>
                    <w:ind w:left="0"/>
                    <w:rPr>
                      <w:sz w:val="22"/>
                      <w:szCs w:val="22"/>
                    </w:rPr>
                  </w:pPr>
                  <w:r w:rsidRPr="009A73C4">
                    <w:rPr>
                      <w:sz w:val="22"/>
                      <w:szCs w:val="22"/>
                    </w:rPr>
                    <w:t>Limited Transportation.  Many parents at A.R.E. have limited transportation.</w:t>
                  </w:r>
                </w:p>
              </w:tc>
              <w:tc>
                <w:tcPr>
                  <w:tcW w:w="6551" w:type="dxa"/>
                </w:tcPr>
                <w:p w14:paraId="33904C9E" w14:textId="0475F801" w:rsidR="002E6D5D" w:rsidRPr="0076593A" w:rsidRDefault="00EA6848" w:rsidP="0076593A">
                  <w:pPr>
                    <w:ind w:left="0"/>
                    <w:rPr>
                      <w:sz w:val="22"/>
                      <w:szCs w:val="22"/>
                    </w:rPr>
                  </w:pPr>
                  <w:r w:rsidRPr="0076593A">
                    <w:rPr>
                      <w:sz w:val="22"/>
                      <w:szCs w:val="22"/>
                    </w:rPr>
                    <w:t>Mr. Hill will provide information from parent nights to parents by by going out to local churches in th</w:t>
                  </w:r>
                  <w:r w:rsidR="0076593A" w:rsidRPr="0076593A">
                    <w:rPr>
                      <w:sz w:val="22"/>
                      <w:szCs w:val="22"/>
                    </w:rPr>
                    <w:t>e area near their homes.</w:t>
                  </w:r>
                  <w:r w:rsidRPr="0076593A">
                    <w:rPr>
                      <w:sz w:val="22"/>
                      <w:szCs w:val="22"/>
                    </w:rPr>
                    <w:t xml:space="preserve">  </w:t>
                  </w:r>
                </w:p>
              </w:tc>
            </w:tr>
            <w:tr w:rsidR="002E6D5D" w14:paraId="61FA62C3" w14:textId="77777777" w:rsidTr="000371DD">
              <w:trPr>
                <w:trHeight w:val="378"/>
              </w:trPr>
              <w:tc>
                <w:tcPr>
                  <w:tcW w:w="1141" w:type="dxa"/>
                </w:tcPr>
                <w:p w14:paraId="0FD0B7FA" w14:textId="15BAD9B3" w:rsidR="002E6D5D" w:rsidRDefault="002E6D5D" w:rsidP="34CA79C5">
                  <w:pPr>
                    <w:pStyle w:val="ListParagraph"/>
                    <w:rPr>
                      <w:sz w:val="22"/>
                      <w:szCs w:val="22"/>
                    </w:rPr>
                  </w:pPr>
                  <w:r>
                    <w:rPr>
                      <w:sz w:val="22"/>
                      <w:szCs w:val="22"/>
                    </w:rPr>
                    <w:t>3)</w:t>
                  </w:r>
                </w:p>
              </w:tc>
              <w:tc>
                <w:tcPr>
                  <w:tcW w:w="2690" w:type="dxa"/>
                </w:tcPr>
                <w:p w14:paraId="62118184" w14:textId="7846C610" w:rsidR="002E6D5D" w:rsidRPr="000371DD" w:rsidRDefault="000371DD" w:rsidP="000371DD">
                  <w:pPr>
                    <w:ind w:left="0"/>
                    <w:rPr>
                      <w:sz w:val="22"/>
                      <w:szCs w:val="22"/>
                    </w:rPr>
                  </w:pPr>
                  <w:r>
                    <w:rPr>
                      <w:sz w:val="22"/>
                      <w:szCs w:val="22"/>
                    </w:rPr>
                    <w:t xml:space="preserve">Parents work schedules prohibits many parents from attending parent engagement events.  </w:t>
                  </w:r>
                </w:p>
              </w:tc>
              <w:tc>
                <w:tcPr>
                  <w:tcW w:w="6551" w:type="dxa"/>
                </w:tcPr>
                <w:p w14:paraId="28F035F3" w14:textId="22F120EE" w:rsidR="002E6D5D" w:rsidRPr="000371DD" w:rsidRDefault="00EA6848" w:rsidP="000371DD">
                  <w:pPr>
                    <w:ind w:left="0"/>
                    <w:rPr>
                      <w:sz w:val="22"/>
                      <w:szCs w:val="22"/>
                    </w:rPr>
                  </w:pPr>
                  <w:r w:rsidRPr="000371DD">
                    <w:rPr>
                      <w:sz w:val="22"/>
                      <w:szCs w:val="22"/>
                    </w:rPr>
                    <w:t xml:space="preserve">To provide AM and PM parent engagement </w:t>
                  </w:r>
                  <w:r w:rsidR="001D7367" w:rsidRPr="000371DD">
                    <w:rPr>
                      <w:sz w:val="22"/>
                      <w:szCs w:val="22"/>
                    </w:rPr>
                    <w:t>events</w:t>
                  </w:r>
                  <w:r w:rsidR="000371DD">
                    <w:rPr>
                      <w:sz w:val="22"/>
                      <w:szCs w:val="22"/>
                    </w:rPr>
                    <w:t xml:space="preserve">.  If parents are not able to attend a.m. parent engagements events; they will be able to attend some p.m. events.  </w:t>
                  </w:r>
                  <w:r w:rsidR="001D7367" w:rsidRPr="000371DD">
                    <w:rPr>
                      <w:sz w:val="22"/>
                      <w:szCs w:val="22"/>
                    </w:rPr>
                    <w:t xml:space="preserve"> </w:t>
                  </w: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5A55EADA"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r w:rsidR="007A2812">
              <w:rPr>
                <w:b w:val="0"/>
                <w:sz w:val="22"/>
                <w:szCs w:val="22"/>
              </w:rPr>
              <w:t xml:space="preserve">  To increase overall parent involvement and collaboration with the school.  </w:t>
            </w:r>
          </w:p>
        </w:tc>
      </w:tr>
      <w:tr w:rsidR="00E815B4" w14:paraId="3A0FF5F2" w14:textId="77777777" w:rsidTr="006A0010">
        <w:trPr>
          <w:trHeight w:val="2988"/>
        </w:trPr>
        <w:tc>
          <w:tcPr>
            <w:tcW w:w="10080" w:type="dxa"/>
            <w:shd w:val="clear" w:color="auto" w:fill="auto"/>
            <w:vAlign w:val="top"/>
          </w:tcPr>
          <w:p w14:paraId="27C9662B" w14:textId="4D79ECC7" w:rsidR="00E815B4" w:rsidRDefault="001D7367" w:rsidP="001D7367">
            <w:pPr>
              <w:spacing w:line="240" w:lineRule="auto"/>
              <w:ind w:left="0"/>
              <w:rPr>
                <w:sz w:val="22"/>
                <w:szCs w:val="22"/>
              </w:rPr>
            </w:pPr>
            <w:r>
              <w:rPr>
                <w:sz w:val="22"/>
                <w:szCs w:val="22"/>
              </w:rPr>
              <w:lastRenderedPageBreak/>
              <w:t>Andrew Robinson Elementary administration will survey parents to determine the best time to meet based on parent and community member’s schedules.  Parent involvement activities will be held before, during, and after school to accommodate the schedule of all parents.  Again, Mr. Hill will go out to local church</w:t>
            </w:r>
            <w:r w:rsidR="006411ED">
              <w:rPr>
                <w:sz w:val="22"/>
                <w:szCs w:val="22"/>
              </w:rPr>
              <w:t xml:space="preserve">es to meet with parents </w:t>
            </w:r>
            <w:r>
              <w:rPr>
                <w:sz w:val="22"/>
                <w:szCs w:val="22"/>
              </w:rPr>
              <w:t xml:space="preserve">to share with parent information from parent nights.  </w:t>
            </w:r>
          </w:p>
          <w:p w14:paraId="61B82335" w14:textId="77777777" w:rsidR="001D7367" w:rsidRDefault="001D7367" w:rsidP="001D7367">
            <w:pPr>
              <w:spacing w:line="240" w:lineRule="auto"/>
              <w:ind w:left="0"/>
              <w:rPr>
                <w:sz w:val="22"/>
                <w:szCs w:val="22"/>
              </w:rPr>
            </w:pPr>
          </w:p>
          <w:p w14:paraId="5630AD66" w14:textId="3861DFA9" w:rsidR="001D7367" w:rsidRPr="001D7367" w:rsidRDefault="001D7367" w:rsidP="001D7367">
            <w:pPr>
              <w:spacing w:line="240" w:lineRule="auto"/>
              <w:ind w:left="0"/>
              <w:rPr>
                <w:sz w:val="22"/>
                <w:szCs w:val="22"/>
              </w:rPr>
            </w:pPr>
            <w:r>
              <w:rPr>
                <w:sz w:val="22"/>
                <w:szCs w:val="22"/>
              </w:rPr>
              <w:t xml:space="preserve">Andrew Robinson Elementary plans and promotes numerous meetings, workshops, and family nights throughout the school year.  These events are promoted by school website, Facebook, automated School Messenger calls, and Tuesday Folders.  </w:t>
            </w: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1" w:name="_Toc12867442"/>
      <w:r>
        <w:lastRenderedPageBreak/>
        <w:t>COMMUNICATION</w:t>
      </w:r>
      <w:r w:rsidR="00EB1456">
        <w:t xml:space="preserve"> AND ACCESSIBILITY</w:t>
      </w:r>
      <w:bookmarkEnd w:id="11"/>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1"/>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4F8A17B">
        <w:trPr>
          <w:trHeight w:val="2321"/>
        </w:trPr>
        <w:tc>
          <w:tcPr>
            <w:tcW w:w="9895" w:type="dxa"/>
            <w:vAlign w:val="top"/>
          </w:tcPr>
          <w:p w14:paraId="26051354" w14:textId="77777777" w:rsidR="00922D88" w:rsidRDefault="001D7367" w:rsidP="001D7367">
            <w:pPr>
              <w:pStyle w:val="ListParagraph"/>
              <w:numPr>
                <w:ilvl w:val="0"/>
                <w:numId w:val="42"/>
              </w:numPr>
              <w:spacing w:line="240" w:lineRule="auto"/>
              <w:rPr>
                <w:sz w:val="22"/>
                <w:szCs w:val="22"/>
              </w:rPr>
            </w:pPr>
            <w:r>
              <w:rPr>
                <w:sz w:val="22"/>
                <w:szCs w:val="22"/>
              </w:rPr>
              <w:t xml:space="preserve">We will rotate activity times to help improve parent’s ability to attend events with multiple or time challenging jobs.  Additionally, by altering the activity times we will help parents with children in multiple schools attend more events.  </w:t>
            </w:r>
          </w:p>
          <w:p w14:paraId="296FEF7D" w14:textId="669A5941" w:rsidR="001D7367" w:rsidRPr="001D7367" w:rsidRDefault="003D006C" w:rsidP="001D7367">
            <w:pPr>
              <w:pStyle w:val="ListParagraph"/>
              <w:numPr>
                <w:ilvl w:val="0"/>
                <w:numId w:val="42"/>
              </w:numPr>
              <w:spacing w:line="240" w:lineRule="auto"/>
              <w:rPr>
                <w:sz w:val="22"/>
                <w:szCs w:val="22"/>
              </w:rPr>
            </w:pPr>
            <w:r>
              <w:rPr>
                <w:sz w:val="22"/>
                <w:szCs w:val="22"/>
              </w:rPr>
              <w:t xml:space="preserve">School will contact families through various forms of communication such as: weekly parent newsletters, school marquee updates, social media accounts (Facebook, Class </w:t>
            </w:r>
            <w:proofErr w:type="spellStart"/>
            <w:r>
              <w:rPr>
                <w:sz w:val="22"/>
                <w:szCs w:val="22"/>
              </w:rPr>
              <w:t>DoJo</w:t>
            </w:r>
            <w:proofErr w:type="spellEnd"/>
            <w:r>
              <w:rPr>
                <w:sz w:val="22"/>
                <w:szCs w:val="22"/>
              </w:rPr>
              <w:t xml:space="preserve"> App, and Remind), school website and via phone through Connect Duval Messaging System.  Some parent meetings will be held in the morning, due to parents having to work evening ours.  </w:t>
            </w:r>
            <w:r w:rsidR="001D7367">
              <w:rPr>
                <w:sz w:val="22"/>
                <w:szCs w:val="22"/>
              </w:rPr>
              <w:t xml:space="preserve"> </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4F8A17B">
        <w:trPr>
          <w:trHeight w:val="2015"/>
        </w:trPr>
        <w:tc>
          <w:tcPr>
            <w:tcW w:w="9895" w:type="dxa"/>
            <w:vAlign w:val="top"/>
          </w:tcPr>
          <w:p w14:paraId="0FE790C4" w14:textId="603637C6" w:rsidR="0071222E" w:rsidRPr="0071222E" w:rsidRDefault="0071222E" w:rsidP="0071222E">
            <w:pPr>
              <w:spacing w:line="240" w:lineRule="auto"/>
              <w:rPr>
                <w:rFonts w:cstheme="minorHAnsi"/>
                <w:sz w:val="22"/>
                <w:szCs w:val="22"/>
              </w:rPr>
            </w:pPr>
            <w:r>
              <w:rPr>
                <w:rFonts w:cstheme="minorHAnsi"/>
                <w:sz w:val="22"/>
                <w:szCs w:val="22"/>
              </w:rPr>
              <w:t xml:space="preserve">School will contact </w:t>
            </w:r>
          </w:p>
          <w:p w14:paraId="1668ACFD" w14:textId="5FAB3A61" w:rsidR="003D006C" w:rsidRDefault="003D006C" w:rsidP="009A639B">
            <w:pPr>
              <w:pStyle w:val="ListParagraph"/>
              <w:numPr>
                <w:ilvl w:val="0"/>
                <w:numId w:val="43"/>
              </w:numPr>
              <w:spacing w:line="240" w:lineRule="auto"/>
              <w:rPr>
                <w:rFonts w:cstheme="minorHAnsi"/>
                <w:sz w:val="22"/>
                <w:szCs w:val="22"/>
              </w:rPr>
            </w:pPr>
            <w:r>
              <w:rPr>
                <w:rFonts w:cstheme="minorHAnsi"/>
                <w:sz w:val="22"/>
                <w:szCs w:val="22"/>
              </w:rPr>
              <w:t>School will contact families through various forms of communication such as: weekly newsletter, school marquee updates, social media, school website, and via phone through Connect Duval Messaging System.</w:t>
            </w:r>
          </w:p>
          <w:p w14:paraId="769D0D3C" w14:textId="1BB976FF" w:rsidR="009A639B" w:rsidRPr="003D006C" w:rsidRDefault="009A639B" w:rsidP="003D006C">
            <w:pPr>
              <w:spacing w:line="240" w:lineRule="auto"/>
              <w:ind w:left="475"/>
              <w:rPr>
                <w:rFonts w:cstheme="minorHAnsi"/>
                <w:sz w:val="22"/>
                <w:szCs w:val="22"/>
              </w:rPr>
            </w:pPr>
          </w:p>
        </w:tc>
      </w:tr>
      <w:tr w:rsidR="00FB66C6" w14:paraId="1CF75D94" w14:textId="77777777" w:rsidTr="44F8A17B">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4F8A17B">
        <w:trPr>
          <w:trHeight w:val="809"/>
        </w:trPr>
        <w:tc>
          <w:tcPr>
            <w:tcW w:w="9895" w:type="dxa"/>
            <w:vAlign w:val="top"/>
          </w:tcPr>
          <w:p w14:paraId="1231BE67" w14:textId="77777777" w:rsidR="00FB66C6" w:rsidRDefault="00FB66C6" w:rsidP="00224C54">
            <w:pPr>
              <w:spacing w:before="0" w:line="240" w:lineRule="auto"/>
              <w:rPr>
                <w:rFonts w:cstheme="minorHAnsi"/>
                <w:sz w:val="22"/>
                <w:szCs w:val="22"/>
              </w:rPr>
            </w:pPr>
          </w:p>
          <w:p w14:paraId="36FEB5B0" w14:textId="234CC391" w:rsidR="00FB66C6" w:rsidRDefault="003D006C" w:rsidP="00224C54">
            <w:pPr>
              <w:spacing w:before="0" w:line="240" w:lineRule="auto"/>
              <w:rPr>
                <w:rFonts w:cstheme="minorHAnsi"/>
                <w:sz w:val="22"/>
                <w:szCs w:val="22"/>
              </w:rPr>
            </w:pPr>
            <w:r>
              <w:rPr>
                <w:rFonts w:cstheme="minorHAnsi"/>
                <w:sz w:val="22"/>
                <w:szCs w:val="22"/>
              </w:rPr>
              <w:t>Spanish, English, Other</w:t>
            </w:r>
          </w:p>
          <w:p w14:paraId="30D7AA69" w14:textId="77777777" w:rsidR="00FB66C6" w:rsidRDefault="00FB66C6" w:rsidP="00224C54">
            <w:pPr>
              <w:spacing w:before="0" w:line="240" w:lineRule="auto"/>
              <w:rPr>
                <w:rFonts w:cstheme="minorHAnsi"/>
                <w:sz w:val="22"/>
                <w:szCs w:val="22"/>
              </w:rPr>
            </w:pPr>
          </w:p>
          <w:p w14:paraId="7196D064" w14:textId="77777777" w:rsidR="00FB66C6" w:rsidRDefault="00FB66C6" w:rsidP="00224C54">
            <w:pPr>
              <w:spacing w:before="0" w:line="240" w:lineRule="auto"/>
              <w:rPr>
                <w:rFonts w:cstheme="minorHAnsi"/>
                <w:sz w:val="22"/>
                <w:szCs w:val="22"/>
              </w:rPr>
            </w:pP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lastRenderedPageBreak/>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44F8A17B">
        <w:trPr>
          <w:trHeight w:val="1610"/>
        </w:trPr>
        <w:tc>
          <w:tcPr>
            <w:tcW w:w="9895" w:type="dxa"/>
            <w:shd w:val="clear" w:color="auto" w:fill="auto"/>
            <w:vAlign w:val="top"/>
          </w:tcPr>
          <w:p w14:paraId="0FABD395" w14:textId="4841D170" w:rsidR="00EA3999" w:rsidRPr="00922D88" w:rsidRDefault="00E32803" w:rsidP="000A2B10">
            <w:pPr>
              <w:spacing w:before="0" w:line="240" w:lineRule="auto"/>
              <w:rPr>
                <w:sz w:val="22"/>
                <w:szCs w:val="22"/>
              </w:rPr>
            </w:pPr>
            <w:r w:rsidRPr="00922D88">
              <w:rPr>
                <w:sz w:val="22"/>
                <w:szCs w:val="22"/>
              </w:rPr>
              <w:t>(1)</w:t>
            </w:r>
            <w:r w:rsidR="00D02101">
              <w:rPr>
                <w:sz w:val="22"/>
                <w:szCs w:val="22"/>
              </w:rPr>
              <w:t xml:space="preserve"> Weekly parent newsletters. school marquee updates, social media accounts.  </w:t>
            </w:r>
          </w:p>
          <w:p w14:paraId="724357B1" w14:textId="41003344" w:rsidR="00E32803" w:rsidRPr="00922D88" w:rsidRDefault="00E32803" w:rsidP="000A2B10">
            <w:pPr>
              <w:spacing w:before="0" w:line="240" w:lineRule="auto"/>
              <w:rPr>
                <w:sz w:val="22"/>
                <w:szCs w:val="22"/>
              </w:rPr>
            </w:pPr>
            <w:r w:rsidRPr="00922D88">
              <w:rPr>
                <w:sz w:val="22"/>
                <w:szCs w:val="22"/>
              </w:rPr>
              <w:t>(2)</w:t>
            </w:r>
            <w:r w:rsidR="00D02101">
              <w:rPr>
                <w:sz w:val="22"/>
                <w:szCs w:val="22"/>
              </w:rPr>
              <w:t xml:space="preserve"> Communication will be posted three weeks out up until the event.  </w:t>
            </w:r>
          </w:p>
          <w:p w14:paraId="5B08B5D1" w14:textId="77777777" w:rsidR="00BD5DF8" w:rsidRPr="00922D88" w:rsidRDefault="00BD5DF8" w:rsidP="000A2B10">
            <w:pPr>
              <w:spacing w:before="0" w:line="240" w:lineRule="auto"/>
              <w:rPr>
                <w:sz w:val="22"/>
                <w:szCs w:val="22"/>
              </w:rPr>
            </w:pPr>
          </w:p>
          <w:p w14:paraId="16DEB4AB" w14:textId="77777777" w:rsidR="00BD5DF8" w:rsidRPr="00922D88" w:rsidRDefault="00BD5DF8" w:rsidP="000A2B10">
            <w:pPr>
              <w:spacing w:before="0" w:line="240" w:lineRule="auto"/>
              <w:rPr>
                <w:sz w:val="22"/>
                <w:szCs w:val="22"/>
              </w:rPr>
            </w:pPr>
          </w:p>
          <w:p w14:paraId="0AD9C6F4" w14:textId="77777777" w:rsidR="000A2B10" w:rsidRPr="00922D88" w:rsidRDefault="000A2B10" w:rsidP="000A2B10">
            <w:pPr>
              <w:spacing w:before="0" w:line="240" w:lineRule="auto"/>
              <w:rPr>
                <w:sz w:val="22"/>
                <w:szCs w:val="22"/>
              </w:rPr>
            </w:pPr>
          </w:p>
          <w:p w14:paraId="4B1F511A" w14:textId="77777777" w:rsidR="000A2B10" w:rsidRPr="00922D88" w:rsidRDefault="000A2B10" w:rsidP="000A2B10">
            <w:pPr>
              <w:spacing w:before="0" w:line="240" w:lineRule="auto"/>
              <w:rPr>
                <w:sz w:val="22"/>
                <w:szCs w:val="22"/>
              </w:rPr>
            </w:pP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44F8A17B">
        <w:trPr>
          <w:trHeight w:val="1925"/>
        </w:trPr>
        <w:tc>
          <w:tcPr>
            <w:tcW w:w="9895" w:type="dxa"/>
            <w:shd w:val="clear" w:color="auto" w:fill="auto"/>
            <w:vAlign w:val="top"/>
          </w:tcPr>
          <w:p w14:paraId="62996642" w14:textId="44196144" w:rsidR="00BD5DF8" w:rsidRPr="00922D88" w:rsidRDefault="00E32803" w:rsidP="000A2B10">
            <w:pPr>
              <w:spacing w:before="0" w:line="240" w:lineRule="auto"/>
              <w:rPr>
                <w:sz w:val="22"/>
                <w:szCs w:val="22"/>
              </w:rPr>
            </w:pPr>
            <w:r w:rsidRPr="00922D88">
              <w:rPr>
                <w:sz w:val="22"/>
                <w:szCs w:val="22"/>
              </w:rPr>
              <w:t>(1)</w:t>
            </w:r>
            <w:r w:rsidR="00D02101">
              <w:rPr>
                <w:sz w:val="22"/>
                <w:szCs w:val="22"/>
              </w:rPr>
              <w:t xml:space="preserve"> The school will offer parent nights to explain curriculum, assessments and achievement</w:t>
            </w:r>
            <w:r w:rsidR="006635AB">
              <w:rPr>
                <w:sz w:val="22"/>
                <w:szCs w:val="22"/>
              </w:rPr>
              <w:t xml:space="preserve"> levels to students.  </w:t>
            </w:r>
          </w:p>
          <w:p w14:paraId="667367C5" w14:textId="4D04A940" w:rsidR="00E32803" w:rsidRPr="00922D88" w:rsidRDefault="00E32803" w:rsidP="000A2B10">
            <w:pPr>
              <w:spacing w:before="0" w:line="240" w:lineRule="auto"/>
              <w:rPr>
                <w:sz w:val="22"/>
                <w:szCs w:val="22"/>
              </w:rPr>
            </w:pPr>
            <w:r w:rsidRPr="00922D88">
              <w:rPr>
                <w:sz w:val="22"/>
                <w:szCs w:val="22"/>
              </w:rPr>
              <w:t>(2)</w:t>
            </w:r>
            <w:r w:rsidR="006635AB">
              <w:rPr>
                <w:sz w:val="22"/>
                <w:szCs w:val="22"/>
              </w:rPr>
              <w:t xml:space="preserve"> The school will host an FSA Parent Night to explain achievement levels, </w:t>
            </w:r>
            <w:r w:rsidR="00C158F1">
              <w:rPr>
                <w:sz w:val="22"/>
                <w:szCs w:val="22"/>
              </w:rPr>
              <w:t xml:space="preserve">student growth measurement tools and promotional requirements.  </w:t>
            </w:r>
          </w:p>
          <w:p w14:paraId="35DDE7AE" w14:textId="1896975D" w:rsidR="00E32803" w:rsidRPr="00922D88" w:rsidRDefault="00E32803" w:rsidP="000A2B10">
            <w:pPr>
              <w:spacing w:before="0" w:line="240" w:lineRule="auto"/>
              <w:rPr>
                <w:sz w:val="22"/>
                <w:szCs w:val="22"/>
              </w:rPr>
            </w:pPr>
            <w:r w:rsidRPr="00922D88">
              <w:rPr>
                <w:sz w:val="22"/>
                <w:szCs w:val="22"/>
              </w:rPr>
              <w:t>(3)</w:t>
            </w:r>
            <w:r w:rsidR="00C158F1">
              <w:rPr>
                <w:sz w:val="22"/>
                <w:szCs w:val="22"/>
              </w:rPr>
              <w:t xml:space="preserve"> The school will post district and state links to provide additional literature for parents to access.  </w:t>
            </w:r>
          </w:p>
          <w:p w14:paraId="5023141B" w14:textId="77777777" w:rsidR="00BD5DF8" w:rsidRPr="00922D88" w:rsidRDefault="00BD5DF8" w:rsidP="000A2B10">
            <w:pPr>
              <w:spacing w:before="0" w:line="240" w:lineRule="auto"/>
              <w:rPr>
                <w:sz w:val="22"/>
                <w:szCs w:val="22"/>
              </w:rPr>
            </w:pPr>
          </w:p>
          <w:p w14:paraId="1F3B1409" w14:textId="77777777" w:rsidR="00BD5DF8" w:rsidRPr="00922D88" w:rsidRDefault="00BD5DF8" w:rsidP="000A2B10">
            <w:pPr>
              <w:spacing w:before="0" w:line="240" w:lineRule="auto"/>
              <w:rPr>
                <w:sz w:val="22"/>
                <w:szCs w:val="22"/>
              </w:rPr>
            </w:pPr>
          </w:p>
          <w:p w14:paraId="562C75D1" w14:textId="77777777" w:rsidR="00BD5DF8" w:rsidRPr="00922D88" w:rsidRDefault="00BD5DF8" w:rsidP="000A2B10">
            <w:pPr>
              <w:spacing w:before="0" w:line="240" w:lineRule="auto"/>
              <w:rPr>
                <w:sz w:val="22"/>
                <w:szCs w:val="22"/>
              </w:rPr>
            </w:pP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4F8A17B">
        <w:tc>
          <w:tcPr>
            <w:tcW w:w="9895" w:type="dxa"/>
            <w:shd w:val="clear" w:color="auto" w:fill="auto"/>
            <w:vAlign w:val="top"/>
          </w:tcPr>
          <w:p w14:paraId="2B994485" w14:textId="7BEEFF0D" w:rsidR="00BD5DF8" w:rsidRPr="00922D88" w:rsidRDefault="00E32803" w:rsidP="000A2B10">
            <w:pPr>
              <w:spacing w:before="0" w:line="240" w:lineRule="auto"/>
              <w:rPr>
                <w:sz w:val="22"/>
                <w:szCs w:val="22"/>
              </w:rPr>
            </w:pPr>
            <w:r w:rsidRPr="00922D88">
              <w:rPr>
                <w:sz w:val="22"/>
                <w:szCs w:val="22"/>
              </w:rPr>
              <w:t>(1)</w:t>
            </w:r>
            <w:r w:rsidR="00C158F1">
              <w:rPr>
                <w:sz w:val="22"/>
                <w:szCs w:val="22"/>
              </w:rPr>
              <w:t xml:space="preserve"> There will be a parent/stakeholder meeting to develop the school’s plan for Parent Involvement.  Parents will be able to participate in the decision making process during monthly meetings through SAC and PTA.  </w:t>
            </w:r>
          </w:p>
          <w:p w14:paraId="08CC5681" w14:textId="42D1ABC7" w:rsidR="00E32803" w:rsidRPr="00922D88" w:rsidRDefault="00E32803" w:rsidP="000A2B10">
            <w:pPr>
              <w:spacing w:before="0" w:line="240" w:lineRule="auto"/>
              <w:rPr>
                <w:sz w:val="22"/>
                <w:szCs w:val="22"/>
              </w:rPr>
            </w:pPr>
            <w:r w:rsidRPr="00922D88">
              <w:rPr>
                <w:sz w:val="22"/>
                <w:szCs w:val="22"/>
              </w:rPr>
              <w:t>(2)</w:t>
            </w:r>
            <w:r w:rsidR="00C158F1">
              <w:rPr>
                <w:sz w:val="22"/>
                <w:szCs w:val="22"/>
              </w:rPr>
              <w:t xml:space="preserve"> Communication will be sent via school newsletter, school marquee, social-media accounts and school messenger.  </w:t>
            </w:r>
          </w:p>
          <w:p w14:paraId="1A965116" w14:textId="77777777" w:rsidR="00BD5DF8" w:rsidRPr="00922D88" w:rsidRDefault="00BD5DF8" w:rsidP="000A2B10">
            <w:pPr>
              <w:spacing w:before="0" w:line="240" w:lineRule="auto"/>
              <w:rPr>
                <w:sz w:val="22"/>
                <w:szCs w:val="22"/>
              </w:rPr>
            </w:pPr>
          </w:p>
          <w:p w14:paraId="7DF4E37C" w14:textId="77777777" w:rsidR="00BD5DF8" w:rsidRPr="00922D88" w:rsidRDefault="00BD5DF8" w:rsidP="000A2B10">
            <w:pPr>
              <w:spacing w:before="0" w:line="240" w:lineRule="auto"/>
              <w:rPr>
                <w:sz w:val="22"/>
                <w:szCs w:val="22"/>
              </w:rPr>
            </w:pPr>
          </w:p>
          <w:p w14:paraId="44FB30F8" w14:textId="77777777" w:rsidR="00BD5DF8" w:rsidRPr="00922D88" w:rsidRDefault="00BD5DF8" w:rsidP="000A2B10">
            <w:pPr>
              <w:spacing w:before="0" w:line="240" w:lineRule="auto"/>
              <w:rPr>
                <w:sz w:val="22"/>
                <w:szCs w:val="22"/>
              </w:rPr>
            </w:pPr>
          </w:p>
          <w:p w14:paraId="1DA6542E" w14:textId="77777777" w:rsidR="000A2B10" w:rsidRPr="00922D88" w:rsidRDefault="000A2B10" w:rsidP="000A2B10">
            <w:pPr>
              <w:spacing w:before="0" w:line="240" w:lineRule="auto"/>
              <w:rPr>
                <w:sz w:val="22"/>
                <w:szCs w:val="22"/>
              </w:rPr>
            </w:pPr>
          </w:p>
          <w:p w14:paraId="3041E394" w14:textId="77777777" w:rsidR="00BD5DF8" w:rsidRPr="00922D88" w:rsidRDefault="00BD5DF8" w:rsidP="000A2B10">
            <w:pPr>
              <w:spacing w:before="0" w:line="240" w:lineRule="auto"/>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4F8A17B">
        <w:tc>
          <w:tcPr>
            <w:tcW w:w="9895" w:type="dxa"/>
            <w:shd w:val="clear" w:color="auto" w:fill="auto"/>
            <w:vAlign w:val="top"/>
          </w:tcPr>
          <w:p w14:paraId="54E11D2A" w14:textId="6DCC8F90" w:rsidR="00BD5DF8" w:rsidRPr="00922D88" w:rsidRDefault="003E0240" w:rsidP="003E0240">
            <w:pPr>
              <w:spacing w:before="0" w:line="240" w:lineRule="auto"/>
              <w:ind w:left="0"/>
              <w:rPr>
                <w:sz w:val="22"/>
                <w:szCs w:val="22"/>
              </w:rPr>
            </w:pPr>
            <w:r>
              <w:rPr>
                <w:sz w:val="22"/>
                <w:szCs w:val="22"/>
              </w:rPr>
              <w:t xml:space="preserve">Parent Comment/Suggestion Forms will be available in the Parent Involvement Binder, located at the front desk.  Copies of the forms will be sent to the district Title 1 liaison for our school.  School-related comments or suggestions will be addressed by administration.  Copies of all forms will be kept in the Parent Involvement Binder.  </w:t>
            </w:r>
          </w:p>
          <w:p w14:paraId="31126E5D" w14:textId="77777777" w:rsidR="00BD5DF8" w:rsidRPr="00922D88" w:rsidRDefault="00BD5DF8" w:rsidP="000A2B10">
            <w:pPr>
              <w:spacing w:before="0" w:line="240" w:lineRule="auto"/>
              <w:rPr>
                <w:sz w:val="22"/>
                <w:szCs w:val="22"/>
              </w:rPr>
            </w:pPr>
          </w:p>
          <w:p w14:paraId="2DE403A5" w14:textId="77777777" w:rsidR="000A2B10" w:rsidRPr="00922D88" w:rsidRDefault="000A2B10" w:rsidP="000A2B10">
            <w:pPr>
              <w:spacing w:before="0" w:line="240" w:lineRule="auto"/>
              <w:rPr>
                <w:sz w:val="22"/>
                <w:szCs w:val="22"/>
              </w:rPr>
            </w:pPr>
          </w:p>
          <w:p w14:paraId="62431CDC" w14:textId="77777777" w:rsidR="000A2B10" w:rsidRPr="00922D88" w:rsidRDefault="000A2B10" w:rsidP="000A2B10">
            <w:pPr>
              <w:spacing w:before="0" w:line="240" w:lineRule="auto"/>
              <w:rPr>
                <w:sz w:val="22"/>
                <w:szCs w:val="22"/>
              </w:rPr>
            </w:pPr>
          </w:p>
          <w:p w14:paraId="49E398E2" w14:textId="77777777" w:rsidR="000A2B10" w:rsidRPr="00922D88" w:rsidRDefault="000A2B10" w:rsidP="000A2B10">
            <w:pPr>
              <w:spacing w:before="0" w:line="240" w:lineRule="auto"/>
              <w:rPr>
                <w:sz w:val="22"/>
                <w:szCs w:val="22"/>
              </w:rPr>
            </w:pPr>
          </w:p>
          <w:p w14:paraId="16287F21" w14:textId="77777777" w:rsidR="000A2B10" w:rsidRPr="00922D88" w:rsidRDefault="000A2B10" w:rsidP="000A2B10">
            <w:pPr>
              <w:spacing w:before="0" w:line="240" w:lineRule="auto"/>
              <w:rPr>
                <w:sz w:val="22"/>
                <w:szCs w:val="22"/>
              </w:rPr>
            </w:pPr>
          </w:p>
          <w:p w14:paraId="5BE93A62" w14:textId="77777777" w:rsidR="00BD5DF8" w:rsidRPr="00922D88" w:rsidRDefault="00BD5DF8" w:rsidP="000A2B10">
            <w:pPr>
              <w:spacing w:before="0" w:line="240" w:lineRule="auto"/>
              <w:rPr>
                <w:sz w:val="22"/>
                <w:szCs w:val="22"/>
              </w:rPr>
            </w:pPr>
          </w:p>
        </w:tc>
      </w:tr>
      <w:tr w:rsidR="008B2BD1" w14:paraId="47FD8C57" w14:textId="77777777" w:rsidTr="44F8A17B">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384BA73E" w14:textId="77777777" w:rsidTr="44F8A17B">
        <w:trPr>
          <w:trHeight w:val="1493"/>
        </w:trPr>
        <w:tc>
          <w:tcPr>
            <w:tcW w:w="9895" w:type="dxa"/>
            <w:shd w:val="clear" w:color="auto" w:fill="auto"/>
            <w:vAlign w:val="top"/>
          </w:tcPr>
          <w:p w14:paraId="34B3F2EB" w14:textId="1BB79AE8" w:rsidR="008B2BD1" w:rsidRPr="00922D88" w:rsidRDefault="003E0240" w:rsidP="000A2B10">
            <w:pPr>
              <w:spacing w:before="0" w:line="240" w:lineRule="auto"/>
              <w:rPr>
                <w:sz w:val="22"/>
                <w:szCs w:val="22"/>
              </w:rPr>
            </w:pPr>
            <w:r>
              <w:rPr>
                <w:sz w:val="22"/>
                <w:szCs w:val="22"/>
              </w:rPr>
              <w:lastRenderedPageBreak/>
              <w:t>The school will make a digital copy of the Title 1, Parent A Parent and Engagement Plan available online.  A copy of the plan will also be made available in the Parent Involvement Binder located at the front desk of the school.  The will be discussed during the initial SAC and PTA meeting(s).  Also, parents input will be leveraged throughout the year as events such Orientation, Open House, and Family Nights.  Par</w:t>
            </w:r>
            <w:r w:rsidR="008C65DD">
              <w:rPr>
                <w:sz w:val="22"/>
                <w:szCs w:val="22"/>
              </w:rPr>
              <w:t>e</w:t>
            </w:r>
            <w:r>
              <w:rPr>
                <w:sz w:val="22"/>
                <w:szCs w:val="22"/>
              </w:rPr>
              <w:t xml:space="preserve">nts </w:t>
            </w:r>
            <w:r w:rsidR="008C65DD">
              <w:rPr>
                <w:sz w:val="22"/>
                <w:szCs w:val="22"/>
              </w:rPr>
              <w:t xml:space="preserve">will be given a copy upon request.  </w:t>
            </w:r>
          </w:p>
        </w:tc>
      </w:tr>
    </w:tbl>
    <w:p w14:paraId="55A6E99C" w14:textId="77777777" w:rsidR="002063EE" w:rsidRDefault="00BD5DF8" w:rsidP="006F4A60">
      <w:pPr>
        <w:pStyle w:val="Heading1"/>
      </w:pPr>
      <w:bookmarkStart w:id="12" w:name="_Toc12867443"/>
      <w:r>
        <w:lastRenderedPageBreak/>
        <w:t>FL</w:t>
      </w:r>
      <w:r w:rsidR="00DB79A6">
        <w:t xml:space="preserve">EXIBLE </w:t>
      </w:r>
      <w:r w:rsidR="00B71FA5">
        <w:t xml:space="preserve">PARENT AND </w:t>
      </w:r>
      <w:r w:rsidR="00DB79A6">
        <w:t xml:space="preserve">FAMILY </w:t>
      </w:r>
      <w:r w:rsidR="00DB79A6" w:rsidRPr="006F4A60">
        <w:t>MEETINGS</w:t>
      </w:r>
      <w:bookmarkEnd w:id="12"/>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3"/>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1"/>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3" w:name="_Toc12867444"/>
      <w:r>
        <w:t xml:space="preserve">INVOLVEMENT OF </w:t>
      </w:r>
      <w:r w:rsidR="006F4A60">
        <w:t>PARENTS and FAMILIES</w:t>
      </w:r>
      <w:bookmarkEnd w:id="13"/>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proofErr w:type="spellStart"/>
            <w:r w:rsidR="001104ED" w:rsidRPr="00701713">
              <w:rPr>
                <w:sz w:val="22"/>
                <w:szCs w:val="24"/>
              </w:rPr>
              <w:t>Schoolwide</w:t>
            </w:r>
            <w:proofErr w:type="spellEnd"/>
            <w:r w:rsidR="001104ED" w:rsidRPr="00701713">
              <w:rPr>
                <w:sz w:val="22"/>
                <w:szCs w:val="24"/>
              </w:rPr>
              <w:t xml:space="preserv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44F8A17B">
        <w:trPr>
          <w:trHeight w:val="2213"/>
        </w:trPr>
        <w:tc>
          <w:tcPr>
            <w:tcW w:w="9926" w:type="dxa"/>
            <w:vAlign w:val="top"/>
          </w:tcPr>
          <w:p w14:paraId="5F96A722" w14:textId="09303613" w:rsidR="001104ED" w:rsidRPr="000A2B10" w:rsidRDefault="001C1280" w:rsidP="000A2B10">
            <w:pPr>
              <w:spacing w:before="0" w:line="240" w:lineRule="auto"/>
              <w:rPr>
                <w:sz w:val="22"/>
                <w:szCs w:val="24"/>
              </w:rPr>
            </w:pPr>
            <w:r>
              <w:rPr>
                <w:sz w:val="22"/>
                <w:szCs w:val="24"/>
              </w:rPr>
              <w:t xml:space="preserve">The school will host a Developmental Meeting to review and revise the plan.  Meeting notice will be sent out two weeks prior to the meeting being conducted.  SAC and PTA members will be invited to participate in the Developmental Meeting.  Additional request for parent participation will be leveraged through school marquee, school messenger, school newsletter and via social media.  During the Annual Back to School Event notices will be disseminated to parent for the upcoming Developmental Meeting.  </w:t>
            </w: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15ED25E1" w14:textId="6F0C40C0" w:rsidR="00B71FA5" w:rsidRPr="000A2B10" w:rsidRDefault="71D0BB9E" w:rsidP="71D0BB9E">
            <w:pPr>
              <w:pStyle w:val="ListParagraph"/>
              <w:numPr>
                <w:ilvl w:val="0"/>
                <w:numId w:val="36"/>
              </w:numPr>
              <w:spacing w:before="0" w:line="240" w:lineRule="auto"/>
              <w:rPr>
                <w:sz w:val="22"/>
                <w:szCs w:val="22"/>
              </w:rPr>
            </w:pPr>
            <w:r w:rsidRPr="71D0BB9E">
              <w:rPr>
                <w:sz w:val="22"/>
                <w:szCs w:val="22"/>
              </w:rPr>
              <w:t xml:space="preserve">Transportation </w:t>
            </w:r>
            <w:r w:rsidR="001C1280">
              <w:rPr>
                <w:sz w:val="22"/>
                <w:szCs w:val="22"/>
              </w:rPr>
              <w:t>– JTA passes</w:t>
            </w:r>
          </w:p>
          <w:p w14:paraId="690DE0CD" w14:textId="70BEAD80"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Childcare </w:t>
            </w:r>
            <w:r w:rsidR="001C1280">
              <w:rPr>
                <w:sz w:val="22"/>
                <w:szCs w:val="22"/>
              </w:rPr>
              <w:t xml:space="preserve">– Approved Parent Volunteer or Paraprofessional </w:t>
            </w:r>
          </w:p>
          <w:p w14:paraId="4EB84640" w14:textId="2F350658" w:rsidR="008176F3" w:rsidRPr="000A2B10" w:rsidRDefault="008176F3" w:rsidP="000A2B10">
            <w:pPr>
              <w:pStyle w:val="ListParagraph"/>
              <w:numPr>
                <w:ilvl w:val="0"/>
                <w:numId w:val="36"/>
              </w:numPr>
              <w:spacing w:before="0" w:line="240" w:lineRule="auto"/>
              <w:rPr>
                <w:sz w:val="22"/>
                <w:szCs w:val="22"/>
              </w:rPr>
            </w:pPr>
            <w:r w:rsidRPr="000A2B10">
              <w:rPr>
                <w:sz w:val="22"/>
                <w:szCs w:val="22"/>
              </w:rPr>
              <w:t>Home Visits -</w:t>
            </w:r>
            <w:r w:rsidR="001C1280">
              <w:rPr>
                <w:sz w:val="22"/>
                <w:szCs w:val="22"/>
              </w:rPr>
              <w:t xml:space="preserve"> </w:t>
            </w:r>
          </w:p>
          <w:p w14:paraId="541F1F2A" w14:textId="4F187910"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Additional Services to remove barriers to encourage event attendance </w:t>
            </w:r>
            <w:r w:rsidR="001C1280">
              <w:rPr>
                <w:sz w:val="22"/>
                <w:szCs w:val="22"/>
              </w:rPr>
              <w:t xml:space="preserve">– School will make resources and materials discussed during parent events accessible on the school’s website.  </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4" w:name="_Toc12867445"/>
      <w:r>
        <w:lastRenderedPageBreak/>
        <w:t>FLEXIBLE FAMILY MEETINGS</w:t>
      </w:r>
      <w:bookmarkEnd w:id="14"/>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B71FA5">
        <w:trPr>
          <w:trHeight w:val="1781"/>
        </w:trPr>
        <w:tc>
          <w:tcPr>
            <w:tcW w:w="9926" w:type="dxa"/>
            <w:vAlign w:val="top"/>
          </w:tcPr>
          <w:p w14:paraId="5AE48A43" w14:textId="471FF45D" w:rsidR="00B71FA5" w:rsidRPr="000A2B10" w:rsidRDefault="001C1280" w:rsidP="000A2B10">
            <w:pPr>
              <w:spacing w:before="0" w:line="240" w:lineRule="auto"/>
              <w:rPr>
                <w:rFonts w:cstheme="minorHAnsi"/>
                <w:sz w:val="22"/>
                <w:szCs w:val="22"/>
              </w:rPr>
            </w:pPr>
            <w:r>
              <w:rPr>
                <w:rFonts w:cstheme="minorHAnsi"/>
                <w:sz w:val="22"/>
                <w:szCs w:val="22"/>
              </w:rPr>
              <w:t xml:space="preserve">Informational captured in the Parent Surveys and during the Annual Parent Meeting helped determine the best time for involvement activities.  </w:t>
            </w: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417924">
        <w:trPr>
          <w:trHeight w:val="2213"/>
        </w:trPr>
        <w:tc>
          <w:tcPr>
            <w:tcW w:w="9926" w:type="dxa"/>
            <w:vAlign w:val="top"/>
          </w:tcPr>
          <w:p w14:paraId="77A52294" w14:textId="4F3530FB" w:rsidR="00B71FA5" w:rsidRPr="000A2B10" w:rsidRDefault="001C1280" w:rsidP="000A2B10">
            <w:pPr>
              <w:spacing w:before="0" w:line="240" w:lineRule="auto"/>
              <w:rPr>
                <w:rFonts w:cstheme="minorHAnsi"/>
                <w:sz w:val="22"/>
                <w:szCs w:val="22"/>
              </w:rPr>
            </w:pPr>
            <w:r>
              <w:rPr>
                <w:rFonts w:cstheme="minorHAnsi"/>
                <w:sz w:val="22"/>
                <w:szCs w:val="22"/>
              </w:rPr>
              <w:t>Information captured in the Parent Surveys and during the Annual Parent Meeting helped determine the best time for involvement</w:t>
            </w:r>
            <w:r w:rsidR="000C24FD">
              <w:rPr>
                <w:rFonts w:cstheme="minorHAnsi"/>
                <w:sz w:val="22"/>
                <w:szCs w:val="22"/>
              </w:rPr>
              <w:t xml:space="preserve"> activities.  </w:t>
            </w: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26610A05" w:rsidR="00B71FA5" w:rsidRPr="000A2B10" w:rsidRDefault="00393F4C" w:rsidP="000A2B10">
            <w:pPr>
              <w:spacing w:before="0" w:line="240" w:lineRule="auto"/>
              <w:rPr>
                <w:rFonts w:cstheme="minorHAnsi"/>
                <w:sz w:val="22"/>
                <w:szCs w:val="22"/>
              </w:rPr>
            </w:pPr>
            <w:sdt>
              <w:sdtPr>
                <w:rPr>
                  <w:rFonts w:cstheme="minorHAnsi"/>
                  <w:sz w:val="22"/>
                  <w:szCs w:val="22"/>
                </w:rPr>
                <w:id w:val="-98797494"/>
                <w14:checkbox>
                  <w14:checked w14:val="0"/>
                  <w14:checkedState w14:val="2612" w14:font="MS Gothic"/>
                  <w14:uncheckedState w14:val="2610" w14:font="MS Gothic"/>
                </w14:checkbox>
              </w:sdtPr>
              <w:sdtContent>
                <w:r w:rsidR="00EA58F1">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77777777" w:rsidR="00B71FA5" w:rsidRPr="000A2B10" w:rsidRDefault="00393F4C" w:rsidP="000A2B10">
            <w:pPr>
              <w:spacing w:before="0" w:line="240" w:lineRule="auto"/>
              <w:rPr>
                <w:rFonts w:cstheme="minorHAnsi"/>
                <w:sz w:val="22"/>
                <w:szCs w:val="22"/>
              </w:rPr>
            </w:pPr>
            <w:sdt>
              <w:sdtPr>
                <w:rPr>
                  <w:rFonts w:cstheme="minorHAnsi"/>
                  <w:sz w:val="22"/>
                  <w:szCs w:val="22"/>
                </w:rPr>
                <w:id w:val="172164324"/>
                <w14:checkbox>
                  <w14:checked w14:val="0"/>
                  <w14:checkedState w14:val="2612" w14:font="MS Gothic"/>
                  <w14:uncheckedState w14:val="2610" w14:font="MS Gothic"/>
                </w14:checkbox>
              </w:sdt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2807DAC5" w:rsidR="00B71FA5" w:rsidRPr="000A2B10" w:rsidRDefault="00393F4C" w:rsidP="000A2B10">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Content>
                <w:r w:rsidR="000C24FD">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393F4C"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5" w:name="_Toc12867446"/>
      <w:r>
        <w:t>REQUIRED ANNUAL MEETING</w:t>
      </w:r>
      <w:bookmarkEnd w:id="15"/>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77D71EC0" w14:textId="70D0F838" w:rsidR="001104ED" w:rsidRPr="000A2B10" w:rsidRDefault="34CA79C5" w:rsidP="34CA79C5">
            <w:pPr>
              <w:pStyle w:val="ListParagraph"/>
              <w:numPr>
                <w:ilvl w:val="0"/>
                <w:numId w:val="34"/>
              </w:numPr>
              <w:spacing w:before="0" w:line="240" w:lineRule="auto"/>
              <w:rPr>
                <w:sz w:val="22"/>
                <w:szCs w:val="22"/>
                <w:u w:val="single"/>
              </w:rPr>
            </w:pPr>
            <w:r w:rsidRPr="34CA79C5">
              <w:rPr>
                <w:sz w:val="22"/>
                <w:szCs w:val="22"/>
                <w:u w:val="single"/>
              </w:rPr>
              <w:t xml:space="preserve">Step 1: </w:t>
            </w:r>
            <w:r w:rsidR="000C24FD">
              <w:rPr>
                <w:sz w:val="22"/>
                <w:szCs w:val="22"/>
              </w:rPr>
              <w:t>Prepare Presentation and Agenda for Meeting</w:t>
            </w:r>
          </w:p>
          <w:p w14:paraId="2B3DA3AA" w14:textId="06F338BD" w:rsidR="00966897" w:rsidRPr="000A2B10" w:rsidRDefault="34CA79C5" w:rsidP="34CA79C5">
            <w:pPr>
              <w:pStyle w:val="ListParagraph"/>
              <w:numPr>
                <w:ilvl w:val="0"/>
                <w:numId w:val="34"/>
              </w:numPr>
              <w:spacing w:before="0" w:line="240" w:lineRule="auto"/>
              <w:rPr>
                <w:sz w:val="22"/>
                <w:szCs w:val="22"/>
                <w:u w:val="single"/>
              </w:rPr>
            </w:pPr>
            <w:r w:rsidRPr="34CA79C5">
              <w:rPr>
                <w:sz w:val="22"/>
                <w:szCs w:val="22"/>
                <w:u w:val="single"/>
              </w:rPr>
              <w:t xml:space="preserve">Step 2: </w:t>
            </w:r>
            <w:r w:rsidR="000C24FD">
              <w:rPr>
                <w:sz w:val="22"/>
                <w:szCs w:val="22"/>
              </w:rPr>
              <w:t>Send out meeting notice two weeks prior to the meeting being held</w:t>
            </w:r>
          </w:p>
          <w:p w14:paraId="082A69C4" w14:textId="6D2B3D11" w:rsidR="34CA79C5" w:rsidRDefault="34CA79C5" w:rsidP="34CA79C5">
            <w:pPr>
              <w:pStyle w:val="ListParagraph"/>
              <w:numPr>
                <w:ilvl w:val="0"/>
                <w:numId w:val="34"/>
              </w:numPr>
              <w:spacing w:before="0" w:line="240" w:lineRule="auto"/>
              <w:rPr>
                <w:sz w:val="22"/>
                <w:szCs w:val="22"/>
                <w:u w:val="single"/>
              </w:rPr>
            </w:pPr>
            <w:r w:rsidRPr="34CA79C5">
              <w:rPr>
                <w:sz w:val="22"/>
                <w:szCs w:val="22"/>
                <w:u w:val="single"/>
              </w:rPr>
              <w:t xml:space="preserve">Step 3: </w:t>
            </w:r>
            <w:r w:rsidR="000C24FD">
              <w:rPr>
                <w:sz w:val="22"/>
                <w:szCs w:val="22"/>
              </w:rPr>
              <w:t>Conduct Meeting and Record Minutes from the meeting</w:t>
            </w:r>
          </w:p>
          <w:p w14:paraId="45C2FD77" w14:textId="28C666CD" w:rsidR="00966897" w:rsidRDefault="34CA79C5" w:rsidP="34CA79C5">
            <w:pPr>
              <w:pStyle w:val="ListParagraph"/>
              <w:numPr>
                <w:ilvl w:val="0"/>
                <w:numId w:val="34"/>
              </w:numPr>
              <w:spacing w:before="0" w:line="240" w:lineRule="auto"/>
              <w:rPr>
                <w:sz w:val="22"/>
                <w:szCs w:val="22"/>
                <w:u w:val="single"/>
              </w:rPr>
            </w:pPr>
            <w:r w:rsidRPr="34CA79C5">
              <w:rPr>
                <w:sz w:val="22"/>
                <w:szCs w:val="22"/>
                <w:u w:val="single"/>
              </w:rPr>
              <w:t xml:space="preserve">Step 4: </w:t>
            </w:r>
            <w:r w:rsidR="000C24FD">
              <w:rPr>
                <w:sz w:val="22"/>
                <w:szCs w:val="22"/>
              </w:rPr>
              <w:t>Provide opportunity for feedback</w:t>
            </w:r>
          </w:p>
          <w:p w14:paraId="7D712D21" w14:textId="463442BD" w:rsidR="00EA58F1" w:rsidRDefault="00EA58F1" w:rsidP="34CA79C5">
            <w:pPr>
              <w:pStyle w:val="ListParagraph"/>
              <w:numPr>
                <w:ilvl w:val="0"/>
                <w:numId w:val="34"/>
              </w:numPr>
              <w:spacing w:before="0" w:line="240" w:lineRule="auto"/>
              <w:rPr>
                <w:sz w:val="22"/>
                <w:szCs w:val="22"/>
                <w:u w:val="single"/>
              </w:rPr>
            </w:pPr>
            <w:r>
              <w:rPr>
                <w:sz w:val="22"/>
                <w:szCs w:val="22"/>
                <w:u w:val="single"/>
              </w:rPr>
              <w:t>Step 5:</w:t>
            </w:r>
            <w:r w:rsidR="000C24FD">
              <w:rPr>
                <w:sz w:val="22"/>
                <w:szCs w:val="22"/>
                <w:u w:val="single"/>
              </w:rPr>
              <w:t xml:space="preserve"> </w:t>
            </w:r>
            <w:r w:rsidR="000C24FD">
              <w:rPr>
                <w:sz w:val="22"/>
                <w:szCs w:val="22"/>
              </w:rPr>
              <w:t>Complete the Title 1 Activity Form</w:t>
            </w:r>
          </w:p>
          <w:p w14:paraId="435FDF9C" w14:textId="540D5671" w:rsidR="00EA58F1" w:rsidRPr="000A2B10" w:rsidRDefault="00EA58F1" w:rsidP="34CA79C5">
            <w:pPr>
              <w:pStyle w:val="ListParagraph"/>
              <w:numPr>
                <w:ilvl w:val="0"/>
                <w:numId w:val="34"/>
              </w:numPr>
              <w:spacing w:before="0" w:line="240" w:lineRule="auto"/>
              <w:rPr>
                <w:sz w:val="22"/>
                <w:szCs w:val="22"/>
                <w:u w:val="single"/>
              </w:rPr>
            </w:pPr>
            <w:r>
              <w:rPr>
                <w:sz w:val="22"/>
                <w:szCs w:val="22"/>
                <w:u w:val="single"/>
              </w:rPr>
              <w:t>Step 6:</w:t>
            </w:r>
            <w:r w:rsidR="000C24FD">
              <w:rPr>
                <w:sz w:val="22"/>
                <w:szCs w:val="22"/>
                <w:u w:val="single"/>
              </w:rPr>
              <w:t xml:space="preserve"> </w:t>
            </w:r>
            <w:r w:rsidR="000C24FD">
              <w:rPr>
                <w:sz w:val="22"/>
                <w:szCs w:val="22"/>
              </w:rPr>
              <w:t xml:space="preserve">Submit Required Documentations to Digital Compliance Portal </w:t>
            </w:r>
          </w:p>
          <w:p w14:paraId="0E64A31E" w14:textId="6D293A52" w:rsidR="00966897" w:rsidRDefault="34CA79C5" w:rsidP="34CA79C5">
            <w:pPr>
              <w:pStyle w:val="ListParagraph"/>
              <w:numPr>
                <w:ilvl w:val="0"/>
                <w:numId w:val="34"/>
              </w:numPr>
              <w:spacing w:before="0" w:line="240" w:lineRule="auto"/>
              <w:rPr>
                <w:sz w:val="22"/>
                <w:szCs w:val="22"/>
                <w:u w:val="single"/>
              </w:rPr>
            </w:pPr>
            <w:r w:rsidRPr="34CA79C5">
              <w:rPr>
                <w:sz w:val="22"/>
                <w:szCs w:val="22"/>
                <w:u w:val="single"/>
              </w:rPr>
              <w:t>And so, on as needed....</w:t>
            </w:r>
          </w:p>
          <w:p w14:paraId="61AF56D2" w14:textId="326CBA12" w:rsidR="000C5AE5" w:rsidRPr="000C5AE5" w:rsidRDefault="000C5AE5" w:rsidP="000C5AE5">
            <w:pPr>
              <w:spacing w:line="240" w:lineRule="auto"/>
              <w:ind w:left="0"/>
              <w:rPr>
                <w:sz w:val="22"/>
                <w:szCs w:val="22"/>
              </w:rPr>
            </w:pPr>
            <w:r>
              <w:rPr>
                <w:sz w:val="22"/>
                <w:szCs w:val="22"/>
              </w:rPr>
              <w:t xml:space="preserve">Andrew Robinson will establish a Title 1 Resource Room for material checkout.   Items available </w:t>
            </w:r>
            <w:proofErr w:type="spellStart"/>
            <w:r>
              <w:rPr>
                <w:sz w:val="22"/>
                <w:szCs w:val="22"/>
              </w:rPr>
              <w:t>wfor</w:t>
            </w:r>
            <w:proofErr w:type="spellEnd"/>
            <w:r>
              <w:rPr>
                <w:sz w:val="22"/>
                <w:szCs w:val="22"/>
              </w:rPr>
              <w:t xml:space="preserve"> checkout will be posted online via school website and social media.  </w:t>
            </w:r>
          </w:p>
          <w:p w14:paraId="56EE48EE" w14:textId="77777777" w:rsidR="00013660" w:rsidRPr="000A2B10" w:rsidRDefault="00013660" w:rsidP="000A2B10">
            <w:pPr>
              <w:pStyle w:val="ListParagraph"/>
              <w:spacing w:before="0" w:line="240" w:lineRule="auto"/>
              <w:ind w:left="835"/>
              <w:rPr>
                <w:rFonts w:cstheme="minorHAnsi"/>
                <w:sz w:val="22"/>
                <w:szCs w:val="22"/>
                <w:u w:val="single"/>
              </w:rPr>
            </w:pP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w:t>
            </w:r>
            <w:proofErr w:type="spellStart"/>
            <w:r w:rsidRPr="34CA79C5">
              <w:rPr>
                <w:b/>
                <w:bCs/>
                <w:sz w:val="22"/>
                <w:szCs w:val="22"/>
              </w:rPr>
              <w:t>Schoolwide</w:t>
            </w:r>
            <w:proofErr w:type="spellEnd"/>
            <w:r w:rsidRPr="34CA79C5">
              <w:rPr>
                <w:b/>
                <w:bCs/>
                <w:sz w:val="22"/>
                <w:szCs w:val="22"/>
              </w:rPr>
              <w:t xml:space="preserv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121FD38A" w14:textId="77777777" w:rsidR="00CC616C" w:rsidRPr="000A2B10" w:rsidRDefault="00CC616C" w:rsidP="000A2B10">
            <w:pPr>
              <w:spacing w:before="0" w:line="240" w:lineRule="auto"/>
              <w:rPr>
                <w:rFonts w:cstheme="minorHAnsi"/>
                <w:sz w:val="22"/>
                <w:szCs w:val="22"/>
              </w:rPr>
            </w:pPr>
          </w:p>
          <w:p w14:paraId="1FE2DD96" w14:textId="3372B966" w:rsidR="00CC616C" w:rsidRDefault="000C24FD" w:rsidP="000A2B10">
            <w:pPr>
              <w:spacing w:before="0" w:line="240" w:lineRule="auto"/>
              <w:rPr>
                <w:rFonts w:cstheme="minorHAnsi"/>
                <w:sz w:val="22"/>
                <w:szCs w:val="22"/>
              </w:rPr>
            </w:pPr>
            <w:r>
              <w:rPr>
                <w:rFonts w:cstheme="minorHAnsi"/>
                <w:sz w:val="22"/>
                <w:szCs w:val="22"/>
              </w:rPr>
              <w:t xml:space="preserve">We will discuss: </w:t>
            </w:r>
            <w:r w:rsidR="000C5AE5">
              <w:rPr>
                <w:rFonts w:cstheme="minorHAnsi"/>
                <w:sz w:val="22"/>
                <w:szCs w:val="22"/>
              </w:rPr>
              <w:t xml:space="preserve">Title 1 Plan </w:t>
            </w:r>
          </w:p>
          <w:p w14:paraId="1204890D" w14:textId="00603985" w:rsidR="000C24FD" w:rsidRDefault="000C24FD" w:rsidP="000A2B10">
            <w:pPr>
              <w:spacing w:before="0" w:line="240" w:lineRule="auto"/>
              <w:rPr>
                <w:rFonts w:cstheme="minorHAnsi"/>
                <w:sz w:val="22"/>
                <w:szCs w:val="22"/>
              </w:rPr>
            </w:pPr>
          </w:p>
          <w:p w14:paraId="068B61FF" w14:textId="213C07C6" w:rsidR="000C24FD" w:rsidRDefault="000C24FD" w:rsidP="000A2B10">
            <w:pPr>
              <w:spacing w:before="0" w:line="240" w:lineRule="auto"/>
              <w:rPr>
                <w:rFonts w:cstheme="minorHAnsi"/>
                <w:sz w:val="22"/>
                <w:szCs w:val="22"/>
              </w:rPr>
            </w:pPr>
            <w:r>
              <w:rPr>
                <w:rFonts w:cstheme="minorHAnsi"/>
                <w:sz w:val="22"/>
                <w:szCs w:val="22"/>
              </w:rPr>
              <w:t>What is Title 1 (Program and Requirements)?</w:t>
            </w:r>
            <w:r w:rsidR="00A24903">
              <w:rPr>
                <w:rFonts w:cstheme="minorHAnsi"/>
                <w:sz w:val="22"/>
                <w:szCs w:val="22"/>
              </w:rPr>
              <w:t xml:space="preserve"> </w:t>
            </w:r>
          </w:p>
          <w:p w14:paraId="316FF4F8" w14:textId="77777777" w:rsidR="00A24903" w:rsidRDefault="00A24903" w:rsidP="00A24903">
            <w:pPr>
              <w:numPr>
                <w:ilvl w:val="0"/>
                <w:numId w:val="46"/>
              </w:numPr>
              <w:spacing w:before="0" w:line="240" w:lineRule="auto"/>
              <w:rPr>
                <w:rFonts w:cstheme="minorHAnsi"/>
                <w:sz w:val="22"/>
                <w:szCs w:val="22"/>
              </w:rPr>
            </w:pPr>
          </w:p>
          <w:p w14:paraId="27706558" w14:textId="644130EB" w:rsidR="00A24903" w:rsidRDefault="00A24903" w:rsidP="00A24903">
            <w:pPr>
              <w:spacing w:before="0" w:line="240" w:lineRule="auto"/>
              <w:ind w:left="0"/>
              <w:rPr>
                <w:rFonts w:cstheme="minorHAnsi"/>
                <w:sz w:val="22"/>
                <w:szCs w:val="22"/>
              </w:rPr>
            </w:pPr>
            <w:r>
              <w:rPr>
                <w:rFonts w:cstheme="minorHAnsi"/>
                <w:sz w:val="22"/>
                <w:szCs w:val="22"/>
              </w:rPr>
              <w:t>Title 1 is a federal grant that provides:</w:t>
            </w:r>
          </w:p>
          <w:p w14:paraId="6C90A2FA" w14:textId="30682C18" w:rsidR="00C43AF3" w:rsidRPr="00A24903" w:rsidRDefault="00325F1A" w:rsidP="00A24903">
            <w:pPr>
              <w:numPr>
                <w:ilvl w:val="0"/>
                <w:numId w:val="46"/>
              </w:numPr>
              <w:spacing w:before="0" w:line="240" w:lineRule="auto"/>
              <w:rPr>
                <w:rFonts w:cstheme="minorHAnsi"/>
                <w:sz w:val="22"/>
                <w:szCs w:val="22"/>
              </w:rPr>
            </w:pPr>
            <w:r w:rsidRPr="00A24903">
              <w:rPr>
                <w:rFonts w:cstheme="minorHAnsi"/>
                <w:sz w:val="22"/>
                <w:szCs w:val="22"/>
              </w:rPr>
              <w:t>provides supplemental funds to schools with high concentrations of poverty to meet educational goals</w:t>
            </w:r>
          </w:p>
          <w:p w14:paraId="03C93740" w14:textId="77777777" w:rsidR="00C43AF3" w:rsidRPr="00A24903" w:rsidRDefault="00325F1A" w:rsidP="00A24903">
            <w:pPr>
              <w:numPr>
                <w:ilvl w:val="0"/>
                <w:numId w:val="46"/>
              </w:numPr>
              <w:spacing w:before="0" w:line="240" w:lineRule="auto"/>
              <w:rPr>
                <w:rFonts w:cstheme="minorHAnsi"/>
                <w:sz w:val="22"/>
                <w:szCs w:val="22"/>
              </w:rPr>
            </w:pPr>
            <w:r w:rsidRPr="00A24903">
              <w:rPr>
                <w:rFonts w:cstheme="minorHAnsi"/>
                <w:sz w:val="22"/>
                <w:szCs w:val="22"/>
              </w:rPr>
              <w:t>supports the professional development of teachers</w:t>
            </w:r>
          </w:p>
          <w:p w14:paraId="1702F473" w14:textId="5959516A" w:rsidR="00A24903" w:rsidRDefault="00A24903" w:rsidP="00A24903">
            <w:pPr>
              <w:spacing w:before="0" w:line="240" w:lineRule="auto"/>
              <w:rPr>
                <w:rFonts w:cstheme="minorHAnsi"/>
                <w:sz w:val="22"/>
                <w:szCs w:val="22"/>
              </w:rPr>
            </w:pPr>
            <w:r w:rsidRPr="00A24903">
              <w:rPr>
                <w:rFonts w:cstheme="minorHAnsi"/>
                <w:sz w:val="22"/>
                <w:szCs w:val="22"/>
              </w:rPr>
              <w:t>supports parent engagement program</w:t>
            </w:r>
          </w:p>
          <w:p w14:paraId="1ABBC674" w14:textId="68443CD7" w:rsidR="000C24FD" w:rsidRDefault="000C24FD" w:rsidP="000A2B10">
            <w:pPr>
              <w:spacing w:before="0" w:line="240" w:lineRule="auto"/>
              <w:rPr>
                <w:rFonts w:cstheme="minorHAnsi"/>
                <w:sz w:val="22"/>
                <w:szCs w:val="22"/>
              </w:rPr>
            </w:pPr>
            <w:r>
              <w:rPr>
                <w:rFonts w:cstheme="minorHAnsi"/>
                <w:sz w:val="22"/>
                <w:szCs w:val="22"/>
              </w:rPr>
              <w:t>Parent Involvement in Title 1</w:t>
            </w:r>
            <w:r w:rsidR="000C5AE5">
              <w:rPr>
                <w:rFonts w:cstheme="minorHAnsi"/>
                <w:sz w:val="22"/>
                <w:szCs w:val="22"/>
              </w:rPr>
              <w:t>- Establish a Title 1 Parent Resource Room for material checkout</w:t>
            </w:r>
          </w:p>
          <w:p w14:paraId="74C9A98C" w14:textId="2DFADEAD" w:rsidR="000C24FD" w:rsidRDefault="000C24FD" w:rsidP="000A2B10">
            <w:pPr>
              <w:spacing w:before="0" w:line="240" w:lineRule="auto"/>
              <w:rPr>
                <w:rFonts w:cstheme="minorHAnsi"/>
                <w:sz w:val="22"/>
                <w:szCs w:val="22"/>
              </w:rPr>
            </w:pPr>
            <w:r>
              <w:rPr>
                <w:rFonts w:cstheme="minorHAnsi"/>
                <w:sz w:val="22"/>
                <w:szCs w:val="22"/>
              </w:rPr>
              <w:t>Services Associated with Title 1</w:t>
            </w:r>
          </w:p>
          <w:p w14:paraId="0C3D53D0" w14:textId="7EA1D4CD" w:rsidR="000C24FD" w:rsidRDefault="000C24FD" w:rsidP="000A2B10">
            <w:pPr>
              <w:spacing w:before="0" w:line="240" w:lineRule="auto"/>
              <w:rPr>
                <w:rFonts w:cstheme="minorHAnsi"/>
                <w:sz w:val="22"/>
                <w:szCs w:val="22"/>
              </w:rPr>
            </w:pPr>
            <w:r>
              <w:rPr>
                <w:rFonts w:cstheme="minorHAnsi"/>
                <w:sz w:val="22"/>
                <w:szCs w:val="22"/>
              </w:rPr>
              <w:t xml:space="preserve">School Improvement Plan </w:t>
            </w:r>
          </w:p>
          <w:p w14:paraId="216DB3FC" w14:textId="5748AC58" w:rsidR="000C24FD" w:rsidRDefault="000C24FD" w:rsidP="000A2B10">
            <w:pPr>
              <w:spacing w:before="0" w:line="240" w:lineRule="auto"/>
              <w:rPr>
                <w:rFonts w:cstheme="minorHAnsi"/>
                <w:sz w:val="22"/>
                <w:szCs w:val="22"/>
              </w:rPr>
            </w:pPr>
            <w:r>
              <w:rPr>
                <w:rFonts w:cstheme="minorHAnsi"/>
                <w:sz w:val="22"/>
                <w:szCs w:val="22"/>
              </w:rPr>
              <w:t>Parent –School Compact</w:t>
            </w:r>
          </w:p>
          <w:p w14:paraId="1A08873C" w14:textId="4D87833F" w:rsidR="000C24FD" w:rsidRPr="000A2B10" w:rsidRDefault="000C24FD" w:rsidP="000A2B10">
            <w:pPr>
              <w:spacing w:before="0" w:line="240" w:lineRule="auto"/>
              <w:rPr>
                <w:rFonts w:cstheme="minorHAnsi"/>
                <w:sz w:val="22"/>
                <w:szCs w:val="22"/>
              </w:rPr>
            </w:pPr>
            <w:r>
              <w:rPr>
                <w:rFonts w:cstheme="minorHAnsi"/>
                <w:sz w:val="22"/>
                <w:szCs w:val="22"/>
              </w:rPr>
              <w:t>Feedback and Evaluation</w:t>
            </w:r>
            <w:r w:rsidR="000C5AE5">
              <w:rPr>
                <w:rFonts w:cstheme="minorHAnsi"/>
                <w:sz w:val="22"/>
                <w:szCs w:val="22"/>
              </w:rPr>
              <w:t xml:space="preserve"> - Surveys</w:t>
            </w:r>
          </w:p>
          <w:p w14:paraId="27357532" w14:textId="77777777" w:rsidR="00CC616C" w:rsidRPr="000A2B10" w:rsidRDefault="00CC616C" w:rsidP="000A2B10">
            <w:pPr>
              <w:spacing w:before="0" w:line="240" w:lineRule="auto"/>
              <w:rPr>
                <w:rFonts w:cstheme="minorHAnsi"/>
                <w:sz w:val="22"/>
                <w:szCs w:val="22"/>
              </w:rPr>
            </w:pPr>
          </w:p>
          <w:p w14:paraId="07F023C8" w14:textId="77777777" w:rsidR="00CC616C" w:rsidRPr="000A2B10" w:rsidRDefault="00CC616C" w:rsidP="000A2B10">
            <w:pPr>
              <w:spacing w:before="0" w:line="240" w:lineRule="auto"/>
              <w:rPr>
                <w:rFonts w:cstheme="minorHAnsi"/>
                <w:sz w:val="22"/>
                <w:szCs w:val="22"/>
              </w:rPr>
            </w:pPr>
          </w:p>
          <w:p w14:paraId="4BDB5498" w14:textId="77777777" w:rsidR="00CC616C" w:rsidRPr="000A2B10" w:rsidRDefault="00CC616C" w:rsidP="000A2B10">
            <w:pPr>
              <w:spacing w:before="0" w:line="240" w:lineRule="auto"/>
              <w:rPr>
                <w:rFonts w:cstheme="minorHAnsi"/>
                <w:sz w:val="22"/>
                <w:szCs w:val="22"/>
              </w:rPr>
            </w:pP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087B698C" w14:textId="30F8C976" w:rsidR="00CC37D9" w:rsidRPr="000A2B10" w:rsidRDefault="44F8A17B" w:rsidP="44F8A17B">
            <w:pPr>
              <w:spacing w:before="0" w:line="240" w:lineRule="auto"/>
              <w:rPr>
                <w:sz w:val="22"/>
                <w:szCs w:val="22"/>
              </w:rPr>
            </w:pPr>
            <w:r w:rsidRPr="44F8A17B">
              <w:rPr>
                <w:sz w:val="22"/>
                <w:szCs w:val="22"/>
              </w:rPr>
              <w:t>(1)</w:t>
            </w:r>
            <w:r w:rsidR="000C24FD">
              <w:rPr>
                <w:sz w:val="22"/>
                <w:szCs w:val="22"/>
              </w:rPr>
              <w:t xml:space="preserve"> The school will add specific data around the aforementioned points.  </w:t>
            </w:r>
          </w:p>
          <w:p w14:paraId="071A643F" w14:textId="77777777" w:rsidR="00A505E2" w:rsidRPr="000A2B10" w:rsidRDefault="00A505E2" w:rsidP="000A2B10">
            <w:pPr>
              <w:spacing w:before="0" w:line="240" w:lineRule="auto"/>
              <w:rPr>
                <w:rFonts w:cstheme="minorHAnsi"/>
                <w:sz w:val="22"/>
                <w:szCs w:val="22"/>
              </w:rPr>
            </w:pPr>
            <w:r w:rsidRPr="000A2B10">
              <w:rPr>
                <w:rFonts w:cstheme="minorHAnsi"/>
                <w:sz w:val="22"/>
                <w:szCs w:val="22"/>
              </w:rPr>
              <w:t>(2)</w:t>
            </w:r>
          </w:p>
          <w:p w14:paraId="26A17E0E" w14:textId="77777777" w:rsidR="00A505E2" w:rsidRPr="000A2B10" w:rsidRDefault="00A505E2" w:rsidP="000A2B10">
            <w:pPr>
              <w:spacing w:before="0" w:line="240" w:lineRule="auto"/>
              <w:rPr>
                <w:rFonts w:cstheme="minorHAnsi"/>
                <w:sz w:val="22"/>
                <w:szCs w:val="22"/>
              </w:rPr>
            </w:pPr>
            <w:r w:rsidRPr="000A2B10">
              <w:rPr>
                <w:rFonts w:cstheme="minorHAnsi"/>
                <w:sz w:val="22"/>
                <w:szCs w:val="22"/>
              </w:rPr>
              <w:t xml:space="preserve">(3) </w:t>
            </w:r>
          </w:p>
          <w:p w14:paraId="2916C19D" w14:textId="77777777" w:rsidR="00CC37D9" w:rsidRPr="000A2B10" w:rsidRDefault="00CC37D9" w:rsidP="000A2B10">
            <w:pPr>
              <w:spacing w:before="0" w:line="240" w:lineRule="auto"/>
              <w:rPr>
                <w:rFonts w:cstheme="minorHAnsi"/>
                <w:sz w:val="22"/>
                <w:szCs w:val="22"/>
              </w:rPr>
            </w:pPr>
          </w:p>
          <w:p w14:paraId="74869460" w14:textId="77777777" w:rsidR="00CC37D9" w:rsidRPr="000A2B10" w:rsidRDefault="00CC37D9" w:rsidP="000A2B10">
            <w:pPr>
              <w:spacing w:before="0" w:line="240" w:lineRule="auto"/>
              <w:rPr>
                <w:rFonts w:cstheme="minorHAnsi"/>
                <w:sz w:val="22"/>
                <w:szCs w:val="22"/>
              </w:rPr>
            </w:pPr>
          </w:p>
          <w:p w14:paraId="187F57B8" w14:textId="77777777" w:rsidR="00CC37D9" w:rsidRPr="000A2B10" w:rsidRDefault="00CC37D9" w:rsidP="000A2B10">
            <w:pPr>
              <w:spacing w:before="0" w:line="240" w:lineRule="auto"/>
              <w:rPr>
                <w:rFonts w:cstheme="minorHAnsi"/>
                <w:sz w:val="22"/>
                <w:szCs w:val="22"/>
              </w:rPr>
            </w:pPr>
          </w:p>
          <w:p w14:paraId="54738AF4" w14:textId="77777777" w:rsidR="00CC37D9" w:rsidRPr="000A2B10" w:rsidRDefault="00CC37D9" w:rsidP="000A2B10">
            <w:pPr>
              <w:spacing w:before="0" w:line="240" w:lineRule="auto"/>
              <w:rPr>
                <w:rFonts w:cstheme="minorHAnsi"/>
                <w:sz w:val="22"/>
                <w:szCs w:val="22"/>
              </w:rPr>
            </w:pPr>
          </w:p>
          <w:p w14:paraId="46ABBD8F" w14:textId="77777777" w:rsidR="00CC37D9" w:rsidRPr="000A2B10" w:rsidRDefault="00CC37D9" w:rsidP="000A2B10">
            <w:pPr>
              <w:spacing w:before="0" w:line="240" w:lineRule="auto"/>
              <w:rPr>
                <w:rFonts w:cstheme="minorHAnsi"/>
                <w:sz w:val="22"/>
                <w:szCs w:val="22"/>
              </w:rPr>
            </w:pPr>
          </w:p>
          <w:p w14:paraId="06BBA33E" w14:textId="77777777" w:rsidR="00CC37D9" w:rsidRPr="000A2B10" w:rsidRDefault="00CC37D9" w:rsidP="000A2B10">
            <w:pPr>
              <w:spacing w:before="0" w:line="240" w:lineRule="auto"/>
              <w:rPr>
                <w:rFonts w:cstheme="minorHAnsi"/>
                <w:sz w:val="22"/>
                <w:szCs w:val="22"/>
              </w:rPr>
            </w:pPr>
          </w:p>
          <w:p w14:paraId="464FCBC1" w14:textId="77777777" w:rsidR="00CC37D9" w:rsidRPr="000A2B10" w:rsidRDefault="00CC37D9" w:rsidP="000A2B10">
            <w:pPr>
              <w:spacing w:before="0" w:line="240" w:lineRule="auto"/>
              <w:rPr>
                <w:rFonts w:cstheme="minorHAnsi"/>
                <w:sz w:val="22"/>
                <w:szCs w:val="22"/>
              </w:rPr>
            </w:pPr>
          </w:p>
          <w:p w14:paraId="5C8C6B09" w14:textId="77777777" w:rsidR="001A1F5A" w:rsidRPr="000A2B10" w:rsidRDefault="001A1F5A" w:rsidP="000A2B10">
            <w:pPr>
              <w:spacing w:before="0" w:line="240" w:lineRule="auto"/>
              <w:rPr>
                <w:rFonts w:cstheme="minorHAnsi"/>
                <w:sz w:val="22"/>
                <w:szCs w:val="22"/>
              </w:rPr>
            </w:pPr>
          </w:p>
          <w:p w14:paraId="3382A365" w14:textId="77777777" w:rsidR="00CC37D9" w:rsidRPr="000A2B10" w:rsidRDefault="00CC37D9" w:rsidP="000A2B10">
            <w:pPr>
              <w:spacing w:before="0" w:line="240" w:lineRule="auto"/>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62199465" w14:textId="77777777" w:rsidR="00A413A7" w:rsidRPr="000A2B10" w:rsidRDefault="00A413A7" w:rsidP="000A2B10">
            <w:pPr>
              <w:spacing w:before="0" w:line="240" w:lineRule="auto"/>
              <w:rPr>
                <w:rFonts w:cstheme="minorHAnsi"/>
                <w:sz w:val="22"/>
                <w:szCs w:val="22"/>
              </w:rPr>
            </w:pPr>
          </w:p>
          <w:p w14:paraId="0DA123B1" w14:textId="0A14594D" w:rsidR="00A413A7" w:rsidRPr="000A2B10" w:rsidRDefault="000C24FD" w:rsidP="000A2B10">
            <w:pPr>
              <w:spacing w:before="0" w:line="240" w:lineRule="auto"/>
              <w:rPr>
                <w:rFonts w:cstheme="minorHAnsi"/>
                <w:sz w:val="22"/>
                <w:szCs w:val="22"/>
              </w:rPr>
            </w:pPr>
            <w:r>
              <w:rPr>
                <w:rFonts w:cstheme="minorHAnsi"/>
                <w:sz w:val="22"/>
                <w:szCs w:val="22"/>
              </w:rPr>
              <w:t>School will contact families through varies f</w:t>
            </w:r>
            <w:r w:rsidR="00451441">
              <w:rPr>
                <w:rFonts w:cstheme="minorHAnsi"/>
                <w:sz w:val="22"/>
                <w:szCs w:val="22"/>
              </w:rPr>
              <w:t xml:space="preserve">orms of communication such as: </w:t>
            </w:r>
            <w:r>
              <w:rPr>
                <w:rFonts w:cstheme="minorHAnsi"/>
                <w:sz w:val="22"/>
                <w:szCs w:val="22"/>
              </w:rPr>
              <w:t>Face</w:t>
            </w:r>
            <w:r w:rsidR="00451441">
              <w:rPr>
                <w:rFonts w:cstheme="minorHAnsi"/>
                <w:sz w:val="22"/>
                <w:szCs w:val="22"/>
              </w:rPr>
              <w:t xml:space="preserve">book, Class </w:t>
            </w:r>
            <w:proofErr w:type="spellStart"/>
            <w:r w:rsidR="00451441">
              <w:rPr>
                <w:rFonts w:cstheme="minorHAnsi"/>
                <w:sz w:val="22"/>
                <w:szCs w:val="22"/>
              </w:rPr>
              <w:t>DoJo</w:t>
            </w:r>
            <w:proofErr w:type="spellEnd"/>
            <w:r w:rsidR="00451441">
              <w:rPr>
                <w:rFonts w:cstheme="minorHAnsi"/>
                <w:sz w:val="22"/>
                <w:szCs w:val="22"/>
              </w:rPr>
              <w:t xml:space="preserve">, school website and via phone through Connect Duval Messaging System.  Communication for </w:t>
            </w:r>
            <w:proofErr w:type="gramStart"/>
            <w:r w:rsidR="00451441">
              <w:rPr>
                <w:rFonts w:cstheme="minorHAnsi"/>
                <w:sz w:val="22"/>
                <w:szCs w:val="22"/>
              </w:rPr>
              <w:t>ELL  students</w:t>
            </w:r>
            <w:proofErr w:type="gramEnd"/>
            <w:r w:rsidR="00451441">
              <w:rPr>
                <w:rFonts w:cstheme="minorHAnsi"/>
                <w:sz w:val="22"/>
                <w:szCs w:val="22"/>
              </w:rPr>
              <w:t xml:space="preserve"> will be sent in their native language.  </w:t>
            </w:r>
          </w:p>
          <w:p w14:paraId="4C4CEA3D" w14:textId="77777777" w:rsidR="00A413A7" w:rsidRPr="000A2B10" w:rsidRDefault="00A413A7" w:rsidP="000A2B10">
            <w:pPr>
              <w:spacing w:before="0" w:line="240" w:lineRule="auto"/>
              <w:rPr>
                <w:rFonts w:cstheme="minorHAnsi"/>
                <w:sz w:val="22"/>
                <w:szCs w:val="22"/>
              </w:rPr>
            </w:pPr>
          </w:p>
          <w:p w14:paraId="50895670" w14:textId="77777777" w:rsidR="00A413A7" w:rsidRPr="000A2B10" w:rsidRDefault="00A413A7" w:rsidP="000A2B10">
            <w:pPr>
              <w:spacing w:before="0" w:line="240" w:lineRule="auto"/>
              <w:rPr>
                <w:rFonts w:cstheme="minorHAnsi"/>
                <w:sz w:val="22"/>
                <w:szCs w:val="22"/>
              </w:rPr>
            </w:pPr>
          </w:p>
          <w:p w14:paraId="38C1F859" w14:textId="77777777" w:rsidR="00A413A7" w:rsidRPr="000A2B10" w:rsidRDefault="00A413A7" w:rsidP="000A2B10">
            <w:pPr>
              <w:spacing w:before="0" w:line="240" w:lineRule="auto"/>
              <w:rPr>
                <w:rFonts w:cstheme="minorHAnsi"/>
                <w:sz w:val="22"/>
                <w:szCs w:val="22"/>
              </w:rPr>
            </w:pPr>
          </w:p>
          <w:p w14:paraId="0C8FE7CE" w14:textId="77777777" w:rsidR="00A413A7" w:rsidRPr="000A2B10" w:rsidRDefault="00A413A7" w:rsidP="000A2B10">
            <w:pPr>
              <w:spacing w:before="0" w:line="240" w:lineRule="auto"/>
              <w:rPr>
                <w:rFonts w:cstheme="minorHAnsi"/>
                <w:sz w:val="22"/>
                <w:szCs w:val="22"/>
              </w:rPr>
            </w:pP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16" w:name="_Toc12867447"/>
      <w:r>
        <w:t>Required Developmental Meeting</w:t>
      </w:r>
      <w:bookmarkEnd w:id="16"/>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797E50C6" w14:textId="77777777" w:rsidR="00FB66C6" w:rsidRPr="000A2B10" w:rsidRDefault="00FB66C6" w:rsidP="00224C54">
            <w:pPr>
              <w:spacing w:before="0" w:line="240" w:lineRule="auto"/>
              <w:rPr>
                <w:rFonts w:cstheme="minorHAnsi"/>
                <w:sz w:val="22"/>
                <w:szCs w:val="22"/>
              </w:rPr>
            </w:pPr>
          </w:p>
          <w:p w14:paraId="7B04FA47" w14:textId="270B0447" w:rsidR="00FB66C6" w:rsidRPr="000A2B10" w:rsidRDefault="00451441" w:rsidP="00224C54">
            <w:pPr>
              <w:spacing w:before="0" w:line="240" w:lineRule="auto"/>
              <w:rPr>
                <w:rFonts w:cstheme="minorHAnsi"/>
                <w:sz w:val="22"/>
                <w:szCs w:val="22"/>
              </w:rPr>
            </w:pPr>
            <w:r>
              <w:rPr>
                <w:rFonts w:cstheme="minorHAnsi"/>
                <w:sz w:val="22"/>
                <w:szCs w:val="22"/>
              </w:rPr>
              <w:t xml:space="preserve">Developmental Meeting will occur prior to the school year in August, </w:t>
            </w:r>
            <w:r w:rsidR="00512474">
              <w:rPr>
                <w:rFonts w:cstheme="minorHAnsi"/>
                <w:sz w:val="22"/>
                <w:szCs w:val="22"/>
              </w:rPr>
              <w:t xml:space="preserve">once the comprehensive data is </w:t>
            </w:r>
            <w:r>
              <w:rPr>
                <w:rFonts w:cstheme="minorHAnsi"/>
                <w:sz w:val="22"/>
                <w:szCs w:val="22"/>
              </w:rPr>
              <w:t>published by the state.</w:t>
            </w:r>
            <w:r w:rsidR="00512474">
              <w:rPr>
                <w:rFonts w:cstheme="minorHAnsi"/>
                <w:sz w:val="22"/>
                <w:szCs w:val="22"/>
              </w:rPr>
              <w:t xml:space="preserve">  Meeting notices will be sent via weekly parent newsletters, school marquee updates, social media accounts (Facebook, Class </w:t>
            </w:r>
            <w:proofErr w:type="spellStart"/>
            <w:r w:rsidR="00512474">
              <w:rPr>
                <w:rFonts w:cstheme="minorHAnsi"/>
                <w:sz w:val="22"/>
                <w:szCs w:val="22"/>
              </w:rPr>
              <w:t>DoJo</w:t>
            </w:r>
            <w:proofErr w:type="spellEnd"/>
            <w:r w:rsidR="00512474">
              <w:rPr>
                <w:rFonts w:cstheme="minorHAnsi"/>
                <w:sz w:val="22"/>
                <w:szCs w:val="22"/>
              </w:rPr>
              <w:t xml:space="preserve">, and Remind), school website and via phone through Connect Duval Messaging System two weeks prior to meeting being conducted.  Communication for Ell students will be sent in their native language.  </w:t>
            </w:r>
            <w:r>
              <w:rPr>
                <w:rFonts w:cstheme="minorHAnsi"/>
                <w:sz w:val="22"/>
                <w:szCs w:val="22"/>
              </w:rPr>
              <w:t xml:space="preserve"> </w:t>
            </w:r>
          </w:p>
          <w:p w14:paraId="568C698B" w14:textId="77777777" w:rsidR="00FB66C6" w:rsidRPr="000A2B10" w:rsidRDefault="00FB66C6" w:rsidP="00224C54">
            <w:pPr>
              <w:spacing w:before="0" w:line="240" w:lineRule="auto"/>
              <w:rPr>
                <w:rFonts w:cstheme="minorHAnsi"/>
                <w:sz w:val="22"/>
                <w:szCs w:val="22"/>
              </w:rPr>
            </w:pPr>
          </w:p>
          <w:p w14:paraId="1A939487" w14:textId="77777777" w:rsidR="00FB66C6" w:rsidRPr="000A2B10" w:rsidRDefault="00FB66C6" w:rsidP="00224C54">
            <w:pPr>
              <w:spacing w:before="0" w:line="240" w:lineRule="auto"/>
              <w:rPr>
                <w:rFonts w:cstheme="minorHAnsi"/>
                <w:sz w:val="22"/>
                <w:szCs w:val="22"/>
              </w:rPr>
            </w:pPr>
          </w:p>
          <w:p w14:paraId="6AA258D8" w14:textId="77777777" w:rsidR="00FB66C6" w:rsidRPr="000A2B10" w:rsidRDefault="00FB66C6" w:rsidP="00224C54">
            <w:pPr>
              <w:spacing w:before="0" w:line="240" w:lineRule="auto"/>
              <w:rPr>
                <w:rFonts w:cstheme="minorHAnsi"/>
                <w:sz w:val="22"/>
                <w:szCs w:val="22"/>
              </w:rPr>
            </w:pPr>
          </w:p>
          <w:p w14:paraId="6FFBD3EC" w14:textId="77777777" w:rsidR="00FB66C6" w:rsidRPr="000A2B10" w:rsidRDefault="00FB66C6" w:rsidP="00224C54">
            <w:pPr>
              <w:spacing w:before="0" w:line="240" w:lineRule="auto"/>
              <w:rPr>
                <w:rFonts w:cstheme="minorHAnsi"/>
                <w:sz w:val="22"/>
                <w:szCs w:val="22"/>
              </w:rPr>
            </w:pP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17" w:name="_Toc12867448"/>
      <w:r>
        <w:lastRenderedPageBreak/>
        <w:t>BUILDING CAPACITY</w:t>
      </w:r>
      <w:bookmarkEnd w:id="17"/>
    </w:p>
    <w:p w14:paraId="4C8A99FB" w14:textId="77777777" w:rsidR="002D3255" w:rsidRDefault="002D3255" w:rsidP="00DC53B9">
      <w:pPr>
        <w:spacing w:line="240" w:lineRule="auto"/>
      </w:pPr>
      <w:r>
        <w:t xml:space="preserve">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proofErr w:type="spellStart"/>
      <w:r>
        <w:t>Schoolwide</w:t>
      </w:r>
      <w:proofErr w:type="spellEnd"/>
      <w:r>
        <w:t xml:space="preserve"> plan by engaging parents and families.   [ESEA Section 1116 (e)]</w:t>
      </w:r>
    </w:p>
    <w:p w14:paraId="15FF7C69" w14:textId="77777777" w:rsidR="00DC53B9" w:rsidRPr="002D3255" w:rsidRDefault="00DC53B9" w:rsidP="00DC53B9">
      <w:pPr>
        <w:pStyle w:val="Heading2"/>
      </w:pPr>
      <w:bookmarkStart w:id="18" w:name="_Toc12867449"/>
      <w:r>
        <w:t>BUILDING THE CAPACITY OF PARENTS AND FAMILY MEMBERS</w:t>
      </w:r>
      <w:bookmarkEnd w:id="18"/>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4F8A17B">
        <w:trPr>
          <w:trHeight w:val="1943"/>
        </w:trPr>
        <w:tc>
          <w:tcPr>
            <w:tcW w:w="9895" w:type="dxa"/>
            <w:shd w:val="clear" w:color="auto" w:fill="auto"/>
            <w:vAlign w:val="top"/>
          </w:tcPr>
          <w:p w14:paraId="5BC8F42A" w14:textId="77777777" w:rsidR="006A1F16" w:rsidRDefault="00451441" w:rsidP="00451441">
            <w:pPr>
              <w:pStyle w:val="ListParagraph"/>
              <w:numPr>
                <w:ilvl w:val="0"/>
                <w:numId w:val="44"/>
              </w:numPr>
              <w:spacing w:line="240" w:lineRule="auto"/>
              <w:rPr>
                <w:sz w:val="22"/>
                <w:szCs w:val="22"/>
              </w:rPr>
            </w:pPr>
            <w:r>
              <w:rPr>
                <w:sz w:val="22"/>
                <w:szCs w:val="22"/>
              </w:rPr>
              <w:t>Developmental Meeting</w:t>
            </w:r>
          </w:p>
          <w:p w14:paraId="27138371" w14:textId="77777777" w:rsidR="00451441" w:rsidRDefault="00451441" w:rsidP="00451441">
            <w:pPr>
              <w:pStyle w:val="ListParagraph"/>
              <w:numPr>
                <w:ilvl w:val="0"/>
                <w:numId w:val="44"/>
              </w:numPr>
              <w:spacing w:line="240" w:lineRule="auto"/>
              <w:rPr>
                <w:sz w:val="22"/>
                <w:szCs w:val="22"/>
              </w:rPr>
            </w:pPr>
            <w:r>
              <w:rPr>
                <w:sz w:val="22"/>
                <w:szCs w:val="22"/>
              </w:rPr>
              <w:t>Saturday Back to School Events</w:t>
            </w:r>
          </w:p>
          <w:p w14:paraId="1B8A7C0D" w14:textId="77777777" w:rsidR="00451441" w:rsidRDefault="00451441" w:rsidP="00451441">
            <w:pPr>
              <w:pStyle w:val="ListParagraph"/>
              <w:numPr>
                <w:ilvl w:val="0"/>
                <w:numId w:val="44"/>
              </w:numPr>
              <w:spacing w:line="240" w:lineRule="auto"/>
              <w:rPr>
                <w:sz w:val="22"/>
                <w:szCs w:val="22"/>
              </w:rPr>
            </w:pPr>
            <w:r>
              <w:rPr>
                <w:sz w:val="22"/>
                <w:szCs w:val="22"/>
              </w:rPr>
              <w:t>Open House</w:t>
            </w:r>
          </w:p>
          <w:p w14:paraId="15334922" w14:textId="77777777" w:rsidR="00451441" w:rsidRDefault="00451441" w:rsidP="00451441">
            <w:pPr>
              <w:pStyle w:val="ListParagraph"/>
              <w:numPr>
                <w:ilvl w:val="0"/>
                <w:numId w:val="44"/>
              </w:numPr>
              <w:spacing w:line="240" w:lineRule="auto"/>
              <w:rPr>
                <w:sz w:val="22"/>
                <w:szCs w:val="22"/>
              </w:rPr>
            </w:pPr>
            <w:r>
              <w:rPr>
                <w:sz w:val="22"/>
                <w:szCs w:val="22"/>
              </w:rPr>
              <w:t>Annual Title 1 Meeting</w:t>
            </w:r>
          </w:p>
          <w:p w14:paraId="5D39F18F" w14:textId="77777777" w:rsidR="00451441" w:rsidRDefault="00451441" w:rsidP="00451441">
            <w:pPr>
              <w:pStyle w:val="ListParagraph"/>
              <w:numPr>
                <w:ilvl w:val="0"/>
                <w:numId w:val="44"/>
              </w:numPr>
              <w:spacing w:line="240" w:lineRule="auto"/>
              <w:rPr>
                <w:sz w:val="22"/>
                <w:szCs w:val="22"/>
              </w:rPr>
            </w:pPr>
            <w:r>
              <w:rPr>
                <w:sz w:val="22"/>
                <w:szCs w:val="22"/>
              </w:rPr>
              <w:t>Literacy Night</w:t>
            </w:r>
          </w:p>
          <w:p w14:paraId="46312ACD" w14:textId="77777777" w:rsidR="00451441" w:rsidRDefault="00451441" w:rsidP="00451441">
            <w:pPr>
              <w:pStyle w:val="ListParagraph"/>
              <w:numPr>
                <w:ilvl w:val="0"/>
                <w:numId w:val="44"/>
              </w:numPr>
              <w:spacing w:line="240" w:lineRule="auto"/>
              <w:rPr>
                <w:sz w:val="22"/>
                <w:szCs w:val="22"/>
              </w:rPr>
            </w:pPr>
            <w:r>
              <w:rPr>
                <w:sz w:val="22"/>
                <w:szCs w:val="22"/>
              </w:rPr>
              <w:t>FSA Parent Night</w:t>
            </w:r>
          </w:p>
          <w:p w14:paraId="1943937B" w14:textId="77777777" w:rsidR="00451441" w:rsidRDefault="00451441" w:rsidP="00451441">
            <w:pPr>
              <w:pStyle w:val="ListParagraph"/>
              <w:numPr>
                <w:ilvl w:val="0"/>
                <w:numId w:val="44"/>
              </w:numPr>
              <w:spacing w:line="240" w:lineRule="auto"/>
              <w:rPr>
                <w:sz w:val="22"/>
                <w:szCs w:val="22"/>
              </w:rPr>
            </w:pPr>
            <w:r>
              <w:rPr>
                <w:sz w:val="22"/>
                <w:szCs w:val="22"/>
              </w:rPr>
              <w:t xml:space="preserve">Transition to Kindergarten </w:t>
            </w:r>
          </w:p>
          <w:p w14:paraId="005EEDFE" w14:textId="77777777" w:rsidR="00451441" w:rsidRDefault="00451441" w:rsidP="00451441">
            <w:pPr>
              <w:pStyle w:val="ListParagraph"/>
              <w:numPr>
                <w:ilvl w:val="0"/>
                <w:numId w:val="44"/>
              </w:numPr>
              <w:spacing w:line="240" w:lineRule="auto"/>
              <w:rPr>
                <w:sz w:val="22"/>
                <w:szCs w:val="22"/>
              </w:rPr>
            </w:pPr>
            <w:r>
              <w:rPr>
                <w:sz w:val="22"/>
                <w:szCs w:val="22"/>
              </w:rPr>
              <w:t>Volunteer Training</w:t>
            </w:r>
          </w:p>
          <w:p w14:paraId="6B79771B" w14:textId="77777777" w:rsidR="00451441" w:rsidRDefault="00451441" w:rsidP="00451441">
            <w:pPr>
              <w:pStyle w:val="ListParagraph"/>
              <w:numPr>
                <w:ilvl w:val="0"/>
                <w:numId w:val="44"/>
              </w:numPr>
              <w:spacing w:line="240" w:lineRule="auto"/>
              <w:rPr>
                <w:sz w:val="22"/>
                <w:szCs w:val="22"/>
              </w:rPr>
            </w:pPr>
            <w:r>
              <w:rPr>
                <w:sz w:val="22"/>
                <w:szCs w:val="22"/>
              </w:rPr>
              <w:t>Parent Academy Events/Workshops</w:t>
            </w:r>
          </w:p>
          <w:p w14:paraId="54C529ED" w14:textId="1490FD7E" w:rsidR="00A20C23" w:rsidRPr="00A20C23" w:rsidRDefault="00A20C23" w:rsidP="00A20C23">
            <w:pPr>
              <w:spacing w:line="240" w:lineRule="auto"/>
              <w:ind w:left="0"/>
              <w:rPr>
                <w:sz w:val="22"/>
                <w:szCs w:val="22"/>
              </w:rPr>
            </w:pPr>
            <w:r>
              <w:rPr>
                <w:sz w:val="22"/>
                <w:szCs w:val="22"/>
              </w:rPr>
              <w:t>At these events, we will have flexible meeting times and provide food.  At these events, we will also, provide surveys so that we are able to accurately respond to the families.</w:t>
            </w:r>
          </w:p>
        </w:tc>
      </w:tr>
      <w:tr w:rsidR="006A1F16" w:rsidRPr="00E9389E" w14:paraId="227DF7A0" w14:textId="77777777" w:rsidTr="44F8A17B">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44F8A17B">
        <w:trPr>
          <w:trHeight w:val="2762"/>
        </w:trPr>
        <w:tc>
          <w:tcPr>
            <w:tcW w:w="9895" w:type="dxa"/>
            <w:shd w:val="clear" w:color="auto" w:fill="auto"/>
            <w:vAlign w:val="top"/>
          </w:tcPr>
          <w:p w14:paraId="3EFC9D5B" w14:textId="77777777" w:rsidR="006A1F16" w:rsidRDefault="00A20C23" w:rsidP="00E9389E">
            <w:pPr>
              <w:spacing w:before="0" w:line="240" w:lineRule="auto"/>
              <w:rPr>
                <w:sz w:val="22"/>
                <w:szCs w:val="22"/>
              </w:rPr>
            </w:pPr>
            <w:r>
              <w:rPr>
                <w:sz w:val="22"/>
                <w:szCs w:val="22"/>
              </w:rPr>
              <w:t xml:space="preserve">Community Partners serves as members of SAC.  Through their partnership, community members: </w:t>
            </w:r>
          </w:p>
          <w:p w14:paraId="06B4CDEA" w14:textId="77777777" w:rsidR="00A20C23" w:rsidRDefault="00A20C23" w:rsidP="00A20C23">
            <w:pPr>
              <w:pStyle w:val="ListParagraph"/>
              <w:numPr>
                <w:ilvl w:val="0"/>
                <w:numId w:val="45"/>
              </w:numPr>
              <w:spacing w:line="240" w:lineRule="auto"/>
              <w:rPr>
                <w:sz w:val="22"/>
                <w:szCs w:val="22"/>
              </w:rPr>
            </w:pPr>
            <w:r>
              <w:rPr>
                <w:sz w:val="22"/>
                <w:szCs w:val="22"/>
              </w:rPr>
              <w:t>Participate in the school’s Voluntary Tutoring Program</w:t>
            </w:r>
          </w:p>
          <w:p w14:paraId="6AF2FC58" w14:textId="77777777" w:rsidR="00A20C23" w:rsidRDefault="00A20C23" w:rsidP="00A20C23">
            <w:pPr>
              <w:pStyle w:val="ListParagraph"/>
              <w:numPr>
                <w:ilvl w:val="0"/>
                <w:numId w:val="45"/>
              </w:numPr>
              <w:spacing w:line="240" w:lineRule="auto"/>
              <w:rPr>
                <w:sz w:val="22"/>
                <w:szCs w:val="22"/>
              </w:rPr>
            </w:pPr>
            <w:r>
              <w:rPr>
                <w:sz w:val="22"/>
                <w:szCs w:val="22"/>
              </w:rPr>
              <w:t>Add input to the school’s decision-making process per use of School Improvement Funds</w:t>
            </w:r>
          </w:p>
          <w:p w14:paraId="049A05CB" w14:textId="77777777" w:rsidR="00A20C23" w:rsidRDefault="00A20C23" w:rsidP="00A20C23">
            <w:pPr>
              <w:pStyle w:val="ListParagraph"/>
              <w:numPr>
                <w:ilvl w:val="0"/>
                <w:numId w:val="45"/>
              </w:numPr>
              <w:spacing w:line="240" w:lineRule="auto"/>
              <w:rPr>
                <w:sz w:val="22"/>
                <w:szCs w:val="22"/>
              </w:rPr>
            </w:pPr>
            <w:r>
              <w:rPr>
                <w:sz w:val="22"/>
                <w:szCs w:val="22"/>
              </w:rPr>
              <w:t>Provide goods to support school needs</w:t>
            </w:r>
          </w:p>
          <w:p w14:paraId="19DCF922" w14:textId="77777777" w:rsidR="00A20C23" w:rsidRDefault="00A20C23" w:rsidP="00A20C23">
            <w:pPr>
              <w:pStyle w:val="ListParagraph"/>
              <w:numPr>
                <w:ilvl w:val="0"/>
                <w:numId w:val="45"/>
              </w:numPr>
              <w:spacing w:line="240" w:lineRule="auto"/>
              <w:rPr>
                <w:sz w:val="22"/>
                <w:szCs w:val="22"/>
              </w:rPr>
            </w:pPr>
            <w:r>
              <w:rPr>
                <w:sz w:val="22"/>
                <w:szCs w:val="22"/>
              </w:rPr>
              <w:t>Provide resources and services to families beyond the school</w:t>
            </w:r>
          </w:p>
          <w:p w14:paraId="3691E7B2" w14:textId="52296A39" w:rsidR="00A20C23" w:rsidRPr="00A20C23" w:rsidRDefault="00A20C23" w:rsidP="00A20C23">
            <w:pPr>
              <w:pStyle w:val="ListParagraph"/>
              <w:numPr>
                <w:ilvl w:val="0"/>
                <w:numId w:val="45"/>
              </w:numPr>
              <w:spacing w:line="240" w:lineRule="auto"/>
              <w:rPr>
                <w:sz w:val="22"/>
                <w:szCs w:val="22"/>
              </w:rPr>
            </w:pPr>
          </w:p>
        </w:tc>
      </w:tr>
      <w:tr w:rsidR="006A1F16" w:rsidRPr="00E9389E" w14:paraId="39B8F944" w14:textId="77777777" w:rsidTr="44F8A17B">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4F8A17B">
        <w:trPr>
          <w:trHeight w:val="1772"/>
        </w:trPr>
        <w:tc>
          <w:tcPr>
            <w:tcW w:w="9895" w:type="dxa"/>
            <w:shd w:val="clear" w:color="auto" w:fill="auto"/>
            <w:vAlign w:val="top"/>
          </w:tcPr>
          <w:p w14:paraId="60F2DA6F" w14:textId="6A6A7C5B" w:rsidR="006A1F16" w:rsidRPr="00E9389E" w:rsidRDefault="00D2227F" w:rsidP="00E9389E">
            <w:pPr>
              <w:spacing w:before="0" w:line="240" w:lineRule="auto"/>
              <w:rPr>
                <w:sz w:val="22"/>
                <w:szCs w:val="22"/>
              </w:rPr>
            </w:pPr>
            <w:r w:rsidRPr="00E9389E">
              <w:rPr>
                <w:sz w:val="22"/>
                <w:szCs w:val="22"/>
              </w:rPr>
              <w:t>(1)</w:t>
            </w:r>
            <w:r w:rsidR="00512474">
              <w:rPr>
                <w:sz w:val="22"/>
                <w:szCs w:val="22"/>
              </w:rPr>
              <w:t xml:space="preserve"> The school will establish a Title 1 Parent Resource Room for material checkout.  Items available for checkout will be posted will be posted online via school </w:t>
            </w:r>
            <w:r w:rsidR="005468B2">
              <w:rPr>
                <w:sz w:val="22"/>
                <w:szCs w:val="22"/>
              </w:rPr>
              <w:t xml:space="preserve">website and social media; also, a hard copy of materials will be available at the front desk. </w:t>
            </w:r>
          </w:p>
          <w:p w14:paraId="5D1CE8BA" w14:textId="1348B5CC" w:rsidR="00D2227F" w:rsidRPr="00E9389E" w:rsidRDefault="00D2227F" w:rsidP="00E9389E">
            <w:pPr>
              <w:spacing w:before="0" w:line="240" w:lineRule="auto"/>
              <w:rPr>
                <w:sz w:val="22"/>
                <w:szCs w:val="22"/>
              </w:rPr>
            </w:pPr>
            <w:r w:rsidRPr="00E9389E">
              <w:rPr>
                <w:sz w:val="22"/>
                <w:szCs w:val="22"/>
              </w:rPr>
              <w:t>(2)</w:t>
            </w:r>
            <w:r w:rsidR="005468B2">
              <w:rPr>
                <w:sz w:val="22"/>
                <w:szCs w:val="22"/>
              </w:rPr>
              <w:t xml:space="preserve"> Expectations for use and procedures for checkout will be available at the front desk and via digital platform(s).  </w:t>
            </w:r>
          </w:p>
          <w:p w14:paraId="429EBA10" w14:textId="14A3A1F1" w:rsidR="00AD43FE" w:rsidRPr="00E9389E" w:rsidRDefault="00D2227F" w:rsidP="00E9389E">
            <w:pPr>
              <w:spacing w:before="0" w:line="240" w:lineRule="auto"/>
              <w:rPr>
                <w:sz w:val="22"/>
                <w:szCs w:val="22"/>
              </w:rPr>
            </w:pPr>
            <w:r w:rsidRPr="00E9389E">
              <w:rPr>
                <w:sz w:val="22"/>
                <w:szCs w:val="22"/>
              </w:rPr>
              <w:t>(3)</w:t>
            </w:r>
            <w:r w:rsidR="005468B2">
              <w:rPr>
                <w:sz w:val="22"/>
                <w:szCs w:val="22"/>
              </w:rPr>
              <w:t xml:space="preserve"> Designated leadership members will facilitate training for utilization of the Parent Resource Room.  </w:t>
            </w:r>
            <w:r w:rsidR="00811A8B">
              <w:rPr>
                <w:sz w:val="22"/>
                <w:szCs w:val="22"/>
              </w:rPr>
              <w:t xml:space="preserve">Communication will be posted in literature and announced at meetings, family nights and events that the Resource Room is available to parents.  </w:t>
            </w:r>
          </w:p>
          <w:p w14:paraId="526770CE" w14:textId="77777777" w:rsidR="00AD43FE" w:rsidRPr="00E9389E" w:rsidRDefault="00AD43FE" w:rsidP="00E9389E">
            <w:pPr>
              <w:spacing w:before="0" w:line="240" w:lineRule="auto"/>
              <w:rPr>
                <w:sz w:val="22"/>
                <w:szCs w:val="22"/>
              </w:rPr>
            </w:pPr>
          </w:p>
          <w:p w14:paraId="7CBEED82" w14:textId="77777777" w:rsidR="00AD43FE" w:rsidRPr="00E9389E" w:rsidRDefault="00AD43FE" w:rsidP="00E9389E">
            <w:pPr>
              <w:spacing w:before="0" w:line="240" w:lineRule="auto"/>
              <w:rPr>
                <w:sz w:val="22"/>
                <w:szCs w:val="22"/>
              </w:rPr>
            </w:pPr>
          </w:p>
          <w:p w14:paraId="6E36661F" w14:textId="77777777" w:rsidR="00AD43FE" w:rsidRPr="00E9389E" w:rsidRDefault="00AD43FE" w:rsidP="00E9389E">
            <w:pPr>
              <w:spacing w:before="0" w:line="240" w:lineRule="auto"/>
              <w:rPr>
                <w:sz w:val="22"/>
                <w:szCs w:val="22"/>
              </w:rPr>
            </w:pPr>
          </w:p>
          <w:p w14:paraId="38645DC7" w14:textId="77777777" w:rsidR="00AD43FE" w:rsidRPr="00E9389E" w:rsidRDefault="00AD43FE" w:rsidP="00E9389E">
            <w:pPr>
              <w:spacing w:before="0" w:line="240" w:lineRule="auto"/>
              <w:rPr>
                <w:sz w:val="22"/>
                <w:szCs w:val="22"/>
              </w:rPr>
            </w:pPr>
          </w:p>
          <w:p w14:paraId="135E58C4" w14:textId="77777777" w:rsidR="00AD43FE" w:rsidRPr="00E9389E" w:rsidRDefault="00AD43FE" w:rsidP="00E9389E">
            <w:pPr>
              <w:spacing w:before="0" w:line="240" w:lineRule="auto"/>
              <w:rPr>
                <w:sz w:val="22"/>
                <w:szCs w:val="22"/>
              </w:rPr>
            </w:pPr>
          </w:p>
          <w:p w14:paraId="62EBF9A1" w14:textId="77777777" w:rsidR="00AD43FE" w:rsidRPr="00E9389E" w:rsidRDefault="00AD43FE" w:rsidP="00E9389E">
            <w:pPr>
              <w:spacing w:before="0" w:line="240" w:lineRule="auto"/>
              <w:rPr>
                <w:sz w:val="22"/>
                <w:szCs w:val="22"/>
              </w:rPr>
            </w:pPr>
          </w:p>
          <w:p w14:paraId="0C6C2CD5" w14:textId="77777777" w:rsidR="00AD43FE" w:rsidRDefault="00AD43FE" w:rsidP="00E9389E">
            <w:pPr>
              <w:spacing w:before="0" w:line="240" w:lineRule="auto"/>
              <w:rPr>
                <w:sz w:val="22"/>
                <w:szCs w:val="22"/>
              </w:rPr>
            </w:pPr>
          </w:p>
          <w:p w14:paraId="709E88E4" w14:textId="77777777" w:rsidR="00E9389E" w:rsidRPr="00E9389E" w:rsidRDefault="00E9389E" w:rsidP="00E9389E">
            <w:pPr>
              <w:spacing w:before="0" w:line="240" w:lineRule="auto"/>
              <w:rPr>
                <w:sz w:val="22"/>
                <w:szCs w:val="22"/>
              </w:rPr>
            </w:pPr>
          </w:p>
          <w:p w14:paraId="508C98E9" w14:textId="77777777" w:rsidR="00AD43FE" w:rsidRPr="00E9389E" w:rsidRDefault="00AD43FE" w:rsidP="00E9389E">
            <w:pPr>
              <w:spacing w:before="0" w:line="240" w:lineRule="auto"/>
              <w:rPr>
                <w:sz w:val="22"/>
                <w:szCs w:val="22"/>
              </w:rPr>
            </w:pPr>
          </w:p>
        </w:tc>
      </w:tr>
      <w:tr w:rsidR="006A1F16" w:rsidRPr="00E9389E" w14:paraId="154B8A69" w14:textId="77777777" w:rsidTr="44F8A17B">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lastRenderedPageBreak/>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44F8A17B">
        <w:trPr>
          <w:trHeight w:val="3347"/>
        </w:trPr>
        <w:tc>
          <w:tcPr>
            <w:tcW w:w="9895" w:type="dxa"/>
            <w:shd w:val="clear" w:color="auto" w:fill="auto"/>
            <w:vAlign w:val="top"/>
          </w:tcPr>
          <w:p w14:paraId="0FB044A5" w14:textId="77777777" w:rsidR="006A1F16" w:rsidRDefault="00DD2688" w:rsidP="00DD2688">
            <w:pPr>
              <w:spacing w:before="0" w:line="240" w:lineRule="auto"/>
              <w:ind w:left="0"/>
              <w:rPr>
                <w:sz w:val="22"/>
                <w:szCs w:val="22"/>
              </w:rPr>
            </w:pPr>
            <w:r>
              <w:rPr>
                <w:sz w:val="22"/>
                <w:szCs w:val="22"/>
              </w:rPr>
              <w:t>Parent will receive training</w:t>
            </w:r>
            <w:r w:rsidR="00336E0A">
              <w:rPr>
                <w:sz w:val="22"/>
                <w:szCs w:val="22"/>
              </w:rPr>
              <w:t xml:space="preserve"> through the Parent Academy training and workshops.</w:t>
            </w:r>
          </w:p>
          <w:p w14:paraId="7818863E" w14:textId="049CD551" w:rsidR="00336E0A" w:rsidRPr="00DD2688" w:rsidRDefault="00336E0A" w:rsidP="00DD2688">
            <w:pPr>
              <w:spacing w:before="0" w:line="240" w:lineRule="auto"/>
              <w:ind w:left="0"/>
              <w:rPr>
                <w:sz w:val="22"/>
                <w:szCs w:val="22"/>
              </w:rPr>
            </w:pPr>
          </w:p>
        </w:tc>
      </w:tr>
    </w:tbl>
    <w:p w14:paraId="00048D78" w14:textId="77777777" w:rsidR="00DE1FC8" w:rsidRDefault="00BF1C1D" w:rsidP="001218A2">
      <w:pPr>
        <w:pStyle w:val="Heading2"/>
        <w:spacing w:line="240" w:lineRule="auto"/>
      </w:pPr>
      <w:bookmarkStart w:id="19" w:name="_Toc12867450"/>
      <w:r>
        <w:t>PARENT AND FAMILY ENGAGEMENT EVENTS</w:t>
      </w:r>
      <w:bookmarkEnd w:id="19"/>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 xml:space="preserve">ngagement events are funded with Title I, Part A funds, they must be supplemental and cannot supplant activities that are funded with state and local funds.  Additionally, events should contribute to the achievement of goals outlined in the Title I </w:t>
      </w:r>
      <w:proofErr w:type="spellStart"/>
      <w:r w:rsidR="001218A2" w:rsidRPr="00E9389E">
        <w:rPr>
          <w:sz w:val="22"/>
        </w:rPr>
        <w:t>Schoolwide</w:t>
      </w:r>
      <w:proofErr w:type="spellEnd"/>
      <w:r w:rsidR="001218A2" w:rsidRPr="00E9389E">
        <w:rPr>
          <w:sz w:val="22"/>
        </w:rPr>
        <w:t xml:space="preserv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30"/>
        <w:gridCol w:w="2258"/>
        <w:gridCol w:w="1292"/>
        <w:gridCol w:w="1530"/>
        <w:gridCol w:w="1620"/>
      </w:tblGrid>
      <w:tr w:rsidR="00CD050B" w14:paraId="68A26243" w14:textId="77777777" w:rsidTr="210D9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530" w:type="dxa"/>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62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4579AA" w14:paraId="3C5AF57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2D11BA7" w14:textId="3DD60A5E" w:rsidR="004579AA" w:rsidRPr="00336E0A" w:rsidRDefault="00336E0A" w:rsidP="00EA58F1">
            <w:pPr>
              <w:spacing w:line="240" w:lineRule="auto"/>
              <w:rPr>
                <w:rFonts w:cstheme="minorHAnsi"/>
                <w:b w:val="0"/>
                <w:color w:val="3F3F75" w:themeColor="accent6"/>
                <w:sz w:val="20"/>
                <w:szCs w:val="22"/>
              </w:rPr>
            </w:pPr>
            <w:r>
              <w:rPr>
                <w:rFonts w:cstheme="minorHAnsi"/>
                <w:b w:val="0"/>
                <w:color w:val="3F3F75" w:themeColor="accent6"/>
                <w:sz w:val="20"/>
                <w:szCs w:val="22"/>
              </w:rPr>
              <w:t>Title 1 Annual Meeting</w:t>
            </w:r>
          </w:p>
        </w:tc>
        <w:tc>
          <w:tcPr>
            <w:tcW w:w="1530" w:type="dxa"/>
          </w:tcPr>
          <w:p w14:paraId="4B1EA684" w14:textId="35A1BD17" w:rsidR="004579AA" w:rsidRPr="00336E0A" w:rsidRDefault="00336E0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3F3F75" w:themeColor="accent6"/>
                <w:sz w:val="20"/>
                <w:szCs w:val="22"/>
              </w:rPr>
            </w:pPr>
            <w:r>
              <w:rPr>
                <w:bCs/>
                <w:color w:val="3F3F75" w:themeColor="accent6"/>
                <w:sz w:val="20"/>
                <w:szCs w:val="22"/>
              </w:rPr>
              <w:t>Assistant Principal</w:t>
            </w:r>
          </w:p>
        </w:tc>
        <w:tc>
          <w:tcPr>
            <w:tcW w:w="2258" w:type="dxa"/>
          </w:tcPr>
          <w:p w14:paraId="71E6EF6A" w14:textId="3DFA4B76" w:rsidR="004579AA" w:rsidRPr="00336E0A" w:rsidRDefault="00336E0A" w:rsidP="00336E0A">
            <w:pPr>
              <w:spacing w:line="240" w:lineRule="auto"/>
              <w:cnfStyle w:val="000000100000" w:firstRow="0" w:lastRow="0" w:firstColumn="0" w:lastColumn="0" w:oddVBand="0" w:evenVBand="0" w:oddHBand="1" w:evenHBand="0" w:firstRowFirstColumn="0" w:firstRowLastColumn="0" w:lastRowFirstColumn="0" w:lastRowLastColumn="0"/>
              <w:rPr>
                <w:bCs/>
                <w:color w:val="3F3F75" w:themeColor="accent6"/>
                <w:sz w:val="20"/>
                <w:szCs w:val="22"/>
              </w:rPr>
            </w:pPr>
            <w:r>
              <w:rPr>
                <w:bCs/>
                <w:color w:val="3F3F75" w:themeColor="accent6"/>
                <w:sz w:val="20"/>
                <w:szCs w:val="22"/>
              </w:rPr>
              <w:t>As parents increase awareness and participation on understanding Title 1 Programs, the anticipated impact will be increased student achievement</w:t>
            </w:r>
          </w:p>
        </w:tc>
        <w:tc>
          <w:tcPr>
            <w:tcW w:w="1292" w:type="dxa"/>
          </w:tcPr>
          <w:p w14:paraId="08CCEA44" w14:textId="77777777" w:rsidR="004579AA" w:rsidRDefault="005A31F1" w:rsidP="008640E1">
            <w:pPr>
              <w:spacing w:line="240" w:lineRule="auto"/>
              <w:cnfStyle w:val="000000100000" w:firstRow="0" w:lastRow="0" w:firstColumn="0" w:lastColumn="0" w:oddVBand="0" w:evenVBand="0" w:oddHBand="1" w:evenHBand="0" w:firstRowFirstColumn="0" w:firstRowLastColumn="0" w:lastRowFirstColumn="0" w:lastRowLastColumn="0"/>
              <w:rPr>
                <w:bCs/>
                <w:color w:val="3F3F75" w:themeColor="accent6"/>
                <w:sz w:val="20"/>
                <w:szCs w:val="22"/>
              </w:rPr>
            </w:pPr>
            <w:r>
              <w:rPr>
                <w:bCs/>
                <w:color w:val="3F3F75" w:themeColor="accent6"/>
                <w:sz w:val="20"/>
                <w:szCs w:val="22"/>
              </w:rPr>
              <w:t xml:space="preserve">September </w:t>
            </w:r>
          </w:p>
          <w:p w14:paraId="437BB111" w14:textId="2068B6BE" w:rsidR="005A31F1" w:rsidRPr="005A31F1" w:rsidRDefault="005A31F1"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3F3F75" w:themeColor="accent6"/>
                <w:sz w:val="20"/>
                <w:szCs w:val="22"/>
              </w:rPr>
            </w:pPr>
            <w:r>
              <w:rPr>
                <w:bCs/>
                <w:color w:val="3F3F75" w:themeColor="accent6"/>
                <w:sz w:val="20"/>
                <w:szCs w:val="22"/>
              </w:rPr>
              <w:t>2019</w:t>
            </w:r>
          </w:p>
        </w:tc>
        <w:tc>
          <w:tcPr>
            <w:tcW w:w="1530" w:type="dxa"/>
          </w:tcPr>
          <w:p w14:paraId="7B44A0E1" w14:textId="149CC9AB" w:rsidR="00304D8B" w:rsidRPr="005A31F1" w:rsidRDefault="005A31F1" w:rsidP="00304D8B">
            <w:pPr>
              <w:spacing w:line="240" w:lineRule="auto"/>
              <w:cnfStyle w:val="000000100000" w:firstRow="0" w:lastRow="0" w:firstColumn="0" w:lastColumn="0" w:oddVBand="0" w:evenVBand="0" w:oddHBand="1" w:evenHBand="0" w:firstRowFirstColumn="0" w:firstRowLastColumn="0" w:lastRowFirstColumn="0" w:lastRowLastColumn="0"/>
              <w:rPr>
                <w:bCs/>
                <w:color w:val="3F3F75" w:themeColor="accent6"/>
                <w:sz w:val="20"/>
                <w:szCs w:val="22"/>
              </w:rPr>
            </w:pPr>
            <w:r>
              <w:rPr>
                <w:bCs/>
                <w:color w:val="3F3F75" w:themeColor="accent6"/>
                <w:sz w:val="20"/>
                <w:szCs w:val="22"/>
              </w:rPr>
              <w:t>Flyer, Agenda, Sign-in Sheet, Survey, Presentation and Handouts</w:t>
            </w:r>
          </w:p>
        </w:tc>
        <w:tc>
          <w:tcPr>
            <w:tcW w:w="1620" w:type="dxa"/>
          </w:tcPr>
          <w:p w14:paraId="12DCD16D" w14:textId="34B8E46E"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p>
        </w:tc>
      </w:tr>
      <w:tr w:rsidR="00CD050B" w14:paraId="001394DE"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5DE8D549" w14:textId="77777777" w:rsidR="00CD050B" w:rsidRPr="005A31F1" w:rsidRDefault="00DB79A6" w:rsidP="008640E1">
            <w:pPr>
              <w:spacing w:line="240" w:lineRule="auto"/>
              <w:rPr>
                <w:rFonts w:cstheme="minorHAnsi"/>
                <w:b w:val="0"/>
                <w:sz w:val="18"/>
                <w:szCs w:val="18"/>
              </w:rPr>
            </w:pPr>
            <w:r w:rsidRPr="005A31F1">
              <w:rPr>
                <w:rFonts w:cstheme="minorHAnsi"/>
                <w:b w:val="0"/>
                <w:sz w:val="18"/>
                <w:szCs w:val="18"/>
              </w:rPr>
              <w:t>Title I Annual Meeting (required)</w:t>
            </w:r>
          </w:p>
        </w:tc>
        <w:tc>
          <w:tcPr>
            <w:tcW w:w="1530" w:type="dxa"/>
          </w:tcPr>
          <w:p w14:paraId="5F07D11E" w14:textId="1B5DC4F5" w:rsidR="00CD050B" w:rsidRPr="005A31F1" w:rsidRDefault="005A31F1"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A31F1">
              <w:rPr>
                <w:rFonts w:cstheme="minorHAnsi"/>
                <w:sz w:val="18"/>
                <w:szCs w:val="18"/>
              </w:rPr>
              <w:t>Assistant Principal</w:t>
            </w:r>
          </w:p>
        </w:tc>
        <w:tc>
          <w:tcPr>
            <w:tcW w:w="2258" w:type="dxa"/>
          </w:tcPr>
          <w:p w14:paraId="41508A3C" w14:textId="31A2B0EF" w:rsidR="00CD050B" w:rsidRPr="005A31F1" w:rsidRDefault="005A31F1"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A31F1">
              <w:rPr>
                <w:rFonts w:cstheme="minorHAnsi"/>
                <w:sz w:val="18"/>
                <w:szCs w:val="18"/>
              </w:rPr>
              <w:t xml:space="preserve">Increase Parent Awareness and Participation </w:t>
            </w:r>
          </w:p>
        </w:tc>
        <w:tc>
          <w:tcPr>
            <w:tcW w:w="1292" w:type="dxa"/>
          </w:tcPr>
          <w:p w14:paraId="43D6B1D6" w14:textId="79E42B6A" w:rsidR="00CD050B" w:rsidRPr="005A31F1" w:rsidRDefault="005A31F1"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A31F1">
              <w:rPr>
                <w:rFonts w:cstheme="minorHAnsi"/>
                <w:sz w:val="18"/>
                <w:szCs w:val="18"/>
              </w:rPr>
              <w:t>August 2019</w:t>
            </w:r>
          </w:p>
        </w:tc>
        <w:tc>
          <w:tcPr>
            <w:tcW w:w="1530" w:type="dxa"/>
          </w:tcPr>
          <w:p w14:paraId="17DBC151" w14:textId="4442AF30" w:rsidR="00CD050B" w:rsidRPr="005A31F1" w:rsidRDefault="005A31F1"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A31F1">
              <w:rPr>
                <w:rFonts w:cstheme="minorHAnsi"/>
                <w:sz w:val="18"/>
                <w:szCs w:val="18"/>
              </w:rPr>
              <w:t>Flyer, Agenda, Sign-in Sheet, Survey and Handouts</w:t>
            </w:r>
          </w:p>
        </w:tc>
        <w:tc>
          <w:tcPr>
            <w:tcW w:w="1620" w:type="dxa"/>
          </w:tcPr>
          <w:p w14:paraId="6F8BD81B"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8777A7" w14:paraId="5358C18F"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65D2090" w14:textId="77777777" w:rsidR="008777A7" w:rsidRPr="008640E1" w:rsidRDefault="008777A7" w:rsidP="008777A7">
            <w:pPr>
              <w:spacing w:line="240" w:lineRule="auto"/>
              <w:rPr>
                <w:rFonts w:cstheme="minorHAnsi"/>
                <w:b w:val="0"/>
                <w:sz w:val="22"/>
                <w:szCs w:val="22"/>
              </w:rPr>
            </w:pPr>
            <w:r w:rsidRPr="008640E1">
              <w:rPr>
                <w:rFonts w:cstheme="minorHAnsi"/>
                <w:b w:val="0"/>
                <w:sz w:val="22"/>
                <w:szCs w:val="22"/>
              </w:rPr>
              <w:t>Title I Developmental Meeting (required)</w:t>
            </w:r>
          </w:p>
        </w:tc>
        <w:tc>
          <w:tcPr>
            <w:tcW w:w="1530" w:type="dxa"/>
          </w:tcPr>
          <w:p w14:paraId="2613E9C1" w14:textId="6A79EF9C" w:rsidR="008777A7" w:rsidRPr="00A46A2B"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6A2B">
              <w:rPr>
                <w:rFonts w:cstheme="minorHAnsi"/>
                <w:sz w:val="18"/>
                <w:szCs w:val="18"/>
              </w:rPr>
              <w:t>Assistant Principal</w:t>
            </w:r>
          </w:p>
        </w:tc>
        <w:tc>
          <w:tcPr>
            <w:tcW w:w="2258" w:type="dxa"/>
          </w:tcPr>
          <w:p w14:paraId="1037B8A3" w14:textId="77B1A9ED"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Increase awareness of Title 1 </w:t>
            </w:r>
          </w:p>
        </w:tc>
        <w:tc>
          <w:tcPr>
            <w:tcW w:w="1292" w:type="dxa"/>
          </w:tcPr>
          <w:p w14:paraId="687C6DE0" w14:textId="0292F7F5" w:rsidR="008777A7" w:rsidRPr="008777A7"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777A7">
              <w:rPr>
                <w:rFonts w:cstheme="minorHAnsi"/>
                <w:sz w:val="18"/>
                <w:szCs w:val="18"/>
              </w:rPr>
              <w:t>September 2019</w:t>
            </w:r>
          </w:p>
        </w:tc>
        <w:tc>
          <w:tcPr>
            <w:tcW w:w="1530" w:type="dxa"/>
          </w:tcPr>
          <w:p w14:paraId="5B2F9378" w14:textId="1E530DA8"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5A31F1">
              <w:rPr>
                <w:rFonts w:cstheme="minorHAnsi"/>
                <w:sz w:val="18"/>
                <w:szCs w:val="18"/>
              </w:rPr>
              <w:t>Flyer, Agenda, Sign-in Sheet, Survey and Handouts</w:t>
            </w:r>
          </w:p>
        </w:tc>
        <w:tc>
          <w:tcPr>
            <w:tcW w:w="1620" w:type="dxa"/>
          </w:tcPr>
          <w:p w14:paraId="58E6DD4E" w14:textId="77777777"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8777A7" w14:paraId="42AFC42D"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1CA723" w14:textId="50BBF1AD" w:rsidR="008777A7" w:rsidRPr="008640E1" w:rsidRDefault="008777A7" w:rsidP="008777A7">
            <w:pPr>
              <w:spacing w:line="240" w:lineRule="auto"/>
              <w:rPr>
                <w:rFonts w:cstheme="minorHAnsi"/>
                <w:b w:val="0"/>
                <w:sz w:val="22"/>
                <w:szCs w:val="22"/>
              </w:rPr>
            </w:pPr>
            <w:r>
              <w:rPr>
                <w:rFonts w:cstheme="minorHAnsi"/>
                <w:b w:val="0"/>
                <w:sz w:val="22"/>
                <w:szCs w:val="22"/>
              </w:rPr>
              <w:t>Saturday Back to School Event</w:t>
            </w:r>
          </w:p>
        </w:tc>
        <w:tc>
          <w:tcPr>
            <w:tcW w:w="1530" w:type="dxa"/>
          </w:tcPr>
          <w:p w14:paraId="75FBE423" w14:textId="12438666" w:rsidR="008777A7" w:rsidRPr="00A46A2B"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6A2B">
              <w:rPr>
                <w:rFonts w:cstheme="minorHAnsi"/>
                <w:sz w:val="18"/>
                <w:szCs w:val="18"/>
              </w:rPr>
              <w:t>Principal Teachers</w:t>
            </w:r>
          </w:p>
        </w:tc>
        <w:tc>
          <w:tcPr>
            <w:tcW w:w="2258" w:type="dxa"/>
          </w:tcPr>
          <w:p w14:paraId="2D3F0BEC" w14:textId="6673E92E"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A31F1">
              <w:rPr>
                <w:rFonts w:cstheme="minorHAnsi"/>
                <w:sz w:val="18"/>
                <w:szCs w:val="18"/>
              </w:rPr>
              <w:t>Increase Parent Awareness and Participation</w:t>
            </w:r>
          </w:p>
        </w:tc>
        <w:tc>
          <w:tcPr>
            <w:tcW w:w="1292" w:type="dxa"/>
          </w:tcPr>
          <w:p w14:paraId="75CF4315" w14:textId="42DB306E" w:rsidR="008777A7" w:rsidRPr="00A46A2B"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6A2B">
              <w:rPr>
                <w:rFonts w:cstheme="minorHAnsi"/>
                <w:sz w:val="18"/>
                <w:szCs w:val="18"/>
              </w:rPr>
              <w:t>Saturday 2019</w:t>
            </w:r>
          </w:p>
        </w:tc>
        <w:tc>
          <w:tcPr>
            <w:tcW w:w="1530" w:type="dxa"/>
          </w:tcPr>
          <w:p w14:paraId="3CB648E9" w14:textId="18D8B602" w:rsidR="008777A7" w:rsidRPr="00A46A2B"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46A2B">
              <w:rPr>
                <w:rFonts w:cstheme="minorHAnsi"/>
                <w:sz w:val="16"/>
                <w:szCs w:val="16"/>
              </w:rPr>
              <w:t>Flyer, Agenda, Sign-in Sheet, Survey and H</w:t>
            </w:r>
            <w:r>
              <w:rPr>
                <w:rFonts w:cstheme="minorHAnsi"/>
                <w:sz w:val="16"/>
                <w:szCs w:val="16"/>
              </w:rPr>
              <w:t>andouts</w:t>
            </w:r>
          </w:p>
        </w:tc>
        <w:tc>
          <w:tcPr>
            <w:tcW w:w="1620" w:type="dxa"/>
          </w:tcPr>
          <w:p w14:paraId="0C178E9E" w14:textId="2E0D8358" w:rsidR="008777A7" w:rsidRPr="00C45ADE"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5ADE">
              <w:rPr>
                <w:rFonts w:cstheme="minorHAnsi"/>
                <w:sz w:val="18"/>
                <w:szCs w:val="18"/>
              </w:rPr>
              <w:t>N/A</w:t>
            </w:r>
          </w:p>
        </w:tc>
      </w:tr>
      <w:tr w:rsidR="008777A7" w14:paraId="3C0395D3"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254BC2F" w14:textId="1B2E789B" w:rsidR="008777A7" w:rsidRPr="008640E1" w:rsidRDefault="008777A7" w:rsidP="008777A7">
            <w:pPr>
              <w:spacing w:line="240" w:lineRule="auto"/>
              <w:rPr>
                <w:rFonts w:cstheme="minorHAnsi"/>
                <w:b w:val="0"/>
                <w:sz w:val="22"/>
                <w:szCs w:val="22"/>
              </w:rPr>
            </w:pPr>
            <w:r>
              <w:rPr>
                <w:rFonts w:cstheme="minorHAnsi"/>
                <w:b w:val="0"/>
                <w:sz w:val="22"/>
                <w:szCs w:val="22"/>
              </w:rPr>
              <w:lastRenderedPageBreak/>
              <w:t>Open House</w:t>
            </w:r>
          </w:p>
        </w:tc>
        <w:tc>
          <w:tcPr>
            <w:tcW w:w="1530" w:type="dxa"/>
          </w:tcPr>
          <w:p w14:paraId="651E9592" w14:textId="27B9BDD7" w:rsidR="008777A7" w:rsidRPr="00C45ADE"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5ADE">
              <w:rPr>
                <w:rFonts w:cstheme="minorHAnsi"/>
                <w:sz w:val="18"/>
                <w:szCs w:val="18"/>
              </w:rPr>
              <w:t>Leadership Team/Teachers/Teachers/Parents</w:t>
            </w:r>
          </w:p>
        </w:tc>
        <w:tc>
          <w:tcPr>
            <w:tcW w:w="2258" w:type="dxa"/>
          </w:tcPr>
          <w:p w14:paraId="269E314A" w14:textId="103A5DFF"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Increase Parent Participation</w:t>
            </w:r>
          </w:p>
        </w:tc>
        <w:tc>
          <w:tcPr>
            <w:tcW w:w="1292" w:type="dxa"/>
          </w:tcPr>
          <w:p w14:paraId="64B90DC2" w14:textId="77777777" w:rsidR="008777A7" w:rsidRPr="00C45ADE"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5ADE">
              <w:rPr>
                <w:rFonts w:cstheme="minorHAnsi"/>
                <w:sz w:val="18"/>
                <w:szCs w:val="18"/>
              </w:rPr>
              <w:t>September</w:t>
            </w:r>
          </w:p>
          <w:p w14:paraId="47341341" w14:textId="00F67578"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45ADE">
              <w:rPr>
                <w:rFonts w:cstheme="minorHAnsi"/>
                <w:sz w:val="18"/>
                <w:szCs w:val="18"/>
              </w:rPr>
              <w:t>2019</w:t>
            </w:r>
          </w:p>
        </w:tc>
        <w:tc>
          <w:tcPr>
            <w:tcW w:w="1530" w:type="dxa"/>
          </w:tcPr>
          <w:p w14:paraId="42EF2083" w14:textId="5611FA79" w:rsidR="008777A7" w:rsidRPr="00C45ADE"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5ADE">
              <w:rPr>
                <w:rFonts w:cstheme="minorHAnsi"/>
                <w:sz w:val="18"/>
                <w:szCs w:val="18"/>
              </w:rPr>
              <w:t>Flyer, Agenda, Sign-in Sheet, Survey and Handouts</w:t>
            </w:r>
          </w:p>
        </w:tc>
        <w:tc>
          <w:tcPr>
            <w:tcW w:w="1620" w:type="dxa"/>
          </w:tcPr>
          <w:p w14:paraId="7B40C951" w14:textId="1A549DA0" w:rsidR="008777A7" w:rsidRPr="00C45ADE"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5ADE">
              <w:rPr>
                <w:rFonts w:cstheme="minorHAnsi"/>
                <w:sz w:val="18"/>
                <w:szCs w:val="18"/>
              </w:rPr>
              <w:t>N/A</w:t>
            </w:r>
          </w:p>
        </w:tc>
      </w:tr>
      <w:tr w:rsidR="008777A7" w14:paraId="4B4D7232"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093CA67" w14:textId="1481FB2A" w:rsidR="008777A7" w:rsidRPr="008640E1" w:rsidRDefault="008777A7" w:rsidP="008777A7">
            <w:pPr>
              <w:spacing w:line="240" w:lineRule="auto"/>
              <w:rPr>
                <w:rFonts w:cstheme="minorHAnsi"/>
                <w:b w:val="0"/>
                <w:sz w:val="22"/>
                <w:szCs w:val="22"/>
              </w:rPr>
            </w:pPr>
            <w:r>
              <w:rPr>
                <w:rFonts w:cstheme="minorHAnsi"/>
                <w:b w:val="0"/>
                <w:sz w:val="22"/>
                <w:szCs w:val="22"/>
              </w:rPr>
              <w:t>Literacy Night</w:t>
            </w:r>
          </w:p>
        </w:tc>
        <w:tc>
          <w:tcPr>
            <w:tcW w:w="1530" w:type="dxa"/>
          </w:tcPr>
          <w:p w14:paraId="2503B197" w14:textId="7D195288" w:rsidR="008777A7" w:rsidRPr="00C45ADE"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5ADE">
              <w:rPr>
                <w:rFonts w:cstheme="minorHAnsi"/>
                <w:sz w:val="18"/>
                <w:szCs w:val="18"/>
              </w:rPr>
              <w:t>Leadership Team/Teachers/Parents</w:t>
            </w:r>
          </w:p>
        </w:tc>
        <w:tc>
          <w:tcPr>
            <w:tcW w:w="2258" w:type="dxa"/>
          </w:tcPr>
          <w:p w14:paraId="38288749" w14:textId="63AA65A5" w:rsidR="008777A7" w:rsidRPr="00C45ADE"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5ADE">
              <w:rPr>
                <w:rFonts w:cstheme="minorHAnsi"/>
                <w:sz w:val="18"/>
                <w:szCs w:val="18"/>
              </w:rPr>
              <w:t>Parents will gain strategies to support their student’s reading.  Parents will be able to assist their children at home with strategies provided, thus increasing student proficiency in reading.</w:t>
            </w:r>
          </w:p>
        </w:tc>
        <w:tc>
          <w:tcPr>
            <w:tcW w:w="1292" w:type="dxa"/>
          </w:tcPr>
          <w:p w14:paraId="20BD9A1A" w14:textId="75C5B24A" w:rsidR="008777A7" w:rsidRPr="00C45ADE"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5ADE">
              <w:rPr>
                <w:rFonts w:cstheme="minorHAnsi"/>
                <w:sz w:val="18"/>
                <w:szCs w:val="18"/>
              </w:rPr>
              <w:t>January 2020</w:t>
            </w:r>
          </w:p>
        </w:tc>
        <w:tc>
          <w:tcPr>
            <w:tcW w:w="1530" w:type="dxa"/>
          </w:tcPr>
          <w:p w14:paraId="0C136CF1" w14:textId="311D86C3" w:rsidR="008777A7" w:rsidRPr="00C45ADE"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5ADE">
              <w:rPr>
                <w:rFonts w:cstheme="minorHAnsi"/>
                <w:sz w:val="18"/>
                <w:szCs w:val="18"/>
              </w:rPr>
              <w:t>Flyer, Agenda, Sign-in Sheet, Survey and Handouts</w:t>
            </w:r>
          </w:p>
        </w:tc>
        <w:tc>
          <w:tcPr>
            <w:tcW w:w="1620" w:type="dxa"/>
          </w:tcPr>
          <w:p w14:paraId="0A392C6A" w14:textId="77777777"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8777A7" w14:paraId="290583F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8F21D90" w14:textId="5079C51E" w:rsidR="008777A7" w:rsidRPr="008640E1" w:rsidRDefault="008777A7" w:rsidP="008777A7">
            <w:pPr>
              <w:spacing w:line="240" w:lineRule="auto"/>
              <w:rPr>
                <w:rFonts w:cstheme="minorHAnsi"/>
                <w:b w:val="0"/>
                <w:sz w:val="22"/>
                <w:szCs w:val="22"/>
              </w:rPr>
            </w:pPr>
            <w:r>
              <w:rPr>
                <w:rFonts w:cstheme="minorHAnsi"/>
                <w:b w:val="0"/>
                <w:sz w:val="22"/>
                <w:szCs w:val="22"/>
              </w:rPr>
              <w:t>STEM Night</w:t>
            </w:r>
          </w:p>
        </w:tc>
        <w:tc>
          <w:tcPr>
            <w:tcW w:w="1530" w:type="dxa"/>
          </w:tcPr>
          <w:p w14:paraId="13C326F3" w14:textId="0348CABE" w:rsidR="008777A7" w:rsidRPr="003F0108"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F0108">
              <w:rPr>
                <w:rFonts w:cstheme="minorHAnsi"/>
                <w:sz w:val="18"/>
                <w:szCs w:val="18"/>
              </w:rPr>
              <w:t>Leadership Team/Teachers/Parents</w:t>
            </w:r>
          </w:p>
        </w:tc>
        <w:tc>
          <w:tcPr>
            <w:tcW w:w="2258" w:type="dxa"/>
          </w:tcPr>
          <w:p w14:paraId="4853B841" w14:textId="70F9914E" w:rsidR="008777A7" w:rsidRPr="003F0108"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5ADE">
              <w:rPr>
                <w:rFonts w:cstheme="minorHAnsi"/>
                <w:sz w:val="18"/>
                <w:szCs w:val="18"/>
              </w:rPr>
              <w:t xml:space="preserve">Parents will gain strategies to support their student’s reading.  Parents will be able to assist their children at home with strategies provided, thus increasing student proficiency </w:t>
            </w:r>
            <w:r>
              <w:rPr>
                <w:rFonts w:cstheme="minorHAnsi"/>
                <w:sz w:val="18"/>
                <w:szCs w:val="18"/>
              </w:rPr>
              <w:t xml:space="preserve">in math and science. </w:t>
            </w:r>
          </w:p>
        </w:tc>
        <w:tc>
          <w:tcPr>
            <w:tcW w:w="1292" w:type="dxa"/>
          </w:tcPr>
          <w:p w14:paraId="50125231" w14:textId="2656A197" w:rsidR="008777A7" w:rsidRPr="00287DE7"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7DE7">
              <w:rPr>
                <w:rFonts w:cstheme="minorHAnsi"/>
                <w:sz w:val="18"/>
                <w:szCs w:val="18"/>
              </w:rPr>
              <w:t>May 2020</w:t>
            </w:r>
          </w:p>
        </w:tc>
        <w:tc>
          <w:tcPr>
            <w:tcW w:w="1530" w:type="dxa"/>
          </w:tcPr>
          <w:p w14:paraId="5A25747A" w14:textId="29828CFC"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45ADE">
              <w:rPr>
                <w:rFonts w:cstheme="minorHAnsi"/>
                <w:sz w:val="18"/>
                <w:szCs w:val="18"/>
              </w:rPr>
              <w:t>Flyer, Agenda, Sign-in Sheet, Survey and Handouts</w:t>
            </w:r>
          </w:p>
        </w:tc>
        <w:tc>
          <w:tcPr>
            <w:tcW w:w="1620" w:type="dxa"/>
          </w:tcPr>
          <w:p w14:paraId="09B8D95D" w14:textId="77777777"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8777A7" w14:paraId="78BEFD2A"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A76422" w14:textId="7922D600" w:rsidR="008777A7" w:rsidRPr="008640E1" w:rsidRDefault="008777A7" w:rsidP="008777A7">
            <w:pPr>
              <w:spacing w:line="240" w:lineRule="auto"/>
              <w:rPr>
                <w:rFonts w:cstheme="minorHAnsi"/>
                <w:b w:val="0"/>
                <w:sz w:val="22"/>
                <w:szCs w:val="22"/>
              </w:rPr>
            </w:pPr>
            <w:r>
              <w:rPr>
                <w:rFonts w:cstheme="minorHAnsi"/>
                <w:b w:val="0"/>
                <w:sz w:val="22"/>
                <w:szCs w:val="22"/>
              </w:rPr>
              <w:t>FSA Parent Night</w:t>
            </w:r>
          </w:p>
        </w:tc>
        <w:tc>
          <w:tcPr>
            <w:tcW w:w="1530" w:type="dxa"/>
          </w:tcPr>
          <w:p w14:paraId="49206A88" w14:textId="0B5AEF68" w:rsidR="008777A7" w:rsidRPr="003F0108"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F0108">
              <w:rPr>
                <w:rFonts w:cstheme="minorHAnsi"/>
                <w:sz w:val="18"/>
                <w:szCs w:val="18"/>
              </w:rPr>
              <w:t>Leadership Team/Teachers/Parents</w:t>
            </w:r>
          </w:p>
        </w:tc>
        <w:tc>
          <w:tcPr>
            <w:tcW w:w="2258" w:type="dxa"/>
          </w:tcPr>
          <w:p w14:paraId="67B7A70C" w14:textId="6606FA37" w:rsidR="008777A7" w:rsidRPr="00287DE7"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7DE7">
              <w:rPr>
                <w:rFonts w:cstheme="minorHAnsi"/>
                <w:sz w:val="18"/>
                <w:szCs w:val="18"/>
              </w:rPr>
              <w:t xml:space="preserve">Parents will gain strategies to help their FSA.  Workshops will encourage better attendance, particularly around test time, and increase academic achievement, thus increasing attendance around FSA and FSA scores.  </w:t>
            </w:r>
          </w:p>
        </w:tc>
        <w:tc>
          <w:tcPr>
            <w:tcW w:w="1292" w:type="dxa"/>
          </w:tcPr>
          <w:p w14:paraId="71887C79" w14:textId="6A5F656B" w:rsidR="008777A7" w:rsidRPr="00287DE7"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7DE7">
              <w:rPr>
                <w:rFonts w:cstheme="minorHAnsi"/>
                <w:sz w:val="18"/>
                <w:szCs w:val="18"/>
              </w:rPr>
              <w:t>February 2020</w:t>
            </w:r>
          </w:p>
        </w:tc>
        <w:tc>
          <w:tcPr>
            <w:tcW w:w="1530" w:type="dxa"/>
          </w:tcPr>
          <w:p w14:paraId="3B7FD67C" w14:textId="0FE1F9E3"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45ADE">
              <w:rPr>
                <w:rFonts w:cstheme="minorHAnsi"/>
                <w:sz w:val="18"/>
                <w:szCs w:val="18"/>
              </w:rPr>
              <w:t>Flyer, Agenda, Sign-in Sheet, Survey and Handouts</w:t>
            </w:r>
          </w:p>
        </w:tc>
        <w:tc>
          <w:tcPr>
            <w:tcW w:w="1620" w:type="dxa"/>
          </w:tcPr>
          <w:p w14:paraId="38D6B9B6" w14:textId="0F6E84DF"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8777A7" w14:paraId="22F860BB"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98536F5" w14:textId="4BD30735" w:rsidR="008777A7" w:rsidRPr="008640E1" w:rsidRDefault="008777A7" w:rsidP="008777A7">
            <w:pPr>
              <w:spacing w:line="240" w:lineRule="auto"/>
              <w:rPr>
                <w:rFonts w:cstheme="minorHAnsi"/>
                <w:b w:val="0"/>
                <w:sz w:val="22"/>
                <w:szCs w:val="22"/>
              </w:rPr>
            </w:pPr>
            <w:r>
              <w:rPr>
                <w:rFonts w:cstheme="minorHAnsi"/>
                <w:b w:val="0"/>
                <w:sz w:val="22"/>
                <w:szCs w:val="22"/>
              </w:rPr>
              <w:t>Transition to Kindergarten</w:t>
            </w:r>
          </w:p>
        </w:tc>
        <w:tc>
          <w:tcPr>
            <w:tcW w:w="1530" w:type="dxa"/>
          </w:tcPr>
          <w:p w14:paraId="7BC1BAF2" w14:textId="6EDFC08E" w:rsidR="008777A7" w:rsidRPr="00636329"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36329">
              <w:rPr>
                <w:rFonts w:cstheme="minorHAnsi"/>
                <w:sz w:val="18"/>
                <w:szCs w:val="18"/>
              </w:rPr>
              <w:t xml:space="preserve">Parent </w:t>
            </w:r>
            <w:proofErr w:type="spellStart"/>
            <w:r w:rsidRPr="00636329">
              <w:rPr>
                <w:rFonts w:cstheme="minorHAnsi"/>
                <w:sz w:val="18"/>
                <w:szCs w:val="18"/>
              </w:rPr>
              <w:t>Liasion</w:t>
            </w:r>
            <w:proofErr w:type="spellEnd"/>
            <w:r w:rsidRPr="00636329">
              <w:rPr>
                <w:rFonts w:cstheme="minorHAnsi"/>
                <w:sz w:val="18"/>
                <w:szCs w:val="18"/>
              </w:rPr>
              <w:t>/Assistant Principal/Guidance Counselor</w:t>
            </w:r>
          </w:p>
        </w:tc>
        <w:tc>
          <w:tcPr>
            <w:tcW w:w="2258" w:type="dxa"/>
          </w:tcPr>
          <w:p w14:paraId="61C988F9" w14:textId="13200350" w:rsidR="008777A7" w:rsidRPr="00287DE7"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7DE7">
              <w:rPr>
                <w:rFonts w:cstheme="minorHAnsi"/>
                <w:sz w:val="18"/>
                <w:szCs w:val="18"/>
              </w:rPr>
              <w:t>Incr</w:t>
            </w:r>
            <w:r>
              <w:rPr>
                <w:rFonts w:cstheme="minorHAnsi"/>
                <w:sz w:val="18"/>
                <w:szCs w:val="18"/>
              </w:rPr>
              <w:t xml:space="preserve">ease Parent Awareness, and increase student readiness for Kindergarten </w:t>
            </w:r>
            <w:r w:rsidRPr="00287DE7">
              <w:rPr>
                <w:rFonts w:cstheme="minorHAnsi"/>
                <w:sz w:val="18"/>
                <w:szCs w:val="18"/>
              </w:rPr>
              <w:t xml:space="preserve"> </w:t>
            </w:r>
          </w:p>
        </w:tc>
        <w:tc>
          <w:tcPr>
            <w:tcW w:w="1292" w:type="dxa"/>
          </w:tcPr>
          <w:p w14:paraId="3B22BB7D" w14:textId="25F81138" w:rsidR="008777A7" w:rsidRPr="00636329"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36329">
              <w:rPr>
                <w:rFonts w:cstheme="minorHAnsi"/>
                <w:sz w:val="18"/>
                <w:szCs w:val="18"/>
              </w:rPr>
              <w:t>May 2020</w:t>
            </w:r>
          </w:p>
        </w:tc>
        <w:tc>
          <w:tcPr>
            <w:tcW w:w="1530" w:type="dxa"/>
          </w:tcPr>
          <w:p w14:paraId="17B246DD" w14:textId="70888891"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45ADE">
              <w:rPr>
                <w:rFonts w:cstheme="minorHAnsi"/>
                <w:sz w:val="18"/>
                <w:szCs w:val="18"/>
              </w:rPr>
              <w:t>Flyer, Agenda, Sign-in Sheet, Survey and Handouts</w:t>
            </w:r>
          </w:p>
        </w:tc>
        <w:tc>
          <w:tcPr>
            <w:tcW w:w="1620" w:type="dxa"/>
          </w:tcPr>
          <w:p w14:paraId="6BF89DA3" w14:textId="77777777"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8777A7" w14:paraId="5C3E0E74"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66A1FAB9" w14:textId="7C75C8C3" w:rsidR="008777A7" w:rsidRPr="008640E1" w:rsidRDefault="008777A7" w:rsidP="008777A7">
            <w:pPr>
              <w:spacing w:line="240" w:lineRule="auto"/>
              <w:rPr>
                <w:rFonts w:cstheme="minorHAnsi"/>
                <w:b w:val="0"/>
                <w:sz w:val="22"/>
                <w:szCs w:val="22"/>
              </w:rPr>
            </w:pPr>
            <w:r>
              <w:rPr>
                <w:rFonts w:cstheme="minorHAnsi"/>
                <w:b w:val="0"/>
                <w:sz w:val="22"/>
                <w:szCs w:val="22"/>
              </w:rPr>
              <w:t>Parent Training</w:t>
            </w:r>
          </w:p>
        </w:tc>
        <w:tc>
          <w:tcPr>
            <w:tcW w:w="1530" w:type="dxa"/>
          </w:tcPr>
          <w:p w14:paraId="76BB753C" w14:textId="77777777"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513DA1E0" w14:textId="2106A0D2"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36329">
              <w:rPr>
                <w:rFonts w:cstheme="minorHAnsi"/>
                <w:sz w:val="18"/>
                <w:szCs w:val="18"/>
              </w:rPr>
              <w:t>Increase Parent Participation to provide one-on-one reading strategies.  This will increase student proficiency in reading</w:t>
            </w:r>
            <w:r>
              <w:rPr>
                <w:rFonts w:cstheme="minorHAnsi"/>
                <w:sz w:val="22"/>
                <w:szCs w:val="22"/>
              </w:rPr>
              <w:t xml:space="preserve">.  </w:t>
            </w:r>
          </w:p>
        </w:tc>
        <w:tc>
          <w:tcPr>
            <w:tcW w:w="1292" w:type="dxa"/>
          </w:tcPr>
          <w:p w14:paraId="75CAC6F5" w14:textId="3076A643" w:rsidR="008777A7" w:rsidRPr="00636329"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36329">
              <w:rPr>
                <w:rFonts w:cstheme="minorHAnsi"/>
                <w:sz w:val="18"/>
                <w:szCs w:val="18"/>
              </w:rPr>
              <w:t>August 2019-March 2020</w:t>
            </w:r>
          </w:p>
        </w:tc>
        <w:tc>
          <w:tcPr>
            <w:tcW w:w="1530" w:type="dxa"/>
          </w:tcPr>
          <w:p w14:paraId="66060428" w14:textId="7594BC6E"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45ADE">
              <w:rPr>
                <w:rFonts w:cstheme="minorHAnsi"/>
                <w:sz w:val="18"/>
                <w:szCs w:val="18"/>
              </w:rPr>
              <w:t>Flyer, Agenda, Sign-in Sheet, Survey and Handouts</w:t>
            </w:r>
          </w:p>
        </w:tc>
        <w:tc>
          <w:tcPr>
            <w:tcW w:w="1620" w:type="dxa"/>
          </w:tcPr>
          <w:p w14:paraId="1D0656FE" w14:textId="77777777"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8777A7" w14:paraId="6C231B82"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4CCB9524" w14:textId="68BCD83F" w:rsidR="008777A7" w:rsidRPr="008640E1" w:rsidRDefault="008777A7" w:rsidP="008777A7">
            <w:pPr>
              <w:spacing w:line="240" w:lineRule="auto"/>
              <w:rPr>
                <w:rFonts w:cstheme="minorHAnsi"/>
                <w:b w:val="0"/>
                <w:sz w:val="22"/>
                <w:szCs w:val="22"/>
              </w:rPr>
            </w:pPr>
            <w:r>
              <w:rPr>
                <w:rFonts w:cstheme="minorHAnsi"/>
                <w:b w:val="0"/>
                <w:sz w:val="22"/>
                <w:szCs w:val="22"/>
              </w:rPr>
              <w:t>Health and Fitness Night</w:t>
            </w:r>
          </w:p>
        </w:tc>
        <w:tc>
          <w:tcPr>
            <w:tcW w:w="1530" w:type="dxa"/>
          </w:tcPr>
          <w:p w14:paraId="39255E6B" w14:textId="77777777"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69A40EA1" w14:textId="0099193F" w:rsidR="008777A7" w:rsidRPr="00985E4A"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5E4A">
              <w:rPr>
                <w:rFonts w:cstheme="minorHAnsi"/>
                <w:sz w:val="18"/>
                <w:szCs w:val="18"/>
              </w:rPr>
              <w:t xml:space="preserve">Parents will gain strategies to support their student’s math and science through education and tracking of Health and Fitness metrics.  Parents will be able to assist their children at home with strategies provided, thus increasing student proficiency in math and science.  </w:t>
            </w:r>
          </w:p>
        </w:tc>
        <w:tc>
          <w:tcPr>
            <w:tcW w:w="1292" w:type="dxa"/>
          </w:tcPr>
          <w:p w14:paraId="55D21592" w14:textId="521BA1E0" w:rsidR="008777A7" w:rsidRPr="00985E4A"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5E4A">
              <w:rPr>
                <w:rFonts w:cstheme="minorHAnsi"/>
                <w:sz w:val="18"/>
                <w:szCs w:val="18"/>
              </w:rPr>
              <w:t>November 2019</w:t>
            </w:r>
          </w:p>
        </w:tc>
        <w:tc>
          <w:tcPr>
            <w:tcW w:w="1530" w:type="dxa"/>
          </w:tcPr>
          <w:p w14:paraId="77926F22" w14:textId="2481490F"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45ADE">
              <w:rPr>
                <w:rFonts w:cstheme="minorHAnsi"/>
                <w:sz w:val="18"/>
                <w:szCs w:val="18"/>
              </w:rPr>
              <w:t>Flyer, Agenda, Sign-in Sheet, Survey and Handouts</w:t>
            </w:r>
          </w:p>
        </w:tc>
        <w:tc>
          <w:tcPr>
            <w:tcW w:w="1620" w:type="dxa"/>
          </w:tcPr>
          <w:p w14:paraId="47BE572C" w14:textId="77777777"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8777A7" w14:paraId="1C6F2B36"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01578D0F" w14:textId="77777777" w:rsidR="008777A7" w:rsidRPr="008640E1" w:rsidRDefault="008777A7" w:rsidP="008777A7">
            <w:pPr>
              <w:spacing w:line="240" w:lineRule="auto"/>
              <w:rPr>
                <w:rFonts w:cstheme="minorHAnsi"/>
                <w:b w:val="0"/>
                <w:sz w:val="22"/>
                <w:szCs w:val="22"/>
              </w:rPr>
            </w:pPr>
          </w:p>
        </w:tc>
        <w:tc>
          <w:tcPr>
            <w:tcW w:w="1530" w:type="dxa"/>
          </w:tcPr>
          <w:p w14:paraId="16CB2EA0" w14:textId="77777777"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0BC8701E" w14:textId="77777777"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2381F286" w14:textId="77777777"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4B41C2AD" w14:textId="77777777"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4D64DB0" w14:textId="77777777"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8777A7" w14:paraId="03D818FA"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85CC646" w14:textId="77777777" w:rsidR="008777A7" w:rsidRPr="008640E1" w:rsidRDefault="008777A7" w:rsidP="008777A7">
            <w:pPr>
              <w:spacing w:line="240" w:lineRule="auto"/>
              <w:rPr>
                <w:rFonts w:cstheme="minorHAnsi"/>
                <w:b w:val="0"/>
                <w:sz w:val="22"/>
                <w:szCs w:val="22"/>
              </w:rPr>
            </w:pPr>
          </w:p>
        </w:tc>
        <w:tc>
          <w:tcPr>
            <w:tcW w:w="1530" w:type="dxa"/>
          </w:tcPr>
          <w:p w14:paraId="7A2F43FE" w14:textId="77777777"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02505BF1" w14:textId="77777777"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FE3D8FB" w14:textId="77777777"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43080A60" w14:textId="77777777"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2682D2A7" w14:textId="77777777"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8777A7" w14:paraId="6A38723C"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3E090C98" w14:textId="77777777" w:rsidR="008777A7" w:rsidRPr="008640E1" w:rsidRDefault="008777A7" w:rsidP="008777A7">
            <w:pPr>
              <w:spacing w:line="240" w:lineRule="auto"/>
              <w:rPr>
                <w:rFonts w:cstheme="minorHAnsi"/>
                <w:b w:val="0"/>
                <w:sz w:val="22"/>
                <w:szCs w:val="22"/>
              </w:rPr>
            </w:pPr>
          </w:p>
        </w:tc>
        <w:tc>
          <w:tcPr>
            <w:tcW w:w="1530" w:type="dxa"/>
          </w:tcPr>
          <w:p w14:paraId="7C34E813" w14:textId="77777777"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4B81E56" w14:textId="77777777"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6707F6A" w14:textId="77777777"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54D4EBDC" w14:textId="77777777"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0769358F" w14:textId="77777777"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8777A7" w14:paraId="35629AF8"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163F85A2" w14:textId="77777777" w:rsidR="008777A7" w:rsidRPr="008640E1" w:rsidRDefault="008777A7" w:rsidP="008777A7">
            <w:pPr>
              <w:spacing w:line="240" w:lineRule="auto"/>
              <w:rPr>
                <w:rFonts w:cstheme="minorHAnsi"/>
                <w:b w:val="0"/>
                <w:sz w:val="22"/>
                <w:szCs w:val="22"/>
              </w:rPr>
            </w:pPr>
          </w:p>
        </w:tc>
        <w:tc>
          <w:tcPr>
            <w:tcW w:w="1530" w:type="dxa"/>
          </w:tcPr>
          <w:p w14:paraId="1DF66734" w14:textId="77777777"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10E1F715" w14:textId="77777777"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47D09527" w14:textId="77777777"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27F6DFAC" w14:textId="77777777"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44EF8F8B" w14:textId="77777777" w:rsidR="008777A7" w:rsidRPr="008640E1" w:rsidRDefault="008777A7" w:rsidP="008777A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8777A7" w14:paraId="6912CC24"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3622A5E2" w14:textId="77777777" w:rsidR="008777A7" w:rsidRPr="008640E1" w:rsidRDefault="008777A7" w:rsidP="008777A7">
            <w:pPr>
              <w:spacing w:line="240" w:lineRule="auto"/>
              <w:rPr>
                <w:rFonts w:cstheme="minorHAnsi"/>
                <w:b w:val="0"/>
                <w:sz w:val="22"/>
                <w:szCs w:val="22"/>
              </w:rPr>
            </w:pPr>
          </w:p>
        </w:tc>
        <w:tc>
          <w:tcPr>
            <w:tcW w:w="1530" w:type="dxa"/>
          </w:tcPr>
          <w:p w14:paraId="6A42B287" w14:textId="77777777"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BC7E6AC" w14:textId="77777777"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5EE9111A" w14:textId="77777777"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2E41EA43" w14:textId="77777777"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1C4E1AF" w14:textId="77777777" w:rsidR="008777A7" w:rsidRPr="008640E1" w:rsidRDefault="008777A7" w:rsidP="008777A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20" w:name="_Toc12867451"/>
      <w:r>
        <w:lastRenderedPageBreak/>
        <w:t>PARENT COMPACT</w:t>
      </w:r>
      <w:bookmarkEnd w:id="20"/>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0072117F">
        <w:trPr>
          <w:trHeight w:val="3765"/>
        </w:trPr>
        <w:tc>
          <w:tcPr>
            <w:tcW w:w="9357" w:type="dxa"/>
            <w:shd w:val="clear" w:color="auto" w:fill="auto"/>
            <w:vAlign w:val="top"/>
          </w:tcPr>
          <w:p w14:paraId="491F6DB4" w14:textId="4230AE21" w:rsidR="000C5AE5" w:rsidRPr="008471AD" w:rsidRDefault="000C5AE5" w:rsidP="000C5AE5">
            <w:pPr>
              <w:tabs>
                <w:tab w:val="left" w:pos="4125"/>
              </w:tabs>
              <w:rPr>
                <w:rFonts w:ascii="Bell MT" w:hAnsi="Bell MT"/>
                <w:b/>
                <w:bCs/>
                <w:szCs w:val="24"/>
              </w:rPr>
            </w:pPr>
            <w:r w:rsidRPr="008471AD">
              <w:rPr>
                <w:rFonts w:ascii="Bell MT" w:hAnsi="Bell MT"/>
                <w:bCs/>
                <w:szCs w:val="24"/>
              </w:rPr>
              <w:t>It i</w:t>
            </w:r>
            <w:r w:rsidRPr="008471AD">
              <w:rPr>
                <w:rFonts w:ascii="Bell MT" w:hAnsi="Bell MT"/>
                <w:iCs/>
              </w:rPr>
              <w:t>s important that families and schools work together to help students achieve high academic standards. Through a process that included teachers, families, students and community representatives, the following are agreed upon roles and responsibilities that we as partners will carry out to support student success in school and in life.</w:t>
            </w:r>
            <w:r w:rsidR="008471AD">
              <w:rPr>
                <w:rFonts w:ascii="Bell MT" w:hAnsi="Bell MT"/>
                <w:iCs/>
              </w:rPr>
              <w:t xml:space="preserve"> </w:t>
            </w:r>
            <w:r w:rsidR="00D94FFC">
              <w:rPr>
                <w:rFonts w:ascii="Bell MT" w:hAnsi="Bell MT"/>
                <w:iCs/>
              </w:rPr>
              <w:t>There will be a school pledge, student pledge, and family/parent pledge</w:t>
            </w:r>
          </w:p>
          <w:p w14:paraId="55C07452" w14:textId="77777777" w:rsidR="000C5AE5" w:rsidRPr="008471AD" w:rsidRDefault="000C5AE5" w:rsidP="000C5AE5">
            <w:pPr>
              <w:rPr>
                <w:rFonts w:ascii="Bell MT" w:hAnsi="Bell MT"/>
              </w:rPr>
            </w:pPr>
          </w:p>
          <w:p w14:paraId="0AF1D8A7" w14:textId="77777777" w:rsidR="002E6D5D" w:rsidRPr="00E9389E" w:rsidRDefault="002E6D5D" w:rsidP="00D735C0">
            <w:pPr>
              <w:spacing w:before="0" w:line="240" w:lineRule="auto"/>
              <w:rPr>
                <w:sz w:val="22"/>
                <w:szCs w:val="22"/>
              </w:rPr>
            </w:pP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1" w:name="_Toc12867452"/>
      <w:r>
        <w:lastRenderedPageBreak/>
        <w:t>INSTRUCTIONAL STAFF</w:t>
      </w:r>
      <w:bookmarkEnd w:id="21"/>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428" w:type="dxa"/>
        <w:tblLayout w:type="fixed"/>
        <w:tblCellMar>
          <w:left w:w="115" w:type="dxa"/>
          <w:right w:w="115" w:type="dxa"/>
        </w:tblCellMar>
        <w:tblLook w:val="04A0" w:firstRow="1" w:lastRow="0" w:firstColumn="1" w:lastColumn="0" w:noHBand="0" w:noVBand="1"/>
      </w:tblPr>
      <w:tblGrid>
        <w:gridCol w:w="9428"/>
      </w:tblGrid>
      <w:tr w:rsidR="0072117F" w:rsidRPr="00E9389E" w14:paraId="49C5DD39" w14:textId="77777777" w:rsidTr="000911B9">
        <w:trPr>
          <w:cnfStyle w:val="100000000000" w:firstRow="1" w:lastRow="0" w:firstColumn="0" w:lastColumn="0" w:oddVBand="0" w:evenVBand="0" w:oddHBand="0" w:evenHBand="0" w:firstRowFirstColumn="0" w:firstRowLastColumn="0" w:lastRowFirstColumn="0" w:lastRowLastColumn="0"/>
          <w:trHeight w:val="84"/>
        </w:trPr>
        <w:tc>
          <w:tcPr>
            <w:tcW w:w="9428"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0911B9">
        <w:trPr>
          <w:trHeight w:val="1239"/>
        </w:trPr>
        <w:tc>
          <w:tcPr>
            <w:tcW w:w="9428" w:type="dxa"/>
            <w:shd w:val="clear" w:color="auto" w:fill="auto"/>
            <w:vAlign w:val="top"/>
          </w:tcPr>
          <w:p w14:paraId="46C4B0D8" w14:textId="6CE9ABCA" w:rsidR="0072117F" w:rsidRPr="00E9389E" w:rsidRDefault="000911B9" w:rsidP="00D735C0">
            <w:pPr>
              <w:spacing w:before="0" w:line="240" w:lineRule="auto"/>
              <w:rPr>
                <w:sz w:val="22"/>
                <w:szCs w:val="22"/>
              </w:rPr>
            </w:pPr>
            <w:r>
              <w:rPr>
                <w:sz w:val="22"/>
                <w:szCs w:val="22"/>
              </w:rPr>
              <w:t xml:space="preserve">If a teacher is not properly endorsed to teach the course that the student is in it is the responsibility of the school to notify the parents of such an occurrence. The school provides a letter to the parent explaining the circumstances of the teacher being out of field. </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2" w:name="_Toc12867453"/>
      <w:r w:rsidR="34CA79C5">
        <w:lastRenderedPageBreak/>
        <w:t>BUILDING THE CAPACITY OF TEACHERS AND STAFF MEMBERS</w:t>
      </w:r>
      <w:bookmarkEnd w:id="22"/>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1D6EA320"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72117F">
        <w:trPr>
          <w:trHeight w:val="8756"/>
        </w:trPr>
        <w:tc>
          <w:tcPr>
            <w:tcW w:w="10013" w:type="dxa"/>
            <w:shd w:val="clear" w:color="auto" w:fill="auto"/>
            <w:vAlign w:val="top"/>
          </w:tcPr>
          <w:p w14:paraId="46F500AD" w14:textId="0A385316" w:rsidR="34CA79C5" w:rsidRDefault="34CA79C5" w:rsidP="34CA79C5">
            <w:pPr>
              <w:spacing w:before="0" w:line="240" w:lineRule="auto"/>
              <w:ind w:left="0" w:right="0"/>
            </w:pPr>
          </w:p>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78"/>
              <w:gridCol w:w="2972"/>
            </w:tblGrid>
            <w:tr w:rsidR="0072117F" w14:paraId="05731D53" w14:textId="77777777" w:rsidTr="00A30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Pr="006474A3" w:rsidRDefault="0072117F" w:rsidP="0072117F">
                  <w:pPr>
                    <w:spacing w:line="240" w:lineRule="auto"/>
                    <w:jc w:val="center"/>
                    <w:rPr>
                      <w:sz w:val="22"/>
                      <w:szCs w:val="22"/>
                    </w:rPr>
                  </w:pPr>
                  <w:r w:rsidRPr="006474A3">
                    <w:rPr>
                      <w:sz w:val="22"/>
                      <w:szCs w:val="22"/>
                    </w:rPr>
                    <w:t>Name of Activity</w:t>
                  </w:r>
                </w:p>
                <w:p w14:paraId="632BF24F" w14:textId="77777777" w:rsidR="0072117F" w:rsidRPr="006474A3" w:rsidRDefault="0072117F" w:rsidP="0072117F">
                  <w:pPr>
                    <w:spacing w:line="240" w:lineRule="auto"/>
                    <w:jc w:val="center"/>
                    <w:rPr>
                      <w:sz w:val="22"/>
                      <w:szCs w:val="22"/>
                    </w:rPr>
                  </w:pPr>
                </w:p>
              </w:tc>
              <w:tc>
                <w:tcPr>
                  <w:tcW w:w="1622" w:type="dxa"/>
                  <w:tcBorders>
                    <w:top w:val="none" w:sz="0" w:space="0" w:color="auto"/>
                    <w:left w:val="none" w:sz="0" w:space="0" w:color="auto"/>
                    <w:bottom w:val="none" w:sz="0" w:space="0" w:color="auto"/>
                    <w:right w:val="none" w:sz="0" w:space="0" w:color="auto"/>
                  </w:tcBorders>
                </w:tcPr>
                <w:p w14:paraId="27FBA900" w14:textId="77777777" w:rsidR="0072117F" w:rsidRPr="006474A3"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474A3">
                    <w:rPr>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7C8F38D7" w14:textId="77777777" w:rsidR="0072117F" w:rsidRPr="006474A3"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u w:val="single"/>
                    </w:rPr>
                  </w:pPr>
                  <w:r w:rsidRPr="006474A3">
                    <w:rPr>
                      <w:sz w:val="22"/>
                      <w:szCs w:val="22"/>
                      <w:u w:val="single"/>
                    </w:rPr>
                    <w:t>Correlation to Student Achievement</w:t>
                  </w:r>
                </w:p>
              </w:tc>
              <w:tc>
                <w:tcPr>
                  <w:tcW w:w="1078" w:type="dxa"/>
                  <w:tcBorders>
                    <w:top w:val="none" w:sz="0" w:space="0" w:color="auto"/>
                    <w:left w:val="none" w:sz="0" w:space="0" w:color="auto"/>
                    <w:bottom w:val="none" w:sz="0" w:space="0" w:color="auto"/>
                    <w:right w:val="none" w:sz="0" w:space="0" w:color="auto"/>
                  </w:tcBorders>
                </w:tcPr>
                <w:p w14:paraId="1D849A20" w14:textId="77777777" w:rsidR="0072117F" w:rsidRPr="006474A3"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474A3">
                    <w:rPr>
                      <w:sz w:val="22"/>
                      <w:szCs w:val="22"/>
                    </w:rPr>
                    <w:t>Month Activity will take Place</w:t>
                  </w:r>
                </w:p>
              </w:tc>
              <w:tc>
                <w:tcPr>
                  <w:tcW w:w="2972" w:type="dxa"/>
                  <w:tcBorders>
                    <w:top w:val="none" w:sz="0" w:space="0" w:color="auto"/>
                    <w:left w:val="none" w:sz="0" w:space="0" w:color="auto"/>
                    <w:bottom w:val="none" w:sz="0" w:space="0" w:color="auto"/>
                    <w:right w:val="none" w:sz="0" w:space="0" w:color="auto"/>
                  </w:tcBorders>
                </w:tcPr>
                <w:p w14:paraId="03198795" w14:textId="77777777" w:rsidR="0072117F" w:rsidRPr="006474A3"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474A3">
                    <w:rPr>
                      <w:sz w:val="22"/>
                      <w:szCs w:val="22"/>
                    </w:rPr>
                    <w:t>Evidence of Effectiveness</w:t>
                  </w:r>
                </w:p>
              </w:tc>
            </w:tr>
            <w:tr w:rsidR="0072117F" w14:paraId="30A67B04" w14:textId="77777777" w:rsidTr="00A30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C38A37E" w14:textId="0B1A4EF7" w:rsidR="0072117F" w:rsidRPr="006474A3" w:rsidRDefault="00236F89" w:rsidP="0072117F">
                  <w:pPr>
                    <w:spacing w:line="240" w:lineRule="auto"/>
                    <w:rPr>
                      <w:b w:val="0"/>
                      <w:bCs w:val="0"/>
                      <w:sz w:val="22"/>
                      <w:szCs w:val="22"/>
                    </w:rPr>
                  </w:pPr>
                  <w:r w:rsidRPr="006474A3">
                    <w:rPr>
                      <w:b w:val="0"/>
                      <w:bCs w:val="0"/>
                      <w:sz w:val="22"/>
                      <w:szCs w:val="22"/>
                    </w:rPr>
                    <w:t>Parent Academy Workshops</w:t>
                  </w:r>
                </w:p>
              </w:tc>
              <w:tc>
                <w:tcPr>
                  <w:tcW w:w="1622" w:type="dxa"/>
                </w:tcPr>
                <w:p w14:paraId="13E4D4EF" w14:textId="30D11B4F" w:rsidR="0072117F" w:rsidRPr="006474A3" w:rsidRDefault="00393F4C" w:rsidP="0072117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District Specialist</w:t>
                  </w:r>
                </w:p>
              </w:tc>
              <w:tc>
                <w:tcPr>
                  <w:tcW w:w="2132" w:type="dxa"/>
                </w:tcPr>
                <w:p w14:paraId="4CC999F2" w14:textId="1167E9C2" w:rsidR="0072117F" w:rsidRPr="006474A3" w:rsidRDefault="008777A7" w:rsidP="0072117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6474A3">
                    <w:rPr>
                      <w:sz w:val="22"/>
                      <w:szCs w:val="22"/>
                    </w:rPr>
                    <w:t>Building relationship in order to gain knowledge to school/testing expectations</w:t>
                  </w:r>
                </w:p>
              </w:tc>
              <w:tc>
                <w:tcPr>
                  <w:tcW w:w="1078" w:type="dxa"/>
                </w:tcPr>
                <w:p w14:paraId="6D23B530" w14:textId="77777777" w:rsidR="0072117F" w:rsidRPr="006474A3"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6474A3">
                    <w:rPr>
                      <w:sz w:val="22"/>
                      <w:szCs w:val="22"/>
                    </w:rPr>
                    <w:t>Aug-Dec 2019</w:t>
                  </w:r>
                </w:p>
              </w:tc>
              <w:tc>
                <w:tcPr>
                  <w:tcW w:w="2972" w:type="dxa"/>
                </w:tcPr>
                <w:p w14:paraId="0DEAD38C" w14:textId="77777777" w:rsidR="0072117F" w:rsidRPr="006474A3"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6474A3">
                    <w:rPr>
                      <w:sz w:val="22"/>
                      <w:szCs w:val="22"/>
                    </w:rPr>
                    <w:t>Sign-in sheet</w:t>
                  </w:r>
                </w:p>
                <w:p w14:paraId="04C264ED" w14:textId="77777777" w:rsidR="0072117F" w:rsidRPr="006474A3"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6474A3">
                    <w:rPr>
                      <w:sz w:val="22"/>
                      <w:szCs w:val="22"/>
                    </w:rPr>
                    <w:t>Completed book review form, teacher discussions, evaluation</w:t>
                  </w:r>
                </w:p>
              </w:tc>
            </w:tr>
            <w:tr w:rsidR="0072117F" w14:paraId="23F8F736" w14:textId="77777777" w:rsidTr="00A303FB">
              <w:tc>
                <w:tcPr>
                  <w:cnfStyle w:val="001000000000" w:firstRow="0" w:lastRow="0" w:firstColumn="1" w:lastColumn="0" w:oddVBand="0" w:evenVBand="0" w:oddHBand="0" w:evenHBand="0" w:firstRowFirstColumn="0" w:firstRowLastColumn="0" w:lastRowFirstColumn="0" w:lastRowLastColumn="0"/>
                  <w:tcW w:w="1973" w:type="dxa"/>
                </w:tcPr>
                <w:p w14:paraId="7DCA14A7" w14:textId="6969E4EF" w:rsidR="0072117F" w:rsidRPr="006474A3" w:rsidRDefault="008777A7" w:rsidP="0072117F">
                  <w:pPr>
                    <w:spacing w:line="240" w:lineRule="auto"/>
                    <w:rPr>
                      <w:b w:val="0"/>
                      <w:bCs w:val="0"/>
                      <w:sz w:val="22"/>
                      <w:szCs w:val="22"/>
                    </w:rPr>
                  </w:pPr>
                  <w:r w:rsidRPr="006474A3">
                    <w:rPr>
                      <w:b w:val="0"/>
                      <w:bCs w:val="0"/>
                      <w:sz w:val="22"/>
                      <w:szCs w:val="22"/>
                    </w:rPr>
                    <w:t>Literacy Night</w:t>
                  </w:r>
                </w:p>
              </w:tc>
              <w:tc>
                <w:tcPr>
                  <w:tcW w:w="1622" w:type="dxa"/>
                </w:tcPr>
                <w:p w14:paraId="4C874074" w14:textId="7601CC61" w:rsidR="0072117F" w:rsidRPr="006474A3" w:rsidRDefault="00393F4C" w:rsidP="00393F4C">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ELA Committee</w:t>
                  </w:r>
                </w:p>
              </w:tc>
              <w:tc>
                <w:tcPr>
                  <w:tcW w:w="2132" w:type="dxa"/>
                </w:tcPr>
                <w:p w14:paraId="7BC090A8" w14:textId="0CF98132" w:rsidR="0072117F" w:rsidRPr="006474A3" w:rsidRDefault="008777A7" w:rsidP="0072117F">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6474A3">
                    <w:rPr>
                      <w:sz w:val="22"/>
                      <w:szCs w:val="22"/>
                    </w:rPr>
                    <w:t>Enhance student experiences with literacy activities</w:t>
                  </w:r>
                </w:p>
              </w:tc>
              <w:tc>
                <w:tcPr>
                  <w:tcW w:w="1078" w:type="dxa"/>
                </w:tcPr>
                <w:p w14:paraId="257A7A2A" w14:textId="70428DF0" w:rsidR="0072117F" w:rsidRPr="006474A3" w:rsidRDefault="008777A7" w:rsidP="0072117F">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6474A3">
                    <w:rPr>
                      <w:sz w:val="18"/>
                      <w:szCs w:val="18"/>
                    </w:rPr>
                    <w:t>Quarterly</w:t>
                  </w:r>
                </w:p>
              </w:tc>
              <w:tc>
                <w:tcPr>
                  <w:tcW w:w="2972" w:type="dxa"/>
                </w:tcPr>
                <w:p w14:paraId="66AD5DEB" w14:textId="77777777" w:rsidR="0072117F" w:rsidRPr="006474A3"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6474A3">
                    <w:rPr>
                      <w:sz w:val="22"/>
                      <w:szCs w:val="22"/>
                    </w:rPr>
                    <w:t>Sign-in sheets, evaluation sheets, follow up with teachers</w:t>
                  </w:r>
                </w:p>
              </w:tc>
            </w:tr>
            <w:tr w:rsidR="0072117F" w14:paraId="56D8B34B" w14:textId="77777777" w:rsidTr="00A30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130893E" w14:textId="2E7FB65A" w:rsidR="0072117F" w:rsidRPr="006474A3" w:rsidRDefault="00393F4C" w:rsidP="0072117F">
                  <w:pPr>
                    <w:spacing w:line="240" w:lineRule="auto"/>
                    <w:rPr>
                      <w:b w:val="0"/>
                      <w:bCs w:val="0"/>
                      <w:sz w:val="22"/>
                      <w:szCs w:val="22"/>
                    </w:rPr>
                  </w:pPr>
                  <w:r>
                    <w:rPr>
                      <w:b w:val="0"/>
                      <w:bCs w:val="0"/>
                      <w:sz w:val="22"/>
                      <w:szCs w:val="22"/>
                    </w:rPr>
                    <w:t>Back to School Orientation</w:t>
                  </w:r>
                </w:p>
              </w:tc>
              <w:tc>
                <w:tcPr>
                  <w:tcW w:w="1622" w:type="dxa"/>
                </w:tcPr>
                <w:p w14:paraId="5E0DD2F5" w14:textId="7D094028" w:rsidR="0072117F" w:rsidRPr="006474A3" w:rsidRDefault="00393F4C" w:rsidP="0072117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Admin &amp; Teachers</w:t>
                  </w:r>
                </w:p>
              </w:tc>
              <w:tc>
                <w:tcPr>
                  <w:tcW w:w="2132" w:type="dxa"/>
                </w:tcPr>
                <w:p w14:paraId="5362ED20" w14:textId="1253AA6E" w:rsidR="0072117F" w:rsidRPr="006474A3" w:rsidRDefault="00393F4C" w:rsidP="0072117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Orient parents prior to the opening of school</w:t>
                  </w:r>
                </w:p>
              </w:tc>
              <w:tc>
                <w:tcPr>
                  <w:tcW w:w="1078" w:type="dxa"/>
                </w:tcPr>
                <w:p w14:paraId="152FC297" w14:textId="68F0DD62" w:rsidR="0072117F" w:rsidRPr="006474A3" w:rsidRDefault="00393F4C" w:rsidP="0072117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8/10/19</w:t>
                  </w:r>
                </w:p>
              </w:tc>
              <w:tc>
                <w:tcPr>
                  <w:tcW w:w="2972" w:type="dxa"/>
                </w:tcPr>
                <w:p w14:paraId="6448C5CA" w14:textId="331D977A" w:rsidR="0072117F" w:rsidRPr="006474A3" w:rsidRDefault="00393F4C" w:rsidP="0072117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Back to School Letter, Sign-In sheets, evaluation sheet, </w:t>
                  </w:r>
                </w:p>
              </w:tc>
            </w:tr>
            <w:tr w:rsidR="0072117F" w14:paraId="661A5425" w14:textId="77777777" w:rsidTr="00A303FB">
              <w:tc>
                <w:tcPr>
                  <w:cnfStyle w:val="001000000000" w:firstRow="0" w:lastRow="0" w:firstColumn="1" w:lastColumn="0" w:oddVBand="0" w:evenVBand="0" w:oddHBand="0" w:evenHBand="0" w:firstRowFirstColumn="0" w:firstRowLastColumn="0" w:lastRowFirstColumn="0" w:lastRowLastColumn="0"/>
                  <w:tcW w:w="1973" w:type="dxa"/>
                </w:tcPr>
                <w:p w14:paraId="52632713" w14:textId="7B859ADA" w:rsidR="0072117F" w:rsidRPr="006474A3" w:rsidRDefault="00393F4C" w:rsidP="0072117F">
                  <w:pPr>
                    <w:spacing w:line="240" w:lineRule="auto"/>
                    <w:rPr>
                      <w:b w:val="0"/>
                      <w:bCs w:val="0"/>
                      <w:sz w:val="22"/>
                      <w:szCs w:val="22"/>
                    </w:rPr>
                  </w:pPr>
                  <w:r>
                    <w:rPr>
                      <w:b w:val="0"/>
                      <w:bCs w:val="0"/>
                      <w:sz w:val="22"/>
                      <w:szCs w:val="22"/>
                    </w:rPr>
                    <w:t>Health &amp; Fitness Night</w:t>
                  </w:r>
                </w:p>
              </w:tc>
              <w:tc>
                <w:tcPr>
                  <w:tcW w:w="1622" w:type="dxa"/>
                </w:tcPr>
                <w:p w14:paraId="40DEF425" w14:textId="63320EA3" w:rsidR="0072117F" w:rsidRPr="006474A3" w:rsidRDefault="00393F4C" w:rsidP="0072117F">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STEM Committee</w:t>
                  </w:r>
                </w:p>
              </w:tc>
              <w:tc>
                <w:tcPr>
                  <w:tcW w:w="2132" w:type="dxa"/>
                </w:tcPr>
                <w:p w14:paraId="44490D07" w14:textId="7594D3CB" w:rsidR="0072117F" w:rsidRPr="006474A3" w:rsidRDefault="00A303FB" w:rsidP="0072117F">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Increase awareness of living clean and making healthy life choices</w:t>
                  </w:r>
                </w:p>
              </w:tc>
              <w:tc>
                <w:tcPr>
                  <w:tcW w:w="1078" w:type="dxa"/>
                </w:tcPr>
                <w:p w14:paraId="41859A5D" w14:textId="1CDFA36B" w:rsidR="0072117F" w:rsidRPr="006474A3" w:rsidRDefault="00A303FB" w:rsidP="0072117F">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11/21/19</w:t>
                  </w:r>
                </w:p>
              </w:tc>
              <w:tc>
                <w:tcPr>
                  <w:tcW w:w="2972" w:type="dxa"/>
                </w:tcPr>
                <w:p w14:paraId="3D7FACF0" w14:textId="26322FDA" w:rsidR="0072117F" w:rsidRPr="006474A3" w:rsidRDefault="00A303FB" w:rsidP="0072117F">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6474A3">
                    <w:rPr>
                      <w:sz w:val="22"/>
                      <w:szCs w:val="22"/>
                    </w:rPr>
                    <w:t>Sign-in sheets, evaluation sheets, follow up with teachers, and artifacts</w:t>
                  </w:r>
                </w:p>
              </w:tc>
            </w:tr>
            <w:tr w:rsidR="0072117F" w14:paraId="3699D65D" w14:textId="77777777" w:rsidTr="00A30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B1AEAEE" w14:textId="396497D1" w:rsidR="0072117F" w:rsidRPr="006474A3" w:rsidRDefault="00F118C9" w:rsidP="0072117F">
                  <w:pPr>
                    <w:spacing w:line="240" w:lineRule="auto"/>
                    <w:rPr>
                      <w:b w:val="0"/>
                      <w:bCs w:val="0"/>
                      <w:sz w:val="22"/>
                      <w:szCs w:val="22"/>
                    </w:rPr>
                  </w:pPr>
                  <w:r w:rsidRPr="006474A3">
                    <w:rPr>
                      <w:b w:val="0"/>
                      <w:bCs w:val="0"/>
                      <w:sz w:val="22"/>
                      <w:szCs w:val="22"/>
                    </w:rPr>
                    <w:t>FSA Parent Night</w:t>
                  </w:r>
                </w:p>
              </w:tc>
              <w:tc>
                <w:tcPr>
                  <w:tcW w:w="1622" w:type="dxa"/>
                </w:tcPr>
                <w:p w14:paraId="72B37DFB" w14:textId="7A2FA831" w:rsidR="0072117F" w:rsidRPr="006474A3" w:rsidRDefault="008777A7" w:rsidP="0072117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6474A3">
                    <w:rPr>
                      <w:sz w:val="22"/>
                      <w:szCs w:val="22"/>
                    </w:rPr>
                    <w:t>Leadership Team</w:t>
                  </w:r>
                </w:p>
              </w:tc>
              <w:tc>
                <w:tcPr>
                  <w:tcW w:w="2132" w:type="dxa"/>
                </w:tcPr>
                <w:p w14:paraId="6AF4F7FF" w14:textId="1E4E4B88" w:rsidR="0072117F" w:rsidRPr="006474A3" w:rsidRDefault="008777A7" w:rsidP="0072117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6474A3">
                    <w:rPr>
                      <w:sz w:val="22"/>
                      <w:szCs w:val="22"/>
                    </w:rPr>
                    <w:t xml:space="preserve">Share with parents FSA guidelines and expose parents to test format and student expectations. </w:t>
                  </w:r>
                </w:p>
              </w:tc>
              <w:tc>
                <w:tcPr>
                  <w:tcW w:w="1078" w:type="dxa"/>
                </w:tcPr>
                <w:p w14:paraId="52DAEE8B" w14:textId="14A2B9C2" w:rsidR="0072117F" w:rsidRPr="006474A3" w:rsidRDefault="00A303FB" w:rsidP="0072117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1/16/20</w:t>
                  </w:r>
                </w:p>
              </w:tc>
              <w:tc>
                <w:tcPr>
                  <w:tcW w:w="2972" w:type="dxa"/>
                </w:tcPr>
                <w:p w14:paraId="33FE1C8B" w14:textId="24DBDA74" w:rsidR="0072117F" w:rsidRPr="006474A3" w:rsidRDefault="008777A7" w:rsidP="0072117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6474A3">
                    <w:rPr>
                      <w:sz w:val="22"/>
                      <w:szCs w:val="22"/>
                    </w:rPr>
                    <w:t xml:space="preserve">Sign-in sheets, evaluation sheets, follow up with teachers, and artifacts </w:t>
                  </w:r>
                </w:p>
              </w:tc>
            </w:tr>
            <w:tr w:rsidR="0072117F" w14:paraId="7DA17274" w14:textId="77777777" w:rsidTr="00A303FB">
              <w:tc>
                <w:tcPr>
                  <w:cnfStyle w:val="001000000000" w:firstRow="0" w:lastRow="0" w:firstColumn="1" w:lastColumn="0" w:oddVBand="0" w:evenVBand="0" w:oddHBand="0" w:evenHBand="0" w:firstRowFirstColumn="0" w:firstRowLastColumn="0" w:lastRowFirstColumn="0" w:lastRowLastColumn="0"/>
                  <w:tcW w:w="1973" w:type="dxa"/>
                </w:tcPr>
                <w:p w14:paraId="46C18DC5" w14:textId="710A2376" w:rsidR="0072117F" w:rsidRDefault="00393F4C" w:rsidP="0072117F">
                  <w:pPr>
                    <w:spacing w:line="240" w:lineRule="auto"/>
                    <w:rPr>
                      <w:b w:val="0"/>
                      <w:bCs w:val="0"/>
                      <w:color w:val="FF0000"/>
                      <w:sz w:val="22"/>
                      <w:szCs w:val="22"/>
                    </w:rPr>
                  </w:pPr>
                  <w:r>
                    <w:rPr>
                      <w:b w:val="0"/>
                      <w:bCs w:val="0"/>
                      <w:color w:val="FF0000"/>
                      <w:sz w:val="22"/>
                      <w:szCs w:val="22"/>
                    </w:rPr>
                    <w:t>STEM Family Night</w:t>
                  </w:r>
                </w:p>
              </w:tc>
              <w:tc>
                <w:tcPr>
                  <w:tcW w:w="1622" w:type="dxa"/>
                </w:tcPr>
                <w:p w14:paraId="0A688C32" w14:textId="599C3DCF" w:rsidR="0072117F" w:rsidRDefault="00393F4C"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STEM Committee</w:t>
                  </w:r>
                </w:p>
              </w:tc>
              <w:tc>
                <w:tcPr>
                  <w:tcW w:w="2132" w:type="dxa"/>
                </w:tcPr>
                <w:p w14:paraId="67D71488" w14:textId="70A6A4C5" w:rsidR="0072117F" w:rsidRDefault="00A303FB"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Hands-on experiences with STEM related activities</w:t>
                  </w:r>
                </w:p>
              </w:tc>
              <w:tc>
                <w:tcPr>
                  <w:tcW w:w="1078" w:type="dxa"/>
                </w:tcPr>
                <w:p w14:paraId="413B925A" w14:textId="46B3A15A" w:rsidR="0072117F" w:rsidRDefault="00A303FB"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5/21/20</w:t>
                  </w:r>
                </w:p>
              </w:tc>
              <w:tc>
                <w:tcPr>
                  <w:tcW w:w="2972" w:type="dxa"/>
                </w:tcPr>
                <w:p w14:paraId="256A6495" w14:textId="4F311E9A" w:rsidR="0072117F" w:rsidRDefault="00A303FB"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006474A3">
                    <w:rPr>
                      <w:sz w:val="22"/>
                      <w:szCs w:val="22"/>
                    </w:rPr>
                    <w:t>Sign-in sheets, evaluation sheets, follow up with teachers, and artifacts</w:t>
                  </w:r>
                </w:p>
              </w:tc>
            </w:tr>
            <w:tr w:rsidR="0072117F" w14:paraId="50E3B0DC" w14:textId="77777777" w:rsidTr="00A30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35B0D389" w14:textId="3429CCED" w:rsidR="0072117F" w:rsidRDefault="00393F4C" w:rsidP="0072117F">
                  <w:pPr>
                    <w:spacing w:line="240" w:lineRule="auto"/>
                    <w:rPr>
                      <w:b w:val="0"/>
                      <w:bCs w:val="0"/>
                      <w:color w:val="FF0000"/>
                      <w:sz w:val="22"/>
                      <w:szCs w:val="22"/>
                    </w:rPr>
                  </w:pPr>
                  <w:r>
                    <w:rPr>
                      <w:b w:val="0"/>
                      <w:bCs w:val="0"/>
                      <w:color w:val="FF0000"/>
                      <w:sz w:val="22"/>
                      <w:szCs w:val="22"/>
                    </w:rPr>
                    <w:t>Open House</w:t>
                  </w:r>
                </w:p>
              </w:tc>
              <w:tc>
                <w:tcPr>
                  <w:tcW w:w="1622" w:type="dxa"/>
                </w:tcPr>
                <w:p w14:paraId="5BB0114D" w14:textId="0A19E6C7" w:rsidR="0072117F" w:rsidRDefault="00393F4C"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Admin &amp; Teachers</w:t>
                  </w:r>
                </w:p>
              </w:tc>
              <w:tc>
                <w:tcPr>
                  <w:tcW w:w="2132" w:type="dxa"/>
                </w:tcPr>
                <w:p w14:paraId="0C948B58" w14:textId="2404E66C" w:rsidR="0072117F" w:rsidRDefault="00A303FB"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 xml:space="preserve">Schedule conferences to discuss student </w:t>
                  </w:r>
                  <w:proofErr w:type="spellStart"/>
                  <w:r>
                    <w:rPr>
                      <w:color w:val="FF0000"/>
                      <w:sz w:val="22"/>
                      <w:szCs w:val="22"/>
                    </w:rPr>
                    <w:t>progresss</w:t>
                  </w:r>
                  <w:proofErr w:type="spellEnd"/>
                </w:p>
              </w:tc>
              <w:tc>
                <w:tcPr>
                  <w:tcW w:w="1078" w:type="dxa"/>
                </w:tcPr>
                <w:p w14:paraId="39B276AD" w14:textId="41AF1A83" w:rsidR="0072117F" w:rsidRDefault="00393F4C"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9/5/19</w:t>
                  </w:r>
                </w:p>
              </w:tc>
              <w:tc>
                <w:tcPr>
                  <w:tcW w:w="2972" w:type="dxa"/>
                </w:tcPr>
                <w:p w14:paraId="0E7F9E2C" w14:textId="0DAF63A8" w:rsidR="0072117F" w:rsidRDefault="00A303FB"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006474A3">
                    <w:rPr>
                      <w:sz w:val="22"/>
                      <w:szCs w:val="22"/>
                    </w:rPr>
                    <w:t>Sign-in sheets, evaluation sheets, follow up with teachers, and artifacts</w:t>
                  </w:r>
                </w:p>
              </w:tc>
            </w:tr>
          </w:tbl>
          <w:p w14:paraId="4190A3FA" w14:textId="77777777" w:rsidR="0072117F" w:rsidRPr="00352A3C" w:rsidRDefault="0072117F" w:rsidP="3F25002A">
            <w:pPr>
              <w:spacing w:before="0" w:line="240" w:lineRule="auto"/>
              <w:ind w:left="0"/>
              <w:rPr>
                <w:b/>
                <w:bCs/>
                <w:color w:val="FF0000"/>
                <w:sz w:val="22"/>
                <w:szCs w:val="22"/>
                <w:u w:val="single"/>
              </w:rPr>
            </w:pPr>
          </w:p>
          <w:p w14:paraId="17686DC7" w14:textId="423C2ADD" w:rsidR="00DC53B9" w:rsidRPr="00352A3C" w:rsidRDefault="00DC53B9" w:rsidP="3F25002A">
            <w:pPr>
              <w:spacing w:before="0" w:line="240" w:lineRule="auto"/>
              <w:ind w:left="0"/>
              <w:rPr>
                <w:b/>
                <w:bCs/>
                <w:color w:val="FF0000"/>
                <w:sz w:val="22"/>
                <w:szCs w:val="22"/>
                <w:u w:val="single"/>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3" w:name="_Toc12867454"/>
      <w:r>
        <w:lastRenderedPageBreak/>
        <w:t>COLLABORATION</w:t>
      </w:r>
      <w:r w:rsidR="006635CE">
        <w:t xml:space="preserve"> </w:t>
      </w:r>
      <w:r w:rsidR="00352A3C">
        <w:t>OF FUNDS</w:t>
      </w:r>
      <w:bookmarkEnd w:id="23"/>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0"/>
                <w14:checkedState w14:val="2612" w14:font="MS Gothic"/>
                <w14:uncheckedState w14:val="2610" w14:font="MS Gothic"/>
              </w14:checkbox>
            </w:sdtPr>
            <w:sdtContent>
              <w:p w14:paraId="7C9F31AF" w14:textId="77777777" w:rsidR="00417924" w:rsidRPr="009F232A" w:rsidRDefault="00017C89"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5611F0DE" w:rsidR="00417924" w:rsidRPr="009F232A" w:rsidRDefault="00506A4F"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The individuals with Disabilities Education Act (IDEA)</w:t>
            </w:r>
            <w:r w:rsidR="007A08FE">
              <w:rPr>
                <w:rFonts w:cstheme="minorHAnsi"/>
                <w:sz w:val="22"/>
                <w:szCs w:val="22"/>
              </w:rPr>
              <w:t xml:space="preserve"> ensures that all children with disabilities are entitled to a free appropriate public education to meet their unique and prepare them for further education, employment, and independent living.  Title 1 seeks to educate families on how to work with students failing under IDEA at home to be successful in the classroom and give families strategies for providing for providing a safe environment. </w:t>
            </w: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346ADB07" w:rsidR="00417924" w:rsidRPr="009F232A" w:rsidRDefault="007A08FE"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The Voluntary Pre-Kindergarten Education Program is a free Pre-Kindergarten program for 4 and 5-year-olds who reside in Florida.  Title 1 seeks to educate families on how to work with VPK.  Title 1 seeks to help families with new school-aged children adjust to their new parenting roles.</w:t>
            </w: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Content>
              <w:p w14:paraId="2DBDC598"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3D70DD66" w:rsidR="00417924" w:rsidRPr="009F232A" w:rsidRDefault="00ED7E35"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The P</w:t>
            </w:r>
            <w:r w:rsidR="007A08FE">
              <w:rPr>
                <w:rFonts w:cstheme="minorHAnsi"/>
                <w:sz w:val="22"/>
                <w:szCs w:val="22"/>
              </w:rPr>
              <w:t>revention</w:t>
            </w:r>
            <w:r>
              <w:rPr>
                <w:rFonts w:cstheme="minorHAnsi"/>
                <w:sz w:val="22"/>
                <w:szCs w:val="22"/>
              </w:rPr>
              <w:t xml:space="preserve"> and Intervention Programs for Children and Youth Who Are Neglected, Delinquent or At Risk.  Title 1 seeks to provide training and resources to families to help their children be successful in school, graduate on time, and become college and career ready.  Title 1 also seeks to furnish families with strategies for a safe environment.</w:t>
            </w: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Content>
              <w:p w14:paraId="3DF819B1"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6855FE3A" w:rsidR="00417924" w:rsidRPr="009F232A" w:rsidRDefault="00ED7E35"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The McKinney-Vento Homeless Assistance Act authorizes the federal Education for Homeless Children and Youth (EHCY) Program and is the primary piece of federal legislation related </w:t>
            </w:r>
            <w:r w:rsidR="00254FCE">
              <w:rPr>
                <w:rFonts w:cstheme="minorHAnsi"/>
                <w:sz w:val="22"/>
                <w:szCs w:val="22"/>
              </w:rPr>
              <w:t xml:space="preserve">to the education of children and youth experiencing homelessness.  Title 1 seeks to provide families with resources and training on how to help their children be academically and behaviorally successful in school.  </w:t>
            </w:r>
          </w:p>
        </w:tc>
      </w:tr>
      <w:tr w:rsidR="00417924"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Content>
              <w:p w14:paraId="2ADA9296"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728B4D0" w14:textId="01E4A34B" w:rsidR="00417924" w:rsidRPr="009F232A" w:rsidRDefault="00254FCE"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Title 1 seeks to provide training and resources to families to help their children be successful in school, graduate on time and become college and career ready.  </w:t>
            </w:r>
          </w:p>
        </w:tc>
      </w:tr>
      <w:tr w:rsidR="00417924"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Content>
              <w:p w14:paraId="0D01D3DE"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39F165F0" w:rsidR="00417924" w:rsidRPr="009F232A" w:rsidRDefault="00254FCE"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The purpose to provide game grants to state agencies for higher education, and eligible partnerships to increase student academic achievement.  This is done by increasing the number of highly qualified teachers in the classroom and highly qualified principals and assistant principals in schools.  Ti</w:t>
            </w:r>
            <w:r w:rsidR="0087233E">
              <w:rPr>
                <w:rFonts w:cstheme="minorHAnsi"/>
                <w:sz w:val="22"/>
                <w:szCs w:val="22"/>
              </w:rPr>
              <w:t xml:space="preserve">tle 1 seeks to provide the tools and education necessary to families so that they can work hard with the highly qualified school staff to help their children be successful academically and behaviorally in school.  </w:t>
            </w:r>
          </w:p>
        </w:tc>
      </w:tr>
      <w:tr w:rsidR="00417924"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Content>
              <w:p w14:paraId="6A3B6897"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2"/>
      <w:pgSz w:w="12240" w:h="15840" w:code="1"/>
      <w:pgMar w:top="720" w:right="1152" w:bottom="720" w:left="1152" w:header="0" w:footer="0"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9C821" w14:textId="77777777" w:rsidR="00A85FB1" w:rsidRDefault="00A85FB1" w:rsidP="00A91D75">
      <w:r>
        <w:separator/>
      </w:r>
    </w:p>
  </w:endnote>
  <w:endnote w:type="continuationSeparator" w:id="0">
    <w:p w14:paraId="136B3C95" w14:textId="77777777" w:rsidR="00A85FB1" w:rsidRDefault="00A85FB1"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rush Script MT">
    <w:panose1 w:val="03060802040406070304"/>
    <w:charset w:val="00"/>
    <w:family w:val="script"/>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0E5D3" w14:textId="77777777" w:rsidR="00A85FB1" w:rsidRDefault="00A85FB1" w:rsidP="00A91D75">
      <w:r>
        <w:separator/>
      </w:r>
    </w:p>
  </w:footnote>
  <w:footnote w:type="continuationSeparator" w:id="0">
    <w:p w14:paraId="39437D16" w14:textId="77777777" w:rsidR="00A85FB1" w:rsidRDefault="00A85FB1"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393F4C" w14:paraId="56738BAB" w14:textId="77777777" w:rsidTr="00A7217A">
      <w:trPr>
        <w:trHeight w:val="1060"/>
      </w:trPr>
      <w:tc>
        <w:tcPr>
          <w:tcW w:w="5861" w:type="dxa"/>
        </w:tcPr>
        <w:p w14:paraId="1AC5CDBE" w14:textId="77777777" w:rsidR="00393F4C" w:rsidRDefault="00393F4C"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393F4C" w:rsidRDefault="00393F4C"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6FFFC2F0" w:rsidR="00393F4C" w:rsidRPr="007107AC" w:rsidRDefault="00393F4C"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A303FB">
                                  <w:rPr>
                                    <w:noProof/>
                                    <w:color w:val="FFFFFF" w:themeColor="background1"/>
                                    <w:sz w:val="28"/>
                                  </w:rPr>
                                  <w:t>21</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6FFFC2F0" w:rsidR="00393F4C" w:rsidRPr="007107AC" w:rsidRDefault="00393F4C"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A303FB">
                            <w:rPr>
                              <w:noProof/>
                              <w:color w:val="FFFFFF" w:themeColor="background1"/>
                              <w:sz w:val="28"/>
                            </w:rPr>
                            <w:t>21</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393F4C" w:rsidRPr="008759A8" w:rsidRDefault="00393F4C"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102704" w:rsidRPr="008759A8" w:rsidRDefault="00102704"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0E047003"/>
    <w:multiLevelType w:val="hybridMultilevel"/>
    <w:tmpl w:val="04265FB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1D5E4AB5"/>
    <w:multiLevelType w:val="hybridMultilevel"/>
    <w:tmpl w:val="79761CB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5115D"/>
    <w:multiLevelType w:val="hybridMultilevel"/>
    <w:tmpl w:val="B9EC080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2"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5"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28" w15:restartNumberingAfterBreak="0">
    <w:nsid w:val="7B9308FC"/>
    <w:multiLevelType w:val="hybridMultilevel"/>
    <w:tmpl w:val="A56C9EC0"/>
    <w:lvl w:ilvl="0" w:tplc="BBC88E14">
      <w:start w:val="1"/>
      <w:numFmt w:val="bullet"/>
      <w:lvlText w:val="•"/>
      <w:lvlJc w:val="left"/>
      <w:pPr>
        <w:tabs>
          <w:tab w:val="num" w:pos="720"/>
        </w:tabs>
        <w:ind w:left="720" w:hanging="360"/>
      </w:pPr>
      <w:rPr>
        <w:rFonts w:ascii="Arial" w:hAnsi="Arial" w:hint="default"/>
      </w:rPr>
    </w:lvl>
    <w:lvl w:ilvl="1" w:tplc="3714515E" w:tentative="1">
      <w:start w:val="1"/>
      <w:numFmt w:val="bullet"/>
      <w:lvlText w:val="•"/>
      <w:lvlJc w:val="left"/>
      <w:pPr>
        <w:tabs>
          <w:tab w:val="num" w:pos="1440"/>
        </w:tabs>
        <w:ind w:left="1440" w:hanging="360"/>
      </w:pPr>
      <w:rPr>
        <w:rFonts w:ascii="Arial" w:hAnsi="Arial" w:hint="default"/>
      </w:rPr>
    </w:lvl>
    <w:lvl w:ilvl="2" w:tplc="E534B02C" w:tentative="1">
      <w:start w:val="1"/>
      <w:numFmt w:val="bullet"/>
      <w:lvlText w:val="•"/>
      <w:lvlJc w:val="left"/>
      <w:pPr>
        <w:tabs>
          <w:tab w:val="num" w:pos="2160"/>
        </w:tabs>
        <w:ind w:left="2160" w:hanging="360"/>
      </w:pPr>
      <w:rPr>
        <w:rFonts w:ascii="Arial" w:hAnsi="Arial" w:hint="default"/>
      </w:rPr>
    </w:lvl>
    <w:lvl w:ilvl="3" w:tplc="10889438" w:tentative="1">
      <w:start w:val="1"/>
      <w:numFmt w:val="bullet"/>
      <w:lvlText w:val="•"/>
      <w:lvlJc w:val="left"/>
      <w:pPr>
        <w:tabs>
          <w:tab w:val="num" w:pos="2880"/>
        </w:tabs>
        <w:ind w:left="2880" w:hanging="360"/>
      </w:pPr>
      <w:rPr>
        <w:rFonts w:ascii="Arial" w:hAnsi="Arial" w:hint="default"/>
      </w:rPr>
    </w:lvl>
    <w:lvl w:ilvl="4" w:tplc="927E5740" w:tentative="1">
      <w:start w:val="1"/>
      <w:numFmt w:val="bullet"/>
      <w:lvlText w:val="•"/>
      <w:lvlJc w:val="left"/>
      <w:pPr>
        <w:tabs>
          <w:tab w:val="num" w:pos="3600"/>
        </w:tabs>
        <w:ind w:left="3600" w:hanging="360"/>
      </w:pPr>
      <w:rPr>
        <w:rFonts w:ascii="Arial" w:hAnsi="Arial" w:hint="default"/>
      </w:rPr>
    </w:lvl>
    <w:lvl w:ilvl="5" w:tplc="BB4C0522" w:tentative="1">
      <w:start w:val="1"/>
      <w:numFmt w:val="bullet"/>
      <w:lvlText w:val="•"/>
      <w:lvlJc w:val="left"/>
      <w:pPr>
        <w:tabs>
          <w:tab w:val="num" w:pos="4320"/>
        </w:tabs>
        <w:ind w:left="4320" w:hanging="360"/>
      </w:pPr>
      <w:rPr>
        <w:rFonts w:ascii="Arial" w:hAnsi="Arial" w:hint="default"/>
      </w:rPr>
    </w:lvl>
    <w:lvl w:ilvl="6" w:tplc="662864D6" w:tentative="1">
      <w:start w:val="1"/>
      <w:numFmt w:val="bullet"/>
      <w:lvlText w:val="•"/>
      <w:lvlJc w:val="left"/>
      <w:pPr>
        <w:tabs>
          <w:tab w:val="num" w:pos="5040"/>
        </w:tabs>
        <w:ind w:left="5040" w:hanging="360"/>
      </w:pPr>
      <w:rPr>
        <w:rFonts w:ascii="Arial" w:hAnsi="Arial" w:hint="default"/>
      </w:rPr>
    </w:lvl>
    <w:lvl w:ilvl="7" w:tplc="025255E2" w:tentative="1">
      <w:start w:val="1"/>
      <w:numFmt w:val="bullet"/>
      <w:lvlText w:val="•"/>
      <w:lvlJc w:val="left"/>
      <w:pPr>
        <w:tabs>
          <w:tab w:val="num" w:pos="5760"/>
        </w:tabs>
        <w:ind w:left="5760" w:hanging="360"/>
      </w:pPr>
      <w:rPr>
        <w:rFonts w:ascii="Arial" w:hAnsi="Arial" w:hint="default"/>
      </w:rPr>
    </w:lvl>
    <w:lvl w:ilvl="8" w:tplc="5360E69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C01DA1"/>
    <w:multiLevelType w:val="hybridMultilevel"/>
    <w:tmpl w:val="DF3EEBD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0"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5"/>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31"/>
  </w:num>
  <w:num w:numId="11">
    <w:abstractNumId w:val="21"/>
  </w:num>
  <w:num w:numId="12">
    <w:abstractNumId w:val="21"/>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21"/>
  </w:num>
  <w:num w:numId="14">
    <w:abstractNumId w:val="21"/>
  </w:num>
  <w:num w:numId="15">
    <w:abstractNumId w:val="21"/>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21"/>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0"/>
  </w:num>
  <w:num w:numId="23">
    <w:abstractNumId w:val="16"/>
  </w:num>
  <w:num w:numId="24">
    <w:abstractNumId w:val="10"/>
  </w:num>
  <w:num w:numId="25">
    <w:abstractNumId w:val="1"/>
  </w:num>
  <w:num w:numId="26">
    <w:abstractNumId w:val="19"/>
  </w:num>
  <w:num w:numId="27">
    <w:abstractNumId w:val="25"/>
  </w:num>
  <w:num w:numId="28">
    <w:abstractNumId w:val="23"/>
  </w:num>
  <w:num w:numId="29">
    <w:abstractNumId w:val="24"/>
  </w:num>
  <w:num w:numId="30">
    <w:abstractNumId w:val="30"/>
  </w:num>
  <w:num w:numId="31">
    <w:abstractNumId w:val="13"/>
  </w:num>
  <w:num w:numId="32">
    <w:abstractNumId w:val="17"/>
  </w:num>
  <w:num w:numId="33">
    <w:abstractNumId w:val="26"/>
  </w:num>
  <w:num w:numId="34">
    <w:abstractNumId w:val="6"/>
  </w:num>
  <w:num w:numId="35">
    <w:abstractNumId w:val="5"/>
  </w:num>
  <w:num w:numId="36">
    <w:abstractNumId w:val="11"/>
  </w:num>
  <w:num w:numId="37">
    <w:abstractNumId w:val="12"/>
  </w:num>
  <w:num w:numId="38">
    <w:abstractNumId w:val="7"/>
  </w:num>
  <w:num w:numId="39">
    <w:abstractNumId w:val="8"/>
  </w:num>
  <w:num w:numId="40">
    <w:abstractNumId w:val="27"/>
  </w:num>
  <w:num w:numId="41">
    <w:abstractNumId w:val="22"/>
  </w:num>
  <w:num w:numId="42">
    <w:abstractNumId w:val="9"/>
  </w:num>
  <w:num w:numId="43">
    <w:abstractNumId w:val="4"/>
  </w:num>
  <w:num w:numId="44">
    <w:abstractNumId w:val="29"/>
  </w:num>
  <w:num w:numId="45">
    <w:abstractNumId w:val="1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6DE6"/>
    <w:rsid w:val="000371DD"/>
    <w:rsid w:val="00063F15"/>
    <w:rsid w:val="0006785B"/>
    <w:rsid w:val="00084B94"/>
    <w:rsid w:val="00084D30"/>
    <w:rsid w:val="000911B9"/>
    <w:rsid w:val="000A2B10"/>
    <w:rsid w:val="000A5F6F"/>
    <w:rsid w:val="000A6617"/>
    <w:rsid w:val="000C24FD"/>
    <w:rsid w:val="000C5AE5"/>
    <w:rsid w:val="000C76D1"/>
    <w:rsid w:val="000D24AE"/>
    <w:rsid w:val="000F7E73"/>
    <w:rsid w:val="00102704"/>
    <w:rsid w:val="001104ED"/>
    <w:rsid w:val="001114C3"/>
    <w:rsid w:val="001177DF"/>
    <w:rsid w:val="001218A2"/>
    <w:rsid w:val="001224B7"/>
    <w:rsid w:val="0014392B"/>
    <w:rsid w:val="001806B5"/>
    <w:rsid w:val="00184B35"/>
    <w:rsid w:val="001865F2"/>
    <w:rsid w:val="00190D5D"/>
    <w:rsid w:val="001A1F5A"/>
    <w:rsid w:val="001C1280"/>
    <w:rsid w:val="001D7367"/>
    <w:rsid w:val="001E59F3"/>
    <w:rsid w:val="001E6855"/>
    <w:rsid w:val="002063EE"/>
    <w:rsid w:val="0021304B"/>
    <w:rsid w:val="00224C54"/>
    <w:rsid w:val="00226FF2"/>
    <w:rsid w:val="002275BF"/>
    <w:rsid w:val="0023432B"/>
    <w:rsid w:val="00236F89"/>
    <w:rsid w:val="00253851"/>
    <w:rsid w:val="00254FCE"/>
    <w:rsid w:val="00260AE5"/>
    <w:rsid w:val="00267437"/>
    <w:rsid w:val="00271129"/>
    <w:rsid w:val="002765EA"/>
    <w:rsid w:val="00282BD1"/>
    <w:rsid w:val="00287DE7"/>
    <w:rsid w:val="002922F4"/>
    <w:rsid w:val="002B294D"/>
    <w:rsid w:val="002D3255"/>
    <w:rsid w:val="002D66F7"/>
    <w:rsid w:val="002E6D5D"/>
    <w:rsid w:val="00303C54"/>
    <w:rsid w:val="00304D8B"/>
    <w:rsid w:val="00325F1A"/>
    <w:rsid w:val="003347DD"/>
    <w:rsid w:val="00336E0A"/>
    <w:rsid w:val="00342438"/>
    <w:rsid w:val="00351BEA"/>
    <w:rsid w:val="00352A3C"/>
    <w:rsid w:val="00375BEA"/>
    <w:rsid w:val="00381E26"/>
    <w:rsid w:val="00393F4C"/>
    <w:rsid w:val="003C2535"/>
    <w:rsid w:val="003D006C"/>
    <w:rsid w:val="003D0FDE"/>
    <w:rsid w:val="003D221A"/>
    <w:rsid w:val="003E0240"/>
    <w:rsid w:val="003F0108"/>
    <w:rsid w:val="003F429C"/>
    <w:rsid w:val="00417924"/>
    <w:rsid w:val="004259B0"/>
    <w:rsid w:val="00441541"/>
    <w:rsid w:val="00451441"/>
    <w:rsid w:val="004579AA"/>
    <w:rsid w:val="00466233"/>
    <w:rsid w:val="00472D3F"/>
    <w:rsid w:val="00473438"/>
    <w:rsid w:val="00481767"/>
    <w:rsid w:val="004875A3"/>
    <w:rsid w:val="0049494F"/>
    <w:rsid w:val="004A0BB3"/>
    <w:rsid w:val="004A5EAF"/>
    <w:rsid w:val="004B50EA"/>
    <w:rsid w:val="004B6C91"/>
    <w:rsid w:val="004D6817"/>
    <w:rsid w:val="004E02D7"/>
    <w:rsid w:val="00504B68"/>
    <w:rsid w:val="00506A4F"/>
    <w:rsid w:val="00512474"/>
    <w:rsid w:val="0053733F"/>
    <w:rsid w:val="005468B2"/>
    <w:rsid w:val="00553285"/>
    <w:rsid w:val="0057372C"/>
    <w:rsid w:val="00577305"/>
    <w:rsid w:val="00584A7A"/>
    <w:rsid w:val="0059225D"/>
    <w:rsid w:val="00594085"/>
    <w:rsid w:val="005A0CAE"/>
    <w:rsid w:val="005A31F1"/>
    <w:rsid w:val="005A345D"/>
    <w:rsid w:val="005C2E0B"/>
    <w:rsid w:val="005C54C3"/>
    <w:rsid w:val="005E0F15"/>
    <w:rsid w:val="005E2549"/>
    <w:rsid w:val="005F3ACB"/>
    <w:rsid w:val="005F4512"/>
    <w:rsid w:val="00636329"/>
    <w:rsid w:val="0063641C"/>
    <w:rsid w:val="006411ED"/>
    <w:rsid w:val="006474A3"/>
    <w:rsid w:val="006565ED"/>
    <w:rsid w:val="00661301"/>
    <w:rsid w:val="006635AB"/>
    <w:rsid w:val="006635CE"/>
    <w:rsid w:val="006717FC"/>
    <w:rsid w:val="00685BD9"/>
    <w:rsid w:val="006A0010"/>
    <w:rsid w:val="006A1F16"/>
    <w:rsid w:val="006B3FBB"/>
    <w:rsid w:val="006D1169"/>
    <w:rsid w:val="006F4A60"/>
    <w:rsid w:val="006F733A"/>
    <w:rsid w:val="00701713"/>
    <w:rsid w:val="00706804"/>
    <w:rsid w:val="007107AC"/>
    <w:rsid w:val="0071222E"/>
    <w:rsid w:val="0072117F"/>
    <w:rsid w:val="00726745"/>
    <w:rsid w:val="0075603E"/>
    <w:rsid w:val="00760843"/>
    <w:rsid w:val="007655A6"/>
    <w:rsid w:val="0076593A"/>
    <w:rsid w:val="0077214C"/>
    <w:rsid w:val="007822C9"/>
    <w:rsid w:val="007A08FE"/>
    <w:rsid w:val="007A2812"/>
    <w:rsid w:val="007B0658"/>
    <w:rsid w:val="007B0DFA"/>
    <w:rsid w:val="007B728C"/>
    <w:rsid w:val="007E4BB0"/>
    <w:rsid w:val="007E5E59"/>
    <w:rsid w:val="007E73A3"/>
    <w:rsid w:val="00804149"/>
    <w:rsid w:val="00811A8B"/>
    <w:rsid w:val="00816E18"/>
    <w:rsid w:val="008176F3"/>
    <w:rsid w:val="00823D33"/>
    <w:rsid w:val="00826404"/>
    <w:rsid w:val="00832E6E"/>
    <w:rsid w:val="00841205"/>
    <w:rsid w:val="008471AD"/>
    <w:rsid w:val="0085258A"/>
    <w:rsid w:val="00855FFD"/>
    <w:rsid w:val="008640E1"/>
    <w:rsid w:val="00867529"/>
    <w:rsid w:val="0087233E"/>
    <w:rsid w:val="0087353A"/>
    <w:rsid w:val="008759A8"/>
    <w:rsid w:val="00875B51"/>
    <w:rsid w:val="008777A7"/>
    <w:rsid w:val="008A03E6"/>
    <w:rsid w:val="008A0623"/>
    <w:rsid w:val="008A34D2"/>
    <w:rsid w:val="008B2BD1"/>
    <w:rsid w:val="008B46AB"/>
    <w:rsid w:val="008B6CB4"/>
    <w:rsid w:val="008C65DD"/>
    <w:rsid w:val="008C6CDF"/>
    <w:rsid w:val="008E2067"/>
    <w:rsid w:val="008E707B"/>
    <w:rsid w:val="008E762B"/>
    <w:rsid w:val="008E7AAF"/>
    <w:rsid w:val="008F7D31"/>
    <w:rsid w:val="009210A6"/>
    <w:rsid w:val="0092130E"/>
    <w:rsid w:val="00922D88"/>
    <w:rsid w:val="00924378"/>
    <w:rsid w:val="009312A7"/>
    <w:rsid w:val="00936067"/>
    <w:rsid w:val="00944D7A"/>
    <w:rsid w:val="009571BF"/>
    <w:rsid w:val="00966897"/>
    <w:rsid w:val="00985E4A"/>
    <w:rsid w:val="00990F87"/>
    <w:rsid w:val="009979B1"/>
    <w:rsid w:val="009A0F76"/>
    <w:rsid w:val="009A349E"/>
    <w:rsid w:val="009A639B"/>
    <w:rsid w:val="009A73C4"/>
    <w:rsid w:val="009B162E"/>
    <w:rsid w:val="009B17A6"/>
    <w:rsid w:val="009C4629"/>
    <w:rsid w:val="009F1721"/>
    <w:rsid w:val="009F2007"/>
    <w:rsid w:val="009F232A"/>
    <w:rsid w:val="00A03BCD"/>
    <w:rsid w:val="00A20C23"/>
    <w:rsid w:val="00A24903"/>
    <w:rsid w:val="00A303FB"/>
    <w:rsid w:val="00A413A7"/>
    <w:rsid w:val="00A41A24"/>
    <w:rsid w:val="00A46A2B"/>
    <w:rsid w:val="00A505E2"/>
    <w:rsid w:val="00A55130"/>
    <w:rsid w:val="00A627F3"/>
    <w:rsid w:val="00A7217A"/>
    <w:rsid w:val="00A85FB1"/>
    <w:rsid w:val="00A86068"/>
    <w:rsid w:val="00A91D75"/>
    <w:rsid w:val="00AB1C7E"/>
    <w:rsid w:val="00AC343A"/>
    <w:rsid w:val="00AD43FE"/>
    <w:rsid w:val="00B07420"/>
    <w:rsid w:val="00B13062"/>
    <w:rsid w:val="00B216A1"/>
    <w:rsid w:val="00B556DC"/>
    <w:rsid w:val="00B71FA5"/>
    <w:rsid w:val="00B72A35"/>
    <w:rsid w:val="00BB0329"/>
    <w:rsid w:val="00BC34F2"/>
    <w:rsid w:val="00BD5DF8"/>
    <w:rsid w:val="00BE7E91"/>
    <w:rsid w:val="00BF1C1D"/>
    <w:rsid w:val="00BF5593"/>
    <w:rsid w:val="00C00F8B"/>
    <w:rsid w:val="00C0501F"/>
    <w:rsid w:val="00C11D25"/>
    <w:rsid w:val="00C158F1"/>
    <w:rsid w:val="00C17F04"/>
    <w:rsid w:val="00C24F5C"/>
    <w:rsid w:val="00C4091D"/>
    <w:rsid w:val="00C43AF3"/>
    <w:rsid w:val="00C45ADE"/>
    <w:rsid w:val="00C45BEC"/>
    <w:rsid w:val="00C50FEA"/>
    <w:rsid w:val="00C61B88"/>
    <w:rsid w:val="00C6323A"/>
    <w:rsid w:val="00C76382"/>
    <w:rsid w:val="00C82B69"/>
    <w:rsid w:val="00C87193"/>
    <w:rsid w:val="00C87ACB"/>
    <w:rsid w:val="00C903B9"/>
    <w:rsid w:val="00CA521A"/>
    <w:rsid w:val="00CB27A1"/>
    <w:rsid w:val="00CC37D9"/>
    <w:rsid w:val="00CC616C"/>
    <w:rsid w:val="00CD050B"/>
    <w:rsid w:val="00CD1BD8"/>
    <w:rsid w:val="00CD7DA9"/>
    <w:rsid w:val="00D02101"/>
    <w:rsid w:val="00D12A84"/>
    <w:rsid w:val="00D2227F"/>
    <w:rsid w:val="00D23A3C"/>
    <w:rsid w:val="00D476F7"/>
    <w:rsid w:val="00D55CBC"/>
    <w:rsid w:val="00D64B71"/>
    <w:rsid w:val="00D735C0"/>
    <w:rsid w:val="00D7420C"/>
    <w:rsid w:val="00D85379"/>
    <w:rsid w:val="00D8631A"/>
    <w:rsid w:val="00D87CD8"/>
    <w:rsid w:val="00D94FFC"/>
    <w:rsid w:val="00DB688F"/>
    <w:rsid w:val="00DB79A6"/>
    <w:rsid w:val="00DC1766"/>
    <w:rsid w:val="00DC53B9"/>
    <w:rsid w:val="00DC62F7"/>
    <w:rsid w:val="00DD2688"/>
    <w:rsid w:val="00DD340F"/>
    <w:rsid w:val="00DE1FC8"/>
    <w:rsid w:val="00DE2FCC"/>
    <w:rsid w:val="00DF1CFA"/>
    <w:rsid w:val="00E04BCC"/>
    <w:rsid w:val="00E04C5D"/>
    <w:rsid w:val="00E173B2"/>
    <w:rsid w:val="00E2228E"/>
    <w:rsid w:val="00E22464"/>
    <w:rsid w:val="00E32803"/>
    <w:rsid w:val="00E523C3"/>
    <w:rsid w:val="00E5388E"/>
    <w:rsid w:val="00E6016B"/>
    <w:rsid w:val="00E6196A"/>
    <w:rsid w:val="00E74602"/>
    <w:rsid w:val="00E815B4"/>
    <w:rsid w:val="00E9389E"/>
    <w:rsid w:val="00E94B95"/>
    <w:rsid w:val="00EA2C75"/>
    <w:rsid w:val="00EA3999"/>
    <w:rsid w:val="00EA58F1"/>
    <w:rsid w:val="00EA6848"/>
    <w:rsid w:val="00EB1456"/>
    <w:rsid w:val="00EB1538"/>
    <w:rsid w:val="00EC64E3"/>
    <w:rsid w:val="00ED6905"/>
    <w:rsid w:val="00ED7E35"/>
    <w:rsid w:val="00EE3AEC"/>
    <w:rsid w:val="00EF64C7"/>
    <w:rsid w:val="00F118C9"/>
    <w:rsid w:val="00F22BFB"/>
    <w:rsid w:val="00F61114"/>
    <w:rsid w:val="00F80AAF"/>
    <w:rsid w:val="00FA4703"/>
    <w:rsid w:val="00FA7F7C"/>
    <w:rsid w:val="00FB66C6"/>
    <w:rsid w:val="00FD1778"/>
    <w:rsid w:val="00FD6C6E"/>
    <w:rsid w:val="00FE0D74"/>
    <w:rsid w:val="00FE3D2C"/>
    <w:rsid w:val="00FE50AE"/>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5235">
      <w:bodyDiv w:val="1"/>
      <w:marLeft w:val="0"/>
      <w:marRight w:val="0"/>
      <w:marTop w:val="0"/>
      <w:marBottom w:val="0"/>
      <w:divBdr>
        <w:top w:val="none" w:sz="0" w:space="0" w:color="auto"/>
        <w:left w:val="none" w:sz="0" w:space="0" w:color="auto"/>
        <w:bottom w:val="none" w:sz="0" w:space="0" w:color="auto"/>
        <w:right w:val="none" w:sz="0" w:space="0" w:color="auto"/>
      </w:divBdr>
      <w:divsChild>
        <w:div w:id="158035766">
          <w:marLeft w:val="446"/>
          <w:marRight w:val="0"/>
          <w:marTop w:val="125"/>
          <w:marBottom w:val="120"/>
          <w:divBdr>
            <w:top w:val="none" w:sz="0" w:space="0" w:color="auto"/>
            <w:left w:val="none" w:sz="0" w:space="0" w:color="auto"/>
            <w:bottom w:val="none" w:sz="0" w:space="0" w:color="auto"/>
            <w:right w:val="none" w:sz="0" w:space="0" w:color="auto"/>
          </w:divBdr>
        </w:div>
        <w:div w:id="2136749003">
          <w:marLeft w:val="446"/>
          <w:marRight w:val="0"/>
          <w:marTop w:val="125"/>
          <w:marBottom w:val="120"/>
          <w:divBdr>
            <w:top w:val="none" w:sz="0" w:space="0" w:color="auto"/>
            <w:left w:val="none" w:sz="0" w:space="0" w:color="auto"/>
            <w:bottom w:val="none" w:sz="0" w:space="0" w:color="auto"/>
            <w:right w:val="none" w:sz="0" w:space="0" w:color="auto"/>
          </w:divBdr>
        </w:div>
      </w:divsChild>
    </w:div>
    <w:div w:id="170683484">
      <w:bodyDiv w:val="1"/>
      <w:marLeft w:val="0"/>
      <w:marRight w:val="0"/>
      <w:marTop w:val="0"/>
      <w:marBottom w:val="0"/>
      <w:divBdr>
        <w:top w:val="none" w:sz="0" w:space="0" w:color="auto"/>
        <w:left w:val="none" w:sz="0" w:space="0" w:color="auto"/>
        <w:bottom w:val="none" w:sz="0" w:space="0" w:color="auto"/>
        <w:right w:val="none" w:sz="0" w:space="0" w:color="auto"/>
      </w:divBdr>
    </w:div>
    <w:div w:id="600795581">
      <w:bodyDiv w:val="1"/>
      <w:marLeft w:val="0"/>
      <w:marRight w:val="0"/>
      <w:marTop w:val="0"/>
      <w:marBottom w:val="0"/>
      <w:divBdr>
        <w:top w:val="none" w:sz="0" w:space="0" w:color="auto"/>
        <w:left w:val="none" w:sz="0" w:space="0" w:color="auto"/>
        <w:bottom w:val="none" w:sz="0" w:space="0" w:color="auto"/>
        <w:right w:val="none" w:sz="0" w:space="0" w:color="auto"/>
      </w:divBdr>
      <w:divsChild>
        <w:div w:id="457068078">
          <w:marLeft w:val="446"/>
          <w:marRight w:val="0"/>
          <w:marTop w:val="125"/>
          <w:marBottom w:val="120"/>
          <w:divBdr>
            <w:top w:val="none" w:sz="0" w:space="0" w:color="auto"/>
            <w:left w:val="none" w:sz="0" w:space="0" w:color="auto"/>
            <w:bottom w:val="none" w:sz="0" w:space="0" w:color="auto"/>
            <w:right w:val="none" w:sz="0" w:space="0" w:color="auto"/>
          </w:divBdr>
        </w:div>
        <w:div w:id="234360003">
          <w:marLeft w:val="446"/>
          <w:marRight w:val="0"/>
          <w:marTop w:val="125"/>
          <w:marBottom w:val="120"/>
          <w:divBdr>
            <w:top w:val="none" w:sz="0" w:space="0" w:color="auto"/>
            <w:left w:val="none" w:sz="0" w:space="0" w:color="auto"/>
            <w:bottom w:val="none" w:sz="0" w:space="0" w:color="auto"/>
            <w:right w:val="none" w:sz="0" w:space="0" w:color="auto"/>
          </w:divBdr>
        </w:div>
      </w:divsChild>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87927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image" Target="media/image6.png"/><Relationship Id="rId39" Type="http://schemas.openxmlformats.org/officeDocument/2006/relationships/image" Target="media/image22.svg"/><Relationship Id="rId3" Type="http://schemas.openxmlformats.org/officeDocument/2006/relationships/customXml" Target="../customXml/item3.xml"/><Relationship Id="rId34" Type="http://schemas.openxmlformats.org/officeDocument/2006/relationships/image" Target="media/image10.png"/><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image" Target="media/image8.svg"/><Relationship Id="rId33" Type="http://schemas.openxmlformats.org/officeDocument/2006/relationships/image" Target="media/image16.svg"/><Relationship Id="rId38"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image" Target="media/image12.svg"/><Relationship Id="rId41" Type="http://schemas.openxmlformats.org/officeDocument/2006/relationships/image" Target="media/image24.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image" Target="media/image20.svg"/><Relationship Id="rId40" Type="http://schemas.openxmlformats.org/officeDocument/2006/relationships/image" Target="media/image13.png"/><Relationship Id="rId45" Type="http://schemas.openxmlformats.org/officeDocument/2006/relationships/theme" Target="theme/theme1.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6.svg"/><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image" Target="media/image14.sv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7" Type="http://schemas.openxmlformats.org/officeDocument/2006/relationships/image" Target="media/image10.svg"/><Relationship Id="rId30" Type="http://schemas.openxmlformats.org/officeDocument/2006/relationships/image" Target="media/image8.png"/><Relationship Id="rId35" Type="http://schemas.openxmlformats.org/officeDocument/2006/relationships/image" Target="media/image18.sv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rush Script MT">
    <w:panose1 w:val="03060802040406070304"/>
    <w:charset w:val="00"/>
    <w:family w:val="script"/>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11205F"/>
    <w:rsid w:val="00175DBC"/>
    <w:rsid w:val="00191041"/>
    <w:rsid w:val="001D4973"/>
    <w:rsid w:val="00234D3F"/>
    <w:rsid w:val="0028305C"/>
    <w:rsid w:val="0032245E"/>
    <w:rsid w:val="00504A20"/>
    <w:rsid w:val="00557496"/>
    <w:rsid w:val="005C06D9"/>
    <w:rsid w:val="005D0A83"/>
    <w:rsid w:val="0067502E"/>
    <w:rsid w:val="006A5B3F"/>
    <w:rsid w:val="007F53EE"/>
    <w:rsid w:val="008462F8"/>
    <w:rsid w:val="008716E1"/>
    <w:rsid w:val="00C9509D"/>
    <w:rsid w:val="00D96A23"/>
    <w:rsid w:val="00E01544"/>
    <w:rsid w:val="00E16D52"/>
    <w:rsid w:val="00E90171"/>
    <w:rsid w:val="00ED1C15"/>
    <w:rsid w:val="00F267AD"/>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3" ma:contentTypeDescription="Create a new document." ma:contentTypeScope="" ma:versionID="51676e06f360f5a7cae411eaa71649c5">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cb06c17067252b9e2b676f074748c77"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3.xml><?xml version="1.0" encoding="utf-8"?>
<ds:datastoreItem xmlns:ds="http://schemas.openxmlformats.org/officeDocument/2006/customXml" ds:itemID="{45DE681D-4F90-4BFF-B8E0-50496E9E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5.xml><?xml version="1.0" encoding="utf-8"?>
<ds:datastoreItem xmlns:ds="http://schemas.openxmlformats.org/officeDocument/2006/customXml" ds:itemID="{30ADA90E-90B2-4899-BF9C-080555BE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16</TotalTime>
  <Pages>24</Pages>
  <Words>5966</Words>
  <Characters>34009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Fann, Latrese M.</cp:lastModifiedBy>
  <cp:revision>3</cp:revision>
  <cp:lastPrinted>2019-08-15T11:34:00Z</cp:lastPrinted>
  <dcterms:created xsi:type="dcterms:W3CDTF">2019-08-19T01:44:00Z</dcterms:created>
  <dcterms:modified xsi:type="dcterms:W3CDTF">2019-08-19T01:59:00Z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