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40640</wp:posOffset>
            </wp:positionH>
            <wp:positionV relativeFrom="paragraph">
              <wp:posOffset>107950</wp:posOffset>
            </wp:positionV>
            <wp:extent cx="1388745" cy="13735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745" cy="1373505"/>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BA159D" w:rsidRDefault="003D235B" w:rsidP="00952F42">
      <w:pPr>
        <w:spacing w:before="78"/>
        <w:ind w:right="-20"/>
        <w:jc w:val="center"/>
        <w:divId w:val="1995062353"/>
        <w:rPr>
          <w:rFonts w:ascii="Arial" w:eastAsia="Arial" w:hAnsi="Arial" w:cs="Arial"/>
          <w:color w:val="1F497D" w:themeColor="text2"/>
          <w:sz w:val="28"/>
          <w:szCs w:val="22"/>
        </w:rPr>
      </w:pPr>
      <w:r w:rsidRPr="00BA159D">
        <w:rPr>
          <w:rFonts w:ascii="Arial" w:eastAsia="Arial" w:hAnsi="Arial" w:cs="Arial"/>
          <w:b/>
          <w:bCs/>
          <w:color w:val="1F497D" w:themeColor="text2"/>
          <w:sz w:val="28"/>
          <w:szCs w:val="22"/>
        </w:rPr>
        <w:t>201</w:t>
      </w:r>
      <w:r w:rsidR="002A1C30" w:rsidRPr="00BA159D">
        <w:rPr>
          <w:rFonts w:ascii="Arial" w:eastAsia="Arial" w:hAnsi="Arial" w:cs="Arial"/>
          <w:b/>
          <w:bCs/>
          <w:color w:val="1F497D" w:themeColor="text2"/>
          <w:sz w:val="28"/>
          <w:szCs w:val="22"/>
        </w:rPr>
        <w:t>9-2020</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School</w:t>
      </w:r>
      <w:r w:rsidRPr="00BA159D">
        <w:rPr>
          <w:rFonts w:ascii="Arial" w:eastAsia="Arial" w:hAnsi="Arial" w:cs="Arial"/>
          <w:b/>
          <w:bCs/>
          <w:color w:val="1F497D" w:themeColor="text2"/>
          <w:spacing w:val="1"/>
          <w:sz w:val="28"/>
          <w:szCs w:val="22"/>
        </w:rPr>
        <w:t xml:space="preserve"> </w:t>
      </w:r>
      <w:r w:rsidRPr="00BA159D">
        <w:rPr>
          <w:rFonts w:ascii="Arial" w:eastAsia="Arial" w:hAnsi="Arial" w:cs="Arial"/>
          <w:b/>
          <w:bCs/>
          <w:color w:val="1F497D" w:themeColor="text2"/>
          <w:sz w:val="28"/>
          <w:szCs w:val="22"/>
        </w:rPr>
        <w:t>Parental</w:t>
      </w:r>
      <w:r w:rsidRPr="00BA159D">
        <w:rPr>
          <w:rFonts w:ascii="Arial" w:eastAsia="Arial" w:hAnsi="Arial" w:cs="Arial"/>
          <w:b/>
          <w:bCs/>
          <w:color w:val="1F497D" w:themeColor="text2"/>
          <w:spacing w:val="1"/>
          <w:sz w:val="28"/>
          <w:szCs w:val="22"/>
        </w:rPr>
        <w:t xml:space="preserve"> </w:t>
      </w:r>
      <w:r w:rsidR="00311AF5" w:rsidRPr="00BA159D">
        <w:rPr>
          <w:rFonts w:ascii="Arial" w:eastAsia="Arial" w:hAnsi="Arial" w:cs="Arial"/>
          <w:b/>
          <w:bCs/>
          <w:color w:val="1F497D" w:themeColor="text2"/>
          <w:spacing w:val="1"/>
          <w:sz w:val="28"/>
          <w:szCs w:val="22"/>
        </w:rPr>
        <w:t xml:space="preserve">&amp; Family </w:t>
      </w:r>
      <w:r w:rsidRPr="00BA159D">
        <w:rPr>
          <w:rFonts w:ascii="Arial" w:eastAsia="Arial" w:hAnsi="Arial" w:cs="Arial"/>
          <w:b/>
          <w:bCs/>
          <w:color w:val="1F497D" w:themeColor="text2"/>
          <w:sz w:val="28"/>
          <w:szCs w:val="22"/>
        </w:rPr>
        <w:t>Inv</w:t>
      </w:r>
      <w:r w:rsidRPr="00BA159D">
        <w:rPr>
          <w:rFonts w:ascii="Arial" w:eastAsia="Arial" w:hAnsi="Arial" w:cs="Arial"/>
          <w:b/>
          <w:bCs/>
          <w:color w:val="1F497D" w:themeColor="text2"/>
          <w:spacing w:val="-2"/>
          <w:sz w:val="28"/>
          <w:szCs w:val="22"/>
        </w:rPr>
        <w:t>o</w:t>
      </w:r>
      <w:r w:rsidRPr="00BA159D">
        <w:rPr>
          <w:rFonts w:ascii="Arial" w:eastAsia="Arial" w:hAnsi="Arial" w:cs="Arial"/>
          <w:b/>
          <w:bCs/>
          <w:color w:val="1F497D" w:themeColor="text2"/>
          <w:sz w:val="28"/>
          <w:szCs w:val="22"/>
        </w:rPr>
        <w:t>lvement Polic</w:t>
      </w:r>
      <w:r w:rsidRPr="00BA159D">
        <w:rPr>
          <w:rFonts w:ascii="Arial" w:eastAsia="Arial" w:hAnsi="Arial" w:cs="Arial"/>
          <w:b/>
          <w:bCs/>
          <w:color w:val="1F497D" w:themeColor="text2"/>
          <w:spacing w:val="-3"/>
          <w:sz w:val="28"/>
          <w:szCs w:val="22"/>
        </w:rPr>
        <w:t>y</w:t>
      </w:r>
      <w:r w:rsidR="00D64219" w:rsidRPr="00BA159D">
        <w:rPr>
          <w:rFonts w:ascii="Arial" w:eastAsia="Arial" w:hAnsi="Arial" w:cs="Arial"/>
          <w:b/>
          <w:bCs/>
          <w:color w:val="1F497D" w:themeColor="text2"/>
          <w:spacing w:val="-3"/>
          <w:sz w:val="28"/>
          <w:szCs w:val="22"/>
        </w:rPr>
        <w:t xml:space="preserve"> (PFEP)</w:t>
      </w:r>
    </w:p>
    <w:p w:rsidR="003D235B" w:rsidRPr="00BA159D" w:rsidRDefault="003D235B" w:rsidP="00952F42">
      <w:pPr>
        <w:pStyle w:val="NormalWeb"/>
        <w:jc w:val="center"/>
        <w:divId w:val="1995062353"/>
        <w:rPr>
          <w:rFonts w:eastAsia="Arial"/>
          <w:b/>
          <w:bCs/>
          <w:color w:val="1F497D" w:themeColor="text2"/>
          <w:position w:val="-1"/>
          <w:sz w:val="28"/>
          <w:szCs w:val="22"/>
          <w:u w:val="thick" w:color="000000"/>
        </w:rPr>
      </w:pPr>
      <w:r w:rsidRPr="00BA159D">
        <w:rPr>
          <w:rFonts w:eastAsia="Arial"/>
          <w:b/>
          <w:bCs/>
          <w:color w:val="1F497D" w:themeColor="text2"/>
          <w:position w:val="-1"/>
          <w:sz w:val="28"/>
          <w:szCs w:val="22"/>
        </w:rPr>
        <w:t>School</w:t>
      </w:r>
      <w:r w:rsidRPr="00BA159D">
        <w:rPr>
          <w:rFonts w:eastAsia="Arial"/>
          <w:bCs/>
          <w:color w:val="1F497D" w:themeColor="text2"/>
          <w:position w:val="-1"/>
          <w:sz w:val="28"/>
          <w:szCs w:val="22"/>
        </w:rPr>
        <w:t xml:space="preserve">: </w:t>
      </w:r>
      <w:r w:rsidR="00687B58">
        <w:rPr>
          <w:rFonts w:eastAsia="Arial"/>
          <w:bCs/>
          <w:color w:val="1F497D" w:themeColor="text2"/>
          <w:position w:val="-1"/>
          <w:sz w:val="28"/>
          <w:szCs w:val="22"/>
        </w:rPr>
        <w:t>Golden Terrace Elementary</w:t>
      </w:r>
    </w:p>
    <w:p w:rsidR="00952F42" w:rsidRPr="006116C9" w:rsidRDefault="00952F42"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F01ABB" w:rsidRDefault="0031569B" w:rsidP="00F01ABB">
      <w:pPr>
        <w:pStyle w:val="Heading6"/>
        <w:spacing w:before="120"/>
        <w:divId w:val="1995062353"/>
        <w:rPr>
          <w:rFonts w:eastAsia="Times New Roman"/>
          <w:b/>
          <w:sz w:val="28"/>
        </w:rPr>
      </w:pPr>
      <w:r w:rsidRPr="00F01ABB">
        <w:rPr>
          <w:rFonts w:eastAsia="Times New Roman"/>
          <w:b/>
          <w:sz w:val="28"/>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687B58"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Calibri"/>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1"/>
        <w:gridCol w:w="2266"/>
        <w:gridCol w:w="2793"/>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D8237C" w:rsidRPr="00D8237C" w:rsidRDefault="00D8237C" w:rsidP="00D8237C">
      <w:pPr>
        <w:divId w:val="610868143"/>
        <w:rPr>
          <w:rFonts w:ascii="Arial" w:eastAsia="Times New Roman" w:hAnsi="Arial" w:cs="Arial"/>
          <w:i/>
          <w:sz w:val="22"/>
          <w:szCs w:val="22"/>
        </w:rPr>
      </w:pPr>
    </w:p>
    <w:p w:rsidR="002C5D8E" w:rsidRPr="006116C9" w:rsidRDefault="0031569B" w:rsidP="004E3484">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687B58">
            <w:pPr>
              <w:rPr>
                <w:rFonts w:ascii="Arial" w:eastAsia="Times New Roman" w:hAnsi="Arial" w:cs="Arial"/>
                <w:sz w:val="22"/>
                <w:szCs w:val="22"/>
              </w:rPr>
            </w:pPr>
            <w:r w:rsidRPr="00B74C20">
              <w:rPr>
                <w:rFonts w:ascii="Arial" w:eastAsia="Times New Roman" w:hAnsi="Arial" w:cs="Arial"/>
                <w:sz w:val="22"/>
                <w:szCs w:val="22"/>
              </w:rPr>
              <w:t xml:space="preserve">SAC meetings </w:t>
            </w:r>
            <w:proofErr w:type="gramStart"/>
            <w:r w:rsidRPr="00B74C20">
              <w:rPr>
                <w:rFonts w:ascii="Arial" w:eastAsia="Times New Roman" w:hAnsi="Arial" w:cs="Arial"/>
                <w:sz w:val="22"/>
                <w:szCs w:val="22"/>
              </w:rPr>
              <w:t>will be held</w:t>
            </w:r>
            <w:proofErr w:type="gramEnd"/>
            <w:r w:rsidRPr="00B74C20">
              <w:rPr>
                <w:rFonts w:ascii="Arial" w:eastAsia="Times New Roman" w:hAnsi="Arial" w:cs="Arial"/>
                <w:sz w:val="22"/>
                <w:szCs w:val="22"/>
              </w:rPr>
              <w:t xml:space="preserve"> to work collaboratively with parents in order to gather timely input for improving and enhancing school programs to benefit students. The Parent Involvement Policy summary </w:t>
            </w:r>
            <w:proofErr w:type="gramStart"/>
            <w:r w:rsidRPr="00B74C20">
              <w:rPr>
                <w:rFonts w:ascii="Arial" w:eastAsia="Times New Roman" w:hAnsi="Arial" w:cs="Arial"/>
                <w:sz w:val="22"/>
                <w:szCs w:val="22"/>
              </w:rPr>
              <w:t>will be reviewed at SAC meetings, translated into three languages and disseminated to parents in student backpacks</w:t>
            </w:r>
            <w:proofErr w:type="gramEnd"/>
            <w:r w:rsidRPr="00B74C20">
              <w:rPr>
                <w:rFonts w:ascii="Arial" w:eastAsia="Times New Roman" w:hAnsi="Arial" w:cs="Arial"/>
                <w:sz w:val="22"/>
                <w:szCs w:val="22"/>
              </w:rPr>
              <w:t xml:space="preserve">. Additional copies of the complete PI policy </w:t>
            </w:r>
            <w:proofErr w:type="gramStart"/>
            <w:r w:rsidRPr="00B74C20">
              <w:rPr>
                <w:rFonts w:ascii="Arial" w:eastAsia="Times New Roman" w:hAnsi="Arial" w:cs="Arial"/>
                <w:sz w:val="22"/>
                <w:szCs w:val="22"/>
              </w:rPr>
              <w:t>will be housed</w:t>
            </w:r>
            <w:proofErr w:type="gramEnd"/>
            <w:r w:rsidRPr="00B74C20">
              <w:rPr>
                <w:rFonts w:ascii="Arial" w:eastAsia="Times New Roman" w:hAnsi="Arial" w:cs="Arial"/>
                <w:sz w:val="22"/>
                <w:szCs w:val="22"/>
              </w:rPr>
              <w:t xml:space="preserve"> in the administrative office of Golden Terrace for review as requested by the public</w:t>
            </w:r>
            <w:r>
              <w:rPr>
                <w:rFonts w:ascii="Arial" w:eastAsia="Times New Roman" w:hAnsi="Arial" w:cs="Arial"/>
                <w:sz w:val="22"/>
                <w:szCs w:val="22"/>
              </w:rPr>
              <w:t>.</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and</w:t>
      </w:r>
      <w:proofErr w:type="gramEnd"/>
      <w:r w:rsidRPr="006116C9">
        <w:rPr>
          <w:rFonts w:ascii="Arial" w:eastAsia="Times New Roman" w:hAnsi="Arial" w:cs="Arial"/>
          <w:sz w:val="22"/>
          <w:szCs w:val="22"/>
        </w:rPr>
        <w:t xml:space="preserve">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687B58"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Workshops </w:t>
            </w:r>
            <w:proofErr w:type="gramStart"/>
            <w:r w:rsidRPr="00B74C20">
              <w:rPr>
                <w:rFonts w:ascii="Arial" w:eastAsia="Times New Roman" w:hAnsi="Arial" w:cs="Arial"/>
                <w:color w:val="1F497D" w:themeColor="text2"/>
                <w:sz w:val="22"/>
                <w:szCs w:val="22"/>
              </w:rPr>
              <w:t>will be provided</w:t>
            </w:r>
            <w:proofErr w:type="gramEnd"/>
            <w:r w:rsidRPr="00B74C20">
              <w:rPr>
                <w:rFonts w:ascii="Arial" w:eastAsia="Times New Roman" w:hAnsi="Arial" w:cs="Arial"/>
                <w:color w:val="1F497D" w:themeColor="text2"/>
                <w:sz w:val="22"/>
                <w:szCs w:val="22"/>
              </w:rPr>
              <w:t xml:space="preserve"> by the District Title I office on a variety of topics selected specifically for the parents of Golden Terrace.  These workshops </w:t>
            </w:r>
            <w:proofErr w:type="gramStart"/>
            <w:r w:rsidRPr="00B74C20">
              <w:rPr>
                <w:rFonts w:ascii="Arial" w:eastAsia="Times New Roman" w:hAnsi="Arial" w:cs="Arial"/>
                <w:color w:val="1F497D" w:themeColor="text2"/>
                <w:sz w:val="22"/>
                <w:szCs w:val="22"/>
              </w:rPr>
              <w:t>will be paired</w:t>
            </w:r>
            <w:proofErr w:type="gramEnd"/>
            <w:r w:rsidRPr="00B74C20">
              <w:rPr>
                <w:rFonts w:ascii="Arial" w:eastAsia="Times New Roman" w:hAnsi="Arial" w:cs="Arial"/>
                <w:color w:val="1F497D" w:themeColor="text2"/>
                <w:sz w:val="22"/>
                <w:szCs w:val="22"/>
              </w:rPr>
              <w:t xml:space="preserve"> with activities for parents and students already scheduled to increase participation.</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proofErr w:type="gramStart"/>
      <w:r w:rsidRPr="006116C9">
        <w:rPr>
          <w:rFonts w:ascii="Arial" w:eastAsia="Times New Roman" w:hAnsi="Arial" w:cs="Arial"/>
          <w:sz w:val="22"/>
          <w:szCs w:val="22"/>
        </w:rPr>
        <w:t>parents</w:t>
      </w:r>
      <w:proofErr w:type="gramEnd"/>
      <w:r w:rsidRPr="006116C9">
        <w:rPr>
          <w:rFonts w:ascii="Arial" w:eastAsia="Times New Roman" w:hAnsi="Arial" w:cs="Arial"/>
          <w:sz w:val="22"/>
          <w:szCs w:val="22"/>
        </w:rPr>
        <w:t xml:space="preserve"> how to help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687B58">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Administration and Coaches will organize Family Nights for each subject area (Reading, Writing, Math and Science) which will focus on grade specific standards and involve hands on activities for students and parents. In addition, morning events </w:t>
            </w:r>
            <w:proofErr w:type="gramStart"/>
            <w:r w:rsidRPr="00B74C20">
              <w:rPr>
                <w:rFonts w:ascii="Arial" w:eastAsia="Times New Roman" w:hAnsi="Arial" w:cs="Arial"/>
                <w:color w:val="1F497D" w:themeColor="text2"/>
                <w:sz w:val="22"/>
                <w:szCs w:val="22"/>
              </w:rPr>
              <w:t>will be held</w:t>
            </w:r>
            <w:proofErr w:type="gramEnd"/>
            <w:r w:rsidRPr="00B74C20">
              <w:rPr>
                <w:rFonts w:ascii="Arial" w:eastAsia="Times New Roman" w:hAnsi="Arial" w:cs="Arial"/>
                <w:color w:val="1F497D" w:themeColor="text2"/>
                <w:sz w:val="22"/>
                <w:szCs w:val="22"/>
              </w:rPr>
              <w:t xml:space="preserve"> on a monthly basis that integrate ELA, Math, Science and Technology to assist parents in how to help their students at home.</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687B58"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Annual Title I meeting to </w:t>
            </w:r>
            <w:proofErr w:type="gramStart"/>
            <w:r w:rsidRPr="00B74C20">
              <w:rPr>
                <w:rFonts w:ascii="Arial" w:eastAsia="Times New Roman" w:hAnsi="Arial" w:cs="Arial"/>
                <w:color w:val="1F497D" w:themeColor="text2"/>
                <w:sz w:val="22"/>
                <w:szCs w:val="22"/>
              </w:rPr>
              <w:t>be held</w:t>
            </w:r>
            <w:proofErr w:type="gramEnd"/>
            <w:r w:rsidRPr="00B74C20">
              <w:rPr>
                <w:rFonts w:ascii="Arial" w:eastAsia="Times New Roman" w:hAnsi="Arial" w:cs="Arial"/>
                <w:color w:val="1F497D" w:themeColor="text2"/>
                <w:sz w:val="22"/>
                <w:szCs w:val="22"/>
              </w:rPr>
              <w:t xml:space="preserve"> in September along with a Parent Informational School Data Review Workshop.</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 xml:space="preserve">Provide a description of the nature of the Title I Program that </w:t>
      </w:r>
      <w:proofErr w:type="gramStart"/>
      <w:r w:rsidRPr="006116C9">
        <w:rPr>
          <w:rFonts w:ascii="Arial" w:eastAsia="Times New Roman" w:hAnsi="Arial" w:cs="Arial"/>
          <w:sz w:val="22"/>
          <w:szCs w:val="22"/>
        </w:rPr>
        <w:t>will be shared</w:t>
      </w:r>
      <w:proofErr w:type="gramEnd"/>
      <w:r w:rsidRPr="006116C9">
        <w:rPr>
          <w:rFonts w:ascii="Arial" w:eastAsia="Times New Roman" w:hAnsi="Arial" w:cs="Arial"/>
          <w:sz w:val="22"/>
          <w:szCs w:val="22"/>
        </w:rPr>
        <w:t xml:space="preserve">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687B58"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The presentation will explain the school wide Title </w:t>
            </w:r>
            <w:proofErr w:type="gramStart"/>
            <w:r w:rsidRPr="00B74C20">
              <w:rPr>
                <w:rFonts w:ascii="Arial" w:eastAsia="Times New Roman" w:hAnsi="Arial" w:cs="Arial"/>
                <w:color w:val="1F497D" w:themeColor="text2"/>
                <w:sz w:val="22"/>
                <w:szCs w:val="22"/>
              </w:rPr>
              <w:t>I Program and how the Title I Funds</w:t>
            </w:r>
            <w:proofErr w:type="gramEnd"/>
            <w:r w:rsidRPr="00B74C20">
              <w:rPr>
                <w:rFonts w:ascii="Arial" w:eastAsia="Times New Roman" w:hAnsi="Arial" w:cs="Arial"/>
                <w:color w:val="1F497D" w:themeColor="text2"/>
                <w:sz w:val="22"/>
                <w:szCs w:val="22"/>
              </w:rPr>
              <w:t xml:space="preserve"> are being used for the school year, including additional Title I personnel.   It will also feature a presentation about the previous year academic progress and school wide goals for the current year.</w:t>
            </w:r>
          </w:p>
        </w:tc>
      </w:tr>
    </w:tbl>
    <w:p w:rsidR="0027092E" w:rsidRPr="006116C9" w:rsidRDefault="0027092E" w:rsidP="0027092E">
      <w:pPr>
        <w:pStyle w:val="ListParagraph"/>
        <w:ind w:left="360"/>
        <w:divId w:val="2045935184"/>
        <w:rPr>
          <w:rFonts w:ascii="Arial" w:eastAsia="Times New Roman" w:hAnsi="Arial" w:cs="Arial"/>
          <w:sz w:val="22"/>
          <w:szCs w:val="22"/>
        </w:rPr>
      </w:pPr>
      <w:proofErr w:type="gramStart"/>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proofErr w:type="gramEnd"/>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687B58"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A Power Point presentation </w:t>
            </w:r>
            <w:proofErr w:type="gramStart"/>
            <w:r w:rsidRPr="00B74C20">
              <w:rPr>
                <w:rFonts w:ascii="Arial" w:eastAsia="Times New Roman" w:hAnsi="Arial" w:cs="Arial"/>
                <w:color w:val="1F497D" w:themeColor="text2"/>
                <w:sz w:val="22"/>
                <w:szCs w:val="22"/>
              </w:rPr>
              <w:t>will be presented</w:t>
            </w:r>
            <w:proofErr w:type="gramEnd"/>
            <w:r w:rsidRPr="00B74C20">
              <w:rPr>
                <w:rFonts w:ascii="Arial" w:eastAsia="Times New Roman" w:hAnsi="Arial" w:cs="Arial"/>
                <w:color w:val="1F497D" w:themeColor="text2"/>
                <w:sz w:val="22"/>
                <w:szCs w:val="22"/>
              </w:rPr>
              <w:t xml:space="preserve"> that includes a review of the school SIP goals, AYP, school choice and information about parents</w:t>
            </w:r>
            <w:r>
              <w:rPr>
                <w:rFonts w:ascii="Arial" w:eastAsia="Times New Roman" w:hAnsi="Arial" w:cs="Arial"/>
                <w:color w:val="1F497D" w:themeColor="text2"/>
                <w:sz w:val="22"/>
                <w:szCs w:val="22"/>
              </w:rPr>
              <w:t>’</w:t>
            </w:r>
            <w:r w:rsidRPr="00B74C20">
              <w:rPr>
                <w:rFonts w:ascii="Arial" w:eastAsia="Times New Roman" w:hAnsi="Arial" w:cs="Arial"/>
                <w:color w:val="1F497D" w:themeColor="text2"/>
                <w:sz w:val="22"/>
                <w:szCs w:val="22"/>
              </w:rPr>
              <w:t xml:space="preserve"> rights.  </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687B58"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Parent meetings </w:t>
            </w:r>
            <w:proofErr w:type="gramStart"/>
            <w:r w:rsidRPr="00B74C20">
              <w:rPr>
                <w:rFonts w:ascii="Arial" w:eastAsia="Times New Roman" w:hAnsi="Arial" w:cs="Arial"/>
                <w:color w:val="1F497D" w:themeColor="text2"/>
                <w:sz w:val="22"/>
                <w:szCs w:val="22"/>
              </w:rPr>
              <w:t>will be held</w:t>
            </w:r>
            <w:proofErr w:type="gramEnd"/>
            <w:r w:rsidRPr="00B74C20">
              <w:rPr>
                <w:rFonts w:ascii="Arial" w:eastAsia="Times New Roman" w:hAnsi="Arial" w:cs="Arial"/>
                <w:color w:val="1F497D" w:themeColor="text2"/>
                <w:sz w:val="22"/>
                <w:szCs w:val="22"/>
              </w:rPr>
              <w:t xml:space="preserve"> at a variety of times such as in the morning, after school, and during the evening providing parents the opportunity to attend at their convenience.</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 xml:space="preserve">How will your school provide, with Title I funds, transportation, </w:t>
      </w:r>
      <w:proofErr w:type="gramStart"/>
      <w:r w:rsidRPr="006116C9">
        <w:rPr>
          <w:rFonts w:ascii="Arial" w:eastAsia="Times New Roman" w:hAnsi="Arial" w:cs="Arial"/>
          <w:sz w:val="22"/>
          <w:szCs w:val="22"/>
        </w:rPr>
        <w:t>child care</w:t>
      </w:r>
      <w:proofErr w:type="gramEnd"/>
      <w:r w:rsidRPr="006116C9">
        <w:rPr>
          <w:rFonts w:ascii="Arial" w:eastAsia="Times New Roman" w:hAnsi="Arial" w:cs="Arial"/>
          <w:sz w:val="22"/>
          <w:szCs w:val="22"/>
        </w:rPr>
        <w:t xml:space="preserv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687B58" w:rsidP="004E3484">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Home visits, conducted by the administration team</w:t>
            </w:r>
            <w:r>
              <w:rPr>
                <w:rFonts w:ascii="Arial" w:eastAsia="Times New Roman" w:hAnsi="Arial" w:cs="Arial"/>
                <w:color w:val="1F497D" w:themeColor="text2"/>
                <w:sz w:val="22"/>
                <w:szCs w:val="22"/>
              </w:rPr>
              <w:t>, Parent Involvement Assistants,</w:t>
            </w:r>
            <w:r w:rsidRPr="00B74C20">
              <w:rPr>
                <w:rFonts w:ascii="Arial" w:eastAsia="Times New Roman" w:hAnsi="Arial" w:cs="Arial"/>
                <w:color w:val="1F497D" w:themeColor="text2"/>
                <w:sz w:val="22"/>
                <w:szCs w:val="22"/>
              </w:rPr>
              <w:t xml:space="preserve"> and</w:t>
            </w:r>
            <w:r>
              <w:rPr>
                <w:rFonts w:ascii="Arial" w:eastAsia="Times New Roman" w:hAnsi="Arial" w:cs="Arial"/>
                <w:color w:val="1F497D" w:themeColor="text2"/>
                <w:sz w:val="22"/>
                <w:szCs w:val="22"/>
              </w:rPr>
              <w:t>/or</w:t>
            </w:r>
            <w:r w:rsidRPr="00B74C20">
              <w:rPr>
                <w:rFonts w:ascii="Arial" w:eastAsia="Times New Roman" w:hAnsi="Arial" w:cs="Arial"/>
                <w:color w:val="1F497D" w:themeColor="text2"/>
                <w:sz w:val="22"/>
                <w:szCs w:val="22"/>
              </w:rPr>
              <w:t xml:space="preserve"> teachers, will occur as needed in order to connect with families. Parent Involvement Assistants </w:t>
            </w:r>
            <w:proofErr w:type="gramStart"/>
            <w:r w:rsidRPr="00B74C20">
              <w:rPr>
                <w:rFonts w:ascii="Arial" w:eastAsia="Times New Roman" w:hAnsi="Arial" w:cs="Arial"/>
                <w:color w:val="1F497D" w:themeColor="text2"/>
                <w:sz w:val="22"/>
                <w:szCs w:val="22"/>
              </w:rPr>
              <w:t>will be utilized</w:t>
            </w:r>
            <w:proofErr w:type="gramEnd"/>
            <w:r w:rsidRPr="00B74C20">
              <w:rPr>
                <w:rFonts w:ascii="Arial" w:eastAsia="Times New Roman" w:hAnsi="Arial" w:cs="Arial"/>
                <w:color w:val="1F497D" w:themeColor="text2"/>
                <w:sz w:val="22"/>
                <w:szCs w:val="22"/>
              </w:rPr>
              <w:t xml:space="preserve"> to encourage family engagement and increase communication between the school and home.</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lastRenderedPageBreak/>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 xml:space="preserve">How the school will provide materials and trainings to assist parents/families to work with their </w:t>
      </w:r>
      <w:proofErr w:type="gramStart"/>
      <w:r w:rsidRPr="006116C9">
        <w:rPr>
          <w:rFonts w:ascii="Arial" w:eastAsia="Times New Roman" w:hAnsi="Arial" w:cs="Arial"/>
          <w:sz w:val="22"/>
          <w:szCs w:val="22"/>
        </w:rPr>
        <w:t>child(</w:t>
      </w:r>
      <w:proofErr w:type="spellStart"/>
      <w:proofErr w:type="gramEnd"/>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687B5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Student Led Conferencing</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Twice per year</w:t>
            </w:r>
          </w:p>
        </w:tc>
      </w:tr>
      <w:tr w:rsidR="00687B5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Family Nights – Make and Take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Three times per year</w:t>
            </w:r>
          </w:p>
        </w:tc>
      </w:tr>
      <w:tr w:rsidR="00687B5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Curriculum Integration Morning Activities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Minimum of 5 times per year</w:t>
            </w:r>
          </w:p>
        </w:tc>
      </w:tr>
      <w:tr w:rsidR="00687B58"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School Data &amp; Goal Setting Workshop</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7B58" w:rsidRPr="006116C9"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September</w:t>
            </w:r>
          </w:p>
        </w:tc>
      </w:tr>
      <w:tr w:rsidR="00687B58"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687B58" w:rsidRPr="00B74C20" w:rsidRDefault="00687B58" w:rsidP="00687B58">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Volunteer Round-up Breakfast</w:t>
            </w:r>
          </w:p>
        </w:tc>
        <w:tc>
          <w:tcPr>
            <w:tcW w:w="2604" w:type="dxa"/>
            <w:tcBorders>
              <w:top w:val="single" w:sz="6" w:space="0" w:color="000000"/>
              <w:left w:val="single" w:sz="6" w:space="0" w:color="000000"/>
              <w:bottom w:val="single" w:sz="6" w:space="0" w:color="000000"/>
              <w:right w:val="single" w:sz="6" w:space="0" w:color="000000"/>
            </w:tcBorders>
            <w:vAlign w:val="center"/>
          </w:tcPr>
          <w:p w:rsidR="00687B58" w:rsidRPr="006116C9" w:rsidRDefault="00687B58" w:rsidP="00687B58">
            <w:pPr>
              <w:jc w:val="center"/>
              <w:rPr>
                <w:rFonts w:ascii="Arial" w:eastAsia="Times New Roman" w:hAnsi="Arial" w:cs="Arial"/>
                <w:color w:val="1F497D" w:themeColor="text2"/>
                <w:sz w:val="22"/>
                <w:szCs w:val="22"/>
                <w:highlight w:val="yellow"/>
              </w:rPr>
            </w:pPr>
            <w:r>
              <w:rPr>
                <w:rFonts w:ascii="Arial" w:eastAsia="Times New Roman" w:hAnsi="Arial" w:cs="Arial"/>
                <w:b/>
                <w:bCs/>
                <w:color w:val="1F497D" w:themeColor="text2"/>
                <w:sz w:val="22"/>
                <w:szCs w:val="22"/>
              </w:rPr>
              <w:t>September</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687B58">
            <w:pPr>
              <w:rPr>
                <w:rFonts w:ascii="Arial" w:eastAsia="Times New Roman" w:hAnsi="Arial" w:cs="Arial"/>
                <w:color w:val="1F497D" w:themeColor="text2"/>
                <w:sz w:val="22"/>
                <w:szCs w:val="22"/>
              </w:rPr>
            </w:pPr>
            <w:r w:rsidRPr="00B74C20">
              <w:rPr>
                <w:rFonts w:ascii="Arial" w:eastAsia="Times New Roman" w:hAnsi="Arial" w:cs="Arial"/>
                <w:color w:val="1F497D" w:themeColor="text2"/>
                <w:sz w:val="22"/>
                <w:szCs w:val="22"/>
              </w:rPr>
              <w:t xml:space="preserve">Parent and Family Engagement Power Point Presentation </w:t>
            </w:r>
            <w:proofErr w:type="gramStart"/>
            <w:r w:rsidRPr="00B74C20">
              <w:rPr>
                <w:rFonts w:ascii="Arial" w:eastAsia="Times New Roman" w:hAnsi="Arial" w:cs="Arial"/>
                <w:color w:val="1F497D" w:themeColor="text2"/>
                <w:sz w:val="22"/>
                <w:szCs w:val="22"/>
              </w:rPr>
              <w:t>will be provided</w:t>
            </w:r>
            <w:proofErr w:type="gramEnd"/>
            <w:r w:rsidRPr="00B74C20">
              <w:rPr>
                <w:rFonts w:ascii="Arial" w:eastAsia="Times New Roman" w:hAnsi="Arial" w:cs="Arial"/>
                <w:color w:val="1F497D" w:themeColor="text2"/>
                <w:sz w:val="22"/>
                <w:szCs w:val="22"/>
              </w:rPr>
              <w:t xml:space="preserve"> to all instructional staff and administrators prior to the school year start.  Parent Involvement Assistants will train other staff members on ways to build ties with parents and families.</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w:t>
      </w:r>
      <w:proofErr w:type="gramStart"/>
      <w:r w:rsidR="00C97FFB" w:rsidRPr="006116C9">
        <w:rPr>
          <w:rFonts w:ascii="Arial" w:eastAsia="Times New Roman" w:hAnsi="Arial" w:cs="Arial"/>
          <w:sz w:val="22"/>
          <w:szCs w:val="22"/>
        </w:rPr>
        <w:t>child(</w:t>
      </w:r>
      <w:proofErr w:type="spellStart"/>
      <w:proofErr w:type="gramEnd"/>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87B58" w:rsidRDefault="00687B58" w:rsidP="004E3484">
            <w:pPr>
              <w:rPr>
                <w:rStyle w:val="Strong"/>
                <w:rFonts w:ascii="Arial" w:eastAsia="Times New Roman" w:hAnsi="Arial" w:cs="Arial"/>
                <w:b w:val="0"/>
                <w:color w:val="1F497D"/>
                <w:sz w:val="22"/>
                <w:szCs w:val="22"/>
              </w:rPr>
            </w:pPr>
            <w:r w:rsidRPr="00687B58">
              <w:rPr>
                <w:rStyle w:val="Strong"/>
                <w:rFonts w:ascii="Arial" w:eastAsia="Times New Roman" w:hAnsi="Arial" w:cs="Arial"/>
                <w:b w:val="0"/>
                <w:color w:val="1F497D"/>
                <w:sz w:val="22"/>
                <w:szCs w:val="22"/>
              </w:rPr>
              <w:t xml:space="preserve">Two part time Parent Involvement Assistants </w:t>
            </w:r>
            <w:proofErr w:type="gramStart"/>
            <w:r w:rsidRPr="00687B58">
              <w:rPr>
                <w:rStyle w:val="Strong"/>
                <w:rFonts w:ascii="Arial" w:eastAsia="Times New Roman" w:hAnsi="Arial" w:cs="Arial"/>
                <w:b w:val="0"/>
                <w:color w:val="1F497D"/>
                <w:sz w:val="22"/>
                <w:szCs w:val="22"/>
              </w:rPr>
              <w:t>will be hired</w:t>
            </w:r>
            <w:proofErr w:type="gramEnd"/>
            <w:r w:rsidRPr="00687B58">
              <w:rPr>
                <w:rStyle w:val="Strong"/>
                <w:rFonts w:ascii="Arial" w:eastAsia="Times New Roman" w:hAnsi="Arial" w:cs="Arial"/>
                <w:b w:val="0"/>
                <w:color w:val="1F497D"/>
                <w:sz w:val="22"/>
                <w:szCs w:val="22"/>
              </w:rPr>
              <w:t xml:space="preserve"> to help remove any barriers from getting parents involved, including translating, providing transportation for meetings, arranging childcare so parents can attend meetings, etc. The Parent Involvement Assistants at each building will help parents access resources, computers, and books located in the Parent Resource Room at both campuses and provide training to parents as needed.</w:t>
            </w:r>
          </w:p>
          <w:p w:rsidR="00C97FFB" w:rsidRPr="006116C9" w:rsidRDefault="00C97FFB"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 xml:space="preserve">school provide timely information about the Title I </w:t>
      </w:r>
      <w:proofErr w:type="gramStart"/>
      <w:r w:rsidR="009C20A0" w:rsidRPr="009C20A0">
        <w:rPr>
          <w:rFonts w:ascii="Arial" w:eastAsia="Times New Roman" w:hAnsi="Arial" w:cs="Arial"/>
          <w:sz w:val="22"/>
          <w:szCs w:val="22"/>
        </w:rPr>
        <w:t>programs?</w:t>
      </w:r>
      <w:proofErr w:type="gramEnd"/>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87B58" w:rsidRDefault="00687B58" w:rsidP="004E3484">
            <w:pPr>
              <w:rPr>
                <w:rStyle w:val="Strong"/>
                <w:rFonts w:ascii="Arial" w:eastAsia="Times New Roman" w:hAnsi="Arial" w:cs="Arial"/>
                <w:color w:val="1F497D"/>
                <w:sz w:val="22"/>
                <w:szCs w:val="22"/>
              </w:rPr>
            </w:pPr>
            <w:r w:rsidRPr="00687B58">
              <w:rPr>
                <w:rFonts w:ascii="Arial" w:eastAsia="Times New Roman" w:hAnsi="Arial" w:cs="Arial"/>
                <w:color w:val="1F497D"/>
                <w:sz w:val="22"/>
                <w:szCs w:val="22"/>
              </w:rPr>
              <w:t xml:space="preserve">The Annual Title I meeting </w:t>
            </w:r>
            <w:proofErr w:type="gramStart"/>
            <w:r w:rsidRPr="00687B58">
              <w:rPr>
                <w:rFonts w:ascii="Arial" w:eastAsia="Times New Roman" w:hAnsi="Arial" w:cs="Arial"/>
                <w:color w:val="1F497D"/>
                <w:sz w:val="22"/>
                <w:szCs w:val="22"/>
              </w:rPr>
              <w:t>will be held</w:t>
            </w:r>
            <w:proofErr w:type="gramEnd"/>
            <w:r w:rsidRPr="00687B58">
              <w:rPr>
                <w:rFonts w:ascii="Arial" w:eastAsia="Times New Roman" w:hAnsi="Arial" w:cs="Arial"/>
                <w:color w:val="1F497D"/>
                <w:sz w:val="22"/>
                <w:szCs w:val="22"/>
              </w:rPr>
              <w:t xml:space="preserve"> in September in order to deliver information to parents about Title I programs and budget being implemented.</w:t>
            </w:r>
          </w:p>
          <w:p w:rsidR="009C20A0" w:rsidRPr="006116C9" w:rsidRDefault="009C20A0" w:rsidP="004E3484">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 xml:space="preserve">school describe and explain the curriculum at the school, the forms of assessment used to measure student progress and the achievement levels students </w:t>
      </w:r>
      <w:proofErr w:type="gramStart"/>
      <w:r w:rsidRPr="006116C9">
        <w:rPr>
          <w:color w:val="auto"/>
          <w:sz w:val="22"/>
          <w:szCs w:val="22"/>
        </w:rPr>
        <w:t>are expected</w:t>
      </w:r>
      <w:proofErr w:type="gramEnd"/>
      <w:r w:rsidRPr="006116C9">
        <w:rPr>
          <w:color w:val="auto"/>
          <w:sz w:val="22"/>
          <w:szCs w:val="22"/>
        </w:rPr>
        <w:t xml:space="preserve">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4B76BF" w:rsidRDefault="004B76BF" w:rsidP="004E3484">
            <w:pPr>
              <w:rPr>
                <w:rStyle w:val="Strong"/>
                <w:rFonts w:ascii="Arial" w:eastAsia="Times New Roman" w:hAnsi="Arial" w:cs="Arial"/>
                <w:color w:val="1F497D"/>
                <w:sz w:val="22"/>
                <w:szCs w:val="22"/>
              </w:rPr>
            </w:pPr>
            <w:r w:rsidRPr="004B76BF">
              <w:rPr>
                <w:rFonts w:ascii="Arial" w:eastAsia="Times New Roman" w:hAnsi="Arial" w:cs="Arial"/>
                <w:color w:val="1F497D"/>
                <w:sz w:val="22"/>
                <w:szCs w:val="22"/>
              </w:rPr>
              <w:t xml:space="preserve">Curriculum Nights </w:t>
            </w:r>
            <w:proofErr w:type="gramStart"/>
            <w:r w:rsidRPr="004B76BF">
              <w:rPr>
                <w:rFonts w:ascii="Arial" w:eastAsia="Times New Roman" w:hAnsi="Arial" w:cs="Arial"/>
                <w:color w:val="1F497D"/>
                <w:sz w:val="22"/>
                <w:szCs w:val="22"/>
              </w:rPr>
              <w:t>will be held</w:t>
            </w:r>
            <w:proofErr w:type="gramEnd"/>
            <w:r w:rsidRPr="004B76BF">
              <w:rPr>
                <w:rFonts w:ascii="Arial" w:eastAsia="Times New Roman" w:hAnsi="Arial" w:cs="Arial"/>
                <w:color w:val="1F497D"/>
                <w:sz w:val="22"/>
                <w:szCs w:val="22"/>
              </w:rPr>
              <w:t xml:space="preserve"> at both campuses.  Each teacher, through a team level Power Point presentation, will explain the grade level curriculum, expected achievement levels, and assessments to </w:t>
            </w:r>
            <w:proofErr w:type="gramStart"/>
            <w:r w:rsidRPr="004B76BF">
              <w:rPr>
                <w:rFonts w:ascii="Arial" w:eastAsia="Times New Roman" w:hAnsi="Arial" w:cs="Arial"/>
                <w:color w:val="1F497D"/>
                <w:sz w:val="22"/>
                <w:szCs w:val="22"/>
              </w:rPr>
              <w:t>be used</w:t>
            </w:r>
            <w:proofErr w:type="gramEnd"/>
            <w:r w:rsidRPr="004B76BF">
              <w:rPr>
                <w:rFonts w:ascii="Arial" w:eastAsia="Times New Roman" w:hAnsi="Arial" w:cs="Arial"/>
                <w:color w:val="1F497D"/>
                <w:sz w:val="22"/>
                <w:szCs w:val="22"/>
              </w:rPr>
              <w:t xml:space="preserve"> for their grade level.</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lastRenderedPageBreak/>
        <w:t xml:space="preserve">How, if requested by parents, </w:t>
      </w:r>
      <w:r>
        <w:rPr>
          <w:color w:val="auto"/>
          <w:sz w:val="22"/>
          <w:szCs w:val="22"/>
        </w:rPr>
        <w:t xml:space="preserve">will your </w:t>
      </w:r>
      <w:r w:rsidRPr="009C20A0">
        <w:rPr>
          <w:color w:val="auto"/>
          <w:sz w:val="22"/>
          <w:szCs w:val="22"/>
        </w:rPr>
        <w:t xml:space="preserve">school provide opportunities for regular meetings to formulate suggestions and to participate, as appropriate, in decisions relating to the education of their </w:t>
      </w:r>
      <w:proofErr w:type="gramStart"/>
      <w:r w:rsidRPr="009C20A0">
        <w:rPr>
          <w:color w:val="auto"/>
          <w:sz w:val="22"/>
          <w:szCs w:val="22"/>
        </w:rPr>
        <w:t>child(</w:t>
      </w:r>
      <w:proofErr w:type="spellStart"/>
      <w:proofErr w:type="gramEnd"/>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4B76BF" w:rsidRDefault="004B76BF" w:rsidP="004E3484">
            <w:pPr>
              <w:rPr>
                <w:rStyle w:val="Strong"/>
                <w:rFonts w:ascii="Arial" w:eastAsia="Times New Roman" w:hAnsi="Arial" w:cs="Arial"/>
                <w:b w:val="0"/>
                <w:color w:val="1F497D" w:themeColor="text2"/>
                <w:sz w:val="22"/>
                <w:szCs w:val="22"/>
              </w:rPr>
            </w:pPr>
            <w:r w:rsidRPr="004B76BF">
              <w:rPr>
                <w:rStyle w:val="Strong"/>
                <w:rFonts w:ascii="Arial" w:eastAsia="Times New Roman" w:hAnsi="Arial" w:cs="Arial"/>
                <w:b w:val="0"/>
                <w:color w:val="1F497D" w:themeColor="text2"/>
                <w:sz w:val="22"/>
                <w:szCs w:val="22"/>
              </w:rPr>
              <w:t>Open agenda items are always welcome at our SAC meetings and PTO meetings.  In addition, parents may bring suggestions to our Parent Involvement Assistants for f</w:t>
            </w:r>
            <w:r>
              <w:rPr>
                <w:rStyle w:val="Strong"/>
                <w:rFonts w:ascii="Arial" w:eastAsia="Times New Roman" w:hAnsi="Arial" w:cs="Arial"/>
                <w:b w:val="0"/>
                <w:color w:val="1F497D" w:themeColor="text2"/>
                <w:sz w:val="22"/>
                <w:szCs w:val="22"/>
              </w:rPr>
              <w:t xml:space="preserve">urther review by Administrators and suggestions and input </w:t>
            </w:r>
            <w:proofErr w:type="gramStart"/>
            <w:r>
              <w:rPr>
                <w:rStyle w:val="Strong"/>
                <w:rFonts w:ascii="Arial" w:eastAsia="Times New Roman" w:hAnsi="Arial" w:cs="Arial"/>
                <w:b w:val="0"/>
                <w:color w:val="1F497D" w:themeColor="text2"/>
                <w:sz w:val="22"/>
                <w:szCs w:val="22"/>
              </w:rPr>
              <w:t>will always be accepted</w:t>
            </w:r>
            <w:proofErr w:type="gramEnd"/>
            <w:r>
              <w:rPr>
                <w:rStyle w:val="Strong"/>
                <w:rFonts w:ascii="Arial" w:eastAsia="Times New Roman" w:hAnsi="Arial" w:cs="Arial"/>
                <w:b w:val="0"/>
                <w:color w:val="1F497D" w:themeColor="text2"/>
                <w:sz w:val="22"/>
                <w:szCs w:val="22"/>
              </w:rPr>
              <w:t xml:space="preserve"> at our Family events. </w:t>
            </w:r>
          </w:p>
          <w:p w:rsidR="009C20A0" w:rsidRPr="006116C9" w:rsidRDefault="009C20A0" w:rsidP="004E3484">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Pr="004B76BF" w:rsidRDefault="004B76BF" w:rsidP="004E3484">
            <w:pPr>
              <w:rPr>
                <w:rFonts w:ascii="Arial" w:eastAsia="Times New Roman" w:hAnsi="Arial" w:cs="Arial"/>
                <w:color w:val="1F497D"/>
                <w:sz w:val="22"/>
                <w:szCs w:val="22"/>
              </w:rPr>
            </w:pPr>
            <w:r w:rsidRPr="004B76BF">
              <w:rPr>
                <w:rFonts w:ascii="Arial" w:eastAsia="Times New Roman" w:hAnsi="Arial" w:cs="Arial"/>
                <w:color w:val="1F497D"/>
                <w:sz w:val="22"/>
                <w:szCs w:val="22"/>
              </w:rPr>
              <w:t xml:space="preserve">Parents and family comments about the </w:t>
            </w:r>
            <w:proofErr w:type="spellStart"/>
            <w:r w:rsidRPr="004B76BF">
              <w:rPr>
                <w:rFonts w:ascii="Arial" w:eastAsia="Times New Roman" w:hAnsi="Arial" w:cs="Arial"/>
                <w:color w:val="1F497D"/>
                <w:sz w:val="22"/>
                <w:szCs w:val="22"/>
              </w:rPr>
              <w:t>schoolwide</w:t>
            </w:r>
            <w:proofErr w:type="spellEnd"/>
            <w:r w:rsidRPr="004B76BF">
              <w:rPr>
                <w:rFonts w:ascii="Arial" w:eastAsia="Times New Roman" w:hAnsi="Arial" w:cs="Arial"/>
                <w:color w:val="1F497D"/>
                <w:sz w:val="22"/>
                <w:szCs w:val="22"/>
              </w:rPr>
              <w:t xml:space="preserve"> plan </w:t>
            </w:r>
            <w:proofErr w:type="gramStart"/>
            <w:r w:rsidRPr="004B76BF">
              <w:rPr>
                <w:rFonts w:ascii="Arial" w:eastAsia="Times New Roman" w:hAnsi="Arial" w:cs="Arial"/>
                <w:color w:val="1F497D"/>
                <w:sz w:val="22"/>
                <w:szCs w:val="22"/>
              </w:rPr>
              <w:t>will be shared</w:t>
            </w:r>
            <w:proofErr w:type="gramEnd"/>
            <w:r w:rsidRPr="004B76BF">
              <w:rPr>
                <w:rFonts w:ascii="Arial" w:eastAsia="Times New Roman" w:hAnsi="Arial" w:cs="Arial"/>
                <w:color w:val="1F497D"/>
                <w:sz w:val="22"/>
                <w:szCs w:val="22"/>
              </w:rPr>
              <w:t xml:space="preserve"> at SAC meetings.  Administrators will work with parents through regularly scheduled meetings to ensure that an acceptable </w:t>
            </w:r>
            <w:proofErr w:type="spellStart"/>
            <w:r w:rsidRPr="004B76BF">
              <w:rPr>
                <w:rFonts w:ascii="Arial" w:eastAsia="Times New Roman" w:hAnsi="Arial" w:cs="Arial"/>
                <w:color w:val="1F497D"/>
                <w:sz w:val="22"/>
                <w:szCs w:val="22"/>
              </w:rPr>
              <w:t>schoolwide</w:t>
            </w:r>
            <w:proofErr w:type="spellEnd"/>
            <w:r w:rsidRPr="004B76BF">
              <w:rPr>
                <w:rFonts w:ascii="Arial" w:eastAsia="Times New Roman" w:hAnsi="Arial" w:cs="Arial"/>
                <w:color w:val="1F497D"/>
                <w:sz w:val="22"/>
                <w:szCs w:val="22"/>
              </w:rPr>
              <w:t xml:space="preserve"> plan is developed.</w:t>
            </w:r>
          </w:p>
          <w:p w:rsidR="009C20A0" w:rsidRPr="006116C9" w:rsidRDefault="009C20A0" w:rsidP="004E3484">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proofErr w:type="gramStart"/>
      <w:r w:rsidR="006116C9" w:rsidRPr="006116C9">
        <w:rPr>
          <w:rFonts w:ascii="Arial" w:eastAsia="Times New Roman" w:hAnsi="Arial" w:cs="Arial"/>
          <w:sz w:val="22"/>
          <w:szCs w:val="22"/>
        </w:rPr>
        <w:t>?</w:t>
      </w:r>
      <w:r w:rsidRPr="006116C9">
        <w:rPr>
          <w:rFonts w:ascii="Arial" w:eastAsia="Times New Roman" w:hAnsi="Arial" w:cs="Arial"/>
          <w:sz w:val="22"/>
          <w:szCs w:val="22"/>
        </w:rPr>
        <w:t>(</w:t>
      </w:r>
      <w:proofErr w:type="gramEnd"/>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6116C9" w:rsidP="004E3484">
            <w:pPr>
              <w:rPr>
                <w:rStyle w:val="Strong"/>
                <w:rFonts w:ascii="Arial" w:eastAsia="Times New Roman" w:hAnsi="Arial" w:cs="Arial"/>
                <w:sz w:val="22"/>
                <w:szCs w:val="22"/>
              </w:rPr>
            </w:pPr>
          </w:p>
          <w:p w:rsidR="004B76BF" w:rsidRPr="004B76BF" w:rsidRDefault="004B76BF" w:rsidP="004B76BF">
            <w:pPr>
              <w:rPr>
                <w:rStyle w:val="Strong"/>
                <w:rFonts w:ascii="Arial" w:eastAsia="Times New Roman" w:hAnsi="Arial" w:cs="Arial"/>
                <w:b w:val="0"/>
                <w:color w:val="1F497D"/>
                <w:sz w:val="22"/>
                <w:szCs w:val="22"/>
              </w:rPr>
            </w:pPr>
            <w:r w:rsidRPr="004B76BF">
              <w:rPr>
                <w:rStyle w:val="Strong"/>
                <w:rFonts w:ascii="Arial" w:eastAsia="Times New Roman" w:hAnsi="Arial" w:cs="Arial"/>
                <w:b w:val="0"/>
                <w:color w:val="1F497D"/>
                <w:sz w:val="22"/>
                <w:szCs w:val="22"/>
              </w:rPr>
              <w:t xml:space="preserve">The school calendar </w:t>
            </w:r>
            <w:proofErr w:type="gramStart"/>
            <w:r w:rsidRPr="004B76BF">
              <w:rPr>
                <w:rStyle w:val="Strong"/>
                <w:rFonts w:ascii="Arial" w:eastAsia="Times New Roman" w:hAnsi="Arial" w:cs="Arial"/>
                <w:b w:val="0"/>
                <w:color w:val="1F497D"/>
                <w:sz w:val="22"/>
                <w:szCs w:val="22"/>
              </w:rPr>
              <w:t>will be sent</w:t>
            </w:r>
            <w:proofErr w:type="gramEnd"/>
            <w:r w:rsidRPr="004B76BF">
              <w:rPr>
                <w:rStyle w:val="Strong"/>
                <w:rFonts w:ascii="Arial" w:eastAsia="Times New Roman" w:hAnsi="Arial" w:cs="Arial"/>
                <w:b w:val="0"/>
                <w:color w:val="1F497D"/>
                <w:sz w:val="22"/>
                <w:szCs w:val="22"/>
              </w:rPr>
              <w:t xml:space="preserve"> home monthly in three languages to notify parents of upcoming events and programs, as well as opportunities to further develop strategies to support children at home.  The school is ADA accessible and parents with disabilities </w:t>
            </w:r>
            <w:proofErr w:type="gramStart"/>
            <w:r w:rsidRPr="004B76BF">
              <w:rPr>
                <w:rStyle w:val="Strong"/>
                <w:rFonts w:ascii="Arial" w:eastAsia="Times New Roman" w:hAnsi="Arial" w:cs="Arial"/>
                <w:b w:val="0"/>
                <w:color w:val="1F497D"/>
                <w:sz w:val="22"/>
                <w:szCs w:val="22"/>
              </w:rPr>
              <w:t>will be provided</w:t>
            </w:r>
            <w:proofErr w:type="gramEnd"/>
            <w:r w:rsidRPr="004B76BF">
              <w:rPr>
                <w:rStyle w:val="Strong"/>
                <w:rFonts w:ascii="Arial" w:eastAsia="Times New Roman" w:hAnsi="Arial" w:cs="Arial"/>
                <w:b w:val="0"/>
                <w:color w:val="1F497D"/>
                <w:sz w:val="22"/>
                <w:szCs w:val="22"/>
              </w:rPr>
              <w:t xml:space="preserve"> the necessary resources to access the information as needed.</w:t>
            </w:r>
          </w:p>
          <w:p w:rsidR="006116C9" w:rsidRPr="006116C9" w:rsidRDefault="006116C9" w:rsidP="004E3484">
            <w:pPr>
              <w:rPr>
                <w:rFonts w:ascii="Arial" w:eastAsia="Times New Roman" w:hAnsi="Arial" w:cs="Arial"/>
                <w:sz w:val="22"/>
                <w:szCs w:val="22"/>
              </w:rPr>
            </w:pPr>
          </w:p>
        </w:tc>
      </w:tr>
    </w:tbl>
    <w:p w:rsidR="006116C9" w:rsidRPr="006116C9" w:rsidRDefault="006116C9" w:rsidP="006116C9">
      <w:pPr>
        <w:pStyle w:val="ListParagraph"/>
        <w:ind w:left="360"/>
        <w:rPr>
          <w:rFonts w:ascii="Arial" w:eastAsia="Times New Roman" w:hAnsi="Arial" w:cs="Arial"/>
          <w:sz w:val="22"/>
          <w:szCs w:val="22"/>
        </w:rPr>
      </w:pPr>
      <w:proofErr w:type="gramStart"/>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roofErr w:type="gramEnd"/>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4E3484">
            <w:pPr>
              <w:rPr>
                <w:rStyle w:val="Strong"/>
                <w:rFonts w:ascii="Arial" w:eastAsia="Times New Roman" w:hAnsi="Arial" w:cs="Arial"/>
                <w:sz w:val="22"/>
                <w:szCs w:val="22"/>
              </w:rPr>
            </w:pPr>
          </w:p>
          <w:p w:rsidR="00C97FFB" w:rsidRPr="006116C9" w:rsidRDefault="004B76BF" w:rsidP="004E3484">
            <w:pPr>
              <w:rPr>
                <w:rFonts w:ascii="Arial" w:eastAsia="Times New Roman" w:hAnsi="Arial" w:cs="Arial"/>
                <w:sz w:val="22"/>
                <w:szCs w:val="22"/>
              </w:rPr>
            </w:pPr>
            <w:r w:rsidRPr="004B76BF">
              <w:rPr>
                <w:rFonts w:ascii="Arial" w:eastAsia="Times New Roman" w:hAnsi="Arial" w:cs="Arial"/>
                <w:color w:val="1F497D"/>
                <w:sz w:val="22"/>
                <w:szCs w:val="22"/>
              </w:rPr>
              <w:t>Written and verbal communication with parents is available in three languages.  School personnel are available during meetings and activities to translate to parents in Spanish and Creole.</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4B76BF" w:rsidP="004E3484">
            <w:pPr>
              <w:rPr>
                <w:rFonts w:ascii="Arial" w:eastAsia="Times New Roman" w:hAnsi="Arial" w:cs="Arial"/>
                <w:sz w:val="22"/>
                <w:szCs w:val="22"/>
              </w:rPr>
            </w:pPr>
            <w:r w:rsidRPr="004B76BF">
              <w:rPr>
                <w:rFonts w:ascii="Arial" w:eastAsia="Times New Roman" w:hAnsi="Arial" w:cs="Arial"/>
                <w:color w:val="1F497D"/>
                <w:sz w:val="22"/>
                <w:szCs w:val="22"/>
              </w:rPr>
              <w:t xml:space="preserve">Several parent workshops </w:t>
            </w:r>
            <w:proofErr w:type="gramStart"/>
            <w:r w:rsidRPr="004B76BF">
              <w:rPr>
                <w:rFonts w:ascii="Arial" w:eastAsia="Times New Roman" w:hAnsi="Arial" w:cs="Arial"/>
                <w:color w:val="1F497D"/>
                <w:sz w:val="22"/>
                <w:szCs w:val="22"/>
              </w:rPr>
              <w:t>are held</w:t>
            </w:r>
            <w:proofErr w:type="gramEnd"/>
            <w:r w:rsidRPr="004B76BF">
              <w:rPr>
                <w:rFonts w:ascii="Arial" w:eastAsia="Times New Roman" w:hAnsi="Arial" w:cs="Arial"/>
                <w:color w:val="1F497D"/>
                <w:sz w:val="22"/>
                <w:szCs w:val="22"/>
              </w:rPr>
              <w:t xml:space="preserve"> at various times of the day to provide parents with ways to engage with their students in all subject areas to improve student performance.  Parent Involvement Assistants </w:t>
            </w:r>
            <w:proofErr w:type="gramStart"/>
            <w:r w:rsidRPr="004B76BF">
              <w:rPr>
                <w:rFonts w:ascii="Arial" w:eastAsia="Times New Roman" w:hAnsi="Arial" w:cs="Arial"/>
                <w:color w:val="1F497D"/>
                <w:sz w:val="22"/>
                <w:szCs w:val="22"/>
              </w:rPr>
              <w:t>are hired</w:t>
            </w:r>
            <w:proofErr w:type="gramEnd"/>
            <w:r w:rsidRPr="004B76BF">
              <w:rPr>
                <w:rFonts w:ascii="Arial" w:eastAsia="Times New Roman" w:hAnsi="Arial" w:cs="Arial"/>
                <w:color w:val="1F497D"/>
                <w:sz w:val="22"/>
                <w:szCs w:val="22"/>
              </w:rPr>
              <w:t xml:space="preserve"> to increase parent involvement, provide translation, and reduce barriers.  </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r>
      <w:proofErr w:type="gramStart"/>
      <w:r w:rsidRPr="006116C9">
        <w:rPr>
          <w:rFonts w:ascii="Arial" w:eastAsia="Times New Roman" w:hAnsi="Arial" w:cs="Arial"/>
          <w:sz w:val="22"/>
          <w:szCs w:val="22"/>
        </w:rPr>
        <w:t>Describe</w:t>
      </w:r>
      <w:proofErr w:type="gramEnd"/>
      <w:r w:rsidRPr="006116C9">
        <w:rPr>
          <w:rFonts w:ascii="Arial" w:eastAsia="Times New Roman" w:hAnsi="Arial" w:cs="Arial"/>
          <w:sz w:val="22"/>
          <w:szCs w:val="22"/>
        </w:rPr>
        <w:t xml:space="preserv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4E3484">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4B76BF" w:rsidRPr="006116C9" w:rsidTr="00A03182">
        <w:trPr>
          <w:trHeight w:val="456"/>
        </w:trPr>
        <w:tc>
          <w:tcPr>
            <w:tcW w:w="4444" w:type="dxa"/>
            <w:tcBorders>
              <w:top w:val="single" w:sz="6" w:space="0" w:color="000000"/>
              <w:left w:val="single" w:sz="6" w:space="0" w:color="000000"/>
              <w:bottom w:val="single" w:sz="6" w:space="0" w:color="000000"/>
              <w:right w:val="single" w:sz="6" w:space="0" w:color="000000"/>
            </w:tcBorders>
            <w:vAlign w:val="center"/>
          </w:tcPr>
          <w:p w:rsidR="004B76BF" w:rsidRPr="006116C9" w:rsidRDefault="004B76BF" w:rsidP="004B76BF">
            <w:pPr>
              <w:rPr>
                <w:rFonts w:ascii="Arial" w:eastAsia="Times New Roman" w:hAnsi="Arial" w:cs="Arial"/>
                <w:color w:val="1F497D" w:themeColor="text2"/>
                <w:sz w:val="22"/>
                <w:szCs w:val="22"/>
              </w:rPr>
            </w:pPr>
            <w:r w:rsidRPr="00F361CE">
              <w:rPr>
                <w:rFonts w:ascii="Arial" w:eastAsia="Times New Roman" w:hAnsi="Arial" w:cs="Arial"/>
                <w:color w:val="1F497D" w:themeColor="text2"/>
                <w:sz w:val="22"/>
                <w:szCs w:val="22"/>
              </w:rPr>
              <w:t xml:space="preserve">Parent participation </w:t>
            </w:r>
            <w:r>
              <w:rPr>
                <w:rFonts w:ascii="Arial" w:eastAsia="Times New Roman" w:hAnsi="Arial" w:cs="Arial"/>
                <w:color w:val="1F497D" w:themeColor="text2"/>
                <w:sz w:val="22"/>
                <w:szCs w:val="22"/>
              </w:rPr>
              <w:t xml:space="preserve">at </w:t>
            </w:r>
            <w:r w:rsidRPr="00F361CE">
              <w:rPr>
                <w:rFonts w:ascii="Arial" w:eastAsia="Times New Roman" w:hAnsi="Arial" w:cs="Arial"/>
                <w:color w:val="1F497D" w:themeColor="text2"/>
                <w:sz w:val="22"/>
                <w:szCs w:val="22"/>
              </w:rPr>
              <w:t>evening meetings decreased due to childcare concerns</w:t>
            </w:r>
            <w:r>
              <w:rPr>
                <w:rFonts w:ascii="Arial" w:eastAsia="Times New Roman" w:hAnsi="Arial" w:cs="Arial"/>
                <w:color w:val="1F497D" w:themeColor="text2"/>
                <w:sz w:val="22"/>
                <w:szCs w:val="22"/>
              </w:rPr>
              <w:t xml:space="preserve"> and communication barriers with our Hispanic population</w:t>
            </w:r>
            <w:r w:rsidRPr="00F361CE">
              <w:rPr>
                <w:rFonts w:ascii="Arial" w:eastAsia="Times New Roman" w:hAnsi="Arial" w:cs="Arial"/>
                <w:color w:val="1F497D" w:themeColor="text2"/>
                <w:sz w:val="22"/>
                <w:szCs w:val="22"/>
              </w:rPr>
              <w:t>.</w:t>
            </w:r>
          </w:p>
        </w:tc>
        <w:tc>
          <w:tcPr>
            <w:tcW w:w="5253" w:type="dxa"/>
            <w:tcBorders>
              <w:top w:val="single" w:sz="6" w:space="0" w:color="000000"/>
              <w:left w:val="single" w:sz="6" w:space="0" w:color="000000"/>
              <w:bottom w:val="single" w:sz="6" w:space="0" w:color="000000"/>
              <w:right w:val="single" w:sz="6" w:space="0" w:color="000000"/>
            </w:tcBorders>
            <w:vAlign w:val="center"/>
          </w:tcPr>
          <w:p w:rsidR="004B76BF" w:rsidRPr="006116C9" w:rsidRDefault="004B76BF" w:rsidP="004B76BF">
            <w:pPr>
              <w:rPr>
                <w:rFonts w:ascii="Arial" w:eastAsia="Times New Roman" w:hAnsi="Arial" w:cs="Arial"/>
                <w:color w:val="1F497D" w:themeColor="text2"/>
                <w:sz w:val="22"/>
                <w:szCs w:val="22"/>
              </w:rPr>
            </w:pPr>
            <w:r w:rsidRPr="00F361CE">
              <w:rPr>
                <w:rFonts w:ascii="Arial" w:eastAsia="Times New Roman" w:hAnsi="Arial" w:cs="Arial"/>
                <w:color w:val="1F497D" w:themeColor="text2"/>
                <w:sz w:val="22"/>
                <w:szCs w:val="22"/>
              </w:rPr>
              <w:t>Parent Involvement Assistants will secure childcare for meetings and activities and provide reminders to parents of this availability to overcome any barriers to attending.</w:t>
            </w:r>
          </w:p>
        </w:tc>
      </w:tr>
      <w:tr w:rsidR="004B76BF"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4B76BF" w:rsidRPr="006116C9" w:rsidRDefault="004B76BF" w:rsidP="004B76BF">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4B76BF" w:rsidRPr="006116C9" w:rsidRDefault="004B76BF" w:rsidP="004B76BF">
            <w:pPr>
              <w:rPr>
                <w:rFonts w:ascii="Arial" w:eastAsia="Times New Roman" w:hAnsi="Arial" w:cs="Arial"/>
                <w:color w:val="1F497D" w:themeColor="text2"/>
                <w:sz w:val="22"/>
                <w:szCs w:val="22"/>
              </w:rPr>
            </w:pPr>
          </w:p>
        </w:tc>
      </w:tr>
      <w:tr w:rsidR="004B76BF"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4B76BF" w:rsidRPr="006116C9" w:rsidRDefault="004B76BF" w:rsidP="004B76BF">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4B76BF" w:rsidRPr="006116C9" w:rsidRDefault="004B76BF" w:rsidP="004B76BF">
            <w:pPr>
              <w:rPr>
                <w:rFonts w:ascii="Arial" w:eastAsia="Times New Roman" w:hAnsi="Arial" w:cs="Arial"/>
                <w:color w:val="1F497D" w:themeColor="text2"/>
                <w:sz w:val="22"/>
                <w:szCs w:val="22"/>
              </w:rPr>
            </w:pPr>
          </w:p>
        </w:tc>
      </w:tr>
    </w:tbl>
    <w:p w:rsidR="00347543" w:rsidRPr="006116C9" w:rsidRDefault="00A13FB5"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4E3484">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w:t>
      </w:r>
      <w:r w:rsidR="000B39C2" w:rsidRPr="006116C9">
        <w:rPr>
          <w:rFonts w:ascii="Arial" w:eastAsia="Times New Roman" w:hAnsi="Arial" w:cs="Arial"/>
          <w:sz w:val="22"/>
          <w:szCs w:val="22"/>
        </w:rPr>
        <w:lastRenderedPageBreak/>
        <w:t xml:space="preserve">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 xml:space="preserve">Parent Involvement </w:t>
      </w:r>
      <w:proofErr w:type="gramStart"/>
      <w:r w:rsidR="000B39C2" w:rsidRPr="006116C9">
        <w:rPr>
          <w:rFonts w:ascii="Arial" w:eastAsia="Times New Roman" w:hAnsi="Arial" w:cs="Arial"/>
          <w:b/>
          <w:sz w:val="22"/>
          <w:szCs w:val="22"/>
        </w:rPr>
        <w:t>Policy(</w:t>
      </w:r>
      <w:proofErr w:type="gramEnd"/>
      <w:r w:rsidR="000B39C2" w:rsidRPr="006116C9">
        <w:rPr>
          <w:rFonts w:ascii="Arial" w:eastAsia="Times New Roman" w:hAnsi="Arial" w:cs="Arial"/>
          <w:b/>
          <w:sz w:val="22"/>
          <w:szCs w:val="22"/>
        </w:rPr>
        <w:t>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A13FB5"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34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A13FB5">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F01ABB" w:rsidRDefault="0031569B" w:rsidP="004E3484">
      <w:pPr>
        <w:pStyle w:val="ListParagraph"/>
        <w:numPr>
          <w:ilvl w:val="0"/>
          <w:numId w:val="3"/>
        </w:numPr>
        <w:rPr>
          <w:rStyle w:val="Hyperlink"/>
          <w:rFonts w:ascii="Arial" w:eastAsia="Times New Roman" w:hAnsi="Arial" w:cs="Arial"/>
          <w:color w:val="auto"/>
          <w:sz w:val="22"/>
          <w:szCs w:val="22"/>
          <w:u w:val="none"/>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p w:rsidR="00F01ABB" w:rsidRDefault="00F01ABB" w:rsidP="00F01ABB">
      <w:pPr>
        <w:rPr>
          <w:rFonts w:ascii="Arial" w:eastAsia="Times New Roman" w:hAnsi="Arial" w:cs="Arial"/>
          <w:sz w:val="22"/>
          <w:szCs w:val="22"/>
        </w:rPr>
      </w:pPr>
    </w:p>
    <w:p w:rsidR="00F01ABB" w:rsidRDefault="00F01ABB" w:rsidP="00F01ABB">
      <w:pPr>
        <w:rPr>
          <w:rFonts w:ascii="Arial" w:eastAsia="Times New Roman" w:hAnsi="Arial" w:cs="Arial"/>
          <w:sz w:val="22"/>
          <w:szCs w:val="22"/>
        </w:rPr>
      </w:pPr>
    </w:p>
    <w:p w:rsidR="00F01ABB" w:rsidRPr="002A1C30" w:rsidRDefault="00F01ABB" w:rsidP="00F01ABB">
      <w:pPr>
        <w:pStyle w:val="Heading6"/>
        <w:jc w:val="center"/>
        <w:rPr>
          <w:rFonts w:eastAsia="Arial"/>
          <w:b/>
          <w:sz w:val="28"/>
        </w:rPr>
      </w:pPr>
      <w:r w:rsidRPr="00F01ABB">
        <w:rPr>
          <w:rFonts w:eastAsia="Arial"/>
          <w:b/>
          <w:sz w:val="28"/>
        </w:rPr>
        <w:t xml:space="preserve">Evaluation of the previous year's </w:t>
      </w:r>
      <w:r w:rsidRPr="002A1C30">
        <w:rPr>
          <w:rFonts w:eastAsia="Arial"/>
          <w:b/>
          <w:sz w:val="28"/>
        </w:rPr>
        <w:t xml:space="preserve">Parent and Family Engagement </w:t>
      </w:r>
      <w:r>
        <w:rPr>
          <w:rFonts w:eastAsia="Arial"/>
          <w:b/>
          <w:sz w:val="28"/>
        </w:rPr>
        <w:t>Plan</w:t>
      </w:r>
    </w:p>
    <w:p w:rsidR="00F01ABB" w:rsidRDefault="00F01ABB" w:rsidP="00F01ABB">
      <w:pPr>
        <w:spacing w:before="78"/>
        <w:ind w:right="-20"/>
        <w:rPr>
          <w:rFonts w:ascii="Arial" w:hAnsi="Arial" w:cs="Arial"/>
          <w:b/>
          <w:color w:val="000000" w:themeColor="text1"/>
          <w:sz w:val="22"/>
          <w:szCs w:val="22"/>
        </w:rPr>
      </w:pPr>
      <w:r>
        <w:rPr>
          <w:rFonts w:ascii="Arial" w:hAnsi="Arial" w:cs="Arial"/>
          <w:b/>
          <w:color w:val="000000" w:themeColor="text1"/>
          <w:sz w:val="22"/>
          <w:szCs w:val="22"/>
        </w:rPr>
        <w:t>Review your FY19</w:t>
      </w:r>
      <w:r w:rsidRPr="00D8237C">
        <w:rPr>
          <w:rFonts w:ascii="Arial" w:hAnsi="Arial" w:cs="Arial"/>
          <w:b/>
          <w:color w:val="000000" w:themeColor="text1"/>
          <w:sz w:val="22"/>
          <w:szCs w:val="22"/>
        </w:rPr>
        <w:t xml:space="preserve"> School Parent and Family Engagement Policy (PFEP) and complete the</w:t>
      </w:r>
      <w:r>
        <w:rPr>
          <w:rFonts w:ascii="Arial" w:hAnsi="Arial" w:cs="Arial"/>
          <w:b/>
          <w:color w:val="000000" w:themeColor="text1"/>
          <w:sz w:val="22"/>
          <w:szCs w:val="22"/>
        </w:rPr>
        <w:t xml:space="preserve"> </w:t>
      </w:r>
      <w:r w:rsidRPr="00D8237C">
        <w:rPr>
          <w:rFonts w:ascii="Arial" w:hAnsi="Arial" w:cs="Arial"/>
          <w:b/>
          <w:color w:val="000000" w:themeColor="text1"/>
          <w:sz w:val="22"/>
          <w:szCs w:val="22"/>
        </w:rPr>
        <w:t xml:space="preserve">sections below.  </w:t>
      </w:r>
    </w:p>
    <w:p w:rsidR="00F01ABB" w:rsidRPr="002A1C30" w:rsidRDefault="00F01ABB" w:rsidP="00F01ABB">
      <w:pPr>
        <w:pStyle w:val="ListParagraph"/>
        <w:numPr>
          <w:ilvl w:val="0"/>
          <w:numId w:val="10"/>
        </w:numPr>
        <w:ind w:left="360" w:right="-14"/>
        <w:rPr>
          <w:rFonts w:ascii="Arial" w:hAnsi="Arial" w:cs="Arial"/>
          <w:b/>
          <w:color w:val="000000" w:themeColor="text1"/>
          <w:sz w:val="22"/>
          <w:szCs w:val="22"/>
        </w:rPr>
      </w:pPr>
      <w:r w:rsidRPr="002A1C30">
        <w:rPr>
          <w:rFonts w:ascii="Arial" w:eastAsia="Times New Roman" w:hAnsi="Arial" w:cs="Arial"/>
          <w:b/>
          <w:bCs/>
          <w:sz w:val="22"/>
          <w:szCs w:val="22"/>
        </w:rPr>
        <w:t>Building Capacity Summary</w:t>
      </w:r>
      <w:r w:rsidRPr="002A1C30">
        <w:rPr>
          <w:rFonts w:ascii="Arial" w:eastAsia="Times New Roman" w:hAnsi="Arial" w:cs="Arial"/>
          <w:sz w:val="22"/>
          <w:szCs w:val="22"/>
        </w:rPr>
        <w:br/>
        <w:t xml:space="preserve">Provide a summary of activities provided during the </w:t>
      </w:r>
      <w:r w:rsidRPr="002A1C30">
        <w:rPr>
          <w:rFonts w:ascii="Arial" w:eastAsia="Times New Roman" w:hAnsi="Arial" w:cs="Arial"/>
          <w:b/>
          <w:sz w:val="22"/>
          <w:szCs w:val="22"/>
        </w:rPr>
        <w:t>2018-2019</w:t>
      </w:r>
      <w:r w:rsidRPr="002A1C30">
        <w:rPr>
          <w:rFonts w:ascii="Arial" w:eastAsia="Times New Roman" w:hAnsi="Arial" w:cs="Arial"/>
          <w:sz w:val="22"/>
          <w:szCs w:val="22"/>
        </w:rPr>
        <w:t xml:space="preserve"> school year that were designed to build the capacity of parents to help their children. Include participation data on the Title I annual meeting, Parent Institute workshops and any other parent workshops. </w:t>
      </w:r>
      <w:r w:rsidRPr="002A1C30">
        <w:rPr>
          <w:rFonts w:ascii="Arial" w:eastAsia="Times New Roman" w:hAnsi="Arial" w:cs="Arial"/>
          <w:b/>
          <w:sz w:val="22"/>
          <w:szCs w:val="22"/>
        </w:rPr>
        <w:t>If activity was not completed, provide an explanation in the space below.</w:t>
      </w:r>
    </w:p>
    <w:tbl>
      <w:tblPr>
        <w:tblStyle w:val="TableGrid"/>
        <w:tblpPr w:leftFromText="180" w:rightFromText="180" w:vertAnchor="page" w:horzAnchor="margin" w:tblpY="7061"/>
        <w:tblW w:w="10885" w:type="dxa"/>
        <w:tblLook w:val="04A0" w:firstRow="1" w:lastRow="0" w:firstColumn="1" w:lastColumn="0" w:noHBand="0" w:noVBand="1"/>
      </w:tblPr>
      <w:tblGrid>
        <w:gridCol w:w="3955"/>
        <w:gridCol w:w="1260"/>
        <w:gridCol w:w="1530"/>
        <w:gridCol w:w="4140"/>
      </w:tblGrid>
      <w:tr w:rsidR="0097112A" w:rsidTr="0097112A">
        <w:tc>
          <w:tcPr>
            <w:tcW w:w="3955" w:type="dxa"/>
            <w:shd w:val="clear" w:color="auto" w:fill="D9D9D9" w:themeFill="background1" w:themeFillShade="D9"/>
            <w:vAlign w:val="center"/>
          </w:tcPr>
          <w:p w:rsidR="0097112A" w:rsidRPr="00D8237C" w:rsidRDefault="0097112A" w:rsidP="0097112A">
            <w:pPr>
              <w:jc w:val="center"/>
              <w:rPr>
                <w:rFonts w:ascii="Arial" w:eastAsia="Times New Roman" w:hAnsi="Arial" w:cs="Arial"/>
                <w:b/>
                <w:bCs/>
                <w:sz w:val="22"/>
                <w:szCs w:val="22"/>
              </w:rPr>
            </w:pPr>
            <w:r w:rsidRPr="00D8237C">
              <w:rPr>
                <w:rFonts w:ascii="Arial" w:eastAsia="Times New Roman" w:hAnsi="Arial" w:cs="Arial"/>
                <w:b/>
                <w:bCs/>
                <w:sz w:val="22"/>
                <w:szCs w:val="22"/>
              </w:rPr>
              <w:t>Content and Type of Activity</w:t>
            </w:r>
          </w:p>
        </w:tc>
        <w:tc>
          <w:tcPr>
            <w:tcW w:w="1260" w:type="dxa"/>
            <w:shd w:val="clear" w:color="auto" w:fill="D9D9D9" w:themeFill="background1" w:themeFillShade="D9"/>
            <w:vAlign w:val="center"/>
          </w:tcPr>
          <w:p w:rsidR="0097112A" w:rsidRPr="00D8237C" w:rsidRDefault="0097112A" w:rsidP="0097112A">
            <w:pPr>
              <w:jc w:val="center"/>
              <w:rPr>
                <w:rFonts w:ascii="Arial" w:eastAsia="Times New Roman" w:hAnsi="Arial" w:cs="Arial"/>
                <w:b/>
                <w:bCs/>
                <w:sz w:val="22"/>
                <w:szCs w:val="22"/>
              </w:rPr>
            </w:pPr>
            <w:r w:rsidRPr="00D8237C">
              <w:rPr>
                <w:rFonts w:ascii="Arial" w:eastAsia="Times New Roman" w:hAnsi="Arial" w:cs="Arial"/>
                <w:b/>
                <w:bCs/>
                <w:sz w:val="22"/>
                <w:szCs w:val="22"/>
              </w:rPr>
              <w:t>Number of Activities</w:t>
            </w:r>
          </w:p>
        </w:tc>
        <w:tc>
          <w:tcPr>
            <w:tcW w:w="1530" w:type="dxa"/>
            <w:shd w:val="clear" w:color="auto" w:fill="D9D9D9" w:themeFill="background1" w:themeFillShade="D9"/>
            <w:vAlign w:val="center"/>
          </w:tcPr>
          <w:p w:rsidR="0097112A" w:rsidRPr="00D8237C" w:rsidRDefault="0097112A" w:rsidP="0097112A">
            <w:pPr>
              <w:jc w:val="center"/>
              <w:rPr>
                <w:rFonts w:ascii="Arial" w:eastAsia="Times New Roman" w:hAnsi="Arial" w:cs="Arial"/>
                <w:b/>
                <w:bCs/>
                <w:sz w:val="22"/>
                <w:szCs w:val="22"/>
              </w:rPr>
            </w:pPr>
            <w:r w:rsidRPr="00D8237C">
              <w:rPr>
                <w:rFonts w:ascii="Arial" w:eastAsia="Times New Roman" w:hAnsi="Arial" w:cs="Arial"/>
                <w:b/>
                <w:bCs/>
                <w:sz w:val="22"/>
                <w:szCs w:val="22"/>
              </w:rPr>
              <w:t>Number of Participants</w:t>
            </w:r>
          </w:p>
        </w:tc>
        <w:tc>
          <w:tcPr>
            <w:tcW w:w="4140" w:type="dxa"/>
            <w:shd w:val="clear" w:color="auto" w:fill="D9D9D9" w:themeFill="background1" w:themeFillShade="D9"/>
            <w:vAlign w:val="center"/>
          </w:tcPr>
          <w:p w:rsidR="0097112A" w:rsidRPr="00D8237C" w:rsidRDefault="0097112A" w:rsidP="0097112A">
            <w:pPr>
              <w:jc w:val="center"/>
              <w:rPr>
                <w:rFonts w:ascii="Arial" w:eastAsia="Times New Roman" w:hAnsi="Arial" w:cs="Arial"/>
                <w:b/>
                <w:bCs/>
                <w:sz w:val="22"/>
                <w:szCs w:val="22"/>
              </w:rPr>
            </w:pPr>
            <w:r w:rsidRPr="00D8237C">
              <w:rPr>
                <w:rFonts w:ascii="Arial" w:eastAsia="Times New Roman" w:hAnsi="Arial" w:cs="Arial"/>
                <w:b/>
                <w:bCs/>
                <w:sz w:val="22"/>
                <w:szCs w:val="22"/>
              </w:rPr>
              <w:t>How did this activity build parent and family capacity to improve student achievement? If not completed, provide rationale.</w:t>
            </w:r>
          </w:p>
        </w:tc>
      </w:tr>
      <w:tr w:rsidR="0097112A" w:rsidTr="0097112A">
        <w:trPr>
          <w:trHeight w:val="576"/>
        </w:trPr>
        <w:tc>
          <w:tcPr>
            <w:tcW w:w="3955" w:type="dxa"/>
            <w:vAlign w:val="center"/>
          </w:tcPr>
          <w:p w:rsidR="00A13FB5" w:rsidRDefault="0097112A" w:rsidP="0097112A">
            <w:pPr>
              <w:rPr>
                <w:rFonts w:ascii="Arial" w:hAnsi="Arial" w:cs="Arial"/>
                <w:color w:val="1F497D"/>
                <w:sz w:val="20"/>
              </w:rPr>
            </w:pPr>
            <w:r w:rsidRPr="0097112A">
              <w:rPr>
                <w:rFonts w:ascii="Arial" w:hAnsi="Arial" w:cs="Arial"/>
                <w:color w:val="1F497D"/>
                <w:sz w:val="22"/>
                <w:szCs w:val="22"/>
              </w:rPr>
              <w:t>Annual Title I Meeting</w:t>
            </w:r>
          </w:p>
          <w:p w:rsidR="0097112A" w:rsidRPr="00D8237C" w:rsidRDefault="00A13FB5" w:rsidP="0097112A">
            <w:pPr>
              <w:rPr>
                <w:rFonts w:ascii="Arial" w:hAnsi="Arial" w:cs="Arial"/>
                <w:color w:val="000000"/>
                <w:sz w:val="22"/>
                <w:szCs w:val="22"/>
              </w:rPr>
            </w:pPr>
            <w:r w:rsidRPr="0097112A">
              <w:rPr>
                <w:rFonts w:ascii="Arial" w:hAnsi="Arial" w:cs="Arial"/>
                <w:color w:val="1F497D"/>
                <w:sz w:val="20"/>
              </w:rPr>
              <w:t>School Data &amp; Goal Setting Workshop</w:t>
            </w:r>
          </w:p>
        </w:tc>
        <w:tc>
          <w:tcPr>
            <w:tcW w:w="1260" w:type="dxa"/>
            <w:vAlign w:val="center"/>
          </w:tcPr>
          <w:p w:rsidR="0097112A" w:rsidRPr="00A13FB5" w:rsidRDefault="0097112A"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1</w:t>
            </w:r>
          </w:p>
        </w:tc>
        <w:tc>
          <w:tcPr>
            <w:tcW w:w="1530" w:type="dxa"/>
            <w:vAlign w:val="center"/>
          </w:tcPr>
          <w:p w:rsidR="0097112A" w:rsidRPr="00A13FB5" w:rsidRDefault="00A13FB5"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27</w:t>
            </w:r>
          </w:p>
        </w:tc>
        <w:tc>
          <w:tcPr>
            <w:tcW w:w="4140" w:type="dxa"/>
            <w:vAlign w:val="center"/>
          </w:tcPr>
          <w:p w:rsidR="0097112A" w:rsidRPr="0097112A" w:rsidRDefault="0097112A" w:rsidP="0097112A">
            <w:pPr>
              <w:rPr>
                <w:rFonts w:ascii="Arial" w:eastAsia="Times New Roman" w:hAnsi="Arial" w:cs="Arial"/>
                <w:color w:val="1F497D"/>
                <w:sz w:val="22"/>
                <w:szCs w:val="22"/>
              </w:rPr>
            </w:pPr>
            <w:r w:rsidRPr="0097112A">
              <w:rPr>
                <w:rFonts w:ascii="Arial" w:eastAsia="Times New Roman" w:hAnsi="Arial" w:cs="Arial"/>
                <w:color w:val="1F497D"/>
                <w:sz w:val="20"/>
                <w:szCs w:val="20"/>
              </w:rPr>
              <w:t xml:space="preserve">Parents </w:t>
            </w:r>
            <w:proofErr w:type="gramStart"/>
            <w:r w:rsidRPr="0097112A">
              <w:rPr>
                <w:rFonts w:ascii="Arial" w:eastAsia="Times New Roman" w:hAnsi="Arial" w:cs="Arial"/>
                <w:color w:val="1F497D"/>
                <w:sz w:val="20"/>
                <w:szCs w:val="20"/>
              </w:rPr>
              <w:t>are informed</w:t>
            </w:r>
            <w:proofErr w:type="gramEnd"/>
            <w:r w:rsidRPr="0097112A">
              <w:rPr>
                <w:rFonts w:ascii="Arial" w:eastAsia="Times New Roman" w:hAnsi="Arial" w:cs="Arial"/>
                <w:color w:val="1F497D"/>
                <w:sz w:val="20"/>
                <w:szCs w:val="20"/>
              </w:rPr>
              <w:t xml:space="preserve"> of our Title I program including how funds are spent.  Input and feedback on Title I programs are encourage to collaboratively increase student achievement.</w:t>
            </w:r>
            <w:r w:rsidR="00A13FB5" w:rsidRPr="0097112A">
              <w:rPr>
                <w:rFonts w:ascii="Arial" w:eastAsia="Times New Roman" w:hAnsi="Arial" w:cs="Arial"/>
                <w:color w:val="1F497D"/>
                <w:sz w:val="20"/>
                <w:szCs w:val="20"/>
              </w:rPr>
              <w:t xml:space="preserve"> </w:t>
            </w:r>
            <w:r w:rsidR="00A13FB5" w:rsidRPr="0097112A">
              <w:rPr>
                <w:rFonts w:ascii="Arial" w:eastAsia="Times New Roman" w:hAnsi="Arial" w:cs="Arial"/>
                <w:color w:val="1F497D"/>
                <w:sz w:val="20"/>
                <w:szCs w:val="20"/>
              </w:rPr>
              <w:t>This event helped parents to understand our school’s current progress and goals for the year.  Student were then able to make their personal goals aligned with school goals.</w:t>
            </w:r>
          </w:p>
        </w:tc>
      </w:tr>
      <w:tr w:rsidR="0097112A" w:rsidTr="0097112A">
        <w:trPr>
          <w:trHeight w:val="576"/>
        </w:trPr>
        <w:tc>
          <w:tcPr>
            <w:tcW w:w="3955" w:type="dxa"/>
            <w:vAlign w:val="center"/>
          </w:tcPr>
          <w:p w:rsidR="0097112A" w:rsidRPr="0097112A" w:rsidRDefault="0097112A" w:rsidP="0097112A">
            <w:pPr>
              <w:rPr>
                <w:rFonts w:ascii="Arial" w:hAnsi="Arial" w:cs="Arial"/>
                <w:color w:val="1F497D"/>
                <w:sz w:val="22"/>
                <w:szCs w:val="22"/>
              </w:rPr>
            </w:pPr>
            <w:r w:rsidRPr="0097112A">
              <w:rPr>
                <w:rFonts w:ascii="Arial" w:hAnsi="Arial" w:cs="Arial"/>
                <w:color w:val="1F497D"/>
                <w:sz w:val="20"/>
              </w:rPr>
              <w:t>Student Led Conferencing</w:t>
            </w:r>
          </w:p>
        </w:tc>
        <w:tc>
          <w:tcPr>
            <w:tcW w:w="1260" w:type="dxa"/>
            <w:vAlign w:val="center"/>
          </w:tcPr>
          <w:p w:rsidR="0097112A" w:rsidRPr="00A13FB5" w:rsidRDefault="0097112A"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2</w:t>
            </w:r>
          </w:p>
        </w:tc>
        <w:tc>
          <w:tcPr>
            <w:tcW w:w="1530" w:type="dxa"/>
            <w:vAlign w:val="center"/>
          </w:tcPr>
          <w:p w:rsidR="0097112A" w:rsidRPr="00A13FB5" w:rsidRDefault="00A13FB5"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578</w:t>
            </w:r>
          </w:p>
        </w:tc>
        <w:tc>
          <w:tcPr>
            <w:tcW w:w="4140" w:type="dxa"/>
            <w:vAlign w:val="center"/>
          </w:tcPr>
          <w:p w:rsidR="0097112A" w:rsidRPr="0097112A" w:rsidRDefault="0097112A" w:rsidP="0097112A">
            <w:pPr>
              <w:rPr>
                <w:rFonts w:ascii="Arial" w:eastAsia="Times New Roman" w:hAnsi="Arial" w:cs="Arial"/>
                <w:color w:val="1F497D"/>
                <w:sz w:val="20"/>
                <w:szCs w:val="20"/>
              </w:rPr>
            </w:pPr>
            <w:r w:rsidRPr="0097112A">
              <w:rPr>
                <w:rFonts w:ascii="Arial" w:eastAsia="Times New Roman" w:hAnsi="Arial" w:cs="Arial"/>
                <w:color w:val="1F497D"/>
                <w:sz w:val="20"/>
                <w:szCs w:val="20"/>
              </w:rPr>
              <w:t>Students share their own goals and progress data with their parents.  This helps students focus on areas of strengths and areas for improvement to reach their own personal goals.</w:t>
            </w:r>
          </w:p>
        </w:tc>
      </w:tr>
      <w:tr w:rsidR="0097112A" w:rsidTr="0097112A">
        <w:trPr>
          <w:trHeight w:val="576"/>
        </w:trPr>
        <w:tc>
          <w:tcPr>
            <w:tcW w:w="3955" w:type="dxa"/>
            <w:vAlign w:val="center"/>
          </w:tcPr>
          <w:p w:rsidR="0097112A" w:rsidRPr="0097112A" w:rsidRDefault="0097112A" w:rsidP="0097112A">
            <w:pPr>
              <w:rPr>
                <w:rFonts w:ascii="Arial" w:hAnsi="Arial" w:cs="Arial"/>
                <w:color w:val="1F497D"/>
                <w:sz w:val="22"/>
                <w:szCs w:val="22"/>
              </w:rPr>
            </w:pPr>
            <w:r w:rsidRPr="0097112A">
              <w:rPr>
                <w:rFonts w:ascii="Arial" w:hAnsi="Arial" w:cs="Arial"/>
                <w:color w:val="1F497D"/>
                <w:sz w:val="20"/>
              </w:rPr>
              <w:t>Family Nights - Make and Take</w:t>
            </w:r>
          </w:p>
        </w:tc>
        <w:tc>
          <w:tcPr>
            <w:tcW w:w="1260" w:type="dxa"/>
            <w:vAlign w:val="center"/>
          </w:tcPr>
          <w:p w:rsidR="0097112A" w:rsidRPr="00A13FB5" w:rsidRDefault="0097112A"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3</w:t>
            </w:r>
          </w:p>
        </w:tc>
        <w:tc>
          <w:tcPr>
            <w:tcW w:w="1530" w:type="dxa"/>
            <w:vAlign w:val="center"/>
          </w:tcPr>
          <w:p w:rsidR="0097112A" w:rsidRPr="00A13FB5" w:rsidRDefault="00A13FB5"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112</w:t>
            </w:r>
          </w:p>
        </w:tc>
        <w:tc>
          <w:tcPr>
            <w:tcW w:w="4140" w:type="dxa"/>
            <w:vAlign w:val="center"/>
          </w:tcPr>
          <w:p w:rsidR="0097112A" w:rsidRPr="0097112A" w:rsidRDefault="0097112A" w:rsidP="0097112A">
            <w:pPr>
              <w:rPr>
                <w:rFonts w:ascii="Arial" w:eastAsia="Times New Roman" w:hAnsi="Arial" w:cs="Arial"/>
                <w:color w:val="1F497D"/>
                <w:sz w:val="22"/>
                <w:szCs w:val="22"/>
              </w:rPr>
            </w:pPr>
            <w:r w:rsidRPr="0097112A">
              <w:rPr>
                <w:rFonts w:ascii="Arial" w:eastAsia="Times New Roman" w:hAnsi="Arial" w:cs="Arial"/>
                <w:color w:val="1F497D"/>
                <w:sz w:val="20"/>
                <w:szCs w:val="20"/>
              </w:rPr>
              <w:t>Activities were provided to demonstrate to parents how they can get involved in academic games and activities at home with their children.  This involvement leads to overall increase in student achievement</w:t>
            </w:r>
          </w:p>
        </w:tc>
      </w:tr>
      <w:tr w:rsidR="0097112A" w:rsidTr="0097112A">
        <w:trPr>
          <w:trHeight w:val="576"/>
        </w:trPr>
        <w:tc>
          <w:tcPr>
            <w:tcW w:w="3955" w:type="dxa"/>
            <w:vAlign w:val="center"/>
          </w:tcPr>
          <w:p w:rsidR="0097112A" w:rsidRPr="0097112A" w:rsidRDefault="0097112A" w:rsidP="0097112A">
            <w:pPr>
              <w:rPr>
                <w:rFonts w:ascii="Arial" w:hAnsi="Arial" w:cs="Arial"/>
                <w:color w:val="1F497D"/>
                <w:sz w:val="22"/>
                <w:szCs w:val="22"/>
              </w:rPr>
            </w:pPr>
            <w:r w:rsidRPr="0097112A">
              <w:rPr>
                <w:rFonts w:ascii="Arial" w:hAnsi="Arial" w:cs="Arial"/>
                <w:color w:val="1F497D"/>
                <w:sz w:val="20"/>
              </w:rPr>
              <w:t>Curriculum Integration Morning Activities</w:t>
            </w:r>
          </w:p>
        </w:tc>
        <w:tc>
          <w:tcPr>
            <w:tcW w:w="1260" w:type="dxa"/>
            <w:vAlign w:val="center"/>
          </w:tcPr>
          <w:p w:rsidR="0097112A" w:rsidRPr="00A13FB5" w:rsidRDefault="00A13FB5"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9</w:t>
            </w:r>
          </w:p>
        </w:tc>
        <w:tc>
          <w:tcPr>
            <w:tcW w:w="1530" w:type="dxa"/>
            <w:vAlign w:val="center"/>
          </w:tcPr>
          <w:p w:rsidR="0097112A" w:rsidRPr="00A13FB5" w:rsidRDefault="00A13FB5"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230</w:t>
            </w:r>
          </w:p>
        </w:tc>
        <w:tc>
          <w:tcPr>
            <w:tcW w:w="4140" w:type="dxa"/>
            <w:vAlign w:val="center"/>
          </w:tcPr>
          <w:p w:rsidR="0097112A" w:rsidRPr="0097112A" w:rsidRDefault="0097112A" w:rsidP="0097112A">
            <w:pPr>
              <w:rPr>
                <w:rFonts w:ascii="Arial" w:eastAsia="Times New Roman" w:hAnsi="Arial" w:cs="Arial"/>
                <w:color w:val="1F497D"/>
                <w:sz w:val="22"/>
                <w:szCs w:val="22"/>
              </w:rPr>
            </w:pPr>
            <w:r w:rsidRPr="0097112A">
              <w:rPr>
                <w:rFonts w:ascii="Arial" w:eastAsia="Times New Roman" w:hAnsi="Arial" w:cs="Arial"/>
                <w:color w:val="1F497D"/>
                <w:sz w:val="20"/>
                <w:szCs w:val="20"/>
              </w:rPr>
              <w:t>Activities were provided to demonstrate to parents how they can get involved in academic games and activities at home with their children.  This involvement leads to overall increase in student achievement</w:t>
            </w:r>
          </w:p>
        </w:tc>
      </w:tr>
      <w:tr w:rsidR="0097112A" w:rsidTr="0097112A">
        <w:trPr>
          <w:trHeight w:val="576"/>
        </w:trPr>
        <w:tc>
          <w:tcPr>
            <w:tcW w:w="3955" w:type="dxa"/>
            <w:vAlign w:val="center"/>
          </w:tcPr>
          <w:p w:rsidR="0097112A" w:rsidRPr="0097112A" w:rsidRDefault="0097112A" w:rsidP="0097112A">
            <w:pPr>
              <w:rPr>
                <w:rFonts w:ascii="Arial" w:hAnsi="Arial" w:cs="Arial"/>
                <w:color w:val="1F497D"/>
                <w:sz w:val="22"/>
                <w:szCs w:val="22"/>
              </w:rPr>
            </w:pPr>
            <w:r w:rsidRPr="0097112A">
              <w:rPr>
                <w:rFonts w:ascii="Arial" w:hAnsi="Arial" w:cs="Arial"/>
                <w:color w:val="1F497D"/>
                <w:sz w:val="20"/>
              </w:rPr>
              <w:t>Volunteer Round-up Breakfast</w:t>
            </w:r>
          </w:p>
        </w:tc>
        <w:tc>
          <w:tcPr>
            <w:tcW w:w="1260" w:type="dxa"/>
            <w:vAlign w:val="center"/>
          </w:tcPr>
          <w:p w:rsidR="0097112A" w:rsidRPr="00A13FB5" w:rsidRDefault="00A13FB5"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1</w:t>
            </w:r>
          </w:p>
        </w:tc>
        <w:tc>
          <w:tcPr>
            <w:tcW w:w="1530" w:type="dxa"/>
            <w:vAlign w:val="center"/>
          </w:tcPr>
          <w:p w:rsidR="0097112A" w:rsidRPr="00A13FB5" w:rsidRDefault="00A13FB5" w:rsidP="0097112A">
            <w:pPr>
              <w:jc w:val="center"/>
              <w:rPr>
                <w:rFonts w:ascii="Arial" w:eastAsia="Times New Roman" w:hAnsi="Arial" w:cs="Arial"/>
                <w:color w:val="1F497D"/>
                <w:sz w:val="22"/>
                <w:szCs w:val="22"/>
              </w:rPr>
            </w:pPr>
            <w:r w:rsidRPr="00A13FB5">
              <w:rPr>
                <w:rFonts w:ascii="Arial" w:eastAsia="Times New Roman" w:hAnsi="Arial" w:cs="Arial"/>
                <w:color w:val="1F497D"/>
                <w:sz w:val="22"/>
                <w:szCs w:val="22"/>
              </w:rPr>
              <w:t>17</w:t>
            </w:r>
          </w:p>
        </w:tc>
        <w:tc>
          <w:tcPr>
            <w:tcW w:w="4140" w:type="dxa"/>
            <w:vAlign w:val="center"/>
          </w:tcPr>
          <w:p w:rsidR="0097112A" w:rsidRPr="0097112A" w:rsidRDefault="0097112A" w:rsidP="0097112A">
            <w:pPr>
              <w:rPr>
                <w:rFonts w:ascii="Arial" w:eastAsia="Times New Roman" w:hAnsi="Arial" w:cs="Arial"/>
                <w:color w:val="1F497D"/>
                <w:sz w:val="22"/>
                <w:szCs w:val="22"/>
              </w:rPr>
            </w:pPr>
            <w:r w:rsidRPr="0097112A">
              <w:rPr>
                <w:rFonts w:ascii="Arial" w:eastAsia="Times New Roman" w:hAnsi="Arial" w:cs="Arial"/>
                <w:color w:val="1F497D"/>
                <w:sz w:val="20"/>
                <w:szCs w:val="20"/>
              </w:rPr>
              <w:t xml:space="preserve">Parent involvement throughout the year </w:t>
            </w:r>
            <w:proofErr w:type="gramStart"/>
            <w:r w:rsidRPr="0097112A">
              <w:rPr>
                <w:rFonts w:ascii="Arial" w:eastAsia="Times New Roman" w:hAnsi="Arial" w:cs="Arial"/>
                <w:color w:val="1F497D"/>
                <w:sz w:val="20"/>
                <w:szCs w:val="20"/>
              </w:rPr>
              <w:t>was increased</w:t>
            </w:r>
            <w:proofErr w:type="gramEnd"/>
            <w:r w:rsidRPr="0097112A">
              <w:rPr>
                <w:rFonts w:ascii="Arial" w:eastAsia="Times New Roman" w:hAnsi="Arial" w:cs="Arial"/>
                <w:color w:val="1F497D"/>
                <w:sz w:val="20"/>
                <w:szCs w:val="20"/>
              </w:rPr>
              <w:t xml:space="preserve"> due to the Volunteer Round-Up at the beginning of the year.</w:t>
            </w:r>
          </w:p>
        </w:tc>
      </w:tr>
    </w:tbl>
    <w:p w:rsidR="007522FA" w:rsidRDefault="007522FA" w:rsidP="00F01ABB">
      <w:pPr>
        <w:pStyle w:val="ListParagraph"/>
        <w:ind w:left="360"/>
        <w:rPr>
          <w:rFonts w:ascii="Cambria" w:eastAsia="Times New Roman" w:hAnsi="Cambria" w:cs="Arial"/>
          <w:b/>
          <w:bCs/>
        </w:rPr>
      </w:pPr>
    </w:p>
    <w:p w:rsidR="007522FA" w:rsidRDefault="007522FA">
      <w:pPr>
        <w:rPr>
          <w:rFonts w:ascii="Cambria" w:eastAsia="Times New Roman" w:hAnsi="Cambria" w:cs="Arial"/>
          <w:b/>
          <w:bCs/>
        </w:rPr>
      </w:pPr>
      <w:r>
        <w:rPr>
          <w:rFonts w:ascii="Cambria" w:eastAsia="Times New Roman" w:hAnsi="Cambria" w:cs="Arial"/>
          <w:b/>
          <w:bCs/>
        </w:rPr>
        <w:br w:type="page"/>
      </w:r>
    </w:p>
    <w:p w:rsidR="00F01ABB" w:rsidRDefault="00F01ABB" w:rsidP="00F01ABB">
      <w:pPr>
        <w:pStyle w:val="ListParagraph"/>
        <w:ind w:left="360"/>
        <w:rPr>
          <w:rFonts w:ascii="Cambria" w:eastAsia="Times New Roman" w:hAnsi="Cambria" w:cs="Arial"/>
          <w:b/>
          <w:bCs/>
        </w:rPr>
      </w:pPr>
    </w:p>
    <w:p w:rsidR="00F01ABB" w:rsidRPr="00BA159D" w:rsidRDefault="00F01ABB" w:rsidP="00F01ABB">
      <w:pPr>
        <w:pStyle w:val="ListParagraph"/>
        <w:numPr>
          <w:ilvl w:val="0"/>
          <w:numId w:val="10"/>
        </w:numPr>
        <w:ind w:left="360"/>
        <w:rPr>
          <w:rFonts w:ascii="Arial" w:eastAsia="Times New Roman" w:hAnsi="Arial" w:cs="Arial"/>
          <w:b/>
          <w:bCs/>
          <w:sz w:val="22"/>
          <w:szCs w:val="22"/>
        </w:rPr>
      </w:pPr>
      <w:r w:rsidRPr="00BA159D">
        <w:rPr>
          <w:rFonts w:ascii="Arial" w:eastAsia="Times New Roman" w:hAnsi="Arial" w:cs="Arial"/>
          <w:b/>
          <w:bCs/>
          <w:sz w:val="22"/>
          <w:szCs w:val="22"/>
        </w:rPr>
        <w:t>Staff Training Summary</w:t>
      </w:r>
    </w:p>
    <w:p w:rsidR="00F01ABB" w:rsidRPr="002A1C30" w:rsidRDefault="00F01ABB" w:rsidP="00F01ABB">
      <w:pPr>
        <w:pStyle w:val="ListParagraph"/>
        <w:spacing w:before="78"/>
        <w:ind w:left="360" w:right="-20"/>
        <w:rPr>
          <w:rFonts w:ascii="Arial" w:eastAsia="Times New Roman" w:hAnsi="Arial" w:cs="Arial"/>
          <w:bCs/>
          <w:sz w:val="22"/>
          <w:szCs w:val="22"/>
        </w:rPr>
      </w:pPr>
      <w:r w:rsidRPr="002A1C30">
        <w:rPr>
          <w:rFonts w:ascii="Arial" w:eastAsia="Times New Roman" w:hAnsi="Arial" w:cs="Arial"/>
          <w:bCs/>
          <w:sz w:val="22"/>
          <w:szCs w:val="22"/>
        </w:rPr>
        <w:t xml:space="preserve">Provide a summary of the professional development activities provided by the school during the </w:t>
      </w:r>
      <w:r w:rsidRPr="00475EA9">
        <w:rPr>
          <w:rFonts w:ascii="Arial" w:eastAsia="Times New Roman" w:hAnsi="Arial" w:cs="Arial"/>
          <w:b/>
          <w:bCs/>
          <w:sz w:val="22"/>
          <w:szCs w:val="22"/>
        </w:rPr>
        <w:t>2018-2019</w:t>
      </w:r>
      <w:r w:rsidRPr="002A1C30">
        <w:rPr>
          <w:rFonts w:ascii="Arial" w:eastAsia="Times New Roman" w:hAnsi="Arial" w:cs="Arial"/>
          <w:bCs/>
          <w:sz w:val="22"/>
          <w:szCs w:val="22"/>
        </w:rPr>
        <w:t xml:space="preserve"> school year to educate staff on the value and utility of contributions of parents; how to reach out to, communicate with, and work with parents as equal partners; the implementation and coordination of parent programs; and how to build ties between parents and the school.</w:t>
      </w:r>
    </w:p>
    <w:tbl>
      <w:tblPr>
        <w:tblStyle w:val="TableGrid"/>
        <w:tblW w:w="10890" w:type="dxa"/>
        <w:tblInd w:w="-185" w:type="dxa"/>
        <w:tblLook w:val="04A0" w:firstRow="1" w:lastRow="0" w:firstColumn="1" w:lastColumn="0" w:noHBand="0" w:noVBand="1"/>
      </w:tblPr>
      <w:tblGrid>
        <w:gridCol w:w="4262"/>
        <w:gridCol w:w="1252"/>
        <w:gridCol w:w="1568"/>
        <w:gridCol w:w="3808"/>
      </w:tblGrid>
      <w:tr w:rsidR="00F01ABB" w:rsidTr="009D6E87">
        <w:tc>
          <w:tcPr>
            <w:tcW w:w="4262" w:type="dxa"/>
            <w:shd w:val="clear" w:color="auto" w:fill="D9D9D9" w:themeFill="background1" w:themeFillShade="D9"/>
            <w:vAlign w:val="center"/>
          </w:tcPr>
          <w:p w:rsidR="00F01ABB" w:rsidRPr="00BA159D" w:rsidRDefault="00F01ABB" w:rsidP="009D6E87">
            <w:pPr>
              <w:tabs>
                <w:tab w:val="left" w:pos="277"/>
              </w:tabs>
              <w:jc w:val="center"/>
              <w:rPr>
                <w:rFonts w:ascii="Arial" w:eastAsia="Times New Roman" w:hAnsi="Arial" w:cs="Arial"/>
                <w:b/>
                <w:bCs/>
                <w:sz w:val="22"/>
                <w:szCs w:val="22"/>
              </w:rPr>
            </w:pPr>
            <w:r w:rsidRPr="00BA159D">
              <w:rPr>
                <w:rFonts w:ascii="Arial" w:eastAsia="Times New Roman" w:hAnsi="Arial" w:cs="Arial"/>
                <w:b/>
                <w:bCs/>
                <w:sz w:val="22"/>
                <w:szCs w:val="22"/>
              </w:rPr>
              <w:t>Content and Type of Activity</w:t>
            </w:r>
          </w:p>
        </w:tc>
        <w:tc>
          <w:tcPr>
            <w:tcW w:w="1252"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Activities</w:t>
            </w:r>
          </w:p>
        </w:tc>
        <w:tc>
          <w:tcPr>
            <w:tcW w:w="156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Number of Participants</w:t>
            </w:r>
          </w:p>
        </w:tc>
        <w:tc>
          <w:tcPr>
            <w:tcW w:w="3808" w:type="dxa"/>
            <w:shd w:val="clear" w:color="auto" w:fill="D9D9D9" w:themeFill="background1" w:themeFillShade="D9"/>
            <w:vAlign w:val="center"/>
          </w:tcPr>
          <w:p w:rsidR="00F01ABB" w:rsidRPr="00BA159D" w:rsidRDefault="00F01ABB" w:rsidP="009D6E87">
            <w:pPr>
              <w:jc w:val="center"/>
              <w:rPr>
                <w:rFonts w:ascii="Arial" w:eastAsia="Times New Roman" w:hAnsi="Arial" w:cs="Arial"/>
                <w:b/>
                <w:bCs/>
                <w:sz w:val="22"/>
                <w:szCs w:val="22"/>
              </w:rPr>
            </w:pPr>
            <w:r w:rsidRPr="00BA159D">
              <w:rPr>
                <w:rFonts w:ascii="Arial" w:eastAsia="Times New Roman" w:hAnsi="Arial" w:cs="Arial"/>
                <w:b/>
                <w:bCs/>
                <w:sz w:val="22"/>
                <w:szCs w:val="22"/>
              </w:rPr>
              <w:t>Anticipated Impact on Student Achievement</w:t>
            </w:r>
          </w:p>
        </w:tc>
      </w:tr>
      <w:tr w:rsidR="00F01ABB" w:rsidTr="009D6E87">
        <w:trPr>
          <w:trHeight w:val="432"/>
        </w:trPr>
        <w:tc>
          <w:tcPr>
            <w:tcW w:w="4262" w:type="dxa"/>
            <w:vAlign w:val="center"/>
          </w:tcPr>
          <w:p w:rsidR="00F01ABB" w:rsidRPr="00BA159D" w:rsidRDefault="0097112A" w:rsidP="00C17975">
            <w:pPr>
              <w:rPr>
                <w:rFonts w:ascii="Arial" w:eastAsia="Times New Roman" w:hAnsi="Arial" w:cs="Arial"/>
                <w:sz w:val="22"/>
                <w:szCs w:val="22"/>
              </w:rPr>
            </w:pPr>
            <w:r w:rsidRPr="0097112A">
              <w:rPr>
                <w:rFonts w:ascii="Arial" w:eastAsia="Times New Roman" w:hAnsi="Arial" w:cs="Arial"/>
                <w:bCs/>
                <w:color w:val="1F497D"/>
                <w:sz w:val="20"/>
                <w:szCs w:val="20"/>
              </w:rPr>
              <w:t>Parent and Family Engagement and Empowerment Presentation</w:t>
            </w:r>
          </w:p>
        </w:tc>
        <w:tc>
          <w:tcPr>
            <w:tcW w:w="1252" w:type="dxa"/>
            <w:vAlign w:val="center"/>
          </w:tcPr>
          <w:p w:rsidR="00F01ABB" w:rsidRPr="00BA159D" w:rsidRDefault="0097112A" w:rsidP="009D6E87">
            <w:pPr>
              <w:jc w:val="center"/>
              <w:rPr>
                <w:rFonts w:ascii="Arial" w:eastAsia="Times New Roman" w:hAnsi="Arial" w:cs="Arial"/>
                <w:sz w:val="22"/>
                <w:szCs w:val="22"/>
              </w:rPr>
            </w:pPr>
            <w:r w:rsidRPr="0097112A">
              <w:rPr>
                <w:rFonts w:ascii="Arial" w:eastAsia="Times New Roman" w:hAnsi="Arial" w:cs="Arial"/>
                <w:color w:val="1F497D"/>
                <w:sz w:val="22"/>
                <w:szCs w:val="22"/>
              </w:rPr>
              <w:t>1</w:t>
            </w:r>
          </w:p>
        </w:tc>
        <w:tc>
          <w:tcPr>
            <w:tcW w:w="1568" w:type="dxa"/>
            <w:vAlign w:val="center"/>
          </w:tcPr>
          <w:p w:rsidR="00F01ABB" w:rsidRPr="00BA159D" w:rsidRDefault="00A13FB5" w:rsidP="009D6E87">
            <w:pPr>
              <w:jc w:val="center"/>
              <w:rPr>
                <w:rFonts w:ascii="Arial" w:eastAsia="Times New Roman" w:hAnsi="Arial" w:cs="Arial"/>
                <w:sz w:val="22"/>
                <w:szCs w:val="22"/>
              </w:rPr>
            </w:pPr>
            <w:r w:rsidRPr="00A13FB5">
              <w:rPr>
                <w:rFonts w:ascii="Arial" w:eastAsia="Times New Roman" w:hAnsi="Arial" w:cs="Arial"/>
                <w:color w:val="1F497D"/>
                <w:sz w:val="22"/>
                <w:szCs w:val="22"/>
              </w:rPr>
              <w:t>19</w:t>
            </w:r>
          </w:p>
        </w:tc>
        <w:tc>
          <w:tcPr>
            <w:tcW w:w="3808" w:type="dxa"/>
            <w:vAlign w:val="center"/>
          </w:tcPr>
          <w:p w:rsidR="00F01ABB" w:rsidRPr="00BA159D" w:rsidRDefault="0097112A" w:rsidP="009D6E87">
            <w:pPr>
              <w:rPr>
                <w:rFonts w:ascii="Arial" w:eastAsia="Times New Roman" w:hAnsi="Arial" w:cs="Arial"/>
                <w:sz w:val="22"/>
                <w:szCs w:val="22"/>
              </w:rPr>
            </w:pPr>
            <w:r w:rsidRPr="0097112A">
              <w:rPr>
                <w:rFonts w:ascii="Arial" w:eastAsia="Times New Roman" w:hAnsi="Arial" w:cs="Arial"/>
                <w:color w:val="1F497D"/>
                <w:sz w:val="20"/>
                <w:szCs w:val="20"/>
              </w:rPr>
              <w:t>Staff will have a better understanding of the importance and methods of engaging parents/families as partners in students’ education. Effective two-way communication and positive home/school connections will lead to student achievement.</w:t>
            </w:r>
          </w:p>
        </w:tc>
      </w:tr>
    </w:tbl>
    <w:p w:rsidR="00BA79F1" w:rsidRDefault="00BA79F1" w:rsidP="00F01ABB">
      <w:pPr>
        <w:rPr>
          <w:rFonts w:ascii="Arial" w:eastAsia="Times New Roman" w:hAnsi="Arial" w:cs="Arial"/>
          <w:sz w:val="22"/>
          <w:szCs w:val="22"/>
        </w:rPr>
      </w:pPr>
    </w:p>
    <w:p w:rsidR="00F01ABB" w:rsidRDefault="00BA79F1" w:rsidP="00BA79F1">
      <w:pPr>
        <w:pStyle w:val="ListParagraph"/>
        <w:numPr>
          <w:ilvl w:val="0"/>
          <w:numId w:val="10"/>
        </w:numPr>
        <w:ind w:left="360"/>
        <w:rPr>
          <w:rFonts w:ascii="Arial" w:eastAsia="Times New Roman" w:hAnsi="Arial" w:cs="Arial"/>
          <w:b/>
          <w:bCs/>
          <w:sz w:val="22"/>
          <w:szCs w:val="22"/>
        </w:rPr>
      </w:pPr>
      <w:r w:rsidRPr="00BA79F1">
        <w:rPr>
          <w:rFonts w:ascii="Arial" w:eastAsia="Times New Roman" w:hAnsi="Arial" w:cs="Arial"/>
          <w:b/>
          <w:bCs/>
          <w:sz w:val="22"/>
          <w:szCs w:val="22"/>
        </w:rPr>
        <w:t>Review your FY1</w:t>
      </w:r>
      <w:r>
        <w:rPr>
          <w:rFonts w:ascii="Arial" w:eastAsia="Times New Roman" w:hAnsi="Arial" w:cs="Arial"/>
          <w:b/>
          <w:bCs/>
          <w:sz w:val="22"/>
          <w:szCs w:val="22"/>
        </w:rPr>
        <w:t>9</w:t>
      </w:r>
      <w:r w:rsidRPr="00BA79F1">
        <w:rPr>
          <w:rFonts w:ascii="Arial" w:eastAsia="Times New Roman" w:hAnsi="Arial" w:cs="Arial"/>
          <w:b/>
          <w:bCs/>
          <w:sz w:val="22"/>
          <w:szCs w:val="22"/>
        </w:rPr>
        <w:t xml:space="preserve"> School Parent and Family Engagement Policy (PFEP) Barriers Section</w:t>
      </w:r>
      <w:r>
        <w:rPr>
          <w:rFonts w:ascii="Arial" w:eastAsia="Times New Roman" w:hAnsi="Arial" w:cs="Arial"/>
          <w:b/>
          <w:bCs/>
          <w:sz w:val="22"/>
          <w:szCs w:val="22"/>
        </w:rPr>
        <w:t>.</w:t>
      </w:r>
    </w:p>
    <w:p w:rsidR="00BA79F1" w:rsidRDefault="00BA79F1" w:rsidP="00BA79F1">
      <w:pPr>
        <w:pStyle w:val="ListParagraph"/>
        <w:spacing w:before="78"/>
        <w:ind w:left="360" w:right="-20"/>
        <w:rPr>
          <w:rFonts w:ascii="Arial" w:eastAsia="Times New Roman" w:hAnsi="Arial" w:cs="Arial"/>
          <w:bCs/>
          <w:sz w:val="22"/>
          <w:szCs w:val="22"/>
        </w:rPr>
      </w:pPr>
      <w:r w:rsidRPr="00BA79F1">
        <w:rPr>
          <w:rFonts w:ascii="Arial" w:eastAsia="Times New Roman" w:hAnsi="Arial" w:cs="Arial"/>
          <w:bCs/>
          <w:sz w:val="22"/>
          <w:szCs w:val="22"/>
        </w:rPr>
        <w:t xml:space="preserve">To what extent did your site implement the steps described in your PFEP?  How </w:t>
      </w:r>
      <w:proofErr w:type="gramStart"/>
      <w:r w:rsidRPr="00BA79F1">
        <w:rPr>
          <w:rFonts w:ascii="Arial" w:eastAsia="Times New Roman" w:hAnsi="Arial" w:cs="Arial"/>
          <w:bCs/>
          <w:sz w:val="22"/>
          <w:szCs w:val="22"/>
        </w:rPr>
        <w:t>will Title I Parent and Family Engagement (PFE) funds be used</w:t>
      </w:r>
      <w:proofErr w:type="gramEnd"/>
      <w:r w:rsidRPr="00BA79F1">
        <w:rPr>
          <w:rFonts w:ascii="Arial" w:eastAsia="Times New Roman" w:hAnsi="Arial" w:cs="Arial"/>
          <w:bCs/>
          <w:sz w:val="22"/>
          <w:szCs w:val="22"/>
        </w:rPr>
        <w:t xml:space="preserve"> to address the barriers that persist?</w:t>
      </w:r>
    </w:p>
    <w:p w:rsidR="00BA79F1" w:rsidRDefault="00BA79F1" w:rsidP="00BA79F1">
      <w:pPr>
        <w:pStyle w:val="ListParagraph"/>
        <w:spacing w:before="78"/>
        <w:ind w:left="360" w:right="-20"/>
        <w:rPr>
          <w:rFonts w:ascii="Arial" w:eastAsia="Times New Roman" w:hAnsi="Arial" w:cs="Arial"/>
          <w:bCs/>
          <w:sz w:val="22"/>
          <w:szCs w:val="22"/>
        </w:rPr>
      </w:pPr>
    </w:p>
    <w:tbl>
      <w:tblPr>
        <w:tblStyle w:val="TableGrid"/>
        <w:tblW w:w="10980" w:type="dxa"/>
        <w:tblInd w:w="-185" w:type="dxa"/>
        <w:tblLook w:val="04A0" w:firstRow="1" w:lastRow="0" w:firstColumn="1" w:lastColumn="0" w:noHBand="0" w:noVBand="1"/>
      </w:tblPr>
      <w:tblGrid>
        <w:gridCol w:w="3232"/>
        <w:gridCol w:w="2693"/>
        <w:gridCol w:w="2005"/>
        <w:gridCol w:w="3050"/>
      </w:tblGrid>
      <w:tr w:rsidR="00BA79F1" w:rsidRPr="00C802B8" w:rsidTr="00A13FB5">
        <w:tc>
          <w:tcPr>
            <w:tcW w:w="3232"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Barrier (Including the Specific Subgroup)</w:t>
            </w:r>
          </w:p>
        </w:tc>
        <w:tc>
          <w:tcPr>
            <w:tcW w:w="2693" w:type="dxa"/>
            <w:shd w:val="clear" w:color="auto" w:fill="D9D9D9" w:themeFill="background1" w:themeFillShade="D9"/>
            <w:vAlign w:val="center"/>
          </w:tcPr>
          <w:p w:rsidR="00BA79F1" w:rsidRPr="00EB652F" w:rsidRDefault="00BA79F1" w:rsidP="00136F2A">
            <w:pPr>
              <w:jc w:val="center"/>
              <w:rPr>
                <w:rFonts w:ascii="Arial" w:eastAsia="Times New Roman" w:hAnsi="Arial" w:cs="Arial"/>
                <w:b/>
                <w:bCs/>
                <w:sz w:val="20"/>
                <w:szCs w:val="20"/>
              </w:rPr>
            </w:pPr>
            <w:r w:rsidRPr="00EB652F">
              <w:rPr>
                <w:rFonts w:ascii="Arial" w:eastAsia="Times New Roman" w:hAnsi="Arial" w:cs="Arial"/>
                <w:b/>
                <w:bCs/>
                <w:sz w:val="20"/>
                <w:szCs w:val="20"/>
              </w:rPr>
              <w:t>Steps the School will Take to Overcome</w:t>
            </w:r>
          </w:p>
        </w:tc>
        <w:tc>
          <w:tcPr>
            <w:tcW w:w="2005" w:type="dxa"/>
            <w:vAlign w:val="center"/>
          </w:tcPr>
          <w:p w:rsidR="00BA79F1" w:rsidRPr="00EB652F" w:rsidRDefault="00BA79F1" w:rsidP="00136F2A">
            <w:pPr>
              <w:jc w:val="center"/>
              <w:rPr>
                <w:rFonts w:ascii="Cambria" w:hAnsi="Cambria"/>
                <w:b/>
              </w:rPr>
            </w:pPr>
            <w:r w:rsidRPr="00EB652F">
              <w:rPr>
                <w:rFonts w:ascii="Cambria" w:hAnsi="Cambria"/>
                <w:b/>
              </w:rPr>
              <w:t>Implementation</w:t>
            </w:r>
          </w:p>
          <w:p w:rsidR="00BA79F1" w:rsidRPr="00EB652F" w:rsidRDefault="00BA79F1" w:rsidP="00136F2A">
            <w:pPr>
              <w:jc w:val="center"/>
              <w:rPr>
                <w:rFonts w:ascii="Arial Narrow" w:eastAsia="Times New Roman" w:hAnsi="Arial Narrow" w:cs="Arial"/>
                <w:bCs/>
                <w:sz w:val="20"/>
                <w:szCs w:val="20"/>
              </w:rPr>
            </w:pPr>
            <w:r w:rsidRPr="00EB652F">
              <w:rPr>
                <w:rFonts w:ascii="Arial Narrow" w:hAnsi="Arial Narrow"/>
                <w:sz w:val="20"/>
              </w:rPr>
              <w:t xml:space="preserve"> (Full, Partial, Not Yet)</w:t>
            </w:r>
          </w:p>
        </w:tc>
        <w:tc>
          <w:tcPr>
            <w:tcW w:w="3050" w:type="dxa"/>
            <w:vAlign w:val="center"/>
          </w:tcPr>
          <w:p w:rsidR="00BA79F1" w:rsidRPr="00C802B8" w:rsidRDefault="00BA79F1" w:rsidP="00136F2A">
            <w:pPr>
              <w:jc w:val="center"/>
              <w:rPr>
                <w:rFonts w:ascii="Arial" w:eastAsia="Times New Roman" w:hAnsi="Arial" w:cs="Arial"/>
                <w:b/>
                <w:bCs/>
                <w:sz w:val="20"/>
                <w:szCs w:val="20"/>
                <w:highlight w:val="yellow"/>
              </w:rPr>
            </w:pPr>
            <w:r w:rsidRPr="00976295">
              <w:rPr>
                <w:rFonts w:ascii="Cambria" w:hAnsi="Cambria"/>
                <w:b/>
              </w:rPr>
              <w:t xml:space="preserve">How </w:t>
            </w:r>
            <w:proofErr w:type="gramStart"/>
            <w:r w:rsidRPr="00976295">
              <w:rPr>
                <w:rFonts w:ascii="Cambria" w:hAnsi="Cambria"/>
                <w:b/>
              </w:rPr>
              <w:t>will Title I P</w:t>
            </w:r>
            <w:r>
              <w:rPr>
                <w:rFonts w:ascii="Cambria" w:hAnsi="Cambria"/>
                <w:b/>
              </w:rPr>
              <w:t>FE</w:t>
            </w:r>
            <w:r w:rsidRPr="00976295">
              <w:rPr>
                <w:rFonts w:ascii="Cambria" w:hAnsi="Cambria"/>
                <w:b/>
              </w:rPr>
              <w:t xml:space="preserve"> funds be used</w:t>
            </w:r>
            <w:proofErr w:type="gramEnd"/>
            <w:r w:rsidRPr="00976295">
              <w:rPr>
                <w:rFonts w:ascii="Cambria" w:hAnsi="Cambria"/>
                <w:b/>
              </w:rPr>
              <w:t xml:space="preserve"> to address the persistent barrier(s)?</w:t>
            </w:r>
          </w:p>
        </w:tc>
      </w:tr>
      <w:tr w:rsidR="00BA79F1" w:rsidTr="00A13FB5">
        <w:trPr>
          <w:trHeight w:val="278"/>
        </w:trPr>
        <w:tc>
          <w:tcPr>
            <w:tcW w:w="3232" w:type="dxa"/>
            <w:vAlign w:val="center"/>
          </w:tcPr>
          <w:p w:rsidR="00BA79F1" w:rsidRDefault="0097112A" w:rsidP="00136F2A">
            <w:pPr>
              <w:rPr>
                <w:rFonts w:ascii="Arial" w:hAnsi="Arial" w:cs="Arial"/>
                <w:color w:val="000000"/>
                <w:sz w:val="20"/>
                <w:szCs w:val="20"/>
              </w:rPr>
            </w:pPr>
            <w:r w:rsidRPr="00F361CE">
              <w:rPr>
                <w:rFonts w:ascii="Arial" w:eastAsia="Times New Roman" w:hAnsi="Arial" w:cs="Arial"/>
                <w:color w:val="1F497D" w:themeColor="text2"/>
                <w:sz w:val="22"/>
                <w:szCs w:val="22"/>
              </w:rPr>
              <w:t xml:space="preserve">Parent participation </w:t>
            </w:r>
            <w:r>
              <w:rPr>
                <w:rFonts w:ascii="Arial" w:eastAsia="Times New Roman" w:hAnsi="Arial" w:cs="Arial"/>
                <w:color w:val="1F497D" w:themeColor="text2"/>
                <w:sz w:val="22"/>
                <w:szCs w:val="22"/>
              </w:rPr>
              <w:t xml:space="preserve">at </w:t>
            </w:r>
            <w:r w:rsidRPr="00F361CE">
              <w:rPr>
                <w:rFonts w:ascii="Arial" w:eastAsia="Times New Roman" w:hAnsi="Arial" w:cs="Arial"/>
                <w:color w:val="1F497D" w:themeColor="text2"/>
                <w:sz w:val="22"/>
                <w:szCs w:val="22"/>
              </w:rPr>
              <w:t>evening meetings decreased due to childcare concerns</w:t>
            </w:r>
            <w:r>
              <w:rPr>
                <w:rFonts w:ascii="Arial" w:eastAsia="Times New Roman" w:hAnsi="Arial" w:cs="Arial"/>
                <w:color w:val="1F497D" w:themeColor="text2"/>
                <w:sz w:val="22"/>
                <w:szCs w:val="22"/>
              </w:rPr>
              <w:t xml:space="preserve"> and communication barriers with our Hispanic population</w:t>
            </w:r>
            <w:r w:rsidRPr="00F361CE">
              <w:rPr>
                <w:rFonts w:ascii="Arial" w:eastAsia="Times New Roman" w:hAnsi="Arial" w:cs="Arial"/>
                <w:color w:val="1F497D" w:themeColor="text2"/>
                <w:sz w:val="22"/>
                <w:szCs w:val="22"/>
              </w:rPr>
              <w:t>.</w:t>
            </w:r>
          </w:p>
        </w:tc>
        <w:tc>
          <w:tcPr>
            <w:tcW w:w="2693" w:type="dxa"/>
            <w:vAlign w:val="center"/>
          </w:tcPr>
          <w:p w:rsidR="00BA79F1" w:rsidRPr="0097112A" w:rsidRDefault="0097112A" w:rsidP="00136F2A">
            <w:pPr>
              <w:rPr>
                <w:rFonts w:ascii="Arial" w:hAnsi="Arial" w:cs="Arial"/>
                <w:color w:val="1F497D"/>
                <w:sz w:val="20"/>
                <w:szCs w:val="20"/>
              </w:rPr>
            </w:pPr>
            <w:r w:rsidRPr="0097112A">
              <w:rPr>
                <w:rFonts w:ascii="Arial" w:eastAsia="Times New Roman" w:hAnsi="Arial" w:cs="Arial"/>
                <w:color w:val="1F497D"/>
                <w:sz w:val="22"/>
                <w:szCs w:val="22"/>
              </w:rPr>
              <w:t>Parent Involvement Assistants will secure childcare for meetings and activities and provide reminders to parents of this availability to overcome any barriers to attending.</w:t>
            </w:r>
          </w:p>
        </w:tc>
        <w:tc>
          <w:tcPr>
            <w:tcW w:w="2005" w:type="dxa"/>
            <w:vAlign w:val="center"/>
          </w:tcPr>
          <w:p w:rsidR="00BA79F1" w:rsidRDefault="0097112A" w:rsidP="0097112A">
            <w:pPr>
              <w:jc w:val="center"/>
              <w:rPr>
                <w:rFonts w:ascii="Arial" w:eastAsia="Times New Roman" w:hAnsi="Arial" w:cs="Arial"/>
                <w:sz w:val="20"/>
                <w:szCs w:val="20"/>
              </w:rPr>
            </w:pPr>
            <w:r w:rsidRPr="0097112A">
              <w:rPr>
                <w:rFonts w:ascii="Arial" w:eastAsia="Times New Roman" w:hAnsi="Arial" w:cs="Arial"/>
                <w:color w:val="1F497D"/>
                <w:sz w:val="20"/>
                <w:szCs w:val="20"/>
              </w:rPr>
              <w:t>Partial</w:t>
            </w:r>
          </w:p>
        </w:tc>
        <w:tc>
          <w:tcPr>
            <w:tcW w:w="3050" w:type="dxa"/>
            <w:vAlign w:val="center"/>
          </w:tcPr>
          <w:p w:rsidR="00BA79F1" w:rsidRDefault="0097112A" w:rsidP="00136F2A">
            <w:pPr>
              <w:rPr>
                <w:rFonts w:ascii="Arial" w:eastAsia="Times New Roman" w:hAnsi="Arial" w:cs="Arial"/>
                <w:sz w:val="20"/>
                <w:szCs w:val="20"/>
              </w:rPr>
            </w:pPr>
            <w:r w:rsidRPr="0097112A">
              <w:rPr>
                <w:rFonts w:ascii="Arial" w:eastAsia="Times New Roman" w:hAnsi="Arial" w:cs="Arial"/>
                <w:color w:val="1F497D"/>
                <w:sz w:val="20"/>
                <w:szCs w:val="20"/>
              </w:rPr>
              <w:t xml:space="preserve">Funds will be allocated to continue to support the Parent Involvement Assistants to contact and engage parents in workshops.  Funds will be allocated for translations and childcare at Parent Workshops and meetings. </w:t>
            </w:r>
          </w:p>
        </w:tc>
      </w:tr>
      <w:tr w:rsidR="00BA79F1" w:rsidTr="00A13FB5">
        <w:tc>
          <w:tcPr>
            <w:tcW w:w="3232" w:type="dxa"/>
            <w:vAlign w:val="center"/>
          </w:tcPr>
          <w:p w:rsidR="00BA79F1" w:rsidRDefault="00BA79F1" w:rsidP="00136F2A">
            <w:pPr>
              <w:rPr>
                <w:rFonts w:ascii="Arial" w:hAnsi="Arial" w:cs="Arial"/>
                <w:color w:val="000000"/>
                <w:sz w:val="20"/>
                <w:szCs w:val="20"/>
              </w:rPr>
            </w:pPr>
          </w:p>
        </w:tc>
        <w:tc>
          <w:tcPr>
            <w:tcW w:w="2693" w:type="dxa"/>
            <w:vAlign w:val="center"/>
          </w:tcPr>
          <w:p w:rsidR="00BA79F1" w:rsidRDefault="00BA79F1" w:rsidP="00136F2A">
            <w:pPr>
              <w:rPr>
                <w:rFonts w:ascii="Arial" w:hAnsi="Arial" w:cs="Arial"/>
                <w:color w:val="000000"/>
                <w:sz w:val="20"/>
                <w:szCs w:val="20"/>
              </w:rPr>
            </w:pPr>
          </w:p>
        </w:tc>
        <w:tc>
          <w:tcPr>
            <w:tcW w:w="2005" w:type="dxa"/>
            <w:vAlign w:val="center"/>
          </w:tcPr>
          <w:p w:rsidR="00BA79F1" w:rsidRDefault="00BA79F1" w:rsidP="00136F2A">
            <w:pPr>
              <w:rPr>
                <w:rFonts w:ascii="Arial" w:eastAsia="Times New Roman" w:hAnsi="Arial" w:cs="Arial"/>
                <w:sz w:val="20"/>
                <w:szCs w:val="20"/>
              </w:rPr>
            </w:pPr>
          </w:p>
        </w:tc>
        <w:tc>
          <w:tcPr>
            <w:tcW w:w="3050" w:type="dxa"/>
            <w:vAlign w:val="center"/>
          </w:tcPr>
          <w:p w:rsidR="00BA79F1" w:rsidRDefault="00BA79F1" w:rsidP="00136F2A">
            <w:pPr>
              <w:rPr>
                <w:rFonts w:ascii="Arial" w:eastAsia="Times New Roman" w:hAnsi="Arial" w:cs="Arial"/>
                <w:sz w:val="20"/>
                <w:szCs w:val="20"/>
              </w:rPr>
            </w:pPr>
          </w:p>
        </w:tc>
      </w:tr>
    </w:tbl>
    <w:p w:rsidR="00BA79F1" w:rsidRPr="00BA79F1" w:rsidRDefault="00BA79F1" w:rsidP="00BA79F1">
      <w:pPr>
        <w:pStyle w:val="ListParagraph"/>
        <w:spacing w:before="78"/>
        <w:ind w:left="360" w:right="-20"/>
        <w:rPr>
          <w:rFonts w:ascii="Arial" w:eastAsia="Times New Roman" w:hAnsi="Arial" w:cs="Arial"/>
          <w:bCs/>
          <w:sz w:val="22"/>
          <w:szCs w:val="22"/>
        </w:rPr>
      </w:pPr>
      <w:bookmarkStart w:id="0" w:name="_GoBack"/>
      <w:bookmarkEnd w:id="0"/>
    </w:p>
    <w:sectPr w:rsidR="00BA79F1" w:rsidRPr="00BA79F1" w:rsidSect="00F01ABB">
      <w:headerReference w:type="default" r:id="rId11"/>
      <w:footerReference w:type="default" r:id="rId12"/>
      <w:type w:val="continuous"/>
      <w:pgSz w:w="12240" w:h="15840"/>
      <w:pgMar w:top="900" w:right="810" w:bottom="81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484" w:rsidRDefault="004E3484" w:rsidP="00952F42">
      <w:r>
        <w:separator/>
      </w:r>
    </w:p>
  </w:endnote>
  <w:endnote w:type="continuationSeparator" w:id="0">
    <w:p w:rsidR="004E3484" w:rsidRDefault="004E3484"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F01ABB" w:rsidP="00952F42">
    <w:pPr>
      <w:pStyle w:val="Footer"/>
      <w:tabs>
        <w:tab w:val="clear" w:pos="4680"/>
        <w:tab w:val="clear" w:pos="9360"/>
        <w:tab w:val="left" w:pos="1908"/>
        <w:tab w:val="right" w:pos="10080"/>
      </w:tabs>
      <w:jc w:val="both"/>
      <w:rPr>
        <w:caps/>
        <w:noProof/>
        <w:color w:val="000000" w:themeColor="text1"/>
      </w:rPr>
    </w:pPr>
    <w:r>
      <w:rPr>
        <w:caps/>
        <w:color w:val="000000" w:themeColor="text1"/>
      </w:rPr>
      <w:t>FY20</w:t>
    </w:r>
    <w:r w:rsidR="009B787C">
      <w:rPr>
        <w:caps/>
        <w:color w:val="000000" w:themeColor="text1"/>
      </w:rPr>
      <w:t xml:space="preserve"> SCHOOL LEVEL PFE</w:t>
    </w:r>
    <w:r w:rsidR="00952F42" w:rsidRPr="00952F42">
      <w:rPr>
        <w:caps/>
        <w:color w:val="000000" w:themeColor="text1"/>
      </w:rPr>
      <w:t xml:space="preserve">P </w:t>
    </w:r>
    <w:r w:rsidR="00952F42" w:rsidRPr="00952F42">
      <w:rPr>
        <w:caps/>
        <w:color w:val="000000" w:themeColor="text1"/>
      </w:rPr>
      <w:tab/>
    </w:r>
    <w:r w:rsidR="00952F42" w:rsidRPr="00952F42">
      <w:rPr>
        <w:caps/>
        <w:color w:val="000000" w:themeColor="text1"/>
      </w:rPr>
      <w:fldChar w:fldCharType="begin"/>
    </w:r>
    <w:r w:rsidR="00952F42" w:rsidRPr="00952F42">
      <w:rPr>
        <w:caps/>
        <w:color w:val="000000" w:themeColor="text1"/>
      </w:rPr>
      <w:instrText xml:space="preserve"> PAGE   \* MERGEFORMAT </w:instrText>
    </w:r>
    <w:r w:rsidR="00952F42" w:rsidRPr="00952F42">
      <w:rPr>
        <w:caps/>
        <w:color w:val="000000" w:themeColor="text1"/>
      </w:rPr>
      <w:fldChar w:fldCharType="separate"/>
    </w:r>
    <w:r w:rsidR="00A13FB5">
      <w:rPr>
        <w:caps/>
        <w:noProof/>
        <w:color w:val="000000" w:themeColor="text1"/>
      </w:rPr>
      <w:t>6</w:t>
    </w:r>
    <w:r w:rsidR="00952F42"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484" w:rsidRDefault="004E3484" w:rsidP="00952F42">
      <w:r>
        <w:separator/>
      </w:r>
    </w:p>
  </w:footnote>
  <w:footnote w:type="continuationSeparator" w:id="0">
    <w:p w:rsidR="004E3484" w:rsidRDefault="004E3484" w:rsidP="0095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BB" w:rsidRDefault="00F01ABB">
    <w:pPr>
      <w:pStyle w:val="Header"/>
    </w:pPr>
  </w:p>
  <w:p w:rsidR="00F01ABB" w:rsidRDefault="00F01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4" style="width:0;height:1.5pt" o:hralign="center" o:bullet="t" o:hrstd="t" o:hr="t" fillcolor="#aca899" stroked="f"/>
    </w:pict>
  </w:numPicBullet>
  <w:numPicBullet w:numPicBulletId="1">
    <w:pict>
      <v:rect id="_x0000_i1045"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113C3"/>
    <w:multiLevelType w:val="hybridMultilevel"/>
    <w:tmpl w:val="3F1C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B62F8"/>
    <w:multiLevelType w:val="hybridMultilevel"/>
    <w:tmpl w:val="2B44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9"/>
  </w:num>
  <w:num w:numId="6">
    <w:abstractNumId w:val="6"/>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662FC"/>
    <w:rsid w:val="000A1751"/>
    <w:rsid w:val="000A3890"/>
    <w:rsid w:val="000B39C2"/>
    <w:rsid w:val="000C63BF"/>
    <w:rsid w:val="001B0DC6"/>
    <w:rsid w:val="0027092E"/>
    <w:rsid w:val="002A1C30"/>
    <w:rsid w:val="002C5D8E"/>
    <w:rsid w:val="002D6064"/>
    <w:rsid w:val="002E3C61"/>
    <w:rsid w:val="00307895"/>
    <w:rsid w:val="00311AF5"/>
    <w:rsid w:val="0031569B"/>
    <w:rsid w:val="00347543"/>
    <w:rsid w:val="003D235B"/>
    <w:rsid w:val="00475EA9"/>
    <w:rsid w:val="004B76BF"/>
    <w:rsid w:val="004E3484"/>
    <w:rsid w:val="004F1E80"/>
    <w:rsid w:val="00563109"/>
    <w:rsid w:val="0059231F"/>
    <w:rsid w:val="006116C9"/>
    <w:rsid w:val="0063292B"/>
    <w:rsid w:val="00643A42"/>
    <w:rsid w:val="00661FBF"/>
    <w:rsid w:val="00687B58"/>
    <w:rsid w:val="00720554"/>
    <w:rsid w:val="007344DB"/>
    <w:rsid w:val="007522FA"/>
    <w:rsid w:val="00754B2B"/>
    <w:rsid w:val="007E6081"/>
    <w:rsid w:val="008A09AD"/>
    <w:rsid w:val="008B4E0A"/>
    <w:rsid w:val="008B68C0"/>
    <w:rsid w:val="00930EB0"/>
    <w:rsid w:val="00944EDD"/>
    <w:rsid w:val="00952F42"/>
    <w:rsid w:val="0097112A"/>
    <w:rsid w:val="009773FC"/>
    <w:rsid w:val="009B787C"/>
    <w:rsid w:val="009C20A0"/>
    <w:rsid w:val="00A03182"/>
    <w:rsid w:val="00A13FB5"/>
    <w:rsid w:val="00A54A0A"/>
    <w:rsid w:val="00A90EB8"/>
    <w:rsid w:val="00B22ADF"/>
    <w:rsid w:val="00B23AB4"/>
    <w:rsid w:val="00B35597"/>
    <w:rsid w:val="00B8423D"/>
    <w:rsid w:val="00B853E3"/>
    <w:rsid w:val="00BA159D"/>
    <w:rsid w:val="00BA79F1"/>
    <w:rsid w:val="00BF5DC7"/>
    <w:rsid w:val="00C05D35"/>
    <w:rsid w:val="00C17975"/>
    <w:rsid w:val="00C72A92"/>
    <w:rsid w:val="00C777D4"/>
    <w:rsid w:val="00C9379D"/>
    <w:rsid w:val="00C97FFB"/>
    <w:rsid w:val="00CE4328"/>
    <w:rsid w:val="00D13F26"/>
    <w:rsid w:val="00D4330C"/>
    <w:rsid w:val="00D64219"/>
    <w:rsid w:val="00D8237C"/>
    <w:rsid w:val="00D833F5"/>
    <w:rsid w:val="00DC5725"/>
    <w:rsid w:val="00DE7F80"/>
    <w:rsid w:val="00E439B7"/>
    <w:rsid w:val="00F01ABB"/>
    <w:rsid w:val="00F24BD4"/>
    <w:rsid w:val="00F7282D"/>
    <w:rsid w:val="00FC2E33"/>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8E2E3"/>
  <w15:docId w15:val="{FB126703-10A7-4A3F-AE66-9E6BA5D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paragraph" w:styleId="Heading6">
    <w:name w:val="heading 6"/>
    <w:basedOn w:val="Normal"/>
    <w:next w:val="Normal"/>
    <w:link w:val="Heading6Char"/>
    <w:uiPriority w:val="9"/>
    <w:unhideWhenUsed/>
    <w:qFormat/>
    <w:rsid w:val="002A1C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3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 w:type="character" w:customStyle="1" w:styleId="Heading6Char">
    <w:name w:val="Heading 6 Char"/>
    <w:basedOn w:val="DefaultParagraphFont"/>
    <w:link w:val="Heading6"/>
    <w:uiPriority w:val="9"/>
    <w:rsid w:val="002A1C3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1337882840">
                          <w:marLeft w:val="0"/>
                          <w:marRight w:val="0"/>
                          <w:marTop w:val="0"/>
                          <w:marBottom w:val="0"/>
                          <w:divBdr>
                            <w:top w:val="none" w:sz="0" w:space="0" w:color="auto"/>
                            <w:left w:val="none" w:sz="0" w:space="0" w:color="auto"/>
                            <w:bottom w:val="none" w:sz="0" w:space="0" w:color="auto"/>
                            <w:right w:val="none" w:sz="0" w:space="0" w:color="auto"/>
                          </w:divBdr>
                          <w:divsChild>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2421</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CCPS</dc:creator>
  <cp:keywords/>
  <dc:description/>
  <cp:lastModifiedBy>Lonneman, Terri</cp:lastModifiedBy>
  <cp:revision>4</cp:revision>
  <cp:lastPrinted>2019-06-05T14:37:00Z</cp:lastPrinted>
  <dcterms:created xsi:type="dcterms:W3CDTF">2019-06-05T14:04:00Z</dcterms:created>
  <dcterms:modified xsi:type="dcterms:W3CDTF">2019-06-05T15:14:00Z</dcterms:modified>
</cp:coreProperties>
</file>