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B284" w14:textId="529CEEA4" w:rsidR="00002DF6" w:rsidRPr="00925ED9" w:rsidRDefault="00EA3519"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Thurgood Marshall Elementary</w:t>
      </w:r>
    </w:p>
    <w:p w14:paraId="72DDB285" w14:textId="77777777" w:rsidR="00002DF6" w:rsidRPr="00283B73" w:rsidRDefault="00EB4F20"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 xml:space="preserve">School-Level </w:t>
      </w:r>
      <w:r w:rsidR="00002DF6">
        <w:rPr>
          <w:rFonts w:ascii="Times" w:hAnsi="Times" w:cs="Helvetica"/>
          <w:b/>
          <w:sz w:val="28"/>
          <w:szCs w:val="28"/>
        </w:rPr>
        <w:t>Parent</w:t>
      </w:r>
      <w:r>
        <w:rPr>
          <w:rFonts w:ascii="Times" w:hAnsi="Times" w:cs="Helvetica"/>
          <w:b/>
          <w:sz w:val="28"/>
          <w:szCs w:val="28"/>
        </w:rPr>
        <w:t xml:space="preserve"> and Family Engag</w:t>
      </w:r>
      <w:r w:rsidR="00002DF6" w:rsidRPr="00283B73">
        <w:rPr>
          <w:rFonts w:ascii="Times" w:hAnsi="Times" w:cs="Helvetica"/>
          <w:b/>
          <w:sz w:val="28"/>
          <w:szCs w:val="28"/>
        </w:rPr>
        <w:t>ement Plan</w:t>
      </w:r>
      <w:r w:rsidR="003D7D57">
        <w:rPr>
          <w:rFonts w:ascii="Times" w:hAnsi="Times" w:cs="Helvetica"/>
          <w:b/>
          <w:sz w:val="28"/>
          <w:szCs w:val="28"/>
        </w:rPr>
        <w:t xml:space="preserve"> (PFEP)</w:t>
      </w:r>
    </w:p>
    <w:p w14:paraId="72DDB286" w14:textId="6E8AEC46" w:rsidR="00002DF6" w:rsidRPr="00283B73" w:rsidRDefault="003D7D57"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201</w:t>
      </w:r>
      <w:r w:rsidR="0075551E">
        <w:rPr>
          <w:rFonts w:ascii="Times" w:hAnsi="Times" w:cs="Helvetica"/>
          <w:b/>
          <w:sz w:val="28"/>
          <w:szCs w:val="28"/>
        </w:rPr>
        <w:t>9</w:t>
      </w:r>
      <w:r>
        <w:rPr>
          <w:rFonts w:ascii="Times" w:hAnsi="Times" w:cs="Helvetica"/>
          <w:b/>
          <w:sz w:val="28"/>
          <w:szCs w:val="28"/>
        </w:rPr>
        <w:t>-20</w:t>
      </w:r>
      <w:r w:rsidR="0075551E">
        <w:rPr>
          <w:rFonts w:ascii="Times" w:hAnsi="Times" w:cs="Helvetica"/>
          <w:b/>
          <w:sz w:val="28"/>
          <w:szCs w:val="28"/>
        </w:rPr>
        <w:t>20</w:t>
      </w:r>
    </w:p>
    <w:p w14:paraId="68044D77"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88" w14:textId="486F11A2" w:rsidR="00002DF6" w:rsidRPr="002F0403" w:rsidRDefault="00002DF6" w:rsidP="00002DF6">
      <w:pPr>
        <w:widowControl w:val="0"/>
        <w:autoSpaceDE w:val="0"/>
        <w:autoSpaceDN w:val="0"/>
        <w:adjustRightInd w:val="0"/>
        <w:spacing w:line="340" w:lineRule="atLeast"/>
        <w:jc w:val="both"/>
        <w:rPr>
          <w:rFonts w:ascii="Times" w:hAnsi="Times" w:cs="Helvetica"/>
          <w:b/>
          <w:i/>
          <w:sz w:val="28"/>
          <w:szCs w:val="28"/>
        </w:rPr>
      </w:pPr>
      <w:r w:rsidRPr="002F0403">
        <w:rPr>
          <w:rFonts w:ascii="Times" w:hAnsi="Times" w:cs="Helvetica"/>
          <w:b/>
          <w:bCs/>
          <w:sz w:val="28"/>
          <w:szCs w:val="34"/>
        </w:rPr>
        <w:t>Mission Statement</w:t>
      </w:r>
    </w:p>
    <w:p w14:paraId="72DDB289" w14:textId="77777777" w:rsidR="00002DF6" w:rsidRPr="00925ED9" w:rsidRDefault="00002DF6" w:rsidP="00002DF6">
      <w:pPr>
        <w:widowControl w:val="0"/>
        <w:autoSpaceDE w:val="0"/>
        <w:autoSpaceDN w:val="0"/>
        <w:adjustRightInd w:val="0"/>
        <w:spacing w:line="340" w:lineRule="atLeast"/>
        <w:jc w:val="both"/>
        <w:rPr>
          <w:rFonts w:ascii="Times" w:hAnsi="Times" w:cs="Helvetica"/>
          <w:szCs w:val="28"/>
          <w:u w:val="single"/>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5"/>
      </w:tblGrid>
      <w:tr w:rsidR="00002DF6" w:rsidRPr="0065110E" w14:paraId="72DDB28D" w14:textId="77777777" w:rsidTr="003A22F2">
        <w:trPr>
          <w:trHeight w:val="876"/>
        </w:trPr>
        <w:tc>
          <w:tcPr>
            <w:tcW w:w="9715" w:type="dxa"/>
          </w:tcPr>
          <w:p w14:paraId="72DDB28C" w14:textId="12F65AFF" w:rsidR="00002DF6" w:rsidRPr="00DB26A0" w:rsidRDefault="00DB26A0" w:rsidP="00DB26A0">
            <w:pPr>
              <w:widowControl w:val="0"/>
              <w:autoSpaceDE w:val="0"/>
              <w:autoSpaceDN w:val="0"/>
              <w:adjustRightInd w:val="0"/>
              <w:spacing w:line="340" w:lineRule="atLeast"/>
              <w:jc w:val="both"/>
              <w:rPr>
                <w:rFonts w:ascii="Times" w:hAnsi="Times" w:cs="Helvetica"/>
              </w:rPr>
            </w:pPr>
            <w:r w:rsidRPr="42C667A3">
              <w:rPr>
                <w:rFonts w:ascii="Times" w:hAnsi="Times" w:cs="Helvetica"/>
              </w:rPr>
              <w:t>Our PIP mision is to assist parents in helping us ensure that all students attain maximim academic achievement while stiving to enable every student tp accept responsibility and become self-reliant producive contributors to society.  In addition, our goal is to provide rigorous differentiated and technlogy-rich curriculumso that our students can either meet or exceed district and state achievement levels in language arts, math, and science.  We embrace high expectations with an emphasis on healthy lifestyle for all students and their families.  Staff, parents, and the community will form an active partnership to encourage every student to reach his or her highest potential.</w:t>
            </w:r>
          </w:p>
        </w:tc>
      </w:tr>
    </w:tbl>
    <w:p w14:paraId="4FCCFC2D"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8F" w14:textId="081CB15D" w:rsidR="00002DF6" w:rsidRPr="002F0403" w:rsidRDefault="00A44FD9" w:rsidP="00002DF6">
      <w:pPr>
        <w:widowControl w:val="0"/>
        <w:autoSpaceDE w:val="0"/>
        <w:autoSpaceDN w:val="0"/>
        <w:adjustRightInd w:val="0"/>
        <w:spacing w:line="340" w:lineRule="atLeast"/>
        <w:jc w:val="both"/>
        <w:rPr>
          <w:rFonts w:ascii="Times" w:hAnsi="Times" w:cs="Helvetica"/>
          <w:b/>
          <w:sz w:val="28"/>
          <w:szCs w:val="28"/>
        </w:rPr>
      </w:pPr>
      <w:r>
        <w:rPr>
          <w:rFonts w:ascii="Times" w:hAnsi="Times" w:cs="Helvetica"/>
          <w:b/>
          <w:bCs/>
          <w:sz w:val="28"/>
          <w:szCs w:val="34"/>
        </w:rPr>
        <w:t>Engag</w:t>
      </w:r>
      <w:r w:rsidR="00002DF6" w:rsidRPr="002F0403">
        <w:rPr>
          <w:rFonts w:ascii="Times" w:hAnsi="Times" w:cs="Helvetica"/>
          <w:b/>
          <w:bCs/>
          <w:sz w:val="28"/>
          <w:szCs w:val="34"/>
        </w:rPr>
        <w:t>ement of Parents</w:t>
      </w:r>
      <w:r>
        <w:rPr>
          <w:rFonts w:ascii="Times" w:hAnsi="Times" w:cs="Helvetica"/>
          <w:b/>
          <w:bCs/>
          <w:sz w:val="28"/>
          <w:szCs w:val="34"/>
        </w:rPr>
        <w:t xml:space="preserve"> and Families</w:t>
      </w:r>
    </w:p>
    <w:p w14:paraId="72DDB290" w14:textId="202079EC" w:rsidR="00002DF6" w:rsidRDefault="00EA184B"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Thurgood Marshall Elementary</w:t>
      </w:r>
      <w:r w:rsidR="00002DF6" w:rsidRPr="002F1D6D">
        <w:rPr>
          <w:rFonts w:ascii="Times" w:hAnsi="Times" w:cs="Helvetica"/>
          <w:b/>
          <w:i/>
          <w:szCs w:val="28"/>
        </w:rPr>
        <w:t xml:space="preserve"> will involve parents in an organized, ongoing, and timely manner, in the planning, re</w:t>
      </w:r>
      <w:r w:rsidR="00F604EF">
        <w:rPr>
          <w:rFonts w:ascii="Times" w:hAnsi="Times" w:cs="Helvetica"/>
          <w:b/>
          <w:i/>
          <w:szCs w:val="28"/>
        </w:rPr>
        <w:t xml:space="preserve">view, and improvement of </w:t>
      </w:r>
      <w:r w:rsidR="00002DF6" w:rsidRPr="002F1D6D">
        <w:rPr>
          <w:rFonts w:ascii="Times" w:hAnsi="Times" w:cs="Helvetica"/>
          <w:b/>
          <w:i/>
          <w:szCs w:val="28"/>
        </w:rPr>
        <w:t xml:space="preserve">programs </w:t>
      </w:r>
      <w:r w:rsidR="00F604EF">
        <w:rPr>
          <w:rFonts w:ascii="Times" w:hAnsi="Times" w:cs="Helvetica"/>
          <w:b/>
          <w:i/>
          <w:szCs w:val="28"/>
        </w:rPr>
        <w:t xml:space="preserve">under this part, </w:t>
      </w:r>
      <w:r w:rsidR="00002DF6" w:rsidRPr="002F1D6D">
        <w:rPr>
          <w:rFonts w:ascii="Times" w:hAnsi="Times" w:cs="Helvetica"/>
          <w:b/>
          <w:i/>
          <w:szCs w:val="28"/>
        </w:rPr>
        <w:t>including</w:t>
      </w:r>
      <w:r w:rsidR="00F604EF">
        <w:rPr>
          <w:rFonts w:ascii="Times" w:hAnsi="Times" w:cs="Helvetica"/>
          <w:b/>
          <w:i/>
          <w:szCs w:val="28"/>
        </w:rPr>
        <w:t xml:space="preserve"> the planning, review, and improvement of the school parent and family engagement policy and the joint development of the schoolwide program plan under section 1114(b) except that if a school’s programs, the school may use that process, if su</w:t>
      </w:r>
      <w:r w:rsidR="004F2CCF">
        <w:rPr>
          <w:rFonts w:ascii="Times" w:hAnsi="Times" w:cs="Helvetica"/>
          <w:b/>
          <w:i/>
          <w:szCs w:val="28"/>
        </w:rPr>
        <w:t xml:space="preserve">ch process includes an adequate representation </w:t>
      </w:r>
      <w:r w:rsidR="00F604EF">
        <w:rPr>
          <w:rFonts w:ascii="Times" w:hAnsi="Times" w:cs="Helvetica"/>
          <w:b/>
          <w:i/>
          <w:szCs w:val="28"/>
        </w:rPr>
        <w:t xml:space="preserve">of parents of participating children </w:t>
      </w:r>
      <w:r w:rsidR="003D7D57">
        <w:rPr>
          <w:rFonts w:ascii="Times" w:hAnsi="Times" w:cs="Helvetica"/>
          <w:b/>
          <w:i/>
          <w:szCs w:val="28"/>
        </w:rPr>
        <w:t>[Sections1116</w:t>
      </w:r>
      <w:r w:rsidR="004F2CCF">
        <w:rPr>
          <w:rFonts w:ascii="Times" w:hAnsi="Times" w:cs="Helvetica"/>
          <w:b/>
          <w:i/>
          <w:szCs w:val="28"/>
        </w:rPr>
        <w:t>(c)(3), 1114(b)(2), and 1116</w:t>
      </w:r>
      <w:r w:rsidR="00002DF6" w:rsidRPr="002F1D6D">
        <w:rPr>
          <w:rFonts w:ascii="Times" w:hAnsi="Times" w:cs="Helvetica"/>
          <w:b/>
          <w:i/>
          <w:szCs w:val="28"/>
        </w:rPr>
        <w:t>(a)(2)(B)].</w:t>
      </w:r>
    </w:p>
    <w:p w14:paraId="72DDB291" w14:textId="77777777" w:rsidR="004F2CCF" w:rsidRPr="002F1D6D" w:rsidRDefault="004F2CCF" w:rsidP="00002DF6">
      <w:pPr>
        <w:widowControl w:val="0"/>
        <w:autoSpaceDE w:val="0"/>
        <w:autoSpaceDN w:val="0"/>
        <w:adjustRightInd w:val="0"/>
        <w:spacing w:line="340" w:lineRule="atLeast"/>
        <w:jc w:val="both"/>
        <w:rPr>
          <w:rFonts w:ascii="Times" w:hAnsi="Times" w:cs="Helvetica"/>
          <w:b/>
          <w:i/>
          <w:szCs w:val="28"/>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95"/>
      </w:tblGrid>
      <w:tr w:rsidR="00002DF6" w:rsidRPr="0065110E" w14:paraId="72DDB295" w14:textId="77777777" w:rsidTr="003A22F2">
        <w:trPr>
          <w:trHeight w:val="920"/>
        </w:trPr>
        <w:tc>
          <w:tcPr>
            <w:tcW w:w="9895" w:type="dxa"/>
          </w:tcPr>
          <w:p w14:paraId="0E7CC180" w14:textId="77777777" w:rsidR="00DB26A0" w:rsidRDefault="00DB26A0" w:rsidP="00DB26A0">
            <w:pPr>
              <w:jc w:val="both"/>
            </w:pPr>
            <w:r w:rsidRPr="42C667A3">
              <w:rPr>
                <w:rFonts w:ascii="Times New Roman" w:eastAsia="Times New Roman" w:hAnsi="Times New Roman"/>
              </w:rPr>
              <w:t>Thurgood Marshall Elementary will hold an annual meeting to inform parents of the school's participation in Title I, Part A programs, to explain the Title I, Part A requirements, and the right of parents to be involved in Title I, Part A programs. The school will convene the meeting at a time convenient for parents and will offer a flexible number of additional parental involvement meetings, such as in the morning or evening, so that as many parents as possible are able to attend. The school will invite all parents of children participating in Title I, Part A programs to these meetings, and will encourage them to attend, by:</w:t>
            </w:r>
          </w:p>
          <w:p w14:paraId="631803D8" w14:textId="77777777" w:rsidR="00DB26A0" w:rsidRDefault="00DB26A0" w:rsidP="00DB26A0">
            <w:pPr>
              <w:jc w:val="both"/>
            </w:pPr>
            <w:r w:rsidRPr="42C667A3">
              <w:rPr>
                <w:rFonts w:ascii="Times New Roman" w:eastAsia="Times New Roman" w:hAnsi="Times New Roman"/>
              </w:rPr>
              <w:t>* Providing training for parents that consist of academic strategies that can be implemented at home</w:t>
            </w:r>
          </w:p>
          <w:p w14:paraId="2B586616" w14:textId="77777777" w:rsidR="00DB26A0" w:rsidRDefault="00DB26A0" w:rsidP="00DB26A0">
            <w:pPr>
              <w:jc w:val="both"/>
            </w:pPr>
            <w:r w:rsidRPr="42C667A3">
              <w:rPr>
                <w:rFonts w:ascii="Times New Roman" w:eastAsia="Times New Roman" w:hAnsi="Times New Roman"/>
              </w:rPr>
              <w:t>* Distributing educational resources that parents can utilize to become more knowledgeable in assisting their child in school</w:t>
            </w:r>
          </w:p>
          <w:p w14:paraId="7951340E" w14:textId="77777777" w:rsidR="00DB26A0" w:rsidRDefault="00DB26A0" w:rsidP="00DB26A0">
            <w:pPr>
              <w:jc w:val="both"/>
            </w:pPr>
            <w:r w:rsidRPr="42C667A3">
              <w:rPr>
                <w:rFonts w:ascii="Times New Roman" w:eastAsia="Times New Roman" w:hAnsi="Times New Roman"/>
              </w:rPr>
              <w:t>* Allocating resources to parent involvement activities, beyond minimum requirements</w:t>
            </w:r>
          </w:p>
          <w:p w14:paraId="3B46E3AA" w14:textId="77777777" w:rsidR="00DB26A0" w:rsidRDefault="00DB26A0" w:rsidP="00DB26A0">
            <w:pPr>
              <w:jc w:val="both"/>
            </w:pPr>
            <w:r w:rsidRPr="42C667A3">
              <w:rPr>
                <w:rFonts w:ascii="Times New Roman" w:eastAsia="Times New Roman" w:hAnsi="Times New Roman"/>
              </w:rPr>
              <w:t>* Parents will be invited to all School Advisory Council meetings and encouraged to give input on all activities the school will host.</w:t>
            </w:r>
          </w:p>
          <w:p w14:paraId="72DDB294" w14:textId="6399E67A" w:rsidR="00002DF6" w:rsidRPr="00E17117" w:rsidRDefault="00DB26A0" w:rsidP="00E17117">
            <w:pPr>
              <w:jc w:val="both"/>
            </w:pPr>
            <w:r w:rsidRPr="42C667A3">
              <w:rPr>
                <w:rFonts w:ascii="Times New Roman" w:eastAsia="Times New Roman" w:hAnsi="Times New Roman"/>
              </w:rPr>
              <w:t>* Translators for parents speaking another language are provided for all SAC meetinqs.</w:t>
            </w:r>
          </w:p>
        </w:tc>
      </w:tr>
    </w:tbl>
    <w:p w14:paraId="59D76D18"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97" w14:textId="05F31774" w:rsidR="00002DF6" w:rsidRPr="002F0403" w:rsidRDefault="00002DF6" w:rsidP="00002DF6">
      <w:pPr>
        <w:widowControl w:val="0"/>
        <w:autoSpaceDE w:val="0"/>
        <w:autoSpaceDN w:val="0"/>
        <w:adjustRightInd w:val="0"/>
        <w:spacing w:line="340" w:lineRule="atLeast"/>
        <w:jc w:val="both"/>
        <w:rPr>
          <w:rFonts w:ascii="Times" w:hAnsi="Times" w:cs="Helvetica"/>
          <w:b/>
          <w:sz w:val="28"/>
          <w:szCs w:val="28"/>
        </w:rPr>
      </w:pPr>
      <w:r w:rsidRPr="002F0403">
        <w:rPr>
          <w:rFonts w:ascii="Times" w:hAnsi="Times" w:cs="Helvetica"/>
          <w:b/>
          <w:bCs/>
          <w:sz w:val="28"/>
          <w:szCs w:val="34"/>
        </w:rPr>
        <w:t>Coordination and Integration</w:t>
      </w:r>
    </w:p>
    <w:p w14:paraId="72DDB298" w14:textId="67979640" w:rsidR="00002DF6" w:rsidRPr="002F1D6D" w:rsidRDefault="00DB26A0"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Thurgood Marshall Elementary</w:t>
      </w:r>
      <w:r w:rsidR="00002DF6" w:rsidRPr="002F1D6D">
        <w:rPr>
          <w:rFonts w:ascii="Times" w:hAnsi="Times" w:cs="Helvetica"/>
          <w:b/>
          <w:i/>
          <w:szCs w:val="28"/>
        </w:rPr>
        <w:t xml:space="preserve"> will coordinate and integrate parental involvement programs and activities that teach parents how to help their children at home, to the extent feasible and </w:t>
      </w:r>
      <w:r w:rsidR="00002DF6" w:rsidRPr="002F1D6D">
        <w:rPr>
          <w:rFonts w:ascii="Times" w:hAnsi="Times" w:cs="Helvetica"/>
          <w:b/>
          <w:i/>
          <w:szCs w:val="28"/>
        </w:rPr>
        <w:lastRenderedPageBreak/>
        <w:t>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w:t>
      </w:r>
      <w:r w:rsidR="00D5295C">
        <w:rPr>
          <w:rFonts w:ascii="Times" w:hAnsi="Times" w:cs="Helvetica"/>
          <w:b/>
          <w:i/>
          <w:szCs w:val="28"/>
        </w:rPr>
        <w:t>6</w:t>
      </w:r>
      <w:r w:rsidR="00002DF6" w:rsidRPr="002F1D6D">
        <w:rPr>
          <w:rFonts w:ascii="Times" w:hAnsi="Times" w:cs="Helvetica"/>
          <w:b/>
          <w:i/>
          <w:szCs w:val="28"/>
        </w:rPr>
        <w:t>(e)(4)].</w:t>
      </w:r>
    </w:p>
    <w:p w14:paraId="72DDB299"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tbl>
      <w:tblPr>
        <w:tblW w:w="100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6"/>
        <w:gridCol w:w="3459"/>
        <w:gridCol w:w="5630"/>
      </w:tblGrid>
      <w:tr w:rsidR="00A44FD9" w:rsidRPr="002F1D6D" w14:paraId="72DDB29D" w14:textId="77777777" w:rsidTr="00DB26A0">
        <w:trPr>
          <w:trHeight w:val="379"/>
        </w:trPr>
        <w:tc>
          <w:tcPr>
            <w:tcW w:w="976" w:type="dxa"/>
            <w:shd w:val="clear" w:color="auto" w:fill="D9D9D9"/>
          </w:tcPr>
          <w:p w14:paraId="72DDB29A" w14:textId="77777777" w:rsidR="00A44FD9" w:rsidRPr="00A44FD9" w:rsidRDefault="00A44FD9" w:rsidP="00A44FD9">
            <w:pPr>
              <w:widowControl w:val="0"/>
              <w:autoSpaceDE w:val="0"/>
              <w:autoSpaceDN w:val="0"/>
              <w:adjustRightInd w:val="0"/>
              <w:spacing w:line="340" w:lineRule="atLeast"/>
              <w:jc w:val="center"/>
              <w:rPr>
                <w:rFonts w:cs="Helvetica"/>
                <w:b/>
                <w:sz w:val="26"/>
                <w:szCs w:val="26"/>
              </w:rPr>
            </w:pPr>
            <w:r w:rsidRPr="00A44FD9">
              <w:rPr>
                <w:rFonts w:cs="Helvetica"/>
                <w:b/>
                <w:sz w:val="26"/>
                <w:szCs w:val="26"/>
              </w:rPr>
              <w:t>Count</w:t>
            </w:r>
          </w:p>
        </w:tc>
        <w:tc>
          <w:tcPr>
            <w:tcW w:w="3459" w:type="dxa"/>
            <w:shd w:val="clear" w:color="auto" w:fill="D9D9D9"/>
          </w:tcPr>
          <w:p w14:paraId="72DDB29B" w14:textId="77777777" w:rsidR="00A44FD9" w:rsidRPr="00A44FD9" w:rsidRDefault="00A44FD9" w:rsidP="00A44FD9">
            <w:pPr>
              <w:widowControl w:val="0"/>
              <w:autoSpaceDE w:val="0"/>
              <w:autoSpaceDN w:val="0"/>
              <w:adjustRightInd w:val="0"/>
              <w:spacing w:line="340" w:lineRule="atLeast"/>
              <w:jc w:val="center"/>
              <w:rPr>
                <w:rFonts w:cs="Helvetica"/>
                <w:b/>
                <w:sz w:val="26"/>
                <w:szCs w:val="26"/>
              </w:rPr>
            </w:pPr>
            <w:r w:rsidRPr="00A44FD9">
              <w:rPr>
                <w:rFonts w:cs="Helvetica"/>
                <w:b/>
                <w:sz w:val="26"/>
                <w:szCs w:val="26"/>
              </w:rPr>
              <w:t>Program</w:t>
            </w:r>
          </w:p>
        </w:tc>
        <w:tc>
          <w:tcPr>
            <w:tcW w:w="5630" w:type="dxa"/>
            <w:shd w:val="clear" w:color="auto" w:fill="D9D9D9"/>
          </w:tcPr>
          <w:p w14:paraId="72DDB29C" w14:textId="77777777" w:rsidR="00A44FD9" w:rsidRPr="00A44FD9" w:rsidRDefault="00A44FD9" w:rsidP="00A44FD9">
            <w:pPr>
              <w:widowControl w:val="0"/>
              <w:autoSpaceDE w:val="0"/>
              <w:autoSpaceDN w:val="0"/>
              <w:adjustRightInd w:val="0"/>
              <w:spacing w:line="360" w:lineRule="atLeast"/>
              <w:jc w:val="center"/>
              <w:rPr>
                <w:rFonts w:cs="Helvetica"/>
                <w:b/>
                <w:sz w:val="26"/>
                <w:szCs w:val="26"/>
              </w:rPr>
            </w:pPr>
            <w:r w:rsidRPr="00A44FD9">
              <w:rPr>
                <w:rFonts w:cs="Helvetica"/>
                <w:b/>
                <w:sz w:val="26"/>
                <w:szCs w:val="26"/>
              </w:rPr>
              <w:t>Coordination</w:t>
            </w:r>
          </w:p>
        </w:tc>
      </w:tr>
      <w:tr w:rsidR="00002DF6" w:rsidRPr="002F1D6D" w14:paraId="72DDB2A1" w14:textId="77777777" w:rsidTr="00DB26A0">
        <w:trPr>
          <w:trHeight w:val="363"/>
        </w:trPr>
        <w:tc>
          <w:tcPr>
            <w:tcW w:w="976" w:type="dxa"/>
          </w:tcPr>
          <w:p w14:paraId="72DDB29E"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1</w:t>
            </w:r>
          </w:p>
        </w:tc>
        <w:tc>
          <w:tcPr>
            <w:tcW w:w="3459" w:type="dxa"/>
          </w:tcPr>
          <w:p w14:paraId="72DDB29F" w14:textId="756061BE" w:rsidR="00002DF6" w:rsidRPr="002F1D6D" w:rsidRDefault="00DB26A0" w:rsidP="00002DF6">
            <w:pPr>
              <w:widowControl w:val="0"/>
              <w:autoSpaceDE w:val="0"/>
              <w:autoSpaceDN w:val="0"/>
              <w:adjustRightInd w:val="0"/>
              <w:spacing w:line="340" w:lineRule="atLeast"/>
              <w:jc w:val="both"/>
              <w:rPr>
                <w:rFonts w:ascii="Helvetica" w:hAnsi="Helvetica" w:cs="Helvetica"/>
                <w:szCs w:val="28"/>
              </w:rPr>
            </w:pPr>
            <w:r w:rsidRPr="42C667A3">
              <w:rPr>
                <w:rFonts w:ascii="Times New Roman" w:eastAsia="Times New Roman" w:hAnsi="Times New Roman"/>
              </w:rPr>
              <w:t>Title</w:t>
            </w:r>
          </w:p>
        </w:tc>
        <w:tc>
          <w:tcPr>
            <w:tcW w:w="5630" w:type="dxa"/>
          </w:tcPr>
          <w:p w14:paraId="72DDB2A0" w14:textId="07ABDF19" w:rsidR="00002DF6" w:rsidRPr="002F1D6D" w:rsidRDefault="00DB26A0" w:rsidP="00002DF6">
            <w:pPr>
              <w:widowControl w:val="0"/>
              <w:autoSpaceDE w:val="0"/>
              <w:autoSpaceDN w:val="0"/>
              <w:adjustRightInd w:val="0"/>
              <w:spacing w:line="360" w:lineRule="atLeast"/>
              <w:jc w:val="both"/>
              <w:rPr>
                <w:rFonts w:ascii="Helvetica" w:hAnsi="Helvetica" w:cs="Helvetica"/>
                <w:szCs w:val="28"/>
              </w:rPr>
            </w:pPr>
            <w:r w:rsidRPr="42C667A3">
              <w:rPr>
                <w:rFonts w:ascii="Times New Roman" w:eastAsia="Times New Roman" w:hAnsi="Times New Roman"/>
              </w:rPr>
              <w:t>The district coordinates with Title I, Title II, and Title Ill in ensuring staff development. Meetings will be facilitated throughout the school year to provide essential information to parents about their child's progress. Parents will be included in the decision making progress for all Title 1 funds. In addition, services are coordinated with the district Dropout Prevention Programs.</w:t>
            </w:r>
          </w:p>
        </w:tc>
      </w:tr>
      <w:tr w:rsidR="00002DF6" w:rsidRPr="002F1D6D" w14:paraId="72DDB2A5" w14:textId="77777777" w:rsidTr="00DB26A0">
        <w:trPr>
          <w:trHeight w:val="379"/>
        </w:trPr>
        <w:tc>
          <w:tcPr>
            <w:tcW w:w="976" w:type="dxa"/>
          </w:tcPr>
          <w:p w14:paraId="72DDB2A2"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2</w:t>
            </w:r>
          </w:p>
        </w:tc>
        <w:tc>
          <w:tcPr>
            <w:tcW w:w="3459" w:type="dxa"/>
          </w:tcPr>
          <w:p w14:paraId="72DDB2A3" w14:textId="0144A169" w:rsidR="00002DF6" w:rsidRPr="002F1D6D" w:rsidRDefault="00DB26A0" w:rsidP="00002DF6">
            <w:pPr>
              <w:widowControl w:val="0"/>
              <w:autoSpaceDE w:val="0"/>
              <w:autoSpaceDN w:val="0"/>
              <w:adjustRightInd w:val="0"/>
              <w:spacing w:line="340" w:lineRule="atLeast"/>
              <w:jc w:val="both"/>
              <w:rPr>
                <w:rFonts w:ascii="Helvetica" w:hAnsi="Helvetica" w:cs="Helvetica"/>
                <w:szCs w:val="28"/>
              </w:rPr>
            </w:pPr>
            <w:r w:rsidRPr="42C667A3">
              <w:rPr>
                <w:rFonts w:ascii="Times New Roman" w:eastAsia="Times New Roman" w:hAnsi="Times New Roman"/>
              </w:rPr>
              <w:t>Title Ill</w:t>
            </w:r>
          </w:p>
        </w:tc>
        <w:tc>
          <w:tcPr>
            <w:tcW w:w="5630" w:type="dxa"/>
          </w:tcPr>
          <w:p w14:paraId="72DDB2A4" w14:textId="13982373" w:rsidR="00002DF6" w:rsidRPr="002F1D6D" w:rsidRDefault="00DB26A0" w:rsidP="00002DF6">
            <w:pPr>
              <w:widowControl w:val="0"/>
              <w:autoSpaceDE w:val="0"/>
              <w:autoSpaceDN w:val="0"/>
              <w:adjustRightInd w:val="0"/>
              <w:spacing w:line="360" w:lineRule="atLeast"/>
              <w:jc w:val="both"/>
              <w:rPr>
                <w:rFonts w:ascii="Helvetica" w:hAnsi="Helvetica" w:cs="Helvetica"/>
                <w:szCs w:val="28"/>
              </w:rPr>
            </w:pPr>
            <w:r w:rsidRPr="42C667A3">
              <w:rPr>
                <w:rFonts w:ascii="Times New Roman" w:eastAsia="Times New Roman" w:hAnsi="Times New Roman"/>
              </w:rPr>
              <w:t>Services are provided through the district for educational materials; English Language Learner (ELL) district support services are specifically provided to improve the education of immigrants and English Language Learners. Bi-lingual support for parents and students are made available for language acquisition and interpretation.</w:t>
            </w:r>
          </w:p>
        </w:tc>
      </w:tr>
      <w:tr w:rsidR="00002DF6" w:rsidRPr="002F1D6D" w14:paraId="72DDB2A9" w14:textId="77777777" w:rsidTr="00DB26A0">
        <w:trPr>
          <w:trHeight w:val="347"/>
        </w:trPr>
        <w:tc>
          <w:tcPr>
            <w:tcW w:w="976" w:type="dxa"/>
          </w:tcPr>
          <w:p w14:paraId="72DDB2A6"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3</w:t>
            </w:r>
          </w:p>
        </w:tc>
        <w:tc>
          <w:tcPr>
            <w:tcW w:w="3459" w:type="dxa"/>
          </w:tcPr>
          <w:p w14:paraId="72DDB2A7" w14:textId="4950D73C" w:rsidR="00002DF6" w:rsidRPr="002F1D6D" w:rsidRDefault="00DB26A0" w:rsidP="00002DF6">
            <w:pPr>
              <w:widowControl w:val="0"/>
              <w:autoSpaceDE w:val="0"/>
              <w:autoSpaceDN w:val="0"/>
              <w:adjustRightInd w:val="0"/>
              <w:spacing w:line="340" w:lineRule="atLeast"/>
              <w:jc w:val="both"/>
              <w:rPr>
                <w:rFonts w:ascii="Helvetica" w:hAnsi="Helvetica" w:cs="Helvetica"/>
                <w:szCs w:val="28"/>
              </w:rPr>
            </w:pPr>
            <w:r w:rsidRPr="42C667A3">
              <w:rPr>
                <w:rFonts w:ascii="Times New Roman" w:eastAsia="Times New Roman" w:hAnsi="Times New Roman"/>
              </w:rPr>
              <w:t>Head Start</w:t>
            </w:r>
          </w:p>
        </w:tc>
        <w:tc>
          <w:tcPr>
            <w:tcW w:w="5630" w:type="dxa"/>
          </w:tcPr>
          <w:p w14:paraId="72DDB2A8" w14:textId="3B4A0067" w:rsidR="00002DF6" w:rsidRPr="002F1D6D" w:rsidRDefault="00DB26A0" w:rsidP="00002DF6">
            <w:pPr>
              <w:widowControl w:val="0"/>
              <w:autoSpaceDE w:val="0"/>
              <w:autoSpaceDN w:val="0"/>
              <w:adjustRightInd w:val="0"/>
              <w:spacing w:line="340" w:lineRule="atLeast"/>
              <w:rPr>
                <w:rFonts w:ascii="Helvetica" w:hAnsi="Helvetica" w:cs="Helvetica"/>
                <w:szCs w:val="28"/>
              </w:rPr>
            </w:pPr>
            <w:r w:rsidRPr="42C667A3">
              <w:rPr>
                <w:rFonts w:ascii="Times New Roman" w:eastAsia="Times New Roman" w:hAnsi="Times New Roman"/>
              </w:rPr>
              <w:t>Head Start pre-kindergarten teachers will conduct at least two home-visits per year and provide parenting strategies based on needs assessment. The Head Start Facilitator will conduct parent trainings to assist parents with effective parenting skills, providing academic assistance at home, and the importance of the home/school connection. The program provides educational, health, social, and psychological services.</w:t>
            </w:r>
          </w:p>
        </w:tc>
      </w:tr>
      <w:tr w:rsidR="00DB26A0" w:rsidRPr="002F1D6D" w14:paraId="3D9109EA" w14:textId="77777777" w:rsidTr="00DB26A0">
        <w:trPr>
          <w:trHeight w:val="347"/>
        </w:trPr>
        <w:tc>
          <w:tcPr>
            <w:tcW w:w="976" w:type="dxa"/>
          </w:tcPr>
          <w:p w14:paraId="6A453607" w14:textId="757E4AFE" w:rsidR="00DB26A0" w:rsidRPr="002F1D6D" w:rsidRDefault="00DB26A0"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4</w:t>
            </w:r>
          </w:p>
        </w:tc>
        <w:tc>
          <w:tcPr>
            <w:tcW w:w="3459" w:type="dxa"/>
          </w:tcPr>
          <w:p w14:paraId="7C3689D9" w14:textId="7D064B28" w:rsidR="00DB26A0" w:rsidRPr="42C667A3" w:rsidRDefault="00DB26A0" w:rsidP="00DB26A0">
            <w:pPr>
              <w:widowControl w:val="0"/>
              <w:tabs>
                <w:tab w:val="left" w:pos="964"/>
              </w:tabs>
              <w:autoSpaceDE w:val="0"/>
              <w:autoSpaceDN w:val="0"/>
              <w:adjustRightInd w:val="0"/>
              <w:spacing w:line="340" w:lineRule="atLeast"/>
              <w:jc w:val="both"/>
              <w:rPr>
                <w:rFonts w:ascii="Times New Roman" w:eastAsia="Times New Roman" w:hAnsi="Times New Roman"/>
              </w:rPr>
            </w:pPr>
            <w:r w:rsidRPr="42C667A3">
              <w:rPr>
                <w:rFonts w:ascii="Times New Roman" w:eastAsia="Times New Roman" w:hAnsi="Times New Roman"/>
              </w:rPr>
              <w:t>Nutrition Programs</w:t>
            </w:r>
          </w:p>
        </w:tc>
        <w:tc>
          <w:tcPr>
            <w:tcW w:w="5630" w:type="dxa"/>
          </w:tcPr>
          <w:p w14:paraId="53534BD5" w14:textId="3B99A408" w:rsidR="00DB26A0" w:rsidRPr="42C667A3" w:rsidRDefault="00DB26A0" w:rsidP="00002DF6">
            <w:pPr>
              <w:widowControl w:val="0"/>
              <w:autoSpaceDE w:val="0"/>
              <w:autoSpaceDN w:val="0"/>
              <w:adjustRightInd w:val="0"/>
              <w:spacing w:line="340" w:lineRule="atLeast"/>
              <w:rPr>
                <w:rFonts w:ascii="Times New Roman" w:eastAsia="Times New Roman" w:hAnsi="Times New Roman"/>
              </w:rPr>
            </w:pPr>
            <w:r w:rsidRPr="42C667A3">
              <w:rPr>
                <w:rFonts w:ascii="Times New Roman" w:eastAsia="Times New Roman" w:hAnsi="Times New Roman"/>
              </w:rPr>
              <w:t>The school has been awarded the USDA Fresh Fruit and Vegetable Program Grant that provides students with snacks and education on the benefits of eating of fruits or vegetables three times a week.</w:t>
            </w:r>
          </w:p>
        </w:tc>
      </w:tr>
    </w:tbl>
    <w:p w14:paraId="00FA315A" w14:textId="77777777" w:rsidR="00F80924" w:rsidRDefault="00F80924" w:rsidP="00002DF6">
      <w:pPr>
        <w:widowControl w:val="0"/>
        <w:autoSpaceDE w:val="0"/>
        <w:autoSpaceDN w:val="0"/>
        <w:adjustRightInd w:val="0"/>
        <w:spacing w:line="340" w:lineRule="atLeast"/>
        <w:jc w:val="both"/>
        <w:rPr>
          <w:rFonts w:ascii="Times" w:hAnsi="Times" w:cs="Helvetica"/>
          <w:b/>
          <w:bCs/>
          <w:szCs w:val="34"/>
        </w:rPr>
      </w:pPr>
    </w:p>
    <w:p w14:paraId="72DDB2B3" w14:textId="71D7DB05" w:rsidR="00002DF6" w:rsidRPr="0022272D" w:rsidRDefault="00002DF6" w:rsidP="00002DF6">
      <w:pPr>
        <w:widowControl w:val="0"/>
        <w:autoSpaceDE w:val="0"/>
        <w:autoSpaceDN w:val="0"/>
        <w:adjustRightInd w:val="0"/>
        <w:spacing w:line="340" w:lineRule="atLeast"/>
        <w:jc w:val="both"/>
        <w:rPr>
          <w:rFonts w:ascii="Times" w:hAnsi="Times" w:cs="Helvetica"/>
          <w:sz w:val="28"/>
          <w:szCs w:val="28"/>
        </w:rPr>
      </w:pPr>
      <w:r w:rsidRPr="0022272D">
        <w:rPr>
          <w:rFonts w:ascii="Times" w:hAnsi="Times" w:cs="Helvetica"/>
          <w:b/>
          <w:bCs/>
          <w:sz w:val="28"/>
          <w:szCs w:val="34"/>
        </w:rPr>
        <w:t>Annual Parent Meeting</w:t>
      </w:r>
    </w:p>
    <w:p w14:paraId="72DDB2D3" w14:textId="14872F3B" w:rsidR="00A44FD9" w:rsidRPr="0075551E" w:rsidRDefault="00DB26A0" w:rsidP="0075551E">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Thurgood Marshall Elementary</w:t>
      </w:r>
      <w:r w:rsidR="00002DF6">
        <w:rPr>
          <w:rFonts w:ascii="Times" w:hAnsi="Times" w:cs="Helvetica"/>
          <w:b/>
          <w:i/>
          <w:szCs w:val="28"/>
        </w:rPr>
        <w:t xml:space="preserve"> will take the following actions to</w:t>
      </w:r>
      <w:r w:rsidR="00F604EF">
        <w:rPr>
          <w:rFonts w:ascii="Times" w:hAnsi="Times" w:cs="Helvetica"/>
          <w:b/>
          <w:i/>
          <w:szCs w:val="28"/>
        </w:rPr>
        <w:t xml:space="preserve"> convene</w:t>
      </w:r>
      <w:r w:rsidR="00002DF6" w:rsidRPr="002F1D6D">
        <w:rPr>
          <w:rFonts w:ascii="Times" w:hAnsi="Times" w:cs="Helvetica"/>
          <w:b/>
          <w:i/>
          <w:szCs w:val="28"/>
        </w:rPr>
        <w:t xml:space="preserve"> an annual meeting</w:t>
      </w:r>
      <w:r w:rsidR="00F604EF">
        <w:rPr>
          <w:rFonts w:ascii="Times" w:hAnsi="Times" w:cs="Helvetica"/>
          <w:b/>
          <w:i/>
          <w:szCs w:val="28"/>
        </w:rPr>
        <w:t xml:space="preserve">, to which all parents of participating </w:t>
      </w:r>
      <w:r w:rsidR="00002DF6" w:rsidRPr="002F1D6D">
        <w:rPr>
          <w:rFonts w:ascii="Times" w:hAnsi="Times" w:cs="Helvetica"/>
          <w:b/>
          <w:i/>
          <w:szCs w:val="28"/>
        </w:rPr>
        <w:t xml:space="preserve">children </w:t>
      </w:r>
      <w:r w:rsidR="00F604EF">
        <w:rPr>
          <w:rFonts w:ascii="Times" w:hAnsi="Times" w:cs="Helvetica"/>
          <w:b/>
          <w:i/>
          <w:szCs w:val="28"/>
        </w:rPr>
        <w:t xml:space="preserve">shall be invited and encouraged to attend, to inform parents of their school’s participation under this part and to explain the requirements </w:t>
      </w:r>
      <w:r w:rsidR="00F604EF">
        <w:rPr>
          <w:rFonts w:ascii="Times" w:hAnsi="Times" w:cs="Helvetica"/>
          <w:b/>
          <w:i/>
          <w:szCs w:val="28"/>
        </w:rPr>
        <w:lastRenderedPageBreak/>
        <w:t xml:space="preserve">of this part, and the right of the parents involved. </w:t>
      </w:r>
      <w:r w:rsidR="00002DF6" w:rsidRPr="002F1D6D">
        <w:rPr>
          <w:rFonts w:ascii="Times" w:hAnsi="Times" w:cs="Helvetica"/>
          <w:b/>
          <w:i/>
          <w:szCs w:val="28"/>
        </w:rPr>
        <w:t>Include timeline, persons responsible,</w:t>
      </w:r>
      <w:r w:rsidR="00002DF6">
        <w:rPr>
          <w:rFonts w:ascii="Times" w:hAnsi="Times" w:cs="Helvetica"/>
          <w:b/>
          <w:i/>
          <w:szCs w:val="28"/>
        </w:rPr>
        <w:t xml:space="preserve"> documentation to be maintained, and steps to ensure that all parents invited and encouraged to attend </w:t>
      </w:r>
      <w:r w:rsidR="00F604EF">
        <w:rPr>
          <w:rFonts w:ascii="Times" w:hAnsi="Times" w:cs="Helvetica"/>
          <w:b/>
          <w:i/>
          <w:szCs w:val="28"/>
        </w:rPr>
        <w:t>[Section 1116(c)</w:t>
      </w:r>
      <w:r w:rsidR="00002DF6" w:rsidRPr="002F1D6D">
        <w:rPr>
          <w:rFonts w:ascii="Times" w:hAnsi="Times" w:cs="Helvetica"/>
          <w:b/>
          <w:i/>
          <w:szCs w:val="28"/>
        </w:rPr>
        <w:t>(1)]</w:t>
      </w:r>
      <w:r w:rsidR="004201AE">
        <w:rPr>
          <w:rFonts w:ascii="Times" w:hAnsi="Times" w:cs="Helvetica"/>
          <w:b/>
          <w:i/>
          <w:szCs w:val="28"/>
        </w:rP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1890"/>
        <w:gridCol w:w="1545"/>
        <w:gridCol w:w="2073"/>
        <w:gridCol w:w="2952"/>
      </w:tblGrid>
      <w:tr w:rsidR="0075551E" w14:paraId="7FD310DE" w14:textId="77777777" w:rsidTr="00A06A0C">
        <w:trPr>
          <w:trHeight w:val="1001"/>
        </w:trPr>
        <w:tc>
          <w:tcPr>
            <w:tcW w:w="1525" w:type="dxa"/>
            <w:shd w:val="clear" w:color="auto" w:fill="D9D9D9"/>
          </w:tcPr>
          <w:p w14:paraId="4ECC2AC3" w14:textId="1733F269" w:rsidR="0075551E" w:rsidRPr="00805171" w:rsidRDefault="0075551E" w:rsidP="00BA6A8E">
            <w:pPr>
              <w:jc w:val="center"/>
              <w:rPr>
                <w:b/>
              </w:rPr>
            </w:pPr>
            <w:r>
              <w:rPr>
                <w:b/>
              </w:rPr>
              <w:t>Count</w:t>
            </w:r>
          </w:p>
        </w:tc>
        <w:tc>
          <w:tcPr>
            <w:tcW w:w="1890" w:type="dxa"/>
            <w:shd w:val="clear" w:color="auto" w:fill="D9D9D9"/>
          </w:tcPr>
          <w:p w14:paraId="09916B2A" w14:textId="4B06E417" w:rsidR="0075551E" w:rsidRPr="00805171" w:rsidRDefault="0075551E" w:rsidP="00BA6A8E">
            <w:pPr>
              <w:jc w:val="center"/>
              <w:rPr>
                <w:b/>
              </w:rPr>
            </w:pPr>
            <w:r>
              <w:rPr>
                <w:b/>
              </w:rPr>
              <w:t>Activity/Tasks</w:t>
            </w:r>
          </w:p>
        </w:tc>
        <w:tc>
          <w:tcPr>
            <w:tcW w:w="1545" w:type="dxa"/>
            <w:shd w:val="clear" w:color="auto" w:fill="D9D9D9"/>
          </w:tcPr>
          <w:p w14:paraId="2AC8D079" w14:textId="58EF35F4" w:rsidR="0075551E" w:rsidRPr="00805171" w:rsidRDefault="0075551E" w:rsidP="00BA6A8E">
            <w:pPr>
              <w:jc w:val="center"/>
              <w:rPr>
                <w:b/>
              </w:rPr>
            </w:pPr>
            <w:r>
              <w:rPr>
                <w:b/>
              </w:rPr>
              <w:t>Person Responsible</w:t>
            </w:r>
          </w:p>
        </w:tc>
        <w:tc>
          <w:tcPr>
            <w:tcW w:w="2073" w:type="dxa"/>
            <w:shd w:val="clear" w:color="auto" w:fill="D9D9D9"/>
          </w:tcPr>
          <w:p w14:paraId="74F27DDB" w14:textId="77777777" w:rsidR="0075551E" w:rsidRPr="00805171" w:rsidRDefault="0075551E" w:rsidP="00BA6A8E">
            <w:pPr>
              <w:jc w:val="center"/>
              <w:rPr>
                <w:b/>
              </w:rPr>
            </w:pPr>
            <w:r w:rsidRPr="00805171">
              <w:rPr>
                <w:b/>
              </w:rPr>
              <w:t>Timeline</w:t>
            </w:r>
            <w:r>
              <w:rPr>
                <w:b/>
              </w:rPr>
              <w:t xml:space="preserve"> (Including frequency and duration)</w:t>
            </w:r>
          </w:p>
        </w:tc>
        <w:tc>
          <w:tcPr>
            <w:tcW w:w="2952" w:type="dxa"/>
            <w:shd w:val="clear" w:color="auto" w:fill="D9D9D9"/>
          </w:tcPr>
          <w:p w14:paraId="6384FC61" w14:textId="1D3F3F47" w:rsidR="0075551E" w:rsidRDefault="0075551E" w:rsidP="00BA6A8E">
            <w:pPr>
              <w:jc w:val="center"/>
              <w:rPr>
                <w:b/>
              </w:rPr>
            </w:pPr>
            <w:r>
              <w:rPr>
                <w:b/>
              </w:rPr>
              <w:t>Evidence of Effectiveness</w:t>
            </w:r>
          </w:p>
        </w:tc>
      </w:tr>
      <w:tr w:rsidR="0075551E" w14:paraId="1F4F472A" w14:textId="77777777" w:rsidTr="00A06A0C">
        <w:trPr>
          <w:trHeight w:val="240"/>
        </w:trPr>
        <w:tc>
          <w:tcPr>
            <w:tcW w:w="1525" w:type="dxa"/>
          </w:tcPr>
          <w:p w14:paraId="5F3B099C" w14:textId="589B2FB5" w:rsidR="0075551E" w:rsidRPr="00D134B7" w:rsidRDefault="00DB26A0" w:rsidP="00BA6A8E">
            <w:r>
              <w:t>School Advisory Council</w:t>
            </w:r>
          </w:p>
        </w:tc>
        <w:tc>
          <w:tcPr>
            <w:tcW w:w="1890" w:type="dxa"/>
          </w:tcPr>
          <w:p w14:paraId="76EC9457" w14:textId="4D5306CD" w:rsidR="0075551E" w:rsidRDefault="00DB26A0" w:rsidP="00BA6A8E">
            <w:r>
              <w:t>Collaborative decision making</w:t>
            </w:r>
          </w:p>
        </w:tc>
        <w:tc>
          <w:tcPr>
            <w:tcW w:w="1545" w:type="dxa"/>
          </w:tcPr>
          <w:p w14:paraId="6D03B24F" w14:textId="58BD0A45" w:rsidR="0075551E" w:rsidRPr="00D134B7" w:rsidRDefault="00DB26A0" w:rsidP="00BA6A8E">
            <w:r>
              <w:t>Kaigler</w:t>
            </w:r>
          </w:p>
        </w:tc>
        <w:tc>
          <w:tcPr>
            <w:tcW w:w="2073" w:type="dxa"/>
          </w:tcPr>
          <w:p w14:paraId="41DC5F55" w14:textId="33F9DA74" w:rsidR="0075551E" w:rsidRPr="00D134B7" w:rsidRDefault="00DB26A0" w:rsidP="00BA6A8E">
            <w:r>
              <w:t>August 20</w:t>
            </w:r>
            <w:r w:rsidR="00A06A0C">
              <w:t>19-May 2020</w:t>
            </w:r>
          </w:p>
        </w:tc>
        <w:tc>
          <w:tcPr>
            <w:tcW w:w="2952" w:type="dxa"/>
          </w:tcPr>
          <w:p w14:paraId="0B42DE1A" w14:textId="36C8026A" w:rsidR="0075551E" w:rsidRDefault="00A06A0C" w:rsidP="00BA6A8E">
            <w:r>
              <w:t>Sign-in sheets/Minutes</w:t>
            </w:r>
          </w:p>
        </w:tc>
      </w:tr>
      <w:tr w:rsidR="0075551E" w14:paraId="6297784E" w14:textId="77777777" w:rsidTr="00A06A0C">
        <w:trPr>
          <w:trHeight w:val="253"/>
        </w:trPr>
        <w:tc>
          <w:tcPr>
            <w:tcW w:w="1525" w:type="dxa"/>
          </w:tcPr>
          <w:p w14:paraId="3F69E72E" w14:textId="580E7493" w:rsidR="0075551E" w:rsidRPr="00D134B7" w:rsidRDefault="00A06A0C" w:rsidP="00BA6A8E">
            <w:r>
              <w:t>Annual Parent Meeting</w:t>
            </w:r>
          </w:p>
        </w:tc>
        <w:tc>
          <w:tcPr>
            <w:tcW w:w="1890" w:type="dxa"/>
          </w:tcPr>
          <w:p w14:paraId="5CD6B024" w14:textId="3FBEBE45" w:rsidR="0075551E" w:rsidRDefault="00A06A0C" w:rsidP="00BA6A8E">
            <w:r>
              <w:t>Inform parents about Title 1 and what it does</w:t>
            </w:r>
          </w:p>
        </w:tc>
        <w:tc>
          <w:tcPr>
            <w:tcW w:w="1545" w:type="dxa"/>
          </w:tcPr>
          <w:p w14:paraId="33304C84" w14:textId="700AA5AC" w:rsidR="0075551E" w:rsidRPr="00D134B7" w:rsidRDefault="00A06A0C" w:rsidP="00BA6A8E">
            <w:r>
              <w:t>Kaigler</w:t>
            </w:r>
          </w:p>
        </w:tc>
        <w:tc>
          <w:tcPr>
            <w:tcW w:w="2073" w:type="dxa"/>
          </w:tcPr>
          <w:p w14:paraId="5EF42BF5" w14:textId="1CB2A03E" w:rsidR="0075551E" w:rsidRPr="00D134B7" w:rsidRDefault="00A06A0C" w:rsidP="00BA6A8E">
            <w:r>
              <w:t>September 2019</w:t>
            </w:r>
          </w:p>
        </w:tc>
        <w:tc>
          <w:tcPr>
            <w:tcW w:w="2952" w:type="dxa"/>
          </w:tcPr>
          <w:p w14:paraId="41367E48" w14:textId="1F9B8874" w:rsidR="0075551E" w:rsidRDefault="00A06A0C" w:rsidP="00BA6A8E">
            <w:r>
              <w:t>Agenda, Powerpoint and sign-in sheets</w:t>
            </w:r>
          </w:p>
        </w:tc>
      </w:tr>
      <w:tr w:rsidR="0075551E" w14:paraId="014394A4" w14:textId="77777777" w:rsidTr="00A06A0C">
        <w:trPr>
          <w:trHeight w:val="240"/>
        </w:trPr>
        <w:tc>
          <w:tcPr>
            <w:tcW w:w="1525" w:type="dxa"/>
          </w:tcPr>
          <w:p w14:paraId="67EF349B" w14:textId="1029D764" w:rsidR="0075551E" w:rsidRPr="00D134B7" w:rsidRDefault="00A06A0C" w:rsidP="00BA6A8E">
            <w:r w:rsidRPr="00374512">
              <w:rPr>
                <w:rFonts w:ascii="Times" w:hAnsi="Times" w:cs="Helvetica"/>
                <w:szCs w:val="28"/>
              </w:rPr>
              <w:t>Family and Parent University</w:t>
            </w:r>
          </w:p>
        </w:tc>
        <w:tc>
          <w:tcPr>
            <w:tcW w:w="1890" w:type="dxa"/>
          </w:tcPr>
          <w:p w14:paraId="5EC20A34" w14:textId="7B38883E" w:rsidR="0075551E" w:rsidRDefault="00A06A0C" w:rsidP="00BA6A8E">
            <w:r>
              <w:t>Shared resources with parents and students</w:t>
            </w:r>
          </w:p>
        </w:tc>
        <w:tc>
          <w:tcPr>
            <w:tcW w:w="1545" w:type="dxa"/>
          </w:tcPr>
          <w:p w14:paraId="550E5C4F" w14:textId="30B935EF" w:rsidR="0075551E" w:rsidRPr="00D134B7" w:rsidRDefault="00A06A0C" w:rsidP="00BA6A8E">
            <w:r>
              <w:t>Bloomfield</w:t>
            </w:r>
          </w:p>
        </w:tc>
        <w:tc>
          <w:tcPr>
            <w:tcW w:w="2073" w:type="dxa"/>
          </w:tcPr>
          <w:p w14:paraId="22F8205D" w14:textId="6F272B4E" w:rsidR="0075551E" w:rsidRPr="00D134B7" w:rsidRDefault="00A06A0C" w:rsidP="00BA6A8E">
            <w:r>
              <w:t>October 2019 and February 2020</w:t>
            </w:r>
          </w:p>
        </w:tc>
        <w:tc>
          <w:tcPr>
            <w:tcW w:w="2952" w:type="dxa"/>
          </w:tcPr>
          <w:p w14:paraId="6CB1EFA6" w14:textId="6117B5BF" w:rsidR="0075551E" w:rsidRDefault="00A06A0C" w:rsidP="00BA6A8E">
            <w:r>
              <w:t>Agenda, flyer and sign-in sheets</w:t>
            </w:r>
          </w:p>
        </w:tc>
      </w:tr>
      <w:tr w:rsidR="00A06A0C" w14:paraId="5AC6FE51" w14:textId="77777777" w:rsidTr="00A06A0C">
        <w:trPr>
          <w:trHeight w:val="240"/>
        </w:trPr>
        <w:tc>
          <w:tcPr>
            <w:tcW w:w="1525" w:type="dxa"/>
          </w:tcPr>
          <w:p w14:paraId="11B5E8CD" w14:textId="02C0B41F" w:rsidR="00A06A0C" w:rsidRPr="00374512" w:rsidRDefault="00A06A0C" w:rsidP="00BA6A8E">
            <w:pPr>
              <w:rPr>
                <w:rFonts w:ascii="Times" w:hAnsi="Times" w:cs="Helvetica"/>
                <w:szCs w:val="28"/>
              </w:rPr>
            </w:pPr>
            <w:r w:rsidRPr="006921A6">
              <w:rPr>
                <w:rFonts w:ascii="Times" w:hAnsi="Times" w:cs="Helvetica"/>
                <w:szCs w:val="28"/>
              </w:rPr>
              <w:t>Kindergarten Roundup</w:t>
            </w:r>
          </w:p>
        </w:tc>
        <w:tc>
          <w:tcPr>
            <w:tcW w:w="1890" w:type="dxa"/>
          </w:tcPr>
          <w:p w14:paraId="0AB0CB8E" w14:textId="12F5266B" w:rsidR="00A06A0C" w:rsidRDefault="00A06A0C" w:rsidP="00BA6A8E">
            <w:r>
              <w:t>Marketing to attract incoming kindergarten students</w:t>
            </w:r>
          </w:p>
        </w:tc>
        <w:tc>
          <w:tcPr>
            <w:tcW w:w="1545" w:type="dxa"/>
          </w:tcPr>
          <w:p w14:paraId="3B7DBA36" w14:textId="388FACA0" w:rsidR="00A06A0C" w:rsidRDefault="00A06A0C" w:rsidP="00BA6A8E">
            <w:r>
              <w:t>Kaigler, Bloomfield and Bedward</w:t>
            </w:r>
          </w:p>
        </w:tc>
        <w:tc>
          <w:tcPr>
            <w:tcW w:w="2073" w:type="dxa"/>
          </w:tcPr>
          <w:p w14:paraId="615D8939" w14:textId="3A31AC2F" w:rsidR="00A06A0C" w:rsidRDefault="00A06A0C" w:rsidP="00BA6A8E">
            <w:r>
              <w:t>May 2020</w:t>
            </w:r>
          </w:p>
        </w:tc>
        <w:tc>
          <w:tcPr>
            <w:tcW w:w="2952" w:type="dxa"/>
          </w:tcPr>
          <w:p w14:paraId="5C664737" w14:textId="2061EFFF" w:rsidR="00A06A0C" w:rsidRDefault="00A06A0C" w:rsidP="00BA6A8E">
            <w:r>
              <w:t>Program and sign-in sheets</w:t>
            </w:r>
          </w:p>
        </w:tc>
      </w:tr>
    </w:tbl>
    <w:p w14:paraId="72DDB2D4" w14:textId="77777777" w:rsidR="00002DF6" w:rsidRPr="006F382F" w:rsidRDefault="00002DF6" w:rsidP="00002DF6">
      <w:pPr>
        <w:widowControl w:val="0"/>
        <w:autoSpaceDE w:val="0"/>
        <w:autoSpaceDN w:val="0"/>
        <w:adjustRightInd w:val="0"/>
        <w:spacing w:line="340" w:lineRule="atLeast"/>
        <w:jc w:val="both"/>
        <w:rPr>
          <w:rFonts w:ascii="Times" w:hAnsi="Times" w:cs="Helvetica"/>
          <w:b/>
          <w:sz w:val="28"/>
          <w:szCs w:val="28"/>
        </w:rPr>
      </w:pPr>
      <w:r w:rsidRPr="006F382F">
        <w:rPr>
          <w:rFonts w:ascii="Times" w:hAnsi="Times" w:cs="Helvetica"/>
          <w:b/>
          <w:bCs/>
          <w:sz w:val="28"/>
          <w:szCs w:val="34"/>
        </w:rPr>
        <w:t>Flexible Parent Meetings</w:t>
      </w:r>
    </w:p>
    <w:p w14:paraId="72DDB2D5" w14:textId="3A744362" w:rsidR="00002DF6" w:rsidRDefault="00A06A0C"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Thurgood Marshall Elementary</w:t>
      </w:r>
      <w:r w:rsidR="00002DF6" w:rsidRPr="002F1D6D">
        <w:rPr>
          <w:rFonts w:ascii="Times" w:hAnsi="Times" w:cs="Helvetica"/>
          <w:b/>
          <w:i/>
          <w:szCs w:val="28"/>
        </w:rPr>
        <w:t xml:space="preserve"> will offer a flexible number of meetings, such as meetings in the morning or evening, and may pro</w:t>
      </w:r>
      <w:r w:rsidR="0007297B">
        <w:rPr>
          <w:rFonts w:ascii="Times" w:hAnsi="Times" w:cs="Helvetica"/>
          <w:b/>
          <w:i/>
          <w:szCs w:val="28"/>
        </w:rPr>
        <w:t xml:space="preserve">vide with </w:t>
      </w:r>
      <w:r w:rsidR="00002DF6" w:rsidRPr="002F1D6D">
        <w:rPr>
          <w:rFonts w:ascii="Times" w:hAnsi="Times" w:cs="Helvetica"/>
          <w:b/>
          <w:i/>
          <w:szCs w:val="28"/>
        </w:rPr>
        <w:t>fund</w:t>
      </w:r>
      <w:r w:rsidR="00D45CBC">
        <w:rPr>
          <w:rFonts w:ascii="Times" w:hAnsi="Times" w:cs="Helvetica"/>
          <w:b/>
          <w:i/>
          <w:szCs w:val="28"/>
        </w:rPr>
        <w:t>s</w:t>
      </w:r>
      <w:r w:rsidR="0007297B">
        <w:rPr>
          <w:rFonts w:ascii="Times" w:hAnsi="Times" w:cs="Helvetica"/>
          <w:b/>
          <w:i/>
          <w:szCs w:val="28"/>
        </w:rPr>
        <w:t xml:space="preserve"> provided under this part</w:t>
      </w:r>
      <w:r w:rsidR="00D45CBC">
        <w:rPr>
          <w:rFonts w:ascii="Times" w:hAnsi="Times" w:cs="Helvetica"/>
          <w:b/>
          <w:i/>
          <w:szCs w:val="28"/>
        </w:rPr>
        <w:t>, transportation, child</w:t>
      </w:r>
      <w:r w:rsidR="00002DF6" w:rsidRPr="002F1D6D">
        <w:rPr>
          <w:rFonts w:ascii="Times" w:hAnsi="Times" w:cs="Helvetica"/>
          <w:b/>
          <w:i/>
          <w:szCs w:val="28"/>
        </w:rPr>
        <w:t xml:space="preserve">care, or home </w:t>
      </w:r>
      <w:r w:rsidR="00F604EF">
        <w:rPr>
          <w:rFonts w:ascii="Times" w:hAnsi="Times" w:cs="Helvetica"/>
          <w:b/>
          <w:i/>
          <w:szCs w:val="28"/>
        </w:rPr>
        <w:t>visits, as such services relate</w:t>
      </w:r>
      <w:r w:rsidR="00002DF6" w:rsidRPr="002F1D6D">
        <w:rPr>
          <w:rFonts w:ascii="Times" w:hAnsi="Times" w:cs="Helvetica"/>
          <w:b/>
          <w:i/>
          <w:szCs w:val="28"/>
        </w:rPr>
        <w:t xml:space="preserve"> to pa</w:t>
      </w:r>
      <w:r w:rsidR="004F2CCF">
        <w:rPr>
          <w:rFonts w:ascii="Times" w:hAnsi="Times" w:cs="Helvetica"/>
          <w:b/>
          <w:i/>
          <w:szCs w:val="28"/>
        </w:rPr>
        <w:t>rental involvement [Section 1116</w:t>
      </w:r>
      <w:r w:rsidR="00002DF6" w:rsidRPr="002F1D6D">
        <w:rPr>
          <w:rFonts w:ascii="Times" w:hAnsi="Times" w:cs="Helvetica"/>
          <w:b/>
          <w:i/>
          <w:szCs w:val="28"/>
        </w:rPr>
        <w:t>(c)(2)].</w:t>
      </w:r>
    </w:p>
    <w:p w14:paraId="72DDB2D6" w14:textId="77777777" w:rsidR="00002DF6" w:rsidRPr="002F1D6D" w:rsidRDefault="00002DF6" w:rsidP="00002DF6">
      <w:pPr>
        <w:widowControl w:val="0"/>
        <w:autoSpaceDE w:val="0"/>
        <w:autoSpaceDN w:val="0"/>
        <w:adjustRightInd w:val="0"/>
        <w:spacing w:line="340" w:lineRule="atLeast"/>
        <w:jc w:val="both"/>
        <w:rPr>
          <w:rFonts w:ascii="Times" w:hAnsi="Times" w:cs="Helvetica"/>
          <w:b/>
          <w:i/>
          <w:szCs w:val="28"/>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85"/>
      </w:tblGrid>
      <w:tr w:rsidR="00002DF6" w:rsidRPr="0065110E" w14:paraId="72DDB2DC" w14:textId="77777777" w:rsidTr="00F80924">
        <w:trPr>
          <w:trHeight w:val="1535"/>
        </w:trPr>
        <w:tc>
          <w:tcPr>
            <w:tcW w:w="9985" w:type="dxa"/>
          </w:tcPr>
          <w:p w14:paraId="6E82ED43" w14:textId="77777777" w:rsidR="00A06A0C" w:rsidRDefault="00A06A0C" w:rsidP="00A06A0C">
            <w:pPr>
              <w:spacing w:line="340" w:lineRule="atLeast"/>
              <w:jc w:val="both"/>
              <w:rPr>
                <w:rFonts w:ascii="Times New Roman" w:eastAsia="Times New Roman" w:hAnsi="Times New Roman"/>
              </w:rPr>
            </w:pPr>
            <w:r w:rsidRPr="42C667A3">
              <w:rPr>
                <w:rFonts w:ascii="Times New Roman" w:eastAsia="Times New Roman" w:hAnsi="Times New Roman"/>
              </w:rPr>
              <w:t xml:space="preserve">Thurgood Marshall Elementary School will offer a flexible number of meetings, such as meetings in the morning or evening, and may provide refreshments with Title I funds, transportation, childcare, or home visits, as such services related to parental involvement. </w:t>
            </w:r>
          </w:p>
          <w:p w14:paraId="2FD5286A" w14:textId="77777777" w:rsidR="00A06A0C" w:rsidRDefault="00A06A0C" w:rsidP="00A06A0C">
            <w:pPr>
              <w:spacing w:line="340" w:lineRule="atLeast"/>
              <w:jc w:val="both"/>
              <w:rPr>
                <w:rFonts w:ascii="Times New Roman" w:eastAsia="Times New Roman" w:hAnsi="Times New Roman"/>
              </w:rPr>
            </w:pPr>
          </w:p>
          <w:p w14:paraId="72DDB2DB" w14:textId="1B7CFBC0" w:rsidR="00002DF6" w:rsidRPr="00A06A0C" w:rsidRDefault="00A06A0C" w:rsidP="00A06A0C">
            <w:pPr>
              <w:spacing w:line="340" w:lineRule="atLeast"/>
              <w:jc w:val="both"/>
            </w:pPr>
            <w:r w:rsidRPr="42C667A3">
              <w:rPr>
                <w:rFonts w:ascii="Times New Roman" w:eastAsia="Times New Roman" w:hAnsi="Times New Roman"/>
              </w:rPr>
              <w:t>Childcare will be provided during School Advisory Council meetings and other evening parent involvement meetings as needed. Head Start teachers will conduct two home visits per year for actively enrolled head start students. In addition, the following parent meetings will be held in the morning Sneek A Peek, Kindergarten Round Up, Head Start Parent Meetings, Honor Roll Assemblies, and the school Science Fair. To accommodate the diverse needs of all families the following parent meetings will be held in the evenings Open House, Annual Title I Meeting, ParenUTeacher Conference Night, School Advisory Council Meetings, and Parent Academic Nights.</w:t>
            </w:r>
          </w:p>
        </w:tc>
      </w:tr>
    </w:tbl>
    <w:p w14:paraId="72DDB2DD" w14:textId="77777777" w:rsidR="00002DF6" w:rsidRPr="0003546E" w:rsidRDefault="00002DF6" w:rsidP="00002DF6">
      <w:pPr>
        <w:widowControl w:val="0"/>
        <w:autoSpaceDE w:val="0"/>
        <w:autoSpaceDN w:val="0"/>
        <w:adjustRightInd w:val="0"/>
        <w:spacing w:line="340" w:lineRule="atLeast"/>
        <w:jc w:val="both"/>
        <w:rPr>
          <w:rFonts w:ascii="Times" w:hAnsi="Times" w:cs="Helvetica"/>
          <w:szCs w:val="28"/>
        </w:rPr>
      </w:pPr>
    </w:p>
    <w:p w14:paraId="72DDB2DE" w14:textId="77777777" w:rsidR="00002DF6" w:rsidRPr="002C5F4E" w:rsidRDefault="00002DF6" w:rsidP="00002DF6">
      <w:pPr>
        <w:widowControl w:val="0"/>
        <w:autoSpaceDE w:val="0"/>
        <w:autoSpaceDN w:val="0"/>
        <w:adjustRightInd w:val="0"/>
        <w:spacing w:line="340" w:lineRule="atLeast"/>
        <w:jc w:val="both"/>
        <w:rPr>
          <w:rFonts w:ascii="Times" w:hAnsi="Times" w:cs="Helvetica"/>
          <w:b/>
          <w:i/>
          <w:sz w:val="28"/>
          <w:szCs w:val="28"/>
        </w:rPr>
      </w:pPr>
      <w:r w:rsidRPr="002C5F4E">
        <w:rPr>
          <w:rFonts w:ascii="Times" w:hAnsi="Times" w:cs="Helvetica"/>
          <w:b/>
          <w:bCs/>
          <w:i/>
          <w:sz w:val="28"/>
          <w:szCs w:val="34"/>
        </w:rPr>
        <w:t>Building Capacity</w:t>
      </w:r>
    </w:p>
    <w:p w14:paraId="72DDB2DF" w14:textId="70F5864D" w:rsidR="00002DF6" w:rsidRDefault="00A06A0C"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lastRenderedPageBreak/>
        <w:t>Thurgood Marshall Elementary</w:t>
      </w:r>
      <w:r w:rsidR="00002DF6" w:rsidRPr="002F1D6D">
        <w:rPr>
          <w:rFonts w:ascii="Times" w:hAnsi="Times" w:cs="Helvetica"/>
          <w:b/>
          <w:i/>
          <w:szCs w:val="28"/>
        </w:rPr>
        <w:t xml:space="preserve"> will implement activities that wi</w:t>
      </w:r>
      <w:r w:rsidR="0007297B">
        <w:rPr>
          <w:rFonts w:ascii="Times" w:hAnsi="Times" w:cs="Helvetica"/>
          <w:b/>
          <w:i/>
          <w:szCs w:val="28"/>
        </w:rPr>
        <w:t>ll build the capacity for effective</w:t>
      </w:r>
      <w:r w:rsidR="00002DF6" w:rsidRPr="002F1D6D">
        <w:rPr>
          <w:rFonts w:ascii="Times" w:hAnsi="Times" w:cs="Helvetica"/>
          <w:b/>
          <w:i/>
          <w:szCs w:val="28"/>
        </w:rPr>
        <w:t xml:space="preserve"> involvement</w:t>
      </w:r>
      <w:r w:rsidR="0007297B">
        <w:rPr>
          <w:rFonts w:ascii="Times" w:hAnsi="Times" w:cs="Helvetica"/>
          <w:b/>
          <w:i/>
          <w:szCs w:val="28"/>
        </w:rPr>
        <w:t xml:space="preserve"> of parents and to </w:t>
      </w:r>
      <w:r w:rsidR="00002DF6" w:rsidRPr="002F1D6D">
        <w:rPr>
          <w:rFonts w:ascii="Times" w:hAnsi="Times" w:cs="Helvetica"/>
          <w:b/>
          <w:i/>
          <w:szCs w:val="28"/>
        </w:rPr>
        <w:t>support a partnership amo</w:t>
      </w:r>
      <w:r w:rsidR="00002DF6">
        <w:rPr>
          <w:rFonts w:ascii="Times" w:hAnsi="Times" w:cs="Helvetica"/>
          <w:b/>
          <w:i/>
          <w:szCs w:val="28"/>
        </w:rPr>
        <w:t>ng the school involved, parents</w:t>
      </w:r>
      <w:r w:rsidR="00002DF6" w:rsidRPr="002F1D6D">
        <w:rPr>
          <w:rFonts w:ascii="Times" w:hAnsi="Times" w:cs="Helvetica"/>
          <w:b/>
          <w:i/>
          <w:szCs w:val="28"/>
        </w:rPr>
        <w:t xml:space="preserve"> and the community to improve student ac</w:t>
      </w:r>
      <w:r w:rsidR="0007297B">
        <w:rPr>
          <w:rFonts w:ascii="Times" w:hAnsi="Times" w:cs="Helvetica"/>
          <w:b/>
          <w:i/>
          <w:szCs w:val="28"/>
        </w:rPr>
        <w:t>ademic achievement, each school and local educational agency assisted under this part – [Section 1116</w:t>
      </w:r>
      <w:r w:rsidR="00002DF6" w:rsidRPr="002F1D6D">
        <w:rPr>
          <w:rFonts w:ascii="Times" w:hAnsi="Times" w:cs="Helvetica"/>
          <w:b/>
          <w:i/>
          <w:szCs w:val="28"/>
        </w:rPr>
        <w:t xml:space="preserve">(e)]. Describe the actions the school will take to provide materials and training to help parents </w:t>
      </w:r>
      <w:r w:rsidR="0007297B">
        <w:rPr>
          <w:rFonts w:ascii="Times" w:hAnsi="Times" w:cs="Helvetica"/>
          <w:b/>
          <w:i/>
          <w:szCs w:val="28"/>
        </w:rPr>
        <w:t xml:space="preserve">to </w:t>
      </w:r>
      <w:r w:rsidR="00002DF6" w:rsidRPr="002F1D6D">
        <w:rPr>
          <w:rFonts w:ascii="Times" w:hAnsi="Times" w:cs="Helvetica"/>
          <w:b/>
          <w:i/>
          <w:szCs w:val="28"/>
        </w:rPr>
        <w:t>work with their child to improve their child’s academic achievement</w:t>
      </w:r>
      <w:r w:rsidR="0007297B">
        <w:rPr>
          <w:rFonts w:ascii="Times" w:hAnsi="Times" w:cs="Helvetica"/>
          <w:b/>
          <w:i/>
          <w:szCs w:val="28"/>
        </w:rPr>
        <w:t>, such as literacy training and using technology [Section 1116</w:t>
      </w:r>
      <w:r w:rsidR="00002DF6" w:rsidRPr="002F1D6D">
        <w:rPr>
          <w:rFonts w:ascii="Times" w:hAnsi="Times" w:cs="Helvetica"/>
          <w:b/>
          <w:i/>
          <w:szCs w:val="28"/>
        </w:rPr>
        <w:t xml:space="preserve">(e)(2)]. </w:t>
      </w:r>
    </w:p>
    <w:p w14:paraId="72DDB2E0" w14:textId="77777777" w:rsidR="00A44FD9" w:rsidRDefault="00A44FD9" w:rsidP="00002DF6">
      <w:pPr>
        <w:widowControl w:val="0"/>
        <w:autoSpaceDE w:val="0"/>
        <w:autoSpaceDN w:val="0"/>
        <w:adjustRightInd w:val="0"/>
        <w:spacing w:line="340" w:lineRule="atLeast"/>
        <w:jc w:val="both"/>
        <w:rPr>
          <w:rFonts w:ascii="Times" w:hAnsi="Times" w:cs="Helvetica"/>
          <w:b/>
          <w:i/>
          <w:szCs w:val="28"/>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1620"/>
        <w:gridCol w:w="2160"/>
        <w:gridCol w:w="1440"/>
        <w:gridCol w:w="1260"/>
        <w:gridCol w:w="2250"/>
      </w:tblGrid>
      <w:tr w:rsidR="00A44FD9" w14:paraId="72DDB2E7" w14:textId="77777777" w:rsidTr="00A555CB">
        <w:trPr>
          <w:trHeight w:val="1003"/>
        </w:trPr>
        <w:tc>
          <w:tcPr>
            <w:tcW w:w="1435" w:type="dxa"/>
            <w:shd w:val="clear" w:color="auto" w:fill="D9D9D9"/>
          </w:tcPr>
          <w:p w14:paraId="72DDB2E1" w14:textId="77777777" w:rsidR="00A44FD9" w:rsidRPr="00805171" w:rsidRDefault="00A44FD9" w:rsidP="003804C5">
            <w:pPr>
              <w:jc w:val="center"/>
              <w:rPr>
                <w:b/>
              </w:rPr>
            </w:pPr>
            <w:r>
              <w:rPr>
                <w:b/>
              </w:rPr>
              <w:t>Content and</w:t>
            </w:r>
            <w:r w:rsidRPr="00805171">
              <w:rPr>
                <w:b/>
              </w:rPr>
              <w:t xml:space="preserve"> </w:t>
            </w:r>
            <w:r>
              <w:rPr>
                <w:b/>
              </w:rPr>
              <w:t>Type of Activity</w:t>
            </w:r>
          </w:p>
        </w:tc>
        <w:tc>
          <w:tcPr>
            <w:tcW w:w="1620" w:type="dxa"/>
            <w:shd w:val="clear" w:color="auto" w:fill="D9D9D9"/>
          </w:tcPr>
          <w:p w14:paraId="72DDB2E2" w14:textId="77777777" w:rsidR="00A44FD9" w:rsidRPr="00805171" w:rsidRDefault="00A44FD9" w:rsidP="003804C5">
            <w:pPr>
              <w:jc w:val="center"/>
              <w:rPr>
                <w:b/>
              </w:rPr>
            </w:pPr>
            <w:r>
              <w:rPr>
                <w:b/>
              </w:rPr>
              <w:t>Person Responsible</w:t>
            </w:r>
          </w:p>
        </w:tc>
        <w:tc>
          <w:tcPr>
            <w:tcW w:w="2160" w:type="dxa"/>
            <w:shd w:val="clear" w:color="auto" w:fill="D9D9D9"/>
          </w:tcPr>
          <w:p w14:paraId="72DDB2E3" w14:textId="77777777" w:rsidR="00A44FD9" w:rsidRPr="00805171" w:rsidRDefault="00A44FD9" w:rsidP="003804C5">
            <w:pPr>
              <w:jc w:val="center"/>
              <w:rPr>
                <w:b/>
              </w:rPr>
            </w:pPr>
            <w:r>
              <w:rPr>
                <w:b/>
              </w:rPr>
              <w:t>Anticipated Impact on</w:t>
            </w:r>
            <w:r w:rsidRPr="00805171">
              <w:rPr>
                <w:b/>
              </w:rPr>
              <w:t xml:space="preserve"> Student Achievement</w:t>
            </w:r>
          </w:p>
        </w:tc>
        <w:tc>
          <w:tcPr>
            <w:tcW w:w="1440" w:type="dxa"/>
            <w:shd w:val="clear" w:color="auto" w:fill="D9D9D9"/>
          </w:tcPr>
          <w:p w14:paraId="72DDB2E4" w14:textId="77777777" w:rsidR="00A44FD9" w:rsidRPr="00805171" w:rsidRDefault="00A44FD9" w:rsidP="003804C5">
            <w:pPr>
              <w:jc w:val="center"/>
              <w:rPr>
                <w:b/>
              </w:rPr>
            </w:pPr>
            <w:r w:rsidRPr="00805171">
              <w:rPr>
                <w:b/>
              </w:rPr>
              <w:t>Timeline</w:t>
            </w:r>
            <w:r>
              <w:rPr>
                <w:b/>
              </w:rPr>
              <w:t xml:space="preserve"> (Including frequency and duration)</w:t>
            </w:r>
          </w:p>
        </w:tc>
        <w:tc>
          <w:tcPr>
            <w:tcW w:w="1260" w:type="dxa"/>
            <w:shd w:val="clear" w:color="auto" w:fill="D9D9D9"/>
          </w:tcPr>
          <w:p w14:paraId="72DDB2E5" w14:textId="77777777" w:rsidR="00A44FD9" w:rsidRPr="00805171" w:rsidRDefault="00A44FD9" w:rsidP="003804C5">
            <w:pPr>
              <w:jc w:val="center"/>
              <w:rPr>
                <w:b/>
              </w:rPr>
            </w:pPr>
            <w:r>
              <w:rPr>
                <w:b/>
              </w:rPr>
              <w:t>Evidence of Effectiveness</w:t>
            </w:r>
          </w:p>
        </w:tc>
        <w:tc>
          <w:tcPr>
            <w:tcW w:w="2250" w:type="dxa"/>
            <w:shd w:val="clear" w:color="auto" w:fill="D9D9D9"/>
          </w:tcPr>
          <w:p w14:paraId="72DDB2E6" w14:textId="77777777" w:rsidR="00A44FD9" w:rsidRDefault="00A44FD9" w:rsidP="003804C5">
            <w:pPr>
              <w:jc w:val="center"/>
              <w:rPr>
                <w:b/>
              </w:rPr>
            </w:pPr>
            <w:r>
              <w:rPr>
                <w:b/>
              </w:rPr>
              <w:t>Evidence-based Research</w:t>
            </w:r>
          </w:p>
        </w:tc>
      </w:tr>
      <w:tr w:rsidR="00A44FD9" w14:paraId="72DDB2EE" w14:textId="77777777" w:rsidTr="00A555CB">
        <w:trPr>
          <w:trHeight w:val="243"/>
        </w:trPr>
        <w:tc>
          <w:tcPr>
            <w:tcW w:w="1435" w:type="dxa"/>
          </w:tcPr>
          <w:p w14:paraId="72DDB2E8" w14:textId="06814446" w:rsidR="00A44FD9" w:rsidRPr="00D134B7" w:rsidRDefault="00A06A0C" w:rsidP="003804C5">
            <w:r w:rsidRPr="42C667A3">
              <w:rPr>
                <w:rFonts w:ascii="Times New Roman" w:eastAsia="Times New Roman" w:hAnsi="Times New Roman"/>
              </w:rPr>
              <w:t>Parent Engagement Nights</w:t>
            </w:r>
          </w:p>
        </w:tc>
        <w:tc>
          <w:tcPr>
            <w:tcW w:w="1620" w:type="dxa"/>
          </w:tcPr>
          <w:p w14:paraId="51650BC3" w14:textId="77777777" w:rsidR="00BA6A8E" w:rsidRDefault="009D5A22" w:rsidP="003804C5">
            <w:r>
              <w:t>Kaigler</w:t>
            </w:r>
            <w:r w:rsidR="00BA6A8E">
              <w:t>,</w:t>
            </w:r>
          </w:p>
          <w:p w14:paraId="72DDB2E9" w14:textId="6693DBD3" w:rsidR="00A44FD9" w:rsidRDefault="00BA6A8E" w:rsidP="003804C5">
            <w:r>
              <w:t xml:space="preserve"> Title 1</w:t>
            </w:r>
          </w:p>
        </w:tc>
        <w:tc>
          <w:tcPr>
            <w:tcW w:w="2160" w:type="dxa"/>
          </w:tcPr>
          <w:p w14:paraId="72DDB2EA" w14:textId="2BD8AC9F" w:rsidR="00A44FD9" w:rsidRPr="00D134B7" w:rsidRDefault="00BA6A8E" w:rsidP="003804C5">
            <w:r w:rsidRPr="42C667A3">
              <w:rPr>
                <w:rFonts w:ascii="Times New Roman" w:eastAsia="Times New Roman" w:hAnsi="Times New Roman"/>
              </w:rPr>
              <w:t>Parents will be provided with academic skills and strategies to support their child's education at home resulting in an increase in student achievement</w:t>
            </w:r>
          </w:p>
        </w:tc>
        <w:tc>
          <w:tcPr>
            <w:tcW w:w="1440" w:type="dxa"/>
          </w:tcPr>
          <w:p w14:paraId="7E4C1939" w14:textId="77777777" w:rsidR="00EA184B" w:rsidRDefault="00BA6A8E" w:rsidP="003804C5">
            <w:pPr>
              <w:rPr>
                <w:rFonts w:ascii="Times New Roman" w:eastAsia="Times New Roman" w:hAnsi="Times New Roman"/>
              </w:rPr>
            </w:pPr>
            <w:r>
              <w:rPr>
                <w:rFonts w:ascii="Times New Roman" w:eastAsia="Times New Roman" w:hAnsi="Times New Roman"/>
              </w:rPr>
              <w:t>Quarterly</w:t>
            </w:r>
            <w:r w:rsidRPr="42C667A3">
              <w:rPr>
                <w:rFonts w:ascii="Times New Roman" w:eastAsia="Times New Roman" w:hAnsi="Times New Roman"/>
              </w:rPr>
              <w:t>: September 201</w:t>
            </w:r>
            <w:r>
              <w:rPr>
                <w:rFonts w:ascii="Times New Roman" w:eastAsia="Times New Roman" w:hAnsi="Times New Roman"/>
              </w:rPr>
              <w:t>9</w:t>
            </w:r>
            <w:r w:rsidRPr="42C667A3">
              <w:rPr>
                <w:rFonts w:ascii="Times New Roman" w:eastAsia="Times New Roman" w:hAnsi="Times New Roman"/>
              </w:rPr>
              <w:t>-</w:t>
            </w:r>
          </w:p>
          <w:p w14:paraId="72DDB2EB" w14:textId="4870AAB3" w:rsidR="00A44FD9" w:rsidRPr="00D134B7" w:rsidRDefault="00BA6A8E" w:rsidP="003804C5">
            <w:r w:rsidRPr="42C667A3">
              <w:rPr>
                <w:rFonts w:ascii="Times New Roman" w:eastAsia="Times New Roman" w:hAnsi="Times New Roman"/>
              </w:rPr>
              <w:t>May</w:t>
            </w:r>
            <w:r>
              <w:rPr>
                <w:rFonts w:ascii="Times New Roman" w:eastAsia="Times New Roman" w:hAnsi="Times New Roman"/>
              </w:rPr>
              <w:t xml:space="preserve"> 2020</w:t>
            </w:r>
          </w:p>
        </w:tc>
        <w:tc>
          <w:tcPr>
            <w:tcW w:w="1260" w:type="dxa"/>
          </w:tcPr>
          <w:p w14:paraId="72DDB2EC" w14:textId="208CA6E2" w:rsidR="00A44FD9" w:rsidRDefault="00BA6A8E" w:rsidP="003804C5">
            <w:r w:rsidRPr="42C667A3">
              <w:rPr>
                <w:rFonts w:ascii="Times New Roman" w:eastAsia="Times New Roman" w:hAnsi="Times New Roman"/>
              </w:rPr>
              <w:t>Parent and Student Feedback, Assessment Data, Sign in Sheets</w:t>
            </w:r>
          </w:p>
        </w:tc>
        <w:tc>
          <w:tcPr>
            <w:tcW w:w="2250" w:type="dxa"/>
          </w:tcPr>
          <w:p w14:paraId="7684AD57" w14:textId="77777777" w:rsidR="00A44FD9" w:rsidRDefault="00615EE7" w:rsidP="003804C5">
            <w:r>
              <w:t>How to Solve the Parent-Engagement</w:t>
            </w:r>
            <w:r w:rsidR="00C93D26">
              <w:t xml:space="preserve"> Problem</w:t>
            </w:r>
          </w:p>
          <w:p w14:paraId="1BE18757" w14:textId="77777777" w:rsidR="00C93D26" w:rsidRDefault="00C93D26" w:rsidP="003804C5">
            <w:hyperlink r:id="rId12" w:history="1">
              <w:r>
                <w:rPr>
                  <w:rStyle w:val="Hyperlink"/>
                </w:rPr>
                <w:t>https://www.edweek.org/ew/articles/2018/01/10/how-to-solve-the-parent-engagement-problem.html</w:t>
              </w:r>
            </w:hyperlink>
          </w:p>
          <w:p w14:paraId="62A5E5C4" w14:textId="77777777" w:rsidR="00C93D26" w:rsidRDefault="00C93D26" w:rsidP="003804C5"/>
          <w:p w14:paraId="72DDB2ED" w14:textId="6C85FCA1" w:rsidR="00C93D26" w:rsidRDefault="00C93D26" w:rsidP="003804C5">
            <w:r>
              <w:t>Jan. 10, 2018</w:t>
            </w:r>
          </w:p>
        </w:tc>
      </w:tr>
      <w:tr w:rsidR="00701820" w14:paraId="72DDB2F5" w14:textId="77777777" w:rsidTr="00A555CB">
        <w:trPr>
          <w:trHeight w:val="257"/>
        </w:trPr>
        <w:tc>
          <w:tcPr>
            <w:tcW w:w="1435" w:type="dxa"/>
          </w:tcPr>
          <w:p w14:paraId="72DDB2EF" w14:textId="23EA012A" w:rsidR="00701820" w:rsidRPr="00D134B7" w:rsidRDefault="00701820" w:rsidP="00701820">
            <w:r>
              <w:t>School Advisory Council Meetings</w:t>
            </w:r>
          </w:p>
        </w:tc>
        <w:tc>
          <w:tcPr>
            <w:tcW w:w="1620" w:type="dxa"/>
          </w:tcPr>
          <w:p w14:paraId="1AC8CE34" w14:textId="77777777" w:rsidR="00701820" w:rsidRDefault="00701820" w:rsidP="00701820">
            <w:r>
              <w:t xml:space="preserve">Delphia </w:t>
            </w:r>
          </w:p>
          <w:p w14:paraId="72DDB2F0" w14:textId="249B6A79" w:rsidR="00701820" w:rsidRDefault="00701820" w:rsidP="00701820">
            <w:r>
              <w:t>Kaigler, SAC chair</w:t>
            </w:r>
          </w:p>
        </w:tc>
        <w:tc>
          <w:tcPr>
            <w:tcW w:w="2160" w:type="dxa"/>
          </w:tcPr>
          <w:p w14:paraId="72DDB2F1" w14:textId="4B919A01" w:rsidR="00701820" w:rsidRPr="00D134B7" w:rsidRDefault="00701820" w:rsidP="00701820">
            <w:r>
              <w:t xml:space="preserve">SAC members will collaborate to solve issues impacting student achievement </w:t>
            </w:r>
          </w:p>
        </w:tc>
        <w:tc>
          <w:tcPr>
            <w:tcW w:w="1440" w:type="dxa"/>
          </w:tcPr>
          <w:p w14:paraId="2DC733B6" w14:textId="77777777" w:rsidR="00701820" w:rsidRDefault="00701820" w:rsidP="00701820">
            <w:pPr>
              <w:rPr>
                <w:rFonts w:ascii="Times New Roman" w:eastAsia="Times New Roman" w:hAnsi="Times New Roman"/>
              </w:rPr>
            </w:pPr>
            <w:r w:rsidRPr="42C667A3">
              <w:rPr>
                <w:rFonts w:ascii="Times New Roman" w:eastAsia="Times New Roman" w:hAnsi="Times New Roman"/>
              </w:rPr>
              <w:t>Monthly: September 201</w:t>
            </w:r>
            <w:r>
              <w:rPr>
                <w:rFonts w:ascii="Times New Roman" w:eastAsia="Times New Roman" w:hAnsi="Times New Roman"/>
              </w:rPr>
              <w:t>9</w:t>
            </w:r>
            <w:r w:rsidRPr="42C667A3">
              <w:rPr>
                <w:rFonts w:ascii="Times New Roman" w:eastAsia="Times New Roman" w:hAnsi="Times New Roman"/>
              </w:rPr>
              <w:t>-</w:t>
            </w:r>
          </w:p>
          <w:p w14:paraId="0A3D9DC6" w14:textId="595BB1F7" w:rsidR="00701820" w:rsidRPr="00D134B7" w:rsidRDefault="00701820" w:rsidP="00701820">
            <w:r w:rsidRPr="42C667A3">
              <w:rPr>
                <w:rFonts w:ascii="Times New Roman" w:eastAsia="Times New Roman" w:hAnsi="Times New Roman"/>
              </w:rPr>
              <w:t>May 20</w:t>
            </w:r>
            <w:r>
              <w:rPr>
                <w:rFonts w:ascii="Times New Roman" w:eastAsia="Times New Roman" w:hAnsi="Times New Roman"/>
              </w:rPr>
              <w:t>20</w:t>
            </w:r>
          </w:p>
          <w:p w14:paraId="72DDB2F2" w14:textId="77777777" w:rsidR="00701820" w:rsidRPr="00D134B7" w:rsidRDefault="00701820" w:rsidP="00701820"/>
        </w:tc>
        <w:tc>
          <w:tcPr>
            <w:tcW w:w="1260" w:type="dxa"/>
          </w:tcPr>
          <w:p w14:paraId="72DDB2F3" w14:textId="6167ECE9" w:rsidR="00701820" w:rsidRDefault="00701820" w:rsidP="00701820">
            <w:r>
              <w:t>Assessment Data, parent and Student Feedback</w:t>
            </w:r>
          </w:p>
        </w:tc>
        <w:tc>
          <w:tcPr>
            <w:tcW w:w="2250" w:type="dxa"/>
          </w:tcPr>
          <w:p w14:paraId="6328A93D" w14:textId="77777777" w:rsidR="00701820" w:rsidRDefault="00701820" w:rsidP="00701820">
            <w:r>
              <w:t>How to Solve the Parent-Engagement Problem</w:t>
            </w:r>
          </w:p>
          <w:p w14:paraId="29F180D3" w14:textId="77777777" w:rsidR="00701820" w:rsidRDefault="00701820" w:rsidP="00701820">
            <w:hyperlink r:id="rId13" w:history="1">
              <w:r>
                <w:rPr>
                  <w:rStyle w:val="Hyperlink"/>
                </w:rPr>
                <w:t>https://www.edweek.org/ew/articles/2018/01/10/how-to-solve-the-parent-engagement-problem.html</w:t>
              </w:r>
            </w:hyperlink>
          </w:p>
          <w:p w14:paraId="30E7D534" w14:textId="77777777" w:rsidR="00701820" w:rsidRDefault="00701820" w:rsidP="00701820"/>
          <w:p w14:paraId="72DDB2F4" w14:textId="48EAE85C" w:rsidR="00701820" w:rsidRDefault="00701820" w:rsidP="00701820">
            <w:r>
              <w:t>Jan. 10, 2018</w:t>
            </w:r>
          </w:p>
        </w:tc>
      </w:tr>
      <w:tr w:rsidR="00701820" w14:paraId="72DDB2FC" w14:textId="77777777" w:rsidTr="00A555CB">
        <w:trPr>
          <w:trHeight w:val="243"/>
        </w:trPr>
        <w:tc>
          <w:tcPr>
            <w:tcW w:w="1435" w:type="dxa"/>
          </w:tcPr>
          <w:p w14:paraId="54C8B8DE" w14:textId="77777777" w:rsidR="00701820" w:rsidRDefault="00701820" w:rsidP="00701820">
            <w:r>
              <w:t>Parent/</w:t>
            </w:r>
          </w:p>
          <w:p w14:paraId="72DDB2F6" w14:textId="65C86B49" w:rsidR="00701820" w:rsidRPr="00D134B7" w:rsidRDefault="00701820" w:rsidP="00701820">
            <w:r>
              <w:t>Teacher  Conference Night</w:t>
            </w:r>
          </w:p>
        </w:tc>
        <w:tc>
          <w:tcPr>
            <w:tcW w:w="1620" w:type="dxa"/>
          </w:tcPr>
          <w:p w14:paraId="72DDB2F7" w14:textId="53F1445E" w:rsidR="00701820" w:rsidRDefault="00701820" w:rsidP="00701820">
            <w:r>
              <w:t>Michael Billins, Principal</w:t>
            </w:r>
          </w:p>
        </w:tc>
        <w:tc>
          <w:tcPr>
            <w:tcW w:w="2160" w:type="dxa"/>
          </w:tcPr>
          <w:p w14:paraId="72DDB2F8" w14:textId="473CB76F" w:rsidR="00701820" w:rsidRPr="00D134B7" w:rsidRDefault="00701820" w:rsidP="00701820">
            <w:r>
              <w:t xml:space="preserve">Provide opportunities for parents and teachers to meet and discuss individual studnt </w:t>
            </w:r>
            <w:r>
              <w:lastRenderedPageBreak/>
              <w:t>performance by offering evening times for conferences</w:t>
            </w:r>
          </w:p>
        </w:tc>
        <w:tc>
          <w:tcPr>
            <w:tcW w:w="1440" w:type="dxa"/>
          </w:tcPr>
          <w:p w14:paraId="72DDB2F9" w14:textId="2B1F4145" w:rsidR="00701820" w:rsidRPr="00D134B7" w:rsidRDefault="00701820" w:rsidP="00701820">
            <w:r>
              <w:lastRenderedPageBreak/>
              <w:t>Quartley</w:t>
            </w:r>
          </w:p>
        </w:tc>
        <w:tc>
          <w:tcPr>
            <w:tcW w:w="1260" w:type="dxa"/>
          </w:tcPr>
          <w:p w14:paraId="72DDB2FA" w14:textId="5E296B2C" w:rsidR="00701820" w:rsidRDefault="00701820" w:rsidP="00701820">
            <w:r>
              <w:t>Parent and Student Feedback, Assessment Data</w:t>
            </w:r>
          </w:p>
        </w:tc>
        <w:tc>
          <w:tcPr>
            <w:tcW w:w="2250" w:type="dxa"/>
          </w:tcPr>
          <w:p w14:paraId="06728A6A" w14:textId="77777777" w:rsidR="00701820" w:rsidRDefault="00527431" w:rsidP="00701820">
            <w:r>
              <w:t>5 Strategies for a Succe</w:t>
            </w:r>
            <w:r w:rsidR="001753D9">
              <w:t>ssful Parent</w:t>
            </w:r>
            <w:r w:rsidR="007C55CD">
              <w:t>-Teacher Conference</w:t>
            </w:r>
          </w:p>
          <w:p w14:paraId="4D4C2284" w14:textId="77777777" w:rsidR="00E17117" w:rsidRDefault="00E17117" w:rsidP="00701820">
            <w:hyperlink r:id="rId14" w:history="1">
              <w:r>
                <w:rPr>
                  <w:rStyle w:val="Hyperlink"/>
                </w:rPr>
                <w:t>https://www.edutopia.org/article/5-</w:t>
              </w:r>
              <w:r>
                <w:rPr>
                  <w:rStyle w:val="Hyperlink"/>
                </w:rPr>
                <w:lastRenderedPageBreak/>
                <w:t>strategies-successful-parent-teacher-conference</w:t>
              </w:r>
            </w:hyperlink>
          </w:p>
          <w:p w14:paraId="14D48981" w14:textId="77777777" w:rsidR="00E17117" w:rsidRDefault="00E17117" w:rsidP="00701820"/>
          <w:p w14:paraId="72DDB2FB" w14:textId="65AA9810" w:rsidR="00E17117" w:rsidRDefault="00E17117" w:rsidP="00701820">
            <w:r>
              <w:t>Oct. 5, 2018</w:t>
            </w:r>
          </w:p>
        </w:tc>
      </w:tr>
      <w:tr w:rsidR="00701820" w14:paraId="72DDB303" w14:textId="77777777" w:rsidTr="00A555CB">
        <w:trPr>
          <w:trHeight w:val="257"/>
        </w:trPr>
        <w:tc>
          <w:tcPr>
            <w:tcW w:w="1435" w:type="dxa"/>
          </w:tcPr>
          <w:p w14:paraId="17F61FCE" w14:textId="77777777" w:rsidR="00701820" w:rsidRDefault="00701820" w:rsidP="00701820">
            <w:r>
              <w:lastRenderedPageBreak/>
              <w:t>Open House/</w:t>
            </w:r>
          </w:p>
          <w:p w14:paraId="72DDB2FD" w14:textId="126673EF" w:rsidR="00701820" w:rsidRPr="00D134B7" w:rsidRDefault="00701820" w:rsidP="00701820">
            <w:r>
              <w:t>Title 1 Annual Meeting</w:t>
            </w:r>
          </w:p>
        </w:tc>
        <w:tc>
          <w:tcPr>
            <w:tcW w:w="1620" w:type="dxa"/>
          </w:tcPr>
          <w:p w14:paraId="31DE4583" w14:textId="77777777" w:rsidR="00701820" w:rsidRDefault="00701820" w:rsidP="00701820">
            <w:r>
              <w:t xml:space="preserve">Kaigler, </w:t>
            </w:r>
          </w:p>
          <w:p w14:paraId="72DDB2FE" w14:textId="2E5397D2" w:rsidR="00701820" w:rsidRDefault="00701820" w:rsidP="00701820">
            <w:r>
              <w:t>Tile 1 Lisaion</w:t>
            </w:r>
          </w:p>
        </w:tc>
        <w:tc>
          <w:tcPr>
            <w:tcW w:w="2160" w:type="dxa"/>
          </w:tcPr>
          <w:p w14:paraId="72DDB2FF" w14:textId="4FABD686" w:rsidR="00701820" w:rsidRPr="00D134B7" w:rsidRDefault="00701820" w:rsidP="00701820">
            <w:r>
              <w:t>Engage parents in interactive websites for connecting to schools soacial media for communication.</w:t>
            </w:r>
          </w:p>
        </w:tc>
        <w:tc>
          <w:tcPr>
            <w:tcW w:w="1440" w:type="dxa"/>
          </w:tcPr>
          <w:p w14:paraId="72DDB300" w14:textId="0DCA5D89" w:rsidR="00701820" w:rsidRPr="00D134B7" w:rsidRDefault="00701820" w:rsidP="00701820">
            <w:r>
              <w:t>September 2019</w:t>
            </w:r>
          </w:p>
        </w:tc>
        <w:tc>
          <w:tcPr>
            <w:tcW w:w="1260" w:type="dxa"/>
          </w:tcPr>
          <w:p w14:paraId="72DDB301" w14:textId="4C7A4017" w:rsidR="00701820" w:rsidRDefault="00701820" w:rsidP="00701820">
            <w:r>
              <w:t>Flyer, sign-in sheets, parent and studnt feedback</w:t>
            </w:r>
          </w:p>
        </w:tc>
        <w:tc>
          <w:tcPr>
            <w:tcW w:w="2250" w:type="dxa"/>
          </w:tcPr>
          <w:p w14:paraId="409C0B46" w14:textId="77777777" w:rsidR="00701820" w:rsidRDefault="00701820" w:rsidP="00701820">
            <w:r>
              <w:t>How to Solve the Parent-Engagement Problem</w:t>
            </w:r>
          </w:p>
          <w:p w14:paraId="3D694B41" w14:textId="77777777" w:rsidR="00701820" w:rsidRDefault="00701820" w:rsidP="00701820">
            <w:hyperlink r:id="rId15" w:history="1">
              <w:r>
                <w:rPr>
                  <w:rStyle w:val="Hyperlink"/>
                </w:rPr>
                <w:t>https://www.edweek.org/ew/articles/2018/01/10/how-to-solve-the-parent-engagement-problem.html</w:t>
              </w:r>
            </w:hyperlink>
          </w:p>
          <w:p w14:paraId="0B78D9C1" w14:textId="77777777" w:rsidR="00701820" w:rsidRDefault="00701820" w:rsidP="00701820"/>
          <w:p w14:paraId="72DDB302" w14:textId="36466C1F" w:rsidR="00701820" w:rsidRDefault="00701820" w:rsidP="00701820">
            <w:r>
              <w:t>Jan. 10, 2018</w:t>
            </w:r>
          </w:p>
        </w:tc>
      </w:tr>
    </w:tbl>
    <w:p w14:paraId="72DDB313"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bookmarkStart w:id="0" w:name="_GoBack"/>
      <w:bookmarkEnd w:id="0"/>
    </w:p>
    <w:p w14:paraId="72DDB314" w14:textId="77777777" w:rsidR="00002DF6" w:rsidRPr="00DF7BC4" w:rsidRDefault="00A44FD9" w:rsidP="00002DF6">
      <w:pPr>
        <w:widowControl w:val="0"/>
        <w:autoSpaceDE w:val="0"/>
        <w:autoSpaceDN w:val="0"/>
        <w:adjustRightInd w:val="0"/>
        <w:spacing w:line="340" w:lineRule="atLeast"/>
        <w:jc w:val="both"/>
        <w:rPr>
          <w:rFonts w:ascii="Times" w:hAnsi="Times" w:cs="Helvetica"/>
          <w:b/>
          <w:sz w:val="28"/>
          <w:szCs w:val="28"/>
        </w:rPr>
      </w:pPr>
      <w:r>
        <w:rPr>
          <w:rFonts w:ascii="Times" w:hAnsi="Times" w:cs="Helvetica"/>
          <w:b/>
          <w:bCs/>
          <w:sz w:val="28"/>
          <w:szCs w:val="34"/>
        </w:rPr>
        <w:t>S</w:t>
      </w:r>
      <w:r w:rsidR="00002DF6" w:rsidRPr="00DF7BC4">
        <w:rPr>
          <w:rFonts w:ascii="Times" w:hAnsi="Times" w:cs="Helvetica"/>
          <w:b/>
          <w:bCs/>
          <w:sz w:val="28"/>
          <w:szCs w:val="34"/>
        </w:rPr>
        <w:t>taff Training</w:t>
      </w:r>
    </w:p>
    <w:p w14:paraId="72DDB315" w14:textId="2D8D97A8" w:rsidR="00DC7946" w:rsidRDefault="00BA6A8E"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Thurgood Marshall Elementary</w:t>
      </w:r>
      <w:r w:rsidR="00002DF6" w:rsidRPr="002F1D6D">
        <w:rPr>
          <w:rFonts w:ascii="Times" w:hAnsi="Times" w:cs="Helvetica"/>
          <w:b/>
          <w:i/>
          <w:szCs w:val="28"/>
        </w:rPr>
        <w:t xml:space="preserve"> will </w:t>
      </w:r>
      <w:r w:rsidR="00002DF6">
        <w:rPr>
          <w:rFonts w:ascii="Times" w:hAnsi="Times" w:cs="Helvetica"/>
          <w:b/>
          <w:i/>
          <w:szCs w:val="28"/>
        </w:rPr>
        <w:t xml:space="preserve">offer the following training to </w:t>
      </w:r>
      <w:r w:rsidR="002E66D4">
        <w:rPr>
          <w:rFonts w:ascii="Times" w:hAnsi="Times" w:cs="Helvetica"/>
          <w:b/>
          <w:i/>
          <w:szCs w:val="28"/>
        </w:rPr>
        <w:t xml:space="preserve">educate </w:t>
      </w:r>
      <w:r w:rsidR="00002DF6" w:rsidRPr="002F1D6D">
        <w:rPr>
          <w:rFonts w:ascii="Times" w:hAnsi="Times" w:cs="Helvetica"/>
          <w:b/>
          <w:i/>
          <w:szCs w:val="28"/>
        </w:rPr>
        <w:t xml:space="preserve">teachers, </w:t>
      </w:r>
      <w:r w:rsidR="002E66D4">
        <w:rPr>
          <w:rFonts w:ascii="Times" w:hAnsi="Times" w:cs="Helvetica"/>
          <w:b/>
          <w:i/>
          <w:szCs w:val="28"/>
        </w:rPr>
        <w:t xml:space="preserve">specialized instructional support personnel, </w:t>
      </w:r>
      <w:r w:rsidR="00002DF6">
        <w:rPr>
          <w:rFonts w:ascii="Times" w:hAnsi="Times" w:cs="Helvetica"/>
          <w:b/>
          <w:i/>
          <w:szCs w:val="28"/>
        </w:rPr>
        <w:t>principals, and other staf</w:t>
      </w:r>
      <w:r w:rsidR="00002DF6" w:rsidRPr="002F1D6D">
        <w:rPr>
          <w:rFonts w:ascii="Times" w:hAnsi="Times" w:cs="Helvetica"/>
          <w:b/>
          <w:i/>
          <w:szCs w:val="28"/>
        </w:rPr>
        <w:t>f</w:t>
      </w:r>
      <w:r w:rsidR="002E66D4">
        <w:rPr>
          <w:rFonts w:ascii="Times" w:hAnsi="Times" w:cs="Helvetica"/>
          <w:b/>
          <w:i/>
          <w:szCs w:val="28"/>
        </w:rPr>
        <w:t>, with the assistance of parents, in the value and utility of contributions of parents, and in how to reach out to,</w:t>
      </w:r>
      <w:r w:rsidR="00002DF6" w:rsidRPr="002F1D6D">
        <w:rPr>
          <w:rFonts w:ascii="Times" w:hAnsi="Times" w:cs="Helvetica"/>
          <w:b/>
          <w:i/>
          <w:szCs w:val="28"/>
        </w:rPr>
        <w:t xml:space="preserve"> communicate with, and work with</w:t>
      </w:r>
      <w:r w:rsidR="002E66D4">
        <w:rPr>
          <w:rFonts w:ascii="Times" w:hAnsi="Times" w:cs="Helvetica"/>
          <w:b/>
          <w:i/>
          <w:szCs w:val="28"/>
        </w:rPr>
        <w:t xml:space="preserve"> parents as equal partners, </w:t>
      </w:r>
      <w:r w:rsidR="00002DF6" w:rsidRPr="002F1D6D">
        <w:rPr>
          <w:rFonts w:ascii="Times" w:hAnsi="Times" w:cs="Helvetica"/>
          <w:b/>
          <w:i/>
          <w:szCs w:val="28"/>
        </w:rPr>
        <w:t>implement and coordinate parent programs, and build ties between p</w:t>
      </w:r>
      <w:r w:rsidR="002E66D4">
        <w:rPr>
          <w:rFonts w:ascii="Times" w:hAnsi="Times" w:cs="Helvetica"/>
          <w:b/>
          <w:i/>
          <w:szCs w:val="28"/>
        </w:rPr>
        <w:t>arents and schools [Section 1116</w:t>
      </w:r>
      <w:r w:rsidR="00002DF6" w:rsidRPr="002F1D6D">
        <w:rPr>
          <w:rFonts w:ascii="Times" w:hAnsi="Times" w:cs="Helvetica"/>
          <w:b/>
          <w:i/>
          <w:szCs w:val="28"/>
        </w:rPr>
        <w:t>(e)(3)].</w:t>
      </w:r>
    </w:p>
    <w:p w14:paraId="2A4E601B" w14:textId="77777777" w:rsidR="0075551E" w:rsidRPr="00DC7946" w:rsidRDefault="0075551E" w:rsidP="00002DF6">
      <w:pPr>
        <w:widowControl w:val="0"/>
        <w:autoSpaceDE w:val="0"/>
        <w:autoSpaceDN w:val="0"/>
        <w:adjustRightInd w:val="0"/>
        <w:spacing w:line="340" w:lineRule="atLeast"/>
        <w:jc w:val="both"/>
        <w:rPr>
          <w:rFonts w:ascii="Times" w:hAnsi="Times" w:cs="Helvetica"/>
          <w:b/>
          <w:i/>
          <w:szCs w:val="28"/>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2"/>
        <w:gridCol w:w="1573"/>
        <w:gridCol w:w="1800"/>
        <w:gridCol w:w="1710"/>
        <w:gridCol w:w="1260"/>
        <w:gridCol w:w="2340"/>
      </w:tblGrid>
      <w:tr w:rsidR="0075551E" w14:paraId="3CF08AB0" w14:textId="77777777" w:rsidTr="00A555CB">
        <w:trPr>
          <w:trHeight w:val="1073"/>
        </w:trPr>
        <w:tc>
          <w:tcPr>
            <w:tcW w:w="1482" w:type="dxa"/>
            <w:shd w:val="clear" w:color="auto" w:fill="D9D9D9"/>
          </w:tcPr>
          <w:p w14:paraId="0A50D5D2" w14:textId="77777777" w:rsidR="0075551E" w:rsidRPr="00805171" w:rsidRDefault="0075551E" w:rsidP="00BA6A8E">
            <w:pPr>
              <w:jc w:val="center"/>
              <w:rPr>
                <w:b/>
              </w:rPr>
            </w:pPr>
            <w:r>
              <w:rPr>
                <w:b/>
              </w:rPr>
              <w:t>Content and</w:t>
            </w:r>
            <w:r w:rsidRPr="00805171">
              <w:rPr>
                <w:b/>
              </w:rPr>
              <w:t xml:space="preserve"> </w:t>
            </w:r>
            <w:r>
              <w:rPr>
                <w:b/>
              </w:rPr>
              <w:t>Type of Activity</w:t>
            </w:r>
          </w:p>
        </w:tc>
        <w:tc>
          <w:tcPr>
            <w:tcW w:w="1573" w:type="dxa"/>
            <w:shd w:val="clear" w:color="auto" w:fill="D9D9D9"/>
          </w:tcPr>
          <w:p w14:paraId="5A279096" w14:textId="77777777" w:rsidR="0075551E" w:rsidRPr="00805171" w:rsidRDefault="0075551E" w:rsidP="00BA6A8E">
            <w:pPr>
              <w:jc w:val="center"/>
              <w:rPr>
                <w:b/>
              </w:rPr>
            </w:pPr>
            <w:r>
              <w:rPr>
                <w:b/>
              </w:rPr>
              <w:t>Person Responsible</w:t>
            </w:r>
          </w:p>
        </w:tc>
        <w:tc>
          <w:tcPr>
            <w:tcW w:w="1800" w:type="dxa"/>
            <w:shd w:val="clear" w:color="auto" w:fill="D9D9D9"/>
          </w:tcPr>
          <w:p w14:paraId="3AE2A648" w14:textId="77777777" w:rsidR="0075551E" w:rsidRPr="00805171" w:rsidRDefault="0075551E" w:rsidP="00BA6A8E">
            <w:pPr>
              <w:jc w:val="center"/>
              <w:rPr>
                <w:b/>
              </w:rPr>
            </w:pPr>
            <w:r>
              <w:rPr>
                <w:b/>
              </w:rPr>
              <w:t>Anticipated Impact on</w:t>
            </w:r>
            <w:r w:rsidRPr="00805171">
              <w:rPr>
                <w:b/>
              </w:rPr>
              <w:t xml:space="preserve"> Student Achievement</w:t>
            </w:r>
          </w:p>
        </w:tc>
        <w:tc>
          <w:tcPr>
            <w:tcW w:w="1710" w:type="dxa"/>
            <w:shd w:val="clear" w:color="auto" w:fill="D9D9D9"/>
          </w:tcPr>
          <w:p w14:paraId="2411DF31" w14:textId="77777777" w:rsidR="0075551E" w:rsidRPr="00805171" w:rsidRDefault="0075551E" w:rsidP="00BA6A8E">
            <w:pPr>
              <w:jc w:val="center"/>
              <w:rPr>
                <w:b/>
              </w:rPr>
            </w:pPr>
            <w:r w:rsidRPr="00805171">
              <w:rPr>
                <w:b/>
              </w:rPr>
              <w:t>Timeline</w:t>
            </w:r>
            <w:r>
              <w:rPr>
                <w:b/>
              </w:rPr>
              <w:t xml:space="preserve"> (Including frequency and duration)</w:t>
            </w:r>
          </w:p>
        </w:tc>
        <w:tc>
          <w:tcPr>
            <w:tcW w:w="1260" w:type="dxa"/>
            <w:shd w:val="clear" w:color="auto" w:fill="D9D9D9"/>
          </w:tcPr>
          <w:p w14:paraId="5CAC15C5" w14:textId="77777777" w:rsidR="0075551E" w:rsidRPr="00805171" w:rsidRDefault="0075551E" w:rsidP="00BA6A8E">
            <w:pPr>
              <w:jc w:val="center"/>
              <w:rPr>
                <w:b/>
              </w:rPr>
            </w:pPr>
            <w:r>
              <w:rPr>
                <w:b/>
              </w:rPr>
              <w:t>Evidence of Effectiveness</w:t>
            </w:r>
          </w:p>
        </w:tc>
        <w:tc>
          <w:tcPr>
            <w:tcW w:w="2340" w:type="dxa"/>
            <w:shd w:val="clear" w:color="auto" w:fill="D9D9D9"/>
          </w:tcPr>
          <w:p w14:paraId="50CBFE88" w14:textId="77777777" w:rsidR="0075551E" w:rsidRDefault="0075551E" w:rsidP="00BA6A8E">
            <w:pPr>
              <w:jc w:val="center"/>
              <w:rPr>
                <w:b/>
              </w:rPr>
            </w:pPr>
            <w:r>
              <w:rPr>
                <w:b/>
              </w:rPr>
              <w:t>Evidence-based Research</w:t>
            </w:r>
          </w:p>
        </w:tc>
      </w:tr>
      <w:tr w:rsidR="0075551E" w14:paraId="40652C41" w14:textId="77777777" w:rsidTr="00A555CB">
        <w:trPr>
          <w:trHeight w:val="257"/>
        </w:trPr>
        <w:tc>
          <w:tcPr>
            <w:tcW w:w="1482" w:type="dxa"/>
          </w:tcPr>
          <w:p w14:paraId="73054F43" w14:textId="08BC21F5" w:rsidR="0075551E" w:rsidRPr="00D134B7" w:rsidRDefault="00BA6A8E" w:rsidP="00BA6A8E">
            <w:r>
              <w:t>I-ready</w:t>
            </w:r>
          </w:p>
        </w:tc>
        <w:tc>
          <w:tcPr>
            <w:tcW w:w="1573" w:type="dxa"/>
          </w:tcPr>
          <w:p w14:paraId="2DBEA890" w14:textId="54AF7008" w:rsidR="0075551E" w:rsidRDefault="00BA6A8E" w:rsidP="00BA6A8E">
            <w:r>
              <w:t xml:space="preserve">Jones </w:t>
            </w:r>
          </w:p>
        </w:tc>
        <w:tc>
          <w:tcPr>
            <w:tcW w:w="1800" w:type="dxa"/>
          </w:tcPr>
          <w:p w14:paraId="06557375" w14:textId="6E454A36" w:rsidR="0075551E" w:rsidRPr="00D134B7" w:rsidRDefault="00BA6A8E" w:rsidP="00BA6A8E">
            <w:r>
              <w:t>Teachers will use data to track student progress and set goals for achievement</w:t>
            </w:r>
          </w:p>
        </w:tc>
        <w:tc>
          <w:tcPr>
            <w:tcW w:w="1710" w:type="dxa"/>
          </w:tcPr>
          <w:p w14:paraId="173B0C80" w14:textId="48E6A503" w:rsidR="0075551E" w:rsidRPr="00D134B7" w:rsidRDefault="00BA6A8E" w:rsidP="00BA6A8E">
            <w:r>
              <w:t>September 2019</w:t>
            </w:r>
          </w:p>
        </w:tc>
        <w:tc>
          <w:tcPr>
            <w:tcW w:w="1260" w:type="dxa"/>
          </w:tcPr>
          <w:p w14:paraId="4F5B386E" w14:textId="0C115BEC" w:rsidR="0075551E" w:rsidRDefault="00BA6A8E" w:rsidP="00BA6A8E">
            <w:r>
              <w:t>Teacher sign-in sheets</w:t>
            </w:r>
          </w:p>
        </w:tc>
        <w:tc>
          <w:tcPr>
            <w:tcW w:w="2340" w:type="dxa"/>
          </w:tcPr>
          <w:p w14:paraId="271A4370" w14:textId="77777777" w:rsidR="00701820" w:rsidRDefault="00701820" w:rsidP="00BA6A8E">
            <w:r>
              <w:t>November 2016</w:t>
            </w:r>
          </w:p>
          <w:p w14:paraId="6BB0C81F" w14:textId="77777777" w:rsidR="00701820" w:rsidRDefault="00701820" w:rsidP="00BA6A8E"/>
          <w:p w14:paraId="57DC8704" w14:textId="77777777" w:rsidR="00701820" w:rsidRDefault="00701820" w:rsidP="00BA6A8E">
            <w:r>
              <w:t xml:space="preserve"> Do Formative Assessments Influence Student Learning?: Research on i-Ready and MAP </w:t>
            </w:r>
          </w:p>
          <w:p w14:paraId="72485BA4" w14:textId="77777777" w:rsidR="00701820" w:rsidRDefault="00701820" w:rsidP="00BA6A8E"/>
          <w:p w14:paraId="7990BB0F" w14:textId="42347A65" w:rsidR="0075551E" w:rsidRDefault="00701820" w:rsidP="00BA6A8E">
            <w:r>
              <w:t>Alanna Bjorklund-Young and Carey Borkoski Research Fellows</w:t>
            </w:r>
          </w:p>
        </w:tc>
      </w:tr>
      <w:tr w:rsidR="00A555CB" w14:paraId="0741ACB9" w14:textId="77777777" w:rsidTr="00A555CB">
        <w:trPr>
          <w:trHeight w:val="272"/>
        </w:trPr>
        <w:tc>
          <w:tcPr>
            <w:tcW w:w="1482" w:type="dxa"/>
          </w:tcPr>
          <w:p w14:paraId="045F928F" w14:textId="3EFDCB92" w:rsidR="00A555CB" w:rsidRPr="00D134B7" w:rsidRDefault="00A555CB" w:rsidP="00A555CB">
            <w:r>
              <w:lastRenderedPageBreak/>
              <w:t>Communicating with ELL Parents</w:t>
            </w:r>
          </w:p>
        </w:tc>
        <w:tc>
          <w:tcPr>
            <w:tcW w:w="1573" w:type="dxa"/>
          </w:tcPr>
          <w:p w14:paraId="61861C5D" w14:textId="721B1B2C" w:rsidR="00A555CB" w:rsidRDefault="00A555CB" w:rsidP="00A555CB">
            <w:r>
              <w:t>Prince</w:t>
            </w:r>
          </w:p>
        </w:tc>
        <w:tc>
          <w:tcPr>
            <w:tcW w:w="1800" w:type="dxa"/>
          </w:tcPr>
          <w:p w14:paraId="70FB0043" w14:textId="69B54DA0" w:rsidR="00A555CB" w:rsidRPr="00D134B7" w:rsidRDefault="00A555CB" w:rsidP="00A555CB">
            <w:r>
              <w:t>Teachers ability to communicate</w:t>
            </w:r>
          </w:p>
        </w:tc>
        <w:tc>
          <w:tcPr>
            <w:tcW w:w="1710" w:type="dxa"/>
          </w:tcPr>
          <w:p w14:paraId="6845FA6E" w14:textId="4BD14A63" w:rsidR="00A555CB" w:rsidRPr="00D134B7" w:rsidRDefault="00A555CB" w:rsidP="00A555CB">
            <w:r>
              <w:t>October 2019</w:t>
            </w:r>
          </w:p>
        </w:tc>
        <w:tc>
          <w:tcPr>
            <w:tcW w:w="1260" w:type="dxa"/>
          </w:tcPr>
          <w:p w14:paraId="5FA543F9" w14:textId="0472BD40" w:rsidR="00A555CB" w:rsidRDefault="00A555CB" w:rsidP="00A555CB">
            <w:r>
              <w:t>Parent and teacher feedback</w:t>
            </w:r>
          </w:p>
        </w:tc>
        <w:tc>
          <w:tcPr>
            <w:tcW w:w="2340" w:type="dxa"/>
          </w:tcPr>
          <w:p w14:paraId="65446939" w14:textId="77777777" w:rsidR="00A555CB" w:rsidRDefault="00A555CB" w:rsidP="00A555CB">
            <w:r>
              <w:t>How to Solve the Parent-Engagement Problem</w:t>
            </w:r>
          </w:p>
          <w:p w14:paraId="0C85A6C6" w14:textId="77777777" w:rsidR="00A555CB" w:rsidRDefault="00A555CB" w:rsidP="00A555CB">
            <w:hyperlink r:id="rId16" w:history="1">
              <w:r>
                <w:rPr>
                  <w:rStyle w:val="Hyperlink"/>
                </w:rPr>
                <w:t>https://www.edweek.org/ew/articles/2018/01/10/how-to-solve-the-parent-engagement-problem.html</w:t>
              </w:r>
            </w:hyperlink>
          </w:p>
          <w:p w14:paraId="7E5B9F17" w14:textId="77777777" w:rsidR="00A555CB" w:rsidRDefault="00A555CB" w:rsidP="00A555CB"/>
          <w:p w14:paraId="622D8484" w14:textId="1BF33928" w:rsidR="00A555CB" w:rsidRDefault="00A555CB" w:rsidP="00A555CB">
            <w:r>
              <w:t>Jan. 10, 2018</w:t>
            </w:r>
          </w:p>
        </w:tc>
      </w:tr>
    </w:tbl>
    <w:p w14:paraId="72DDB316"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32" w14:textId="77777777" w:rsidR="00002DF6" w:rsidRPr="00151646" w:rsidRDefault="00002DF6" w:rsidP="00002DF6">
      <w:pPr>
        <w:widowControl w:val="0"/>
        <w:autoSpaceDE w:val="0"/>
        <w:autoSpaceDN w:val="0"/>
        <w:adjustRightInd w:val="0"/>
        <w:spacing w:line="340" w:lineRule="atLeast"/>
        <w:rPr>
          <w:rFonts w:ascii="Times" w:hAnsi="Times" w:cs="Helvetica"/>
          <w:b/>
          <w:sz w:val="28"/>
          <w:szCs w:val="28"/>
        </w:rPr>
      </w:pPr>
      <w:r w:rsidRPr="00151646">
        <w:rPr>
          <w:rFonts w:ascii="Times" w:hAnsi="Times" w:cs="Helvetica"/>
          <w:b/>
          <w:bCs/>
          <w:sz w:val="28"/>
          <w:szCs w:val="34"/>
        </w:rPr>
        <w:t>Other Activities</w:t>
      </w:r>
    </w:p>
    <w:p w14:paraId="72DDB333" w14:textId="3EA3C06D" w:rsidR="00002DF6" w:rsidRPr="002F1D6D" w:rsidRDefault="00ED6AEF" w:rsidP="00002DF6">
      <w:pPr>
        <w:widowControl w:val="0"/>
        <w:autoSpaceDE w:val="0"/>
        <w:autoSpaceDN w:val="0"/>
        <w:adjustRightInd w:val="0"/>
        <w:spacing w:line="340" w:lineRule="atLeast"/>
        <w:rPr>
          <w:rFonts w:ascii="Times" w:hAnsi="Times" w:cs="Helvetica"/>
          <w:b/>
          <w:i/>
          <w:szCs w:val="28"/>
        </w:rPr>
      </w:pPr>
      <w:r>
        <w:rPr>
          <w:rFonts w:ascii="Times" w:hAnsi="Times" w:cs="Helvetica"/>
          <w:b/>
          <w:i/>
          <w:szCs w:val="28"/>
          <w:u w:val="single"/>
        </w:rPr>
        <w:t>Thurgood Marshall Elementary</w:t>
      </w:r>
      <w:r w:rsidR="00002DF6">
        <w:rPr>
          <w:rFonts w:ascii="Times" w:hAnsi="Times" w:cs="Helvetica"/>
          <w:b/>
          <w:i/>
          <w:szCs w:val="28"/>
        </w:rPr>
        <w:t xml:space="preserve"> </w:t>
      </w:r>
      <w:r w:rsidR="00A44FD9">
        <w:rPr>
          <w:rFonts w:ascii="Times" w:hAnsi="Times" w:cs="Helvetica"/>
          <w:b/>
          <w:i/>
          <w:szCs w:val="28"/>
        </w:rPr>
        <w:t xml:space="preserve">will develop appropriate roles for community-based organizations </w:t>
      </w:r>
      <w:r w:rsidR="002E66D4">
        <w:rPr>
          <w:rFonts w:ascii="Times" w:hAnsi="Times" w:cs="Helvetica"/>
          <w:b/>
          <w:i/>
          <w:szCs w:val="28"/>
        </w:rPr>
        <w:t>and</w:t>
      </w:r>
      <w:r w:rsidR="00A44FD9">
        <w:rPr>
          <w:rFonts w:ascii="Times" w:hAnsi="Times" w:cs="Helvetica"/>
          <w:b/>
          <w:i/>
          <w:szCs w:val="28"/>
        </w:rPr>
        <w:t xml:space="preserve"> businesses in parent involvement activities; and</w:t>
      </w:r>
      <w:r w:rsidR="002E66D4">
        <w:rPr>
          <w:rFonts w:ascii="Times" w:hAnsi="Times" w:cs="Helvetica"/>
          <w:b/>
          <w:i/>
          <w:szCs w:val="28"/>
        </w:rPr>
        <w:t xml:space="preserve"> conduct other activities</w:t>
      </w:r>
      <w:r w:rsidR="00002DF6" w:rsidRPr="002F1D6D">
        <w:rPr>
          <w:rFonts w:ascii="Times" w:hAnsi="Times" w:cs="Helvetica"/>
          <w:b/>
          <w:i/>
          <w:szCs w:val="28"/>
        </w:rPr>
        <w:t>, such as parent resource centers, the school will conduct</w:t>
      </w:r>
      <w:r w:rsidR="00002DF6">
        <w:rPr>
          <w:rFonts w:ascii="Times" w:hAnsi="Times" w:cs="Helvetica"/>
          <w:b/>
          <w:i/>
          <w:szCs w:val="28"/>
        </w:rPr>
        <w:t xml:space="preserve"> these activities</w:t>
      </w:r>
      <w:r w:rsidR="00002DF6" w:rsidRPr="002F1D6D">
        <w:rPr>
          <w:rFonts w:ascii="Times" w:hAnsi="Times" w:cs="Helvetica"/>
          <w:b/>
          <w:i/>
          <w:szCs w:val="28"/>
        </w:rPr>
        <w:t xml:space="preserve"> to encourage and supp</w:t>
      </w:r>
      <w:r w:rsidR="00A44FD9">
        <w:rPr>
          <w:rFonts w:ascii="Times" w:hAnsi="Times" w:cs="Helvetica"/>
          <w:b/>
          <w:i/>
          <w:szCs w:val="28"/>
        </w:rPr>
        <w:t>ort parent participation</w:t>
      </w:r>
      <w:r w:rsidR="00002DF6" w:rsidRPr="002F1D6D">
        <w:rPr>
          <w:rFonts w:ascii="Times" w:hAnsi="Times" w:cs="Helvetica"/>
          <w:b/>
          <w:i/>
          <w:szCs w:val="28"/>
        </w:rPr>
        <w:t xml:space="preserve"> in the education</w:t>
      </w:r>
      <w:r w:rsidR="004F2CCF">
        <w:rPr>
          <w:rFonts w:ascii="Times" w:hAnsi="Times" w:cs="Helvetica"/>
          <w:b/>
          <w:i/>
          <w:szCs w:val="28"/>
        </w:rPr>
        <w:t xml:space="preserve"> of their children</w:t>
      </w:r>
      <w:r w:rsidR="00A44FD9">
        <w:rPr>
          <w:rFonts w:ascii="Times" w:hAnsi="Times" w:cs="Helvetica"/>
          <w:b/>
          <w:i/>
          <w:szCs w:val="28"/>
        </w:rPr>
        <w:t>; and shall provide such other reasonable support for parental involvement activities under this section as parents may request</w:t>
      </w:r>
      <w:r w:rsidR="004F2CCF">
        <w:rPr>
          <w:rFonts w:ascii="Times" w:hAnsi="Times" w:cs="Helvetica"/>
          <w:b/>
          <w:i/>
          <w:szCs w:val="28"/>
        </w:rPr>
        <w:t xml:space="preserve"> [Section</w:t>
      </w:r>
      <w:r w:rsidR="00A44FD9">
        <w:rPr>
          <w:rFonts w:ascii="Times" w:hAnsi="Times" w:cs="Helvetica"/>
          <w:b/>
          <w:i/>
          <w:szCs w:val="28"/>
        </w:rPr>
        <w:t>s</w:t>
      </w:r>
      <w:r w:rsidR="004F2CCF">
        <w:rPr>
          <w:rFonts w:ascii="Times" w:hAnsi="Times" w:cs="Helvetica"/>
          <w:b/>
          <w:i/>
          <w:szCs w:val="28"/>
        </w:rPr>
        <w:t xml:space="preserve"> 1116</w:t>
      </w:r>
      <w:r w:rsidR="00002DF6" w:rsidRPr="002F1D6D">
        <w:rPr>
          <w:rFonts w:ascii="Times" w:hAnsi="Times" w:cs="Helvetica"/>
          <w:b/>
          <w:i/>
          <w:szCs w:val="28"/>
        </w:rPr>
        <w:t>(e)(4)</w:t>
      </w:r>
      <w:r w:rsidR="00A44FD9">
        <w:rPr>
          <w:rFonts w:ascii="Times" w:hAnsi="Times" w:cs="Helvetica"/>
          <w:b/>
          <w:i/>
          <w:szCs w:val="28"/>
        </w:rPr>
        <w:t>, 1116(e)(13) and 1116(e)(14)</w:t>
      </w:r>
      <w:r w:rsidR="00002DF6" w:rsidRPr="002F1D6D">
        <w:rPr>
          <w:rFonts w:ascii="Times" w:hAnsi="Times" w:cs="Helvetica"/>
          <w:b/>
          <w:i/>
          <w:szCs w:val="28"/>
        </w:rPr>
        <w:t>].</w:t>
      </w:r>
    </w:p>
    <w:p w14:paraId="72DDB334" w14:textId="77777777" w:rsidR="00002DF6" w:rsidRPr="002F1D6D" w:rsidRDefault="00002DF6" w:rsidP="00002DF6">
      <w:pPr>
        <w:widowControl w:val="0"/>
        <w:autoSpaceDE w:val="0"/>
        <w:autoSpaceDN w:val="0"/>
        <w:adjustRightInd w:val="0"/>
        <w:spacing w:line="340" w:lineRule="atLeast"/>
        <w:rPr>
          <w:rFonts w:ascii="Times" w:hAnsi="Times" w:cs="Helvetica"/>
          <w:i/>
          <w:szCs w:val="28"/>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85"/>
      </w:tblGrid>
      <w:tr w:rsidR="00002DF6" w:rsidRPr="0065110E" w14:paraId="72DDB338" w14:textId="77777777" w:rsidTr="00F80924">
        <w:trPr>
          <w:trHeight w:val="1280"/>
        </w:trPr>
        <w:tc>
          <w:tcPr>
            <w:tcW w:w="9985" w:type="dxa"/>
          </w:tcPr>
          <w:p w14:paraId="72DDB337" w14:textId="781005D8" w:rsidR="00002DF6" w:rsidRPr="00ED6AEF" w:rsidRDefault="00ED6AEF" w:rsidP="00ED6AEF">
            <w:pPr>
              <w:spacing w:after="140" w:line="340" w:lineRule="atLeast"/>
              <w:jc w:val="both"/>
            </w:pPr>
            <w:r w:rsidRPr="42C667A3">
              <w:rPr>
                <w:rFonts w:ascii="Times New Roman" w:eastAsia="Times New Roman" w:hAnsi="Times New Roman"/>
              </w:rPr>
              <w:t>Thurgood Marshall Elementary School will make available to all parents and the community access to the Parent Resource Center to promote reading and literacy amongst families. The school will arrange for parents to have access to the Title I Mobile Unit at least annually to provide educational games and resources within the home. In addition, ELL and ESE parents will be provided with resources specific to their child's targeted needs such as visual aids to utilize at home.</w:t>
            </w:r>
          </w:p>
        </w:tc>
      </w:tr>
    </w:tbl>
    <w:p w14:paraId="72DDB33A" w14:textId="77777777" w:rsidR="00002DF6" w:rsidRPr="00D923C4" w:rsidRDefault="00002DF6" w:rsidP="00002DF6">
      <w:pPr>
        <w:widowControl w:val="0"/>
        <w:autoSpaceDE w:val="0"/>
        <w:autoSpaceDN w:val="0"/>
        <w:adjustRightInd w:val="0"/>
        <w:spacing w:line="340" w:lineRule="atLeast"/>
        <w:jc w:val="both"/>
        <w:rPr>
          <w:rFonts w:ascii="Times" w:hAnsi="Times" w:cs="Helvetica"/>
          <w:b/>
          <w:sz w:val="28"/>
          <w:szCs w:val="28"/>
        </w:rPr>
      </w:pPr>
      <w:r w:rsidRPr="00D923C4">
        <w:rPr>
          <w:rFonts w:ascii="Times" w:hAnsi="Times" w:cs="Helvetica"/>
          <w:b/>
          <w:bCs/>
          <w:sz w:val="28"/>
          <w:szCs w:val="34"/>
        </w:rPr>
        <w:t>Communication</w:t>
      </w:r>
    </w:p>
    <w:p w14:paraId="72DDB33B" w14:textId="2A5EDA21" w:rsidR="00002DF6" w:rsidRPr="002F1D6D" w:rsidRDefault="00ED6AEF"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Thurgood Marshall Elementary</w:t>
      </w:r>
      <w:r w:rsidR="00002DF6" w:rsidRPr="002F1D6D">
        <w:rPr>
          <w:rFonts w:ascii="Times" w:hAnsi="Times" w:cs="Helvetica"/>
          <w:b/>
          <w:i/>
          <w:szCs w:val="28"/>
        </w:rPr>
        <w:t xml:space="preserve"> will provide parents of participating chil</w:t>
      </w:r>
      <w:r w:rsidR="00A7455E">
        <w:rPr>
          <w:rFonts w:ascii="Times" w:hAnsi="Times" w:cs="Helvetica"/>
          <w:b/>
          <w:i/>
          <w:szCs w:val="28"/>
        </w:rPr>
        <w:t>dren the following [Section 1116</w:t>
      </w:r>
      <w:r w:rsidR="002E66D4">
        <w:rPr>
          <w:rFonts w:ascii="Times" w:hAnsi="Times" w:cs="Helvetica"/>
          <w:b/>
          <w:i/>
          <w:szCs w:val="28"/>
        </w:rPr>
        <w:t xml:space="preserve">(c)(4)]: </w:t>
      </w:r>
    </w:p>
    <w:p w14:paraId="72DDB33C" w14:textId="77777777" w:rsidR="00002DF6" w:rsidRPr="002F1D6D"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Timely information a</w:t>
      </w:r>
      <w:r w:rsidR="002E66D4">
        <w:rPr>
          <w:rFonts w:ascii="Times" w:hAnsi="Times" w:cs="Helvetica"/>
          <w:b/>
          <w:i/>
          <w:szCs w:val="28"/>
        </w:rPr>
        <w:t xml:space="preserve">bout </w:t>
      </w:r>
      <w:r w:rsidR="00A7455E">
        <w:rPr>
          <w:rFonts w:ascii="Times" w:hAnsi="Times" w:cs="Helvetica"/>
          <w:b/>
          <w:i/>
          <w:szCs w:val="28"/>
        </w:rPr>
        <w:t>programs</w:t>
      </w:r>
      <w:r w:rsidR="002E66D4">
        <w:rPr>
          <w:rFonts w:ascii="Times" w:hAnsi="Times" w:cs="Helvetica"/>
          <w:b/>
          <w:i/>
          <w:szCs w:val="28"/>
        </w:rPr>
        <w:t xml:space="preserve"> under this part</w:t>
      </w:r>
      <w:r w:rsidR="00A7455E">
        <w:rPr>
          <w:rFonts w:ascii="Times" w:hAnsi="Times" w:cs="Helvetica"/>
          <w:b/>
          <w:i/>
          <w:szCs w:val="28"/>
        </w:rPr>
        <w:t xml:space="preserve"> [Section 1116</w:t>
      </w:r>
      <w:r w:rsidR="002E66D4">
        <w:rPr>
          <w:rFonts w:ascii="Times" w:hAnsi="Times" w:cs="Helvetica"/>
          <w:b/>
          <w:i/>
          <w:szCs w:val="28"/>
        </w:rPr>
        <w:t>(c)(4)</w:t>
      </w:r>
      <w:r w:rsidRPr="002F1D6D">
        <w:rPr>
          <w:rFonts w:ascii="Times" w:hAnsi="Times" w:cs="Helvetica"/>
          <w:b/>
          <w:i/>
          <w:szCs w:val="28"/>
        </w:rPr>
        <w:t>(A)];</w:t>
      </w:r>
    </w:p>
    <w:p w14:paraId="72DDB33D" w14:textId="77777777" w:rsidR="00002DF6" w:rsidRPr="002F1D6D" w:rsidRDefault="000D09AF"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Pr>
          <w:rFonts w:ascii="Times" w:hAnsi="Times" w:cs="Helvetica"/>
          <w:b/>
          <w:i/>
          <w:szCs w:val="28"/>
        </w:rPr>
        <w:t>A d</w:t>
      </w:r>
      <w:r w:rsidR="00002DF6" w:rsidRPr="002F1D6D">
        <w:rPr>
          <w:rFonts w:ascii="Times" w:hAnsi="Times" w:cs="Helvetica"/>
          <w:b/>
          <w:i/>
          <w:szCs w:val="28"/>
        </w:rPr>
        <w:t xml:space="preserve">escription and </w:t>
      </w:r>
      <w:r>
        <w:rPr>
          <w:rFonts w:ascii="Times" w:hAnsi="Times" w:cs="Helvetica"/>
          <w:b/>
          <w:i/>
          <w:szCs w:val="28"/>
        </w:rPr>
        <w:t>explanation of the curriculum in use at</w:t>
      </w:r>
      <w:r w:rsidR="00002DF6" w:rsidRPr="002F1D6D">
        <w:rPr>
          <w:rFonts w:ascii="Times" w:hAnsi="Times" w:cs="Helvetica"/>
          <w:b/>
          <w:i/>
          <w:szCs w:val="28"/>
        </w:rPr>
        <w:t xml:space="preserve"> the school, the forms of academic assessment used to measure stude</w:t>
      </w:r>
      <w:r>
        <w:rPr>
          <w:rFonts w:ascii="Times" w:hAnsi="Times" w:cs="Helvetica"/>
          <w:b/>
          <w:i/>
          <w:szCs w:val="28"/>
        </w:rPr>
        <w:t>nt progress, and the achievement</w:t>
      </w:r>
      <w:r w:rsidR="00002DF6" w:rsidRPr="002F1D6D">
        <w:rPr>
          <w:rFonts w:ascii="Times" w:hAnsi="Times" w:cs="Helvetica"/>
          <w:b/>
          <w:i/>
          <w:szCs w:val="28"/>
        </w:rPr>
        <w:t xml:space="preserve"> levels </w:t>
      </w:r>
      <w:r>
        <w:rPr>
          <w:rFonts w:ascii="Times" w:hAnsi="Times" w:cs="Helvetica"/>
          <w:b/>
          <w:i/>
          <w:szCs w:val="28"/>
        </w:rPr>
        <w:t>of the challenging State academic standard</w:t>
      </w:r>
      <w:r w:rsidR="00A7455E">
        <w:rPr>
          <w:rFonts w:ascii="Times" w:hAnsi="Times" w:cs="Helvetica"/>
          <w:b/>
          <w:i/>
          <w:szCs w:val="28"/>
        </w:rPr>
        <w:t>; and  [Section 1116</w:t>
      </w:r>
      <w:r w:rsidR="002E66D4">
        <w:rPr>
          <w:rFonts w:ascii="Times" w:hAnsi="Times" w:cs="Helvetica"/>
          <w:b/>
          <w:i/>
          <w:szCs w:val="28"/>
        </w:rPr>
        <w:t>(c)</w:t>
      </w:r>
      <w:r w:rsidR="00A7455E">
        <w:rPr>
          <w:rFonts w:ascii="Times" w:hAnsi="Times" w:cs="Helvetica"/>
          <w:b/>
          <w:i/>
          <w:szCs w:val="28"/>
        </w:rPr>
        <w:t>(4)(B)</w:t>
      </w:r>
      <w:r w:rsidR="00002DF6" w:rsidRPr="002F1D6D">
        <w:rPr>
          <w:rFonts w:ascii="Times" w:hAnsi="Times" w:cs="Helvetica"/>
          <w:b/>
          <w:i/>
          <w:szCs w:val="28"/>
        </w:rPr>
        <w:t>];</w:t>
      </w:r>
    </w:p>
    <w:p w14:paraId="72DDB33E" w14:textId="77777777" w:rsidR="00002DF6" w:rsidRPr="002F1D6D"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If requested by parents, opportunities for regular meetings to formulate suggestions and to participate, as appropriate, in decisions relating to the education of their children</w:t>
      </w:r>
      <w:r w:rsidR="000D09AF">
        <w:rPr>
          <w:rFonts w:ascii="Times" w:hAnsi="Times" w:cs="Helvetica"/>
          <w:b/>
          <w:i/>
          <w:szCs w:val="28"/>
        </w:rPr>
        <w:t>, and respond to any such suggestions as soon as practicably possible [Section 1116</w:t>
      </w:r>
      <w:r w:rsidR="002E66D4">
        <w:rPr>
          <w:rFonts w:ascii="Times" w:hAnsi="Times" w:cs="Helvetica"/>
          <w:b/>
          <w:i/>
          <w:szCs w:val="28"/>
        </w:rPr>
        <w:t>(c)</w:t>
      </w:r>
      <w:r w:rsidR="00A7455E">
        <w:rPr>
          <w:rFonts w:ascii="Times" w:hAnsi="Times" w:cs="Helvetica"/>
          <w:b/>
          <w:i/>
          <w:szCs w:val="28"/>
        </w:rPr>
        <w:t>(4)(C</w:t>
      </w:r>
      <w:r w:rsidRPr="002F1D6D">
        <w:rPr>
          <w:rFonts w:ascii="Times" w:hAnsi="Times" w:cs="Helvetica"/>
          <w:b/>
          <w:i/>
          <w:szCs w:val="28"/>
        </w:rPr>
        <w:t>)]; and</w:t>
      </w:r>
    </w:p>
    <w:p w14:paraId="72DDB33F" w14:textId="77777777" w:rsidR="00002DF6" w:rsidRPr="003338AC"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szCs w:val="28"/>
        </w:rPr>
      </w:pPr>
      <w:r>
        <w:rPr>
          <w:rFonts w:ascii="Times" w:hAnsi="Times" w:cs="Helvetica"/>
          <w:b/>
          <w:i/>
          <w:szCs w:val="28"/>
        </w:rPr>
        <w:t>If the school-</w:t>
      </w:r>
      <w:r w:rsidRPr="002F1D6D">
        <w:rPr>
          <w:rFonts w:ascii="Times" w:hAnsi="Times" w:cs="Helvetica"/>
          <w:b/>
          <w:i/>
          <w:szCs w:val="28"/>
        </w:rPr>
        <w:t>wide program plan under Sectio</w:t>
      </w:r>
      <w:r w:rsidR="000D09AF">
        <w:rPr>
          <w:rFonts w:ascii="Times" w:hAnsi="Times" w:cs="Helvetica"/>
          <w:b/>
          <w:i/>
          <w:szCs w:val="28"/>
        </w:rPr>
        <w:t>n 1114 (b</w:t>
      </w:r>
      <w:r w:rsidRPr="002F1D6D">
        <w:rPr>
          <w:rFonts w:ascii="Times" w:hAnsi="Times" w:cs="Helvetica"/>
          <w:b/>
          <w:i/>
          <w:szCs w:val="28"/>
        </w:rPr>
        <w:t xml:space="preserve"> is not satisfactory to the parents of participating</w:t>
      </w:r>
      <w:r w:rsidR="000D09AF">
        <w:rPr>
          <w:rFonts w:ascii="Times" w:hAnsi="Times" w:cs="Helvetica"/>
          <w:b/>
          <w:i/>
          <w:szCs w:val="28"/>
        </w:rPr>
        <w:t xml:space="preserve"> children, </w:t>
      </w:r>
      <w:r w:rsidRPr="002F1D6D">
        <w:rPr>
          <w:rFonts w:ascii="Times" w:hAnsi="Times" w:cs="Helvetica"/>
          <w:b/>
          <w:i/>
          <w:szCs w:val="28"/>
        </w:rPr>
        <w:t>submit</w:t>
      </w:r>
      <w:r w:rsidR="000D09AF">
        <w:rPr>
          <w:rFonts w:ascii="Times" w:hAnsi="Times" w:cs="Helvetica"/>
          <w:b/>
          <w:i/>
          <w:szCs w:val="28"/>
        </w:rPr>
        <w:t xml:space="preserve"> any parent</w:t>
      </w:r>
      <w:r w:rsidRPr="002F1D6D">
        <w:rPr>
          <w:rFonts w:ascii="Times" w:hAnsi="Times" w:cs="Helvetica"/>
          <w:b/>
          <w:i/>
          <w:szCs w:val="28"/>
        </w:rPr>
        <w:t xml:space="preserve"> comments on th</w:t>
      </w:r>
      <w:r w:rsidR="000D09AF">
        <w:rPr>
          <w:rFonts w:ascii="Times" w:hAnsi="Times" w:cs="Helvetica"/>
          <w:b/>
          <w:i/>
          <w:szCs w:val="28"/>
        </w:rPr>
        <w:t>e plan when</w:t>
      </w:r>
      <w:r w:rsidRPr="002F1D6D">
        <w:rPr>
          <w:rFonts w:ascii="Times" w:hAnsi="Times" w:cs="Helvetica"/>
          <w:b/>
          <w:i/>
          <w:szCs w:val="28"/>
        </w:rPr>
        <w:t xml:space="preserve"> the</w:t>
      </w:r>
      <w:r w:rsidR="000D09AF">
        <w:rPr>
          <w:rFonts w:ascii="Times" w:hAnsi="Times" w:cs="Helvetica"/>
          <w:b/>
          <w:i/>
          <w:szCs w:val="28"/>
        </w:rPr>
        <w:t xml:space="preserve"> school makes the plan available to the</w:t>
      </w:r>
      <w:r w:rsidRPr="002F1D6D">
        <w:rPr>
          <w:rFonts w:ascii="Times" w:hAnsi="Times" w:cs="Helvetica"/>
          <w:b/>
          <w:i/>
          <w:szCs w:val="28"/>
        </w:rPr>
        <w:t xml:space="preserve"> loca</w:t>
      </w:r>
      <w:r w:rsidR="000D09AF">
        <w:rPr>
          <w:rFonts w:ascii="Times" w:hAnsi="Times" w:cs="Helvetica"/>
          <w:b/>
          <w:i/>
          <w:szCs w:val="28"/>
        </w:rPr>
        <w:t>l education agency [Section 1116</w:t>
      </w:r>
      <w:r w:rsidR="00A7455E">
        <w:rPr>
          <w:rFonts w:ascii="Times" w:hAnsi="Times" w:cs="Helvetica"/>
          <w:b/>
          <w:i/>
          <w:szCs w:val="28"/>
        </w:rPr>
        <w:t>(c)</w:t>
      </w:r>
      <w:r w:rsidRPr="002F1D6D">
        <w:rPr>
          <w:rFonts w:ascii="Times" w:hAnsi="Times" w:cs="Helvetica"/>
          <w:b/>
          <w:i/>
          <w:szCs w:val="28"/>
        </w:rPr>
        <w:t>(5)].</w:t>
      </w:r>
    </w:p>
    <w:p w14:paraId="72DDB340" w14:textId="77777777" w:rsidR="00002DF6" w:rsidRPr="002F1D6D" w:rsidRDefault="00002DF6" w:rsidP="00002DF6">
      <w:pPr>
        <w:widowControl w:val="0"/>
        <w:tabs>
          <w:tab w:val="left" w:pos="220"/>
          <w:tab w:val="left" w:pos="720"/>
        </w:tabs>
        <w:autoSpaceDE w:val="0"/>
        <w:autoSpaceDN w:val="0"/>
        <w:adjustRightInd w:val="0"/>
        <w:spacing w:line="340" w:lineRule="atLeast"/>
        <w:ind w:left="630"/>
        <w:jc w:val="both"/>
        <w:rPr>
          <w:rFonts w:ascii="Times" w:hAnsi="Times" w:cs="Helvetica"/>
          <w:b/>
          <w:szCs w:val="28"/>
        </w:rPr>
      </w:pPr>
    </w:p>
    <w:p w14:paraId="72DDB341" w14:textId="77777777" w:rsidR="00002DF6" w:rsidRDefault="00002DF6" w:rsidP="00002DF6">
      <w:pPr>
        <w:widowControl w:val="0"/>
        <w:tabs>
          <w:tab w:val="left" w:pos="220"/>
          <w:tab w:val="left" w:pos="720"/>
        </w:tabs>
        <w:autoSpaceDE w:val="0"/>
        <w:autoSpaceDN w:val="0"/>
        <w:adjustRightInd w:val="0"/>
        <w:spacing w:line="340" w:lineRule="atLeast"/>
        <w:ind w:left="630"/>
        <w:jc w:val="both"/>
        <w:rPr>
          <w:rFonts w:ascii="Times" w:hAnsi="Times" w:cs="Helvetica"/>
          <w:b/>
          <w:szCs w:val="28"/>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5"/>
      </w:tblGrid>
      <w:tr w:rsidR="00002DF6" w:rsidRPr="0065110E" w14:paraId="72DDB345" w14:textId="77777777" w:rsidTr="00F80924">
        <w:trPr>
          <w:trHeight w:val="846"/>
        </w:trPr>
        <w:tc>
          <w:tcPr>
            <w:tcW w:w="10075" w:type="dxa"/>
          </w:tcPr>
          <w:p w14:paraId="4D85B60B" w14:textId="77777777" w:rsidR="00ED6AEF" w:rsidRDefault="00ED6AEF" w:rsidP="00ED6AEF">
            <w:pPr>
              <w:spacing w:before="58" w:line="295" w:lineRule="auto"/>
              <w:ind w:left="96" w:right="104" w:firstLine="3"/>
              <w:jc w:val="both"/>
            </w:pPr>
            <w:r>
              <w:rPr>
                <w:color w:val="111111"/>
              </w:rPr>
              <w:t>Thurgood Marshall Elementary School will provide timely information of Title I programs through written communication, the school newsletter, Parent Link, and SAC meetings. The school will communicate a description and explanation of the curriculum at the school</w:t>
            </w:r>
            <w:r>
              <w:rPr>
                <w:color w:val="2F2F2F"/>
              </w:rPr>
              <w:t xml:space="preserve">, </w:t>
            </w:r>
            <w:r>
              <w:rPr>
                <w:color w:val="111111"/>
              </w:rPr>
              <w:t>the forms of academic assessment used to measure student progress, and the proficiency levels students are expected to meet through SAC meetings, parent conferences, parent meetings, the school newsletter</w:t>
            </w:r>
            <w:r>
              <w:rPr>
                <w:color w:val="2F2F2F"/>
              </w:rPr>
              <w:t xml:space="preserve">, </w:t>
            </w:r>
            <w:r>
              <w:rPr>
                <w:color w:val="111111"/>
              </w:rPr>
              <w:t>and Parent Link</w:t>
            </w:r>
            <w:r>
              <w:rPr>
                <w:color w:val="2F2F2F"/>
              </w:rPr>
              <w:t xml:space="preserve">. </w:t>
            </w:r>
            <w:r>
              <w:rPr>
                <w:color w:val="111111"/>
              </w:rPr>
              <w:t>Furthermore, all parents will be encouraged to serve as vested members of the school community by serving as School Advisory Council members and/or attending SAC meetings.</w:t>
            </w:r>
          </w:p>
          <w:p w14:paraId="72DDB344" w14:textId="0FFB602F" w:rsidR="00002DF6" w:rsidRPr="00ED6AEF" w:rsidRDefault="00ED6AEF" w:rsidP="00ED6AEF">
            <w:pPr>
              <w:spacing w:line="292" w:lineRule="auto"/>
              <w:ind w:left="97" w:right="101" w:firstLine="2"/>
              <w:jc w:val="both"/>
            </w:pPr>
            <w:r>
              <w:rPr>
                <w:color w:val="111111"/>
              </w:rPr>
              <w:t>Thurgood Marshall Elementary School will positively facilitate opportunities for parents to formulate suggestions and to participate, as appropriate, in decisions relating to the education of their children through parent teacher conferences and administrative conferences as needed. Thurgood Marshall Elementary School in collaboration with the School Advisory Council committee will conduct continuous progress monitoring of the school-wide plan. Addendum and revisions to the plan to include parent comments on the plan will be conducted based on the School Advisory Council and parent</w:t>
            </w:r>
            <w:r>
              <w:rPr>
                <w:color w:val="111111"/>
                <w:spacing w:val="-17"/>
              </w:rPr>
              <w:t xml:space="preserve"> </w:t>
            </w:r>
            <w:r>
              <w:rPr>
                <w:color w:val="111111"/>
              </w:rPr>
              <w:t>recommendations.</w:t>
            </w:r>
          </w:p>
        </w:tc>
      </w:tr>
    </w:tbl>
    <w:p w14:paraId="2E89481D" w14:textId="77777777" w:rsidR="009D1EE4" w:rsidRDefault="009D1EE4"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14:paraId="72DDB348" w14:textId="77777777" w:rsidR="00002DF6" w:rsidRPr="00F14AEF" w:rsidRDefault="00002DF6" w:rsidP="00002DF6">
      <w:pPr>
        <w:widowControl w:val="0"/>
        <w:tabs>
          <w:tab w:val="left" w:pos="220"/>
          <w:tab w:val="left" w:pos="720"/>
        </w:tabs>
        <w:autoSpaceDE w:val="0"/>
        <w:autoSpaceDN w:val="0"/>
        <w:adjustRightInd w:val="0"/>
        <w:spacing w:line="340" w:lineRule="atLeast"/>
        <w:jc w:val="both"/>
        <w:rPr>
          <w:rFonts w:ascii="Times" w:hAnsi="Times" w:cs="Helvetica"/>
          <w:sz w:val="28"/>
          <w:szCs w:val="28"/>
        </w:rPr>
      </w:pPr>
      <w:r w:rsidRPr="00F14AEF">
        <w:rPr>
          <w:rFonts w:ascii="Times" w:hAnsi="Times" w:cs="Helvetica"/>
          <w:b/>
          <w:bCs/>
          <w:sz w:val="28"/>
          <w:szCs w:val="34"/>
        </w:rPr>
        <w:t>Accessibility</w:t>
      </w:r>
    </w:p>
    <w:p w14:paraId="72DDB349" w14:textId="4A954507" w:rsidR="00002DF6" w:rsidRPr="002F1D6D" w:rsidRDefault="00ED6AEF"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Thurgood Marshall Elementary</w:t>
      </w:r>
      <w:r w:rsidR="00002DF6" w:rsidRPr="002F1D6D">
        <w:rPr>
          <w:rFonts w:ascii="Times" w:hAnsi="Times" w:cs="Helvetica"/>
          <w:b/>
          <w:i/>
          <w:szCs w:val="28"/>
        </w:rPr>
        <w:t xml:space="preserve"> will provide full opportunities for participation in parental involvement activities for all parents </w:t>
      </w:r>
      <w:r w:rsidR="00913789">
        <w:rPr>
          <w:rFonts w:ascii="Times" w:hAnsi="Times" w:cs="Helvetica"/>
          <w:b/>
          <w:i/>
          <w:szCs w:val="28"/>
        </w:rPr>
        <w:t xml:space="preserve">and family members </w:t>
      </w:r>
      <w:r w:rsidR="00002DF6" w:rsidRPr="002F1D6D">
        <w:rPr>
          <w:rFonts w:ascii="Times" w:hAnsi="Times" w:cs="Helvetica"/>
          <w:b/>
          <w:i/>
          <w:szCs w:val="28"/>
        </w:rPr>
        <w:t xml:space="preserve">(including parents </w:t>
      </w:r>
      <w:r w:rsidR="00913789">
        <w:rPr>
          <w:rFonts w:ascii="Times" w:hAnsi="Times" w:cs="Helvetica"/>
          <w:b/>
          <w:i/>
          <w:szCs w:val="28"/>
        </w:rPr>
        <w:t xml:space="preserve">and family members </w:t>
      </w:r>
      <w:r w:rsidR="00002DF6" w:rsidRPr="002F1D6D">
        <w:rPr>
          <w:rFonts w:ascii="Times" w:hAnsi="Times" w:cs="Helvetica"/>
          <w:b/>
          <w:i/>
          <w:szCs w:val="28"/>
        </w:rPr>
        <w:t>with limited Engl</w:t>
      </w:r>
      <w:r w:rsidR="00913789">
        <w:rPr>
          <w:rFonts w:ascii="Times" w:hAnsi="Times" w:cs="Helvetica"/>
          <w:b/>
          <w:i/>
          <w:szCs w:val="28"/>
        </w:rPr>
        <w:t>i</w:t>
      </w:r>
      <w:r w:rsidR="00002DF6" w:rsidRPr="002F1D6D">
        <w:rPr>
          <w:rFonts w:ascii="Times" w:hAnsi="Times" w:cs="Helvetica"/>
          <w:b/>
          <w:i/>
          <w:szCs w:val="28"/>
        </w:rPr>
        <w:t xml:space="preserve">sh proficiency, disabilities, and </w:t>
      </w:r>
      <w:r w:rsidR="00913789">
        <w:rPr>
          <w:rFonts w:ascii="Times" w:hAnsi="Times" w:cs="Helvetica"/>
          <w:b/>
          <w:i/>
          <w:szCs w:val="28"/>
        </w:rPr>
        <w:t>parents and family members of migratory children). Including</w:t>
      </w:r>
      <w:r w:rsidR="00002DF6" w:rsidRPr="002F1D6D">
        <w:rPr>
          <w:rFonts w:ascii="Times" w:hAnsi="Times" w:cs="Helvetica"/>
          <w:b/>
          <w:i/>
          <w:szCs w:val="28"/>
        </w:rPr>
        <w:t xml:space="preserve"> </w:t>
      </w:r>
      <w:r w:rsidR="00913789">
        <w:rPr>
          <w:rFonts w:ascii="Times" w:hAnsi="Times" w:cs="Helvetica"/>
          <w:b/>
          <w:i/>
          <w:szCs w:val="28"/>
        </w:rPr>
        <w:t>providing information and school reports required under section 1111 in a</w:t>
      </w:r>
      <w:r w:rsidR="00002DF6" w:rsidRPr="002F1D6D">
        <w:rPr>
          <w:rFonts w:ascii="Times" w:hAnsi="Times" w:cs="Helvetica"/>
          <w:b/>
          <w:i/>
          <w:szCs w:val="28"/>
        </w:rPr>
        <w:t xml:space="preserve"> format and</w:t>
      </w:r>
      <w:r w:rsidR="00913789">
        <w:rPr>
          <w:rFonts w:ascii="Times" w:hAnsi="Times" w:cs="Helvetica"/>
          <w:b/>
          <w:i/>
          <w:szCs w:val="28"/>
        </w:rPr>
        <w:t>,</w:t>
      </w:r>
      <w:r w:rsidR="00002DF6" w:rsidRPr="002F1D6D">
        <w:rPr>
          <w:rFonts w:ascii="Times" w:hAnsi="Times" w:cs="Helvetica"/>
          <w:b/>
          <w:i/>
          <w:szCs w:val="28"/>
        </w:rPr>
        <w:t xml:space="preserve"> to</w:t>
      </w:r>
      <w:r w:rsidR="003A30EB">
        <w:rPr>
          <w:rFonts w:ascii="Times" w:hAnsi="Times" w:cs="Helvetica"/>
          <w:b/>
          <w:i/>
          <w:szCs w:val="28"/>
        </w:rPr>
        <w:t xml:space="preserve"> the extent practicable</w:t>
      </w:r>
      <w:r w:rsidR="00002DF6" w:rsidRPr="002F1D6D">
        <w:rPr>
          <w:rFonts w:ascii="Times" w:hAnsi="Times" w:cs="Helvetica"/>
          <w:b/>
          <w:i/>
          <w:szCs w:val="28"/>
        </w:rPr>
        <w:t xml:space="preserve">, in a language </w:t>
      </w:r>
      <w:r w:rsidR="003A30EB">
        <w:rPr>
          <w:rFonts w:ascii="Times" w:hAnsi="Times" w:cs="Helvetica"/>
          <w:b/>
          <w:i/>
          <w:szCs w:val="28"/>
        </w:rPr>
        <w:t xml:space="preserve">such parents </w:t>
      </w:r>
      <w:r w:rsidR="00002DF6" w:rsidRPr="002F1D6D">
        <w:rPr>
          <w:rFonts w:ascii="Times" w:hAnsi="Times" w:cs="Helvetica"/>
          <w:b/>
          <w:i/>
          <w:szCs w:val="28"/>
        </w:rPr>
        <w:t>underst</w:t>
      </w:r>
      <w:r w:rsidR="00D5295C">
        <w:rPr>
          <w:rFonts w:ascii="Times" w:hAnsi="Times" w:cs="Helvetica"/>
          <w:b/>
          <w:i/>
          <w:szCs w:val="28"/>
        </w:rPr>
        <w:t>and [Section 1116</w:t>
      </w:r>
      <w:r w:rsidR="00002DF6" w:rsidRPr="002F1D6D">
        <w:rPr>
          <w:rFonts w:ascii="Times" w:hAnsi="Times" w:cs="Helvetica"/>
          <w:b/>
          <w:i/>
          <w:szCs w:val="28"/>
        </w:rPr>
        <w:t>(f)]</w:t>
      </w:r>
      <w:r w:rsidR="004201AE">
        <w:rPr>
          <w:rFonts w:ascii="Times" w:hAnsi="Times" w:cs="Helvetica"/>
          <w:b/>
          <w:i/>
          <w:szCs w:val="28"/>
        </w:rPr>
        <w:t>.</w:t>
      </w:r>
    </w:p>
    <w:p w14:paraId="72DDB34A"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5"/>
      </w:tblGrid>
      <w:tr w:rsidR="00002DF6" w:rsidRPr="0065110E" w14:paraId="72DDB34F" w14:textId="77777777" w:rsidTr="00F80924">
        <w:trPr>
          <w:trHeight w:val="1087"/>
        </w:trPr>
        <w:tc>
          <w:tcPr>
            <w:tcW w:w="10075" w:type="dxa"/>
          </w:tcPr>
          <w:p w14:paraId="727113B4" w14:textId="71083C56" w:rsidR="00ED6AEF" w:rsidRDefault="00ED6AEF" w:rsidP="00ED6AEF">
            <w:pPr>
              <w:spacing w:before="63" w:line="295" w:lineRule="auto"/>
              <w:ind w:left="96" w:right="102"/>
              <w:jc w:val="both"/>
            </w:pPr>
            <w:r>
              <w:rPr>
                <w:color w:val="111111"/>
              </w:rPr>
              <w:t xml:space="preserve">Thurgood Marshall Elementary School will utilize various methods of communication to disseminate information to </w:t>
            </w:r>
            <w:r>
              <w:rPr>
                <w:color w:val="111111"/>
                <w:spacing w:val="-6"/>
              </w:rPr>
              <w:t>parents</w:t>
            </w:r>
            <w:r>
              <w:rPr>
                <w:color w:val="2F2F2F"/>
                <w:spacing w:val="-6"/>
              </w:rPr>
              <w:t xml:space="preserve">. </w:t>
            </w:r>
            <w:r>
              <w:rPr>
                <w:color w:val="111111"/>
              </w:rPr>
              <w:t xml:space="preserve">The school will provide full opportunities for participation to involve parents in activities. Parents will receive written communication in their native language when feasible. Translation will be provided at parent involvement activities. Information regarding parent programs, meetings, school reports, and other activities will be communicated through the school website, newsletter, School Advisory Council meetings,  and parent conferences. All </w:t>
            </w:r>
            <w:r>
              <w:rPr>
                <w:color w:val="111111"/>
                <w:spacing w:val="-6"/>
              </w:rPr>
              <w:t>flyers</w:t>
            </w:r>
            <w:r>
              <w:rPr>
                <w:color w:val="2F2F2F"/>
                <w:spacing w:val="-6"/>
              </w:rPr>
              <w:t xml:space="preserve">, </w:t>
            </w:r>
            <w:r>
              <w:rPr>
                <w:color w:val="111111"/>
              </w:rPr>
              <w:t>school reports, and information sent home would be readily accessible in the front office. Thurgood Marshall Elementary School will ensure all front office s</w:t>
            </w:r>
            <w:r>
              <w:rPr>
                <w:color w:val="111111"/>
                <w:u w:val="single" w:color="000000"/>
              </w:rPr>
              <w:t>ta</w:t>
            </w:r>
            <w:r>
              <w:rPr>
                <w:color w:val="111111"/>
              </w:rPr>
              <w:t>ff are aware of parent programs, meetings, and the location of school reports</w:t>
            </w:r>
            <w:r>
              <w:rPr>
                <w:color w:val="111111"/>
                <w:spacing w:val="42"/>
              </w:rPr>
              <w:t xml:space="preserve"> </w:t>
            </w:r>
            <w:r>
              <w:rPr>
                <w:color w:val="111111"/>
              </w:rPr>
              <w:t xml:space="preserve">or </w:t>
            </w:r>
            <w:r>
              <w:rPr>
                <w:color w:val="131313"/>
              </w:rPr>
              <w:t xml:space="preserve">other activities to ensure this information can be effectively, accurately, and efficiently communicated </w:t>
            </w:r>
            <w:r>
              <w:rPr>
                <w:color w:val="131313"/>
              </w:rPr>
              <w:lastRenderedPageBreak/>
              <w:t xml:space="preserve">to parents. In addition, Thurgood Marshall Elementary School </w:t>
            </w:r>
            <w:r>
              <w:rPr>
                <w:color w:val="131313"/>
                <w:sz w:val="23"/>
              </w:rPr>
              <w:t xml:space="preserve">will </w:t>
            </w:r>
            <w:r>
              <w:rPr>
                <w:color w:val="131313"/>
              </w:rPr>
              <w:t>send Parent Link and text messages  to parents/guardians regarding  all parent    involvement</w:t>
            </w:r>
          </w:p>
          <w:p w14:paraId="72DDB34E" w14:textId="181FAEDB" w:rsidR="00002DF6" w:rsidRPr="00E32CB6" w:rsidRDefault="00ED6AEF" w:rsidP="00E32CB6">
            <w:pPr>
              <w:spacing w:line="274" w:lineRule="exact"/>
              <w:ind w:left="96"/>
              <w:jc w:val="both"/>
            </w:pPr>
            <w:r>
              <w:rPr>
                <w:color w:val="131313"/>
              </w:rPr>
              <w:t>activities several days prior to the event.</w:t>
            </w:r>
          </w:p>
        </w:tc>
      </w:tr>
    </w:tbl>
    <w:p w14:paraId="72DDB350"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51" w14:textId="77777777" w:rsidR="00002DF6" w:rsidRPr="00744B39" w:rsidRDefault="00002DF6" w:rsidP="00002DF6">
      <w:pPr>
        <w:widowControl w:val="0"/>
        <w:autoSpaceDE w:val="0"/>
        <w:autoSpaceDN w:val="0"/>
        <w:adjustRightInd w:val="0"/>
        <w:spacing w:line="340" w:lineRule="atLeast"/>
        <w:jc w:val="both"/>
        <w:rPr>
          <w:rFonts w:ascii="Times" w:hAnsi="Times" w:cs="Helvetica"/>
          <w:b/>
          <w:i/>
          <w:sz w:val="28"/>
          <w:szCs w:val="28"/>
          <w:u w:val="single"/>
        </w:rPr>
      </w:pPr>
      <w:r w:rsidRPr="00744B39">
        <w:rPr>
          <w:rFonts w:ascii="Times" w:hAnsi="Times" w:cs="Helvetica"/>
          <w:b/>
          <w:i/>
          <w:sz w:val="28"/>
          <w:szCs w:val="28"/>
          <w:u w:val="single"/>
        </w:rPr>
        <w:t>School-Parent Compact</w:t>
      </w:r>
    </w:p>
    <w:p w14:paraId="72DDB352"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r w:rsidRPr="00505669">
        <w:rPr>
          <w:rFonts w:ascii="Times" w:hAnsi="Times" w:cs="Helvetica"/>
          <w:b/>
          <w:szCs w:val="28"/>
        </w:rPr>
        <w:t>As a compon</w:t>
      </w:r>
      <w:r>
        <w:rPr>
          <w:rFonts w:ascii="Times" w:hAnsi="Times" w:cs="Helvetica"/>
          <w:b/>
          <w:szCs w:val="28"/>
        </w:rPr>
        <w:t>ent of the school-level parent</w:t>
      </w:r>
      <w:r w:rsidRPr="00505669">
        <w:rPr>
          <w:rFonts w:ascii="Times" w:hAnsi="Times" w:cs="Helvetica"/>
          <w:b/>
          <w:szCs w:val="28"/>
        </w:rPr>
        <w:t xml:space="preserve"> involvement plan, each school shall jointly develop, with parents for all children served under this part, a school-parent compact, that outlines how parents, the entire school staff, and students will share the responsibility for improved student academic achievement</w:t>
      </w:r>
      <w:r w:rsidR="003D7D57">
        <w:rPr>
          <w:rFonts w:ascii="Times" w:hAnsi="Times" w:cs="Helvetica"/>
          <w:b/>
          <w:i/>
          <w:szCs w:val="28"/>
        </w:rPr>
        <w:t xml:space="preserve"> [Section 1116</w:t>
      </w:r>
      <w:r>
        <w:rPr>
          <w:rFonts w:ascii="Times" w:hAnsi="Times" w:cs="Helvetica"/>
          <w:b/>
          <w:i/>
          <w:szCs w:val="28"/>
        </w:rPr>
        <w:t>(d)].</w:t>
      </w:r>
    </w:p>
    <w:p w14:paraId="72DDB353"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p w14:paraId="72DDB354"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r>
        <w:rPr>
          <w:rFonts w:ascii="Times" w:hAnsi="Times" w:cs="Helvetica"/>
          <w:b/>
          <w:i/>
          <w:szCs w:val="28"/>
        </w:rPr>
        <w:t xml:space="preserve"> </w:t>
      </w:r>
      <w:r>
        <w:rPr>
          <w:rFonts w:ascii="Times" w:hAnsi="Times" w:cs="Helvetica"/>
          <w:b/>
          <w:szCs w:val="28"/>
        </w:rPr>
        <w:t>Provide the LEA electronically the School-Parent Compact and evidence of parent input in the development of the compact.</w:t>
      </w:r>
    </w:p>
    <w:p w14:paraId="72DDB355"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72DDB356" w14:textId="77777777" w:rsidR="00002DF6" w:rsidRPr="002E2623" w:rsidRDefault="00002DF6" w:rsidP="00002DF6">
      <w:pPr>
        <w:widowControl w:val="0"/>
        <w:autoSpaceDE w:val="0"/>
        <w:autoSpaceDN w:val="0"/>
        <w:adjustRightInd w:val="0"/>
        <w:spacing w:line="340" w:lineRule="atLeast"/>
        <w:jc w:val="both"/>
        <w:rPr>
          <w:rFonts w:ascii="Times" w:hAnsi="Times" w:cs="Helvetica"/>
          <w:b/>
          <w:sz w:val="28"/>
          <w:szCs w:val="28"/>
          <w:u w:val="single"/>
        </w:rPr>
      </w:pPr>
      <w:r w:rsidRPr="002E2623">
        <w:rPr>
          <w:rFonts w:ascii="Times" w:hAnsi="Times" w:cs="Helvetica"/>
          <w:b/>
          <w:sz w:val="28"/>
          <w:szCs w:val="28"/>
          <w:u w:val="single"/>
        </w:rPr>
        <w:t>Adoption</w:t>
      </w:r>
    </w:p>
    <w:p w14:paraId="72DDB357" w14:textId="77777777" w:rsidR="00002DF6" w:rsidRDefault="00002DF6" w:rsidP="00002DF6">
      <w:pPr>
        <w:widowControl w:val="0"/>
        <w:autoSpaceDE w:val="0"/>
        <w:autoSpaceDN w:val="0"/>
        <w:adjustRightInd w:val="0"/>
        <w:spacing w:line="340" w:lineRule="atLeast"/>
        <w:jc w:val="both"/>
        <w:rPr>
          <w:rFonts w:ascii="Times" w:hAnsi="Times" w:cs="Helvetica"/>
          <w:b/>
          <w:sz w:val="28"/>
          <w:szCs w:val="28"/>
        </w:rPr>
      </w:pPr>
    </w:p>
    <w:p w14:paraId="72DDB358"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r w:rsidRPr="002E2623">
        <w:rPr>
          <w:rFonts w:ascii="Times" w:hAnsi="Times" w:cs="Helvetica"/>
          <w:b/>
          <w:szCs w:val="28"/>
        </w:rPr>
        <w:t xml:space="preserve">This </w:t>
      </w:r>
      <w:r>
        <w:rPr>
          <w:rFonts w:ascii="Times" w:hAnsi="Times" w:cs="Helvetica"/>
          <w:b/>
          <w:szCs w:val="28"/>
        </w:rPr>
        <w:t>School Parent Involvement Plan has been developed jointly with, and in agreement with, parents of children participating in Title I, Part A programs, as evidenced by the School Advisory Council’s meeting minutes.</w:t>
      </w:r>
    </w:p>
    <w:p w14:paraId="72DDB359"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72DDB35A" w14:textId="30849045" w:rsidR="00002DF6" w:rsidRDefault="00002DF6" w:rsidP="00002DF6">
      <w:pPr>
        <w:widowControl w:val="0"/>
        <w:autoSpaceDE w:val="0"/>
        <w:autoSpaceDN w:val="0"/>
        <w:adjustRightInd w:val="0"/>
        <w:spacing w:line="340" w:lineRule="atLeast"/>
        <w:jc w:val="both"/>
        <w:rPr>
          <w:rFonts w:ascii="Times" w:hAnsi="Times" w:cs="Helvetica"/>
          <w:b/>
          <w:szCs w:val="28"/>
        </w:rPr>
      </w:pPr>
      <w:r>
        <w:rPr>
          <w:rFonts w:ascii="Times" w:hAnsi="Times" w:cs="Helvetica"/>
          <w:b/>
          <w:szCs w:val="28"/>
        </w:rPr>
        <w:t xml:space="preserve">This plan was adopted by the school on </w:t>
      </w:r>
      <w:r>
        <w:rPr>
          <w:rFonts w:ascii="Times" w:hAnsi="Times" w:cs="Helvetica"/>
          <w:b/>
          <w:i/>
          <w:szCs w:val="28"/>
          <w:u w:val="single"/>
        </w:rPr>
        <w:t>___</w:t>
      </w:r>
      <w:r w:rsidR="00FB150A">
        <w:rPr>
          <w:rFonts w:ascii="Times" w:hAnsi="Times" w:cs="Helvetica"/>
          <w:b/>
          <w:i/>
          <w:szCs w:val="28"/>
          <w:u w:val="single"/>
        </w:rPr>
        <w:t>_____</w:t>
      </w:r>
      <w:r>
        <w:rPr>
          <w:rFonts w:ascii="Times" w:hAnsi="Times" w:cs="Helvetica"/>
          <w:b/>
          <w:szCs w:val="28"/>
          <w:u w:val="single"/>
        </w:rPr>
        <w:t>___</w:t>
      </w:r>
      <w:r>
        <w:rPr>
          <w:rFonts w:ascii="Times" w:hAnsi="Times" w:cs="Helvetica"/>
          <w:b/>
          <w:szCs w:val="28"/>
        </w:rPr>
        <w:t xml:space="preserve"> and will b</w:t>
      </w:r>
      <w:r w:rsidR="003D7D57">
        <w:rPr>
          <w:rFonts w:ascii="Times" w:hAnsi="Times" w:cs="Helvetica"/>
          <w:b/>
          <w:szCs w:val="28"/>
        </w:rPr>
        <w:t>e in effect during the 201</w:t>
      </w:r>
      <w:r w:rsidR="004201AE">
        <w:rPr>
          <w:rFonts w:ascii="Times" w:hAnsi="Times" w:cs="Helvetica"/>
          <w:b/>
          <w:szCs w:val="28"/>
        </w:rPr>
        <w:t>9</w:t>
      </w:r>
      <w:r w:rsidR="003D7D57">
        <w:rPr>
          <w:rFonts w:ascii="Times" w:hAnsi="Times" w:cs="Helvetica"/>
          <w:b/>
          <w:szCs w:val="28"/>
        </w:rPr>
        <w:t>-20</w:t>
      </w:r>
      <w:r w:rsidR="004201AE">
        <w:rPr>
          <w:rFonts w:ascii="Times" w:hAnsi="Times" w:cs="Helvetica"/>
          <w:b/>
          <w:szCs w:val="28"/>
        </w:rPr>
        <w:t>20</w:t>
      </w:r>
      <w:r>
        <w:rPr>
          <w:rFonts w:ascii="Times" w:hAnsi="Times" w:cs="Helvetica"/>
          <w:b/>
          <w:szCs w:val="28"/>
        </w:rPr>
        <w:t xml:space="preserve"> school year.  The school will make this plan available to all parents of participating Title I, Part A ch</w:t>
      </w:r>
      <w:r w:rsidR="00D45CBC">
        <w:rPr>
          <w:rFonts w:ascii="Times" w:hAnsi="Times" w:cs="Helvetica"/>
          <w:b/>
          <w:szCs w:val="28"/>
        </w:rPr>
        <w:t>ildren</w:t>
      </w:r>
      <w:r w:rsidR="003D7D57">
        <w:rPr>
          <w:rFonts w:ascii="Times" w:hAnsi="Times" w:cs="Helvetica"/>
          <w:b/>
          <w:szCs w:val="28"/>
        </w:rPr>
        <w:t xml:space="preserve"> on or before September </w:t>
      </w:r>
      <w:r w:rsidR="004201AE">
        <w:rPr>
          <w:rFonts w:ascii="Times" w:hAnsi="Times" w:cs="Helvetica"/>
          <w:b/>
          <w:szCs w:val="28"/>
        </w:rPr>
        <w:t>30</w:t>
      </w:r>
      <w:r w:rsidR="003D7D57">
        <w:rPr>
          <w:rFonts w:ascii="Times" w:hAnsi="Times" w:cs="Helvetica"/>
          <w:b/>
          <w:szCs w:val="28"/>
        </w:rPr>
        <w:t>, 201</w:t>
      </w:r>
      <w:r w:rsidR="004201AE">
        <w:rPr>
          <w:rFonts w:ascii="Times" w:hAnsi="Times" w:cs="Helvetica"/>
          <w:b/>
          <w:szCs w:val="28"/>
        </w:rPr>
        <w:t>9</w:t>
      </w:r>
      <w:r>
        <w:rPr>
          <w:rFonts w:ascii="Times" w:hAnsi="Times" w:cs="Helvetica"/>
          <w:b/>
          <w:szCs w:val="28"/>
        </w:rPr>
        <w:t>.</w:t>
      </w:r>
    </w:p>
    <w:p w14:paraId="72DDB35B"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72DDB35C" w14:textId="77777777" w:rsidR="00002DF6" w:rsidRDefault="00002DF6" w:rsidP="00002DF6">
      <w:pPr>
        <w:widowControl w:val="0"/>
        <w:autoSpaceDE w:val="0"/>
        <w:autoSpaceDN w:val="0"/>
        <w:adjustRightInd w:val="0"/>
        <w:spacing w:line="340" w:lineRule="atLeast"/>
        <w:jc w:val="both"/>
        <w:rPr>
          <w:rFonts w:ascii="Times" w:hAnsi="Times" w:cs="Helvetica"/>
          <w:b/>
          <w:szCs w:val="28"/>
          <w:u w:val="single"/>
        </w:rPr>
      </w:pPr>
    </w:p>
    <w:p w14:paraId="72DDB35D" w14:textId="5E612931" w:rsidR="00002DF6" w:rsidRDefault="00002DF6" w:rsidP="00002DF6">
      <w:pPr>
        <w:widowControl w:val="0"/>
        <w:autoSpaceDE w:val="0"/>
        <w:autoSpaceDN w:val="0"/>
        <w:adjustRightInd w:val="0"/>
        <w:spacing w:line="340" w:lineRule="atLeast"/>
        <w:jc w:val="both"/>
        <w:rPr>
          <w:rFonts w:ascii="Times" w:hAnsi="Times" w:cs="Helvetica"/>
          <w:b/>
          <w:szCs w:val="28"/>
          <w:u w:val="single"/>
        </w:rPr>
      </w:pPr>
      <w:r>
        <w:rPr>
          <w:rFonts w:ascii="Times" w:hAnsi="Times" w:cs="Helvetica"/>
          <w:b/>
          <w:szCs w:val="28"/>
          <w:u w:val="single"/>
        </w:rPr>
        <w:t>_____________________</w:t>
      </w:r>
      <w:r w:rsidR="00CC7784">
        <w:rPr>
          <w:rFonts w:ascii="Times" w:hAnsi="Times" w:cs="Helvetica"/>
          <w:b/>
          <w:szCs w:val="28"/>
          <w:u w:val="single"/>
        </w:rPr>
        <w:t>________</w:t>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u w:val="single"/>
        </w:rPr>
        <w:t>___________________</w:t>
      </w:r>
    </w:p>
    <w:p w14:paraId="72DDB35E" w14:textId="50E62434" w:rsidR="00002DF6" w:rsidRDefault="00002DF6" w:rsidP="00002DF6">
      <w:pPr>
        <w:widowControl w:val="0"/>
        <w:autoSpaceDE w:val="0"/>
        <w:autoSpaceDN w:val="0"/>
        <w:adjustRightInd w:val="0"/>
        <w:spacing w:line="340" w:lineRule="atLeast"/>
        <w:jc w:val="both"/>
        <w:rPr>
          <w:rFonts w:ascii="Times" w:hAnsi="Times" w:cs="Helvetica"/>
          <w:b/>
          <w:i/>
          <w:szCs w:val="28"/>
        </w:rPr>
      </w:pPr>
      <w:r w:rsidRPr="00E178A8">
        <w:rPr>
          <w:rFonts w:ascii="Times" w:hAnsi="Times" w:cs="Helvetica"/>
          <w:b/>
          <w:i/>
          <w:szCs w:val="28"/>
        </w:rPr>
        <w:t xml:space="preserve">   </w:t>
      </w:r>
      <w:r w:rsidR="00CC7784">
        <w:rPr>
          <w:rFonts w:ascii="Times" w:hAnsi="Times" w:cs="Helvetica"/>
          <w:b/>
          <w:i/>
          <w:szCs w:val="28"/>
        </w:rPr>
        <w:t xml:space="preserve">       </w:t>
      </w:r>
      <w:r>
        <w:rPr>
          <w:rFonts w:ascii="Times" w:hAnsi="Times" w:cs="Helvetica"/>
          <w:b/>
          <w:i/>
          <w:szCs w:val="28"/>
        </w:rPr>
        <w:t>Signature of Principal</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sidR="00CC7784">
        <w:rPr>
          <w:rFonts w:ascii="Times" w:hAnsi="Times" w:cs="Helvetica"/>
          <w:b/>
          <w:i/>
          <w:szCs w:val="28"/>
        </w:rPr>
        <w:t xml:space="preserve">                             </w:t>
      </w:r>
      <w:r>
        <w:rPr>
          <w:rFonts w:ascii="Times" w:hAnsi="Times" w:cs="Helvetica"/>
          <w:b/>
          <w:i/>
          <w:szCs w:val="28"/>
        </w:rPr>
        <w:t>Date</w:t>
      </w:r>
    </w:p>
    <w:p w14:paraId="72DDB35F"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p w14:paraId="72DDB360" w14:textId="77777777" w:rsidR="00002DF6" w:rsidRDefault="00002DF6" w:rsidP="00002DF6">
      <w:pPr>
        <w:widowControl w:val="0"/>
        <w:autoSpaceDE w:val="0"/>
        <w:autoSpaceDN w:val="0"/>
        <w:adjustRightInd w:val="0"/>
        <w:spacing w:line="340" w:lineRule="atLeast"/>
        <w:jc w:val="both"/>
        <w:rPr>
          <w:rFonts w:ascii="Times" w:hAnsi="Times" w:cs="Helvetica"/>
          <w:b/>
          <w:i/>
          <w:szCs w:val="28"/>
          <w:u w:val="single"/>
        </w:rPr>
      </w:pPr>
    </w:p>
    <w:p w14:paraId="72DDB361" w14:textId="6E649819" w:rsidR="00002DF6" w:rsidRDefault="00002DF6" w:rsidP="00002DF6">
      <w:pPr>
        <w:widowControl w:val="0"/>
        <w:autoSpaceDE w:val="0"/>
        <w:autoSpaceDN w:val="0"/>
        <w:adjustRightInd w:val="0"/>
        <w:spacing w:line="340" w:lineRule="atLeast"/>
        <w:jc w:val="both"/>
        <w:rPr>
          <w:rFonts w:ascii="Times" w:hAnsi="Times" w:cs="Helvetica"/>
          <w:b/>
          <w:i/>
          <w:szCs w:val="28"/>
          <w:u w:val="single"/>
        </w:rPr>
      </w:pPr>
      <w:r>
        <w:rPr>
          <w:rFonts w:ascii="Times" w:hAnsi="Times" w:cs="Helvetica"/>
          <w:b/>
          <w:i/>
          <w:szCs w:val="28"/>
          <w:u w:val="single"/>
        </w:rPr>
        <w:t>_____________________________</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u w:val="single"/>
        </w:rPr>
        <w:t>___________________</w:t>
      </w:r>
    </w:p>
    <w:p w14:paraId="72DDB362" w14:textId="35663AB0" w:rsidR="00002DF6" w:rsidRPr="002A7255" w:rsidRDefault="00002DF6"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rPr>
        <w:t xml:space="preserve">                </w:t>
      </w:r>
      <w:r w:rsidRPr="002A7255">
        <w:rPr>
          <w:rFonts w:ascii="Times" w:hAnsi="Times" w:cs="Helvetica"/>
          <w:b/>
          <w:i/>
          <w:szCs w:val="28"/>
        </w:rPr>
        <w:t>S</w:t>
      </w:r>
      <w:r w:rsidR="003B0F57">
        <w:rPr>
          <w:rFonts w:ascii="Times" w:hAnsi="Times" w:cs="Helvetica"/>
          <w:b/>
          <w:i/>
          <w:szCs w:val="28"/>
        </w:rPr>
        <w:t>AC</w:t>
      </w:r>
      <w:r w:rsidRPr="002A7255">
        <w:rPr>
          <w:rFonts w:ascii="Times" w:hAnsi="Times" w:cs="Helvetica"/>
          <w:b/>
          <w:i/>
          <w:szCs w:val="28"/>
        </w:rPr>
        <w:t xml:space="preserve"> Chairperson</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sidR="00CC7784">
        <w:rPr>
          <w:rFonts w:ascii="Times" w:hAnsi="Times" w:cs="Helvetica"/>
          <w:b/>
          <w:i/>
          <w:szCs w:val="28"/>
        </w:rPr>
        <w:t xml:space="preserve">                </w:t>
      </w:r>
      <w:r>
        <w:rPr>
          <w:rFonts w:ascii="Times" w:hAnsi="Times" w:cs="Helvetica"/>
          <w:b/>
          <w:i/>
          <w:szCs w:val="28"/>
        </w:rPr>
        <w:t>Date</w:t>
      </w:r>
    </w:p>
    <w:sectPr w:rsidR="00002DF6" w:rsidRPr="002A7255" w:rsidSect="00F80924">
      <w:footerReference w:type="even" r:id="rId17"/>
      <w:footerReference w:type="default" r:id="rId1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19C63" w14:textId="77777777" w:rsidR="006B5724" w:rsidRDefault="006B5724">
      <w:r>
        <w:separator/>
      </w:r>
    </w:p>
  </w:endnote>
  <w:endnote w:type="continuationSeparator" w:id="0">
    <w:p w14:paraId="2F020E4F" w14:textId="77777777" w:rsidR="006B5724" w:rsidRDefault="006B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20002A87" w:usb1="00000000" w:usb2="00000000" w:usb3="00000000" w:csb0="000001FF" w:csb1="00000000"/>
  </w:font>
  <w:font w:name="Helvetica">
    <w:panose1 w:val="020B05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B367" w14:textId="77777777" w:rsidR="00BA6A8E" w:rsidRDefault="00BA6A8E"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DB368" w14:textId="77777777" w:rsidR="00BA6A8E" w:rsidRDefault="00BA6A8E" w:rsidP="00002D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B369" w14:textId="77777777" w:rsidR="00BA6A8E" w:rsidRDefault="00BA6A8E"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DDB36A" w14:textId="77777777" w:rsidR="00BA6A8E" w:rsidRDefault="00BA6A8E" w:rsidP="00002D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19E1D" w14:textId="77777777" w:rsidR="006B5724" w:rsidRDefault="006B5724">
      <w:r>
        <w:separator/>
      </w:r>
    </w:p>
  </w:footnote>
  <w:footnote w:type="continuationSeparator" w:id="0">
    <w:p w14:paraId="33C63DEF" w14:textId="77777777" w:rsidR="006B5724" w:rsidRDefault="006B5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7A0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E2C661D4"/>
    <w:lvl w:ilvl="0" w:tplc="883E1604">
      <w:numFmt w:val="none"/>
      <w:lvlText w:val=""/>
      <w:lvlJc w:val="left"/>
      <w:pPr>
        <w:tabs>
          <w:tab w:val="num" w:pos="360"/>
        </w:tabs>
      </w:pPr>
    </w:lvl>
    <w:lvl w:ilvl="1" w:tplc="09AECFB4">
      <w:numFmt w:val="decimal"/>
      <w:lvlText w:val=""/>
      <w:lvlJc w:val="left"/>
    </w:lvl>
    <w:lvl w:ilvl="2" w:tplc="DFAC79A4">
      <w:numFmt w:val="decimal"/>
      <w:lvlText w:val=""/>
      <w:lvlJc w:val="left"/>
    </w:lvl>
    <w:lvl w:ilvl="3" w:tplc="F7C4AE9C">
      <w:numFmt w:val="decimal"/>
      <w:lvlText w:val=""/>
      <w:lvlJc w:val="left"/>
    </w:lvl>
    <w:lvl w:ilvl="4" w:tplc="4ADC5608">
      <w:numFmt w:val="decimal"/>
      <w:lvlText w:val=""/>
      <w:lvlJc w:val="left"/>
    </w:lvl>
    <w:lvl w:ilvl="5" w:tplc="DCAC2C9A">
      <w:numFmt w:val="decimal"/>
      <w:lvlText w:val=""/>
      <w:lvlJc w:val="left"/>
    </w:lvl>
    <w:lvl w:ilvl="6" w:tplc="6A2CA910">
      <w:numFmt w:val="decimal"/>
      <w:lvlText w:val=""/>
      <w:lvlJc w:val="left"/>
    </w:lvl>
    <w:lvl w:ilvl="7" w:tplc="7C5679C8">
      <w:numFmt w:val="decimal"/>
      <w:lvlText w:val=""/>
      <w:lvlJc w:val="left"/>
    </w:lvl>
    <w:lvl w:ilvl="8" w:tplc="7EFE7618">
      <w:numFmt w:val="decimal"/>
      <w:lvlText w:val=""/>
      <w:lvlJc w:val="left"/>
    </w:lvl>
  </w:abstractNum>
  <w:abstractNum w:abstractNumId="2" w15:restartNumberingAfterBreak="0">
    <w:nsid w:val="00000002"/>
    <w:multiLevelType w:val="hybridMultilevel"/>
    <w:tmpl w:val="D7E05D44"/>
    <w:lvl w:ilvl="0" w:tplc="874AA8A4">
      <w:numFmt w:val="none"/>
      <w:lvlText w:val=""/>
      <w:lvlJc w:val="left"/>
      <w:pPr>
        <w:tabs>
          <w:tab w:val="num" w:pos="360"/>
        </w:tabs>
      </w:pPr>
    </w:lvl>
    <w:lvl w:ilvl="1" w:tplc="264A272C">
      <w:numFmt w:val="decimal"/>
      <w:lvlText w:val=""/>
      <w:lvlJc w:val="left"/>
    </w:lvl>
    <w:lvl w:ilvl="2" w:tplc="24006E22">
      <w:numFmt w:val="decimal"/>
      <w:lvlText w:val=""/>
      <w:lvlJc w:val="left"/>
    </w:lvl>
    <w:lvl w:ilvl="3" w:tplc="B09E214E">
      <w:numFmt w:val="decimal"/>
      <w:lvlText w:val=""/>
      <w:lvlJc w:val="left"/>
    </w:lvl>
    <w:lvl w:ilvl="4" w:tplc="19B49752">
      <w:numFmt w:val="decimal"/>
      <w:lvlText w:val=""/>
      <w:lvlJc w:val="left"/>
    </w:lvl>
    <w:lvl w:ilvl="5" w:tplc="A6885B2E">
      <w:numFmt w:val="decimal"/>
      <w:lvlText w:val=""/>
      <w:lvlJc w:val="left"/>
    </w:lvl>
    <w:lvl w:ilvl="6" w:tplc="5A12E458">
      <w:numFmt w:val="decimal"/>
      <w:lvlText w:val=""/>
      <w:lvlJc w:val="left"/>
    </w:lvl>
    <w:lvl w:ilvl="7" w:tplc="856283B6">
      <w:numFmt w:val="decimal"/>
      <w:lvlText w:val=""/>
      <w:lvlJc w:val="left"/>
    </w:lvl>
    <w:lvl w:ilvl="8" w:tplc="3C56FC82">
      <w:numFmt w:val="decimal"/>
      <w:lvlText w:val=""/>
      <w:lvlJc w:val="left"/>
    </w:lvl>
  </w:abstractNum>
  <w:abstractNum w:abstractNumId="3" w15:restartNumberingAfterBreak="0">
    <w:nsid w:val="0C6528A0"/>
    <w:multiLevelType w:val="hybridMultilevel"/>
    <w:tmpl w:val="591E5DE0"/>
    <w:lvl w:ilvl="0" w:tplc="000B0409">
      <w:start w:val="1"/>
      <w:numFmt w:val="bullet"/>
      <w:lvlText w:val=""/>
      <w:lvlJc w:val="left"/>
      <w:pPr>
        <w:tabs>
          <w:tab w:val="num" w:pos="630"/>
        </w:tabs>
        <w:ind w:left="63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B602AB"/>
    <w:multiLevelType w:val="multilevel"/>
    <w:tmpl w:val="B47EBD8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AF3B9B"/>
    <w:multiLevelType w:val="multilevel"/>
    <w:tmpl w:val="0C2C64E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1F238A"/>
    <w:multiLevelType w:val="hybridMultilevel"/>
    <w:tmpl w:val="4EAC8FC8"/>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DE300E"/>
    <w:multiLevelType w:val="hybridMultilevel"/>
    <w:tmpl w:val="DA1028CA"/>
    <w:lvl w:ilvl="0" w:tplc="0436AF00">
      <w:start w:val="201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229C"/>
    <w:multiLevelType w:val="hybridMultilevel"/>
    <w:tmpl w:val="F73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763E7"/>
    <w:multiLevelType w:val="hybridMultilevel"/>
    <w:tmpl w:val="E458A2CC"/>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242DBC"/>
    <w:multiLevelType w:val="multilevel"/>
    <w:tmpl w:val="49FEED5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8"/>
  </w:num>
  <w:num w:numId="4">
    <w:abstractNumId w:val="10"/>
  </w:num>
  <w:num w:numId="5">
    <w:abstractNumId w:val="6"/>
  </w:num>
  <w:num w:numId="6">
    <w:abstractNumId w:val="5"/>
  </w:num>
  <w:num w:numId="7">
    <w:abstractNumId w:val="9"/>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1E"/>
    <w:rsid w:val="00002DF6"/>
    <w:rsid w:val="0006617C"/>
    <w:rsid w:val="0007297B"/>
    <w:rsid w:val="000D09AF"/>
    <w:rsid w:val="001753D9"/>
    <w:rsid w:val="001F4100"/>
    <w:rsid w:val="002E66D4"/>
    <w:rsid w:val="00376ED2"/>
    <w:rsid w:val="003804C5"/>
    <w:rsid w:val="003A22F2"/>
    <w:rsid w:val="003A30EB"/>
    <w:rsid w:val="003B0F57"/>
    <w:rsid w:val="003D7D57"/>
    <w:rsid w:val="004201AE"/>
    <w:rsid w:val="004F2CCF"/>
    <w:rsid w:val="00527431"/>
    <w:rsid w:val="00615EE7"/>
    <w:rsid w:val="0066211E"/>
    <w:rsid w:val="006707C5"/>
    <w:rsid w:val="006B5724"/>
    <w:rsid w:val="00701820"/>
    <w:rsid w:val="0075551E"/>
    <w:rsid w:val="007C55CD"/>
    <w:rsid w:val="00844E6B"/>
    <w:rsid w:val="008671CB"/>
    <w:rsid w:val="008E7713"/>
    <w:rsid w:val="00913789"/>
    <w:rsid w:val="009D1EE4"/>
    <w:rsid w:val="009D5A22"/>
    <w:rsid w:val="009E3629"/>
    <w:rsid w:val="00A06A0C"/>
    <w:rsid w:val="00A44FD9"/>
    <w:rsid w:val="00A555CB"/>
    <w:rsid w:val="00A7455E"/>
    <w:rsid w:val="00AE2501"/>
    <w:rsid w:val="00BA6A8E"/>
    <w:rsid w:val="00BD6CC4"/>
    <w:rsid w:val="00C02CE1"/>
    <w:rsid w:val="00C25159"/>
    <w:rsid w:val="00C74C05"/>
    <w:rsid w:val="00C93D26"/>
    <w:rsid w:val="00CC7784"/>
    <w:rsid w:val="00CE57DF"/>
    <w:rsid w:val="00D1142C"/>
    <w:rsid w:val="00D40A22"/>
    <w:rsid w:val="00D45CBC"/>
    <w:rsid w:val="00D5295C"/>
    <w:rsid w:val="00D91F6A"/>
    <w:rsid w:val="00DB26A0"/>
    <w:rsid w:val="00DC7946"/>
    <w:rsid w:val="00E17117"/>
    <w:rsid w:val="00E32CB6"/>
    <w:rsid w:val="00E41617"/>
    <w:rsid w:val="00E91B7E"/>
    <w:rsid w:val="00EA184B"/>
    <w:rsid w:val="00EA3519"/>
    <w:rsid w:val="00EB4F20"/>
    <w:rsid w:val="00ED6AEF"/>
    <w:rsid w:val="00F604EF"/>
    <w:rsid w:val="00F80924"/>
    <w:rsid w:val="00FB15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2DDB284"/>
  <w14:defaultImageDpi w14:val="300"/>
  <w15:docId w15:val="{4244B4F4-317B-C44B-8A1D-558CF5E3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F88"/>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772F88"/>
    <w:pPr>
      <w:tabs>
        <w:tab w:val="center" w:pos="4320"/>
        <w:tab w:val="right" w:pos="8640"/>
      </w:tabs>
    </w:pPr>
  </w:style>
  <w:style w:type="paragraph" w:styleId="Footer">
    <w:name w:val="footer"/>
    <w:basedOn w:val="Normal"/>
    <w:unhideWhenUsed/>
    <w:rsid w:val="00772F88"/>
    <w:pPr>
      <w:tabs>
        <w:tab w:val="center" w:pos="4320"/>
        <w:tab w:val="right" w:pos="8640"/>
      </w:tabs>
    </w:pPr>
  </w:style>
  <w:style w:type="character" w:styleId="PageNumber">
    <w:name w:val="page number"/>
    <w:basedOn w:val="DefaultParagraphFont"/>
    <w:rsid w:val="00772F88"/>
  </w:style>
  <w:style w:type="table" w:styleId="TableGrid">
    <w:name w:val="Table Grid"/>
    <w:basedOn w:val="TableNormal"/>
    <w:uiPriority w:val="59"/>
    <w:rsid w:val="00925E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C93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week.org/ew/articles/2018/01/10/how-to-solve-the-parent-engagement-problem.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week.org/ew/articles/2018/01/10/how-to-solve-the-parent-engagement-problem.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week.org/ew/articles/2018/01/10/how-to-solve-the-parent-engagement-problem.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week.org/ew/articles/2018/01/10/how-to-solve-the-parent-engagement-problem.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topia.org/article/5-strategies-successful-parent-teacher-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BB738F5A42F41915D6E8298E09265" ma:contentTypeVersion="8" ma:contentTypeDescription="Create a new document." ma:contentTypeScope="" ma:versionID="b027425f8033956f724f73f86e397102">
  <xsd:schema xmlns:xsd="http://www.w3.org/2001/XMLSchema" xmlns:xs="http://www.w3.org/2001/XMLSchema" xmlns:p="http://schemas.microsoft.com/office/2006/metadata/properties" xmlns:ns2="a1e39fd0-8e97-4ce4-ae4f-bac8a1c74600" xmlns:ns3="702069a8-c8f2-4e41-8fa1-509e8d57e658" targetNamespace="http://schemas.microsoft.com/office/2006/metadata/properties" ma:root="true" ma:fieldsID="aed2481f4fed86c86f3c68c7f7821028" ns2:_="" ns3:_="">
    <xsd:import namespace="a1e39fd0-8e97-4ce4-ae4f-bac8a1c74600"/>
    <xsd:import namespace="702069a8-c8f2-4e41-8fa1-509e8d57e65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39fd0-8e97-4ce4-ae4f-bac8a1c746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2069a8-c8f2-4e41-8fa1-509e8d57e65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1e39fd0-8e97-4ce4-ae4f-bac8a1c74600">
      <UserInfo>
        <DisplayName>Galina Markevich</DisplayName>
        <AccountId>4026</AccountId>
        <AccountType/>
      </UserInfo>
      <UserInfo>
        <DisplayName>Monica L. Abello</DisplayName>
        <AccountId>13942</AccountId>
        <AccountType/>
      </UserInfo>
      <UserInfo>
        <DisplayName>Susan Suarez</DisplayName>
        <AccountId>3273</AccountId>
        <AccountType/>
      </UserInfo>
      <UserInfo>
        <DisplayName>Jacqueline R. Carro</DisplayName>
        <AccountId>3700</AccountId>
        <AccountType/>
      </UserInfo>
      <UserInfo>
        <DisplayName>Michele L. Arguelles</DisplayName>
        <AccountId>10098</AccountId>
        <AccountType/>
      </UserInfo>
      <UserInfo>
        <DisplayName>Melissa M. Villalona</DisplayName>
        <AccountId>925</AccountId>
        <AccountType/>
      </UserInfo>
      <UserInfo>
        <DisplayName>Amber D. Devall</DisplayName>
        <AccountId>14070</AccountId>
        <AccountType/>
      </UserInfo>
      <UserInfo>
        <DisplayName>Keith Lindsey</DisplayName>
        <AccountId>2300</AccountId>
        <AccountType/>
      </UserInfo>
      <UserInfo>
        <DisplayName>Laneia A. Hall</DisplayName>
        <AccountId>5525</AccountId>
        <AccountType/>
      </UserInfo>
      <UserInfo>
        <DisplayName>Lisa P. Eutsey</DisplayName>
        <AccountId>602</AccountId>
        <AccountType/>
      </UserInfo>
      <UserInfo>
        <DisplayName>Anitra J. Fleming</DisplayName>
        <AccountId>2063</AccountId>
        <AccountType/>
      </UserInfo>
      <UserInfo>
        <DisplayName>Vanessa A. Machin</DisplayName>
        <AccountId>489</AccountId>
        <AccountType/>
      </UserInfo>
      <UserInfo>
        <DisplayName>Linda L. Howard</DisplayName>
        <AccountId>4348</AccountId>
        <AccountType/>
      </UserInfo>
      <UserInfo>
        <DisplayName>Antonio C. Lindsay</DisplayName>
        <AccountId>11091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5F29-D611-467D-B859-B5C03F8A8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39fd0-8e97-4ce4-ae4f-bac8a1c74600"/>
    <ds:schemaRef ds:uri="702069a8-c8f2-4e41-8fa1-509e8d57e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7AAC9-3E5F-4733-88AF-C385A94FAE20}">
  <ds:schemaRefs>
    <ds:schemaRef ds:uri="http://schemas.microsoft.com/office/2006/metadata/properties"/>
    <ds:schemaRef ds:uri="http://schemas.microsoft.com/office/infopath/2007/PartnerControls"/>
    <ds:schemaRef ds:uri="a1e39fd0-8e97-4ce4-ae4f-bac8a1c74600"/>
  </ds:schemaRefs>
</ds:datastoreItem>
</file>

<file path=customXml/itemProps3.xml><?xml version="1.0" encoding="utf-8"?>
<ds:datastoreItem xmlns:ds="http://schemas.openxmlformats.org/officeDocument/2006/customXml" ds:itemID="{B483272C-DDE4-468E-8802-E04FE4CD2555}">
  <ds:schemaRefs>
    <ds:schemaRef ds:uri="http://schemas.microsoft.com/sharepoint/v3/contenttype/forms"/>
  </ds:schemaRefs>
</ds:datastoreItem>
</file>

<file path=customXml/itemProps4.xml><?xml version="1.0" encoding="utf-8"?>
<ds:datastoreItem xmlns:ds="http://schemas.openxmlformats.org/officeDocument/2006/customXml" ds:itemID="{F6C9A8CD-E31A-4DA8-A042-5A254D951E38}">
  <ds:schemaRefs>
    <ds:schemaRef ds:uri="http://schemas.microsoft.com/office/2006/metadata/longProperties"/>
  </ds:schemaRefs>
</ds:datastoreItem>
</file>

<file path=customXml/itemProps5.xml><?xml version="1.0" encoding="utf-8"?>
<ds:datastoreItem xmlns:ds="http://schemas.openxmlformats.org/officeDocument/2006/customXml" ds:itemID="{7F39B5BF-6A13-42DB-9566-F464627D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APOLLO MIDDLE SCHOOL</vt:lpstr>
    </vt:vector>
  </TitlesOfParts>
  <Company>SBBC</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MIDDLE SCHOOL</dc:title>
  <dc:subject/>
  <dc:creator>ETS</dc:creator>
  <cp:keywords/>
  <cp:lastModifiedBy>Delphia L. Kaigler</cp:lastModifiedBy>
  <cp:revision>16</cp:revision>
  <cp:lastPrinted>2019-02-12T16:34:00Z</cp:lastPrinted>
  <dcterms:created xsi:type="dcterms:W3CDTF">2019-04-29T13:51:00Z</dcterms:created>
  <dcterms:modified xsi:type="dcterms:W3CDTF">2019-05-06T16:09:00Z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Galina Markevich;Monica L. Abello;Susan Suarez;Jacqueline R. Carro;Michele L. Arguelles;Melissa M. Villalona;Amber D. Devall;Keith Lindsey</vt:lpwstr>
  </property>
  <property fmtid="{D5CDD505-2E9C-101B-9397-08002B2CF9AE}" pid="3" name="SharedWithUsers">
    <vt:lpwstr>4026;#Galina Markevich;#13942;#Monica L. Abello;#3273;#Susan Suarez;#3700;#Jacqueline R. Carro;#10098;#Michele L. Arguelles;#925;#Melissa M. Villalona;#14070;#Amber D. Devall;#2300;#Keith Lindsey</vt:lpwstr>
  </property>
  <property fmtid="{D5CDD505-2E9C-101B-9397-08002B2CF9AE}" pid="4" name="ContentTypeId">
    <vt:lpwstr>0x010100A96BB738F5A42F41915D6E8298E09265</vt:lpwstr>
  </property>
</Properties>
</file>