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Mowat Middle School</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 xml:space="preserve">District Approved: 5-21-19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rtl w:val="0"/>
        </w:rPr>
      </w:r>
    </w:p>
    <w:p w:rsidR="00000000" w:rsidDel="00000000" w:rsidP="00000000" w:rsidRDefault="00000000" w:rsidRPr="00000000" w14:paraId="00000009">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A">
      <w:pPr>
        <w:ind w:left="-720" w:right="-735" w:firstLine="0"/>
        <w:rPr>
          <w:b w:val="1"/>
          <w:u w:val="single"/>
        </w:rPr>
      </w:pPr>
      <w:r w:rsidDel="00000000" w:rsidR="00000000" w:rsidRPr="00000000">
        <w:rPr>
          <w:rtl w:val="0"/>
        </w:rPr>
      </w:r>
    </w:p>
    <w:p w:rsidR="00000000" w:rsidDel="00000000" w:rsidP="00000000" w:rsidRDefault="00000000" w:rsidRPr="00000000" w14:paraId="0000000B">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C">
      <w:pPr>
        <w:ind w:left="-720" w:right="-735" w:firstLine="0"/>
        <w:rPr>
          <w:b w:val="1"/>
        </w:rPr>
      </w:pPr>
      <w:r w:rsidDel="00000000" w:rsidR="00000000" w:rsidRPr="00000000">
        <w:rPr>
          <w:color w:val="ff0000"/>
          <w:rtl w:val="0"/>
        </w:rPr>
        <w:t xml:space="preserve">The Title I Annual Meeting will be held prior to our Open House in Sept.</w:t>
      </w:r>
      <w:r w:rsidDel="00000000" w:rsidR="00000000" w:rsidRPr="00000000">
        <w:rPr>
          <w:b w:val="1"/>
          <w:rtl w:val="0"/>
        </w:rPr>
        <w:t xml:space="preserve">  </w:t>
      </w:r>
      <w:r w:rsidDel="00000000" w:rsidR="00000000" w:rsidRPr="00000000">
        <w:rPr>
          <w:color w:val="ff0000"/>
          <w:rtl w:val="0"/>
        </w:rPr>
        <w:t xml:space="preserve">T</w:t>
      </w:r>
      <w:r w:rsidDel="00000000" w:rsidR="00000000" w:rsidRPr="00000000">
        <w:rPr>
          <w:color w:val="ff0000"/>
          <w:rtl w:val="0"/>
        </w:rPr>
        <w:t xml:space="preserve">he district will provide a powerpoint that includes all of the requirements of the law.</w:t>
      </w:r>
      <w:r w:rsidDel="00000000" w:rsidR="00000000" w:rsidRPr="00000000">
        <w:rPr>
          <w:rtl w:val="0"/>
        </w:rPr>
      </w:r>
    </w:p>
    <w:p w:rsidR="00000000" w:rsidDel="00000000" w:rsidP="00000000" w:rsidRDefault="00000000" w:rsidRPr="00000000" w14:paraId="0000000D">
      <w:pPr>
        <w:ind w:left="-720" w:right="-735" w:firstLine="0"/>
        <w:rPr/>
      </w:pPr>
      <w:r w:rsidDel="00000000" w:rsidR="00000000" w:rsidRPr="00000000">
        <w:rPr>
          <w:rtl w:val="0"/>
        </w:rPr>
        <w:t xml:space="preserve"> </w:t>
      </w:r>
    </w:p>
    <w:p w:rsidR="00000000" w:rsidDel="00000000" w:rsidP="00000000" w:rsidRDefault="00000000" w:rsidRPr="00000000" w14:paraId="0000000E">
      <w:pPr>
        <w:ind w:left="-720" w:right="-735" w:firstLine="0"/>
        <w:rPr/>
      </w:pPr>
      <w:r w:rsidDel="00000000" w:rsidR="00000000" w:rsidRPr="00000000">
        <w:rPr>
          <w:rtl w:val="0"/>
        </w:rPr>
      </w:r>
    </w:p>
    <w:p w:rsidR="00000000" w:rsidDel="00000000" w:rsidP="00000000" w:rsidRDefault="00000000" w:rsidRPr="00000000" w14:paraId="0000000F">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0">
      <w:pPr>
        <w:ind w:left="-720" w:right="-735" w:firstLine="0"/>
        <w:rPr>
          <w:color w:val="ff0000"/>
        </w:rPr>
      </w:pPr>
      <w:r w:rsidDel="00000000" w:rsidR="00000000" w:rsidRPr="00000000">
        <w:rPr>
          <w:rtl w:val="0"/>
        </w:rPr>
        <w:t xml:space="preserve"> </w:t>
      </w:r>
      <w:r w:rsidDel="00000000" w:rsidR="00000000" w:rsidRPr="00000000">
        <w:rPr>
          <w:color w:val="ff0000"/>
          <w:rtl w:val="0"/>
        </w:rPr>
        <w:t xml:space="preserve">All parents are given the opportunity to complete a paper or on-line Title I Spring Parent Survey.  The results of the survey will be tallied and shared with the faculty for their thoughts on ways to improve our PFEP for next year.  Based on the evaluation and survey results, revisions to the plan are made for the next school year.  The plan will be reviewed during SAC meetings throughout the year to make revisions according to the changing needs of parent and the school.</w:t>
      </w:r>
    </w:p>
    <w:p w:rsidR="00000000" w:rsidDel="00000000" w:rsidP="00000000" w:rsidRDefault="00000000" w:rsidRPr="00000000" w14:paraId="00000011">
      <w:pPr>
        <w:ind w:left="-720" w:right="-735" w:firstLine="0"/>
        <w:rPr/>
      </w:pPr>
      <w:r w:rsidDel="00000000" w:rsidR="00000000" w:rsidRPr="00000000">
        <w:rPr>
          <w:rtl w:val="0"/>
        </w:rPr>
        <w:t xml:space="preserve"> </w:t>
      </w:r>
    </w:p>
    <w:p w:rsidR="00000000" w:rsidDel="00000000" w:rsidP="00000000" w:rsidRDefault="00000000" w:rsidRPr="00000000" w14:paraId="00000012">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3">
      <w:pPr>
        <w:ind w:left="-720" w:right="-735" w:firstLine="0"/>
        <w:rPr>
          <w:color w:val="ff0000"/>
        </w:rPr>
      </w:pPr>
      <w:r w:rsidDel="00000000" w:rsidR="00000000" w:rsidRPr="00000000">
        <w:rPr>
          <w:rtl w:val="0"/>
        </w:rPr>
        <w:t xml:space="preserve"> </w:t>
      </w:r>
      <w:r w:rsidDel="00000000" w:rsidR="00000000" w:rsidRPr="00000000">
        <w:rPr>
          <w:color w:val="ff0000"/>
          <w:rtl w:val="0"/>
        </w:rPr>
        <w:t xml:space="preserve">During a SAC meeting, results from a comprehensive needs assessment are discussed.  Strategies from the current years SIP are reviewed.  Revisions are made based on needs, barriers, and parent input.</w:t>
      </w:r>
      <w:r w:rsidDel="00000000" w:rsidR="00000000" w:rsidRPr="00000000">
        <w:rPr>
          <w:color w:val="ff0000"/>
          <w:rtl w:val="0"/>
        </w:rPr>
        <w:t xml:space="preserve">  The plan will be reviewed by the LEA for their input.</w:t>
      </w:r>
    </w:p>
    <w:p w:rsidR="00000000" w:rsidDel="00000000" w:rsidP="00000000" w:rsidRDefault="00000000" w:rsidRPr="00000000" w14:paraId="00000014">
      <w:pPr>
        <w:ind w:left="-720" w:right="-735" w:firstLine="0"/>
        <w:rPr/>
      </w:pPr>
      <w:r w:rsidDel="00000000" w:rsidR="00000000" w:rsidRPr="00000000">
        <w:rPr>
          <w:rtl w:val="0"/>
        </w:rPr>
        <w:t xml:space="preserve">  </w:t>
      </w:r>
    </w:p>
    <w:p w:rsidR="00000000" w:rsidDel="00000000" w:rsidP="00000000" w:rsidRDefault="00000000" w:rsidRPr="00000000" w14:paraId="00000015">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6">
      <w:pPr>
        <w:ind w:left="-720" w:right="-735" w:firstLine="0"/>
        <w:rPr>
          <w:color w:val="ff0000"/>
        </w:rPr>
      </w:pPr>
      <w:r w:rsidDel="00000000" w:rsidR="00000000" w:rsidRPr="00000000">
        <w:rPr>
          <w:rtl w:val="0"/>
        </w:rPr>
        <w:t xml:space="preserve"> </w:t>
      </w:r>
      <w:r w:rsidDel="00000000" w:rsidR="00000000" w:rsidRPr="00000000">
        <w:rPr>
          <w:color w:val="ff0000"/>
          <w:rtl w:val="0"/>
        </w:rPr>
        <w:t xml:space="preserve">IEP meeting, parent-teacher conferences, SAC meetings, CST meetings.</w:t>
      </w:r>
    </w:p>
    <w:p w:rsidR="00000000" w:rsidDel="00000000" w:rsidP="00000000" w:rsidRDefault="00000000" w:rsidRPr="00000000" w14:paraId="00000017">
      <w:pPr>
        <w:ind w:left="-720" w:right="-735" w:firstLine="0"/>
        <w:rPr/>
      </w:pPr>
      <w:r w:rsidDel="00000000" w:rsidR="00000000" w:rsidRPr="00000000">
        <w:rPr>
          <w:rtl w:val="0"/>
        </w:rPr>
      </w:r>
    </w:p>
    <w:p w:rsidR="00000000" w:rsidDel="00000000" w:rsidP="00000000" w:rsidRDefault="00000000" w:rsidRPr="00000000" w14:paraId="00000018">
      <w:pPr>
        <w:ind w:left="-720" w:right="-735" w:firstLine="0"/>
        <w:rPr/>
      </w:pPr>
      <w:r w:rsidDel="00000000" w:rsidR="00000000" w:rsidRPr="00000000">
        <w:rPr>
          <w:rtl w:val="0"/>
        </w:rPr>
        <w:t xml:space="preserve"> </w:t>
      </w:r>
    </w:p>
    <w:p w:rsidR="00000000" w:rsidDel="00000000" w:rsidP="00000000" w:rsidRDefault="00000000" w:rsidRPr="00000000" w14:paraId="00000019">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A">
      <w:pPr>
        <w:ind w:left="-630" w:right="-735" w:firstLine="0"/>
        <w:rPr>
          <w:b w:val="1"/>
          <w:color w:val="ff0000"/>
        </w:rPr>
      </w:pPr>
      <w:r w:rsidDel="00000000" w:rsidR="00000000" w:rsidRPr="00000000">
        <w:rPr>
          <w:color w:val="ff0000"/>
          <w:rtl w:val="0"/>
        </w:rPr>
        <w:t xml:space="preserve">Parents who are not satisfied with the School Improvement Plan will explain in writing and their comments will be submitted with the plan to the district.</w:t>
      </w:r>
      <w:r w:rsidDel="00000000" w:rsidR="00000000" w:rsidRPr="00000000">
        <w:rPr>
          <w:rtl w:val="0"/>
        </w:rPr>
      </w:r>
    </w:p>
    <w:p w:rsidR="00000000" w:rsidDel="00000000" w:rsidP="00000000" w:rsidRDefault="00000000" w:rsidRPr="00000000" w14:paraId="0000001B">
      <w:pPr>
        <w:ind w:left="-720" w:right="-735" w:firstLine="0"/>
        <w:rPr/>
      </w:pPr>
      <w:r w:rsidDel="00000000" w:rsidR="00000000" w:rsidRPr="00000000">
        <w:rPr>
          <w:rtl w:val="0"/>
        </w:rPr>
        <w:t xml:space="preserve"> </w:t>
      </w:r>
    </w:p>
    <w:p w:rsidR="00000000" w:rsidDel="00000000" w:rsidP="00000000" w:rsidRDefault="00000000" w:rsidRPr="00000000" w14:paraId="0000001C">
      <w:pPr>
        <w:ind w:left="-720" w:right="-735" w:firstLine="0"/>
        <w:rPr/>
      </w:pPr>
      <w:r w:rsidDel="00000000" w:rsidR="00000000" w:rsidRPr="00000000">
        <w:rPr>
          <w:rtl w:val="0"/>
        </w:rPr>
        <w:t xml:space="preserve"> </w:t>
      </w:r>
    </w:p>
    <w:p w:rsidR="00000000" w:rsidDel="00000000" w:rsidP="00000000" w:rsidRDefault="00000000" w:rsidRPr="00000000" w14:paraId="0000001D">
      <w:pPr>
        <w:ind w:left="-720" w:right="-735" w:firstLine="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 </w:t>
      </w:r>
    </w:p>
    <w:p w:rsidR="00000000" w:rsidDel="00000000" w:rsidP="00000000" w:rsidRDefault="00000000" w:rsidRPr="00000000" w14:paraId="0000001E">
      <w:pPr>
        <w:ind w:left="-720" w:right="-735"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F">
      <w:pPr>
        <w:ind w:left="-720" w:right="-735" w:firstLine="0"/>
        <w:rPr>
          <w:b w:val="1"/>
        </w:rPr>
      </w:pPr>
      <w:r w:rsidDel="00000000" w:rsidR="00000000" w:rsidRPr="00000000">
        <w:rPr>
          <w:rtl w:val="0"/>
        </w:rPr>
      </w:r>
    </w:p>
    <w:p w:rsidR="00000000" w:rsidDel="00000000" w:rsidP="00000000" w:rsidRDefault="00000000" w:rsidRPr="00000000" w14:paraId="00000020">
      <w:pPr>
        <w:ind w:left="-720" w:right="-735"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21">
      <w:pPr>
        <w:numPr>
          <w:ilvl w:val="0"/>
          <w:numId w:val="4"/>
        </w:numPr>
        <w:ind w:left="720" w:right="-735" w:hanging="360"/>
        <w:rPr>
          <w:b w:val="1"/>
          <w:u w:val="none"/>
        </w:rPr>
      </w:pPr>
      <w:r w:rsidDel="00000000" w:rsidR="00000000" w:rsidRPr="00000000">
        <w:rPr>
          <w:b w:val="1"/>
          <w:rtl w:val="0"/>
        </w:rPr>
        <w:t xml:space="preserve">State academic standards; </w:t>
      </w:r>
    </w:p>
    <w:p w:rsidR="00000000" w:rsidDel="00000000" w:rsidP="00000000" w:rsidRDefault="00000000" w:rsidRPr="00000000" w14:paraId="00000022">
      <w:pPr>
        <w:numPr>
          <w:ilvl w:val="0"/>
          <w:numId w:val="4"/>
        </w:numPr>
        <w:ind w:left="720" w:right="-735" w:hanging="360"/>
        <w:rPr>
          <w:b w:val="1"/>
          <w:u w:val="none"/>
        </w:rPr>
      </w:pPr>
      <w:r w:rsidDel="00000000" w:rsidR="00000000" w:rsidRPr="00000000">
        <w:rPr>
          <w:b w:val="1"/>
          <w:rtl w:val="0"/>
        </w:rPr>
        <w:t xml:space="preserve">State and local academic assessments; </w:t>
      </w:r>
    </w:p>
    <w:p w:rsidR="00000000" w:rsidDel="00000000" w:rsidP="00000000" w:rsidRDefault="00000000" w:rsidRPr="00000000" w14:paraId="00000023">
      <w:pPr>
        <w:numPr>
          <w:ilvl w:val="0"/>
          <w:numId w:val="4"/>
        </w:numPr>
        <w:ind w:left="720" w:right="-735" w:hanging="360"/>
        <w:rPr>
          <w:b w:val="1"/>
          <w:u w:val="none"/>
        </w:rPr>
      </w:pPr>
      <w:r w:rsidDel="00000000" w:rsidR="00000000" w:rsidRPr="00000000">
        <w:rPr>
          <w:b w:val="1"/>
          <w:rtl w:val="0"/>
        </w:rPr>
        <w:t xml:space="preserve">requirements of Title I;</w:t>
      </w:r>
    </w:p>
    <w:p w:rsidR="00000000" w:rsidDel="00000000" w:rsidP="00000000" w:rsidRDefault="00000000" w:rsidRPr="00000000" w14:paraId="00000024">
      <w:pPr>
        <w:numPr>
          <w:ilvl w:val="0"/>
          <w:numId w:val="4"/>
        </w:numPr>
        <w:ind w:left="720" w:right="-735" w:hanging="360"/>
        <w:rPr>
          <w:b w:val="1"/>
          <w:u w:val="none"/>
        </w:rPr>
      </w:pPr>
      <w:r w:rsidDel="00000000" w:rsidR="00000000" w:rsidRPr="00000000">
        <w:rPr>
          <w:b w:val="1"/>
          <w:rtl w:val="0"/>
        </w:rPr>
        <w:t xml:space="preserve"> monitoring a child’s progress; and </w:t>
      </w:r>
    </w:p>
    <w:p w:rsidR="00000000" w:rsidDel="00000000" w:rsidP="00000000" w:rsidRDefault="00000000" w:rsidRPr="00000000" w14:paraId="00000025">
      <w:pPr>
        <w:numPr>
          <w:ilvl w:val="0"/>
          <w:numId w:val="4"/>
        </w:numPr>
        <w:ind w:left="720" w:right="-735" w:hanging="360"/>
        <w:rPr>
          <w:b w:val="1"/>
          <w:u w:val="none"/>
        </w:rPr>
      </w:pPr>
      <w:r w:rsidDel="00000000" w:rsidR="00000000" w:rsidRPr="00000000">
        <w:rPr>
          <w:b w:val="1"/>
          <w:rtl w:val="0"/>
        </w:rPr>
        <w:t xml:space="preserve">work with educators to improve the achievement of their children [Section 1116(e)(1)] </w:t>
      </w:r>
    </w:p>
    <w:p w:rsidR="00000000" w:rsidDel="00000000" w:rsidP="00000000" w:rsidRDefault="00000000" w:rsidRPr="00000000" w14:paraId="00000026">
      <w:pPr>
        <w:ind w:left="-720" w:right="-735" w:firstLine="0"/>
        <w:rPr/>
      </w:pPr>
      <w:r w:rsidDel="00000000" w:rsidR="00000000" w:rsidRPr="00000000">
        <w:rPr>
          <w:rtl w:val="0"/>
        </w:rPr>
        <w:t xml:space="preserve"> </w:t>
      </w:r>
    </w:p>
    <w:p w:rsidR="00000000" w:rsidDel="00000000" w:rsidP="00000000" w:rsidRDefault="00000000" w:rsidRPr="00000000" w14:paraId="00000027">
      <w:pPr>
        <w:ind w:left="-720" w:right="-735"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8">
      <w:pPr>
        <w:numPr>
          <w:ilvl w:val="0"/>
          <w:numId w:val="1"/>
        </w:numPr>
        <w:ind w:left="720" w:right="-735" w:hanging="360"/>
        <w:rPr>
          <w:b w:val="1"/>
          <w:u w:val="none"/>
        </w:rPr>
      </w:pPr>
      <w:r w:rsidDel="00000000" w:rsidR="00000000" w:rsidRPr="00000000">
        <w:rPr>
          <w:b w:val="1"/>
          <w:rtl w:val="0"/>
        </w:rPr>
        <w:t xml:space="preserve">Curriculum in use at the school [Section 1116(4)(B)] </w:t>
      </w:r>
    </w:p>
    <w:p w:rsidR="00000000" w:rsidDel="00000000" w:rsidP="00000000" w:rsidRDefault="00000000" w:rsidRPr="00000000" w14:paraId="00000029">
      <w:pPr>
        <w:ind w:left="-720" w:right="-735" w:firstLine="0"/>
        <w:rPr/>
      </w:pPr>
      <w:r w:rsidDel="00000000" w:rsidR="00000000" w:rsidRPr="00000000">
        <w:rPr>
          <w:rtl w:val="0"/>
        </w:rPr>
        <w:t xml:space="preserve"> </w:t>
      </w:r>
    </w:p>
    <w:p w:rsidR="00000000" w:rsidDel="00000000" w:rsidP="00000000" w:rsidRDefault="00000000" w:rsidRPr="00000000" w14:paraId="0000002A">
      <w:pPr>
        <w:ind w:left="-720" w:right="-735"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B">
      <w:pPr>
        <w:numPr>
          <w:ilvl w:val="0"/>
          <w:numId w:val="2"/>
        </w:numPr>
        <w:ind w:left="720" w:right="-735" w:hanging="360"/>
        <w:rPr>
          <w:b w:val="1"/>
          <w:u w:val="none"/>
        </w:rPr>
      </w:pPr>
      <w:r w:rsidDel="00000000" w:rsidR="00000000" w:rsidRPr="00000000">
        <w:rPr>
          <w:b w:val="1"/>
          <w:rtl w:val="0"/>
        </w:rPr>
        <w:t xml:space="preserve">Academic assessments used to measure student progress [Section 1116(4)(B)]? </w:t>
      </w:r>
    </w:p>
    <w:p w:rsidR="00000000" w:rsidDel="00000000" w:rsidP="00000000" w:rsidRDefault="00000000" w:rsidRPr="00000000" w14:paraId="0000002C">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2D">
      <w:pPr>
        <w:ind w:left="-720" w:right="-735" w:firstLine="0"/>
        <w:rPr>
          <w:b w:val="1"/>
        </w:rPr>
      </w:pPr>
      <w:r w:rsidDel="00000000" w:rsidR="00000000" w:rsidRPr="00000000">
        <w:rPr>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E">
      <w:pPr>
        <w:numPr>
          <w:ilvl w:val="0"/>
          <w:numId w:val="5"/>
        </w:numPr>
        <w:ind w:left="720" w:right="-735" w:hanging="360"/>
        <w:rPr>
          <w:b w:val="1"/>
          <w:u w:val="none"/>
        </w:rPr>
      </w:pPr>
      <w:r w:rsidDel="00000000" w:rsidR="00000000" w:rsidRPr="00000000">
        <w:rPr>
          <w:b w:val="1"/>
          <w:rtl w:val="0"/>
        </w:rPr>
        <w:t xml:space="preserve">A</w:t>
      </w:r>
      <w:r w:rsidDel="00000000" w:rsidR="00000000" w:rsidRPr="00000000">
        <w:rPr>
          <w:b w:val="1"/>
          <w:rtl w:val="0"/>
        </w:rPr>
        <w:t xml:space="preserve">chievement levels of the State academic standards that students are expected to obtain [Section 1116(4)(B)] </w:t>
      </w:r>
      <w:r w:rsidDel="00000000" w:rsidR="00000000" w:rsidRPr="00000000">
        <w:rPr>
          <w:rtl w:val="0"/>
        </w:rPr>
      </w:r>
    </w:p>
    <w:p w:rsidR="00000000" w:rsidDel="00000000" w:rsidP="00000000" w:rsidRDefault="00000000" w:rsidRPr="00000000" w14:paraId="0000002F">
      <w:pPr>
        <w:ind w:left="-720" w:right="-735" w:firstLine="0"/>
        <w:rPr/>
      </w:pPr>
      <w:r w:rsidDel="00000000" w:rsidR="00000000" w:rsidRPr="00000000">
        <w:rPr>
          <w:rtl w:val="0"/>
        </w:rPr>
        <w:t xml:space="preserve"> </w:t>
      </w:r>
    </w:p>
    <w:p w:rsidR="00000000" w:rsidDel="00000000" w:rsidP="00000000" w:rsidRDefault="00000000" w:rsidRPr="00000000" w14:paraId="00000030">
      <w:pPr>
        <w:ind w:left="-720" w:right="-735" w:firstLine="0"/>
        <w:rPr>
          <w:b w:val="1"/>
        </w:rPr>
      </w:pPr>
      <w:r w:rsidDel="00000000" w:rsidR="00000000" w:rsidRPr="00000000">
        <w:rPr>
          <w:b w:val="1"/>
          <w:sz w:val="20"/>
          <w:szCs w:val="20"/>
          <w:rtl w:val="0"/>
        </w:rPr>
        <w:t xml:space="preserve">J.  </w:t>
      </w:r>
      <w:r w:rsidDel="00000000" w:rsidR="00000000" w:rsidRPr="00000000">
        <w:rPr>
          <w:b w:val="1"/>
          <w:rtl w:val="0"/>
        </w:rPr>
        <w:t xml:space="preserve">P</w:t>
      </w:r>
      <w:r w:rsidDel="00000000" w:rsidR="00000000" w:rsidRPr="00000000">
        <w:rPr>
          <w:b w:val="1"/>
          <w:rtl w:val="0"/>
        </w:rPr>
        <w:t xml:space="preserve">rovide materials and training to:</w:t>
      </w:r>
    </w:p>
    <w:p w:rsidR="00000000" w:rsidDel="00000000" w:rsidP="00000000" w:rsidRDefault="00000000" w:rsidRPr="00000000" w14:paraId="00000031">
      <w:pPr>
        <w:numPr>
          <w:ilvl w:val="0"/>
          <w:numId w:val="3"/>
        </w:numPr>
        <w:ind w:left="720" w:right="-735" w:hanging="360"/>
        <w:rPr>
          <w:u w:val="none"/>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32">
      <w:pPr>
        <w:ind w:left="-720" w:right="-735" w:firstLine="0"/>
        <w:rPr/>
      </w:pPr>
      <w:r w:rsidDel="00000000" w:rsidR="00000000" w:rsidRPr="00000000">
        <w:rPr>
          <w:rtl w:val="0"/>
        </w:rPr>
        <w:t xml:space="preserve"> </w:t>
      </w:r>
    </w:p>
    <w:p w:rsidR="00000000" w:rsidDel="00000000" w:rsidP="00000000" w:rsidRDefault="00000000" w:rsidRPr="00000000" w14:paraId="00000033">
      <w:pPr>
        <w:ind w:left="-720" w:right="-735" w:firstLine="0"/>
        <w:jc w:val="center"/>
        <w:rPr>
          <w:b w:val="1"/>
        </w:rPr>
      </w:pPr>
      <w:r w:rsidDel="00000000" w:rsidR="00000000" w:rsidRPr="00000000">
        <w:rPr>
          <w:b w:val="1"/>
          <w:rtl w:val="0"/>
        </w:rPr>
        <w:t xml:space="preserve">Table A</w:t>
      </w:r>
    </w:p>
    <w:p w:rsidR="00000000" w:rsidDel="00000000" w:rsidP="00000000" w:rsidRDefault="00000000" w:rsidRPr="00000000" w14:paraId="00000034">
      <w:pPr>
        <w:ind w:left="-720" w:right="-735"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5">
      <w:pPr>
        <w:ind w:left="-720" w:right="-735" w:firstLine="0"/>
        <w:rPr>
          <w:sz w:val="20"/>
          <w:szCs w:val="20"/>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r w:rsidDel="00000000" w:rsidR="00000000" w:rsidRPr="00000000">
        <w:rPr>
          <w:rtl w:val="0"/>
        </w:rPr>
      </w:r>
    </w:p>
    <w:p w:rsidR="00000000" w:rsidDel="00000000" w:rsidP="00000000" w:rsidRDefault="00000000" w:rsidRPr="00000000" w14:paraId="00000036">
      <w:pPr>
        <w:ind w:left="-720" w:right="-735" w:firstLine="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9">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ind w:left="-720" w:right="-735" w:firstLine="0"/>
              <w:jc w:val="center"/>
              <w:rPr>
                <w:b w:val="1"/>
              </w:rPr>
            </w:pPr>
            <w:r w:rsidDel="00000000" w:rsidR="00000000" w:rsidRPr="00000000">
              <w:rPr>
                <w:b w:val="1"/>
                <w:sz w:val="18"/>
                <w:szCs w:val="18"/>
                <w:rtl w:val="0"/>
              </w:rPr>
              <w:t xml:space="preserve">Letter of Topic</w:t>
            </w:r>
            <w:r w:rsidDel="00000000" w:rsidR="00000000" w:rsidRPr="00000000">
              <w:rPr>
                <w:b w:val="1"/>
                <w:rtl w:val="0"/>
              </w:rPr>
              <w:t xml:space="preserve">  </w:t>
            </w:r>
          </w:p>
          <w:p w:rsidR="00000000" w:rsidDel="00000000" w:rsidP="00000000" w:rsidRDefault="00000000" w:rsidRPr="00000000" w14:paraId="0000003C">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D">
            <w:pPr>
              <w:ind w:left="-720" w:right="-735" w:firstLine="0"/>
              <w:jc w:val="center"/>
              <w:rPr>
                <w:b w:val="1"/>
              </w:rPr>
            </w:pPr>
            <w:r w:rsidDel="00000000" w:rsidR="00000000" w:rsidRPr="00000000">
              <w:rPr>
                <w:b w:val="1"/>
                <w:rtl w:val="0"/>
              </w:rPr>
              <w:t xml:space="preserve">(</w:t>
            </w:r>
            <w:r w:rsidDel="00000000" w:rsidR="00000000" w:rsidRPr="00000000">
              <w:rPr>
                <w:rtl w:val="0"/>
              </w:rPr>
              <w:t xml:space="preserve">F</w:t>
            </w:r>
            <w:r w:rsidDel="00000000" w:rsidR="00000000" w:rsidRPr="00000000">
              <w:rPr>
                <w:b w:val="1"/>
                <w:rtl w:val="0"/>
              </w:rPr>
              <w:t xml:space="preserve">,</w:t>
            </w:r>
            <w:r w:rsidDel="00000000" w:rsidR="00000000" w:rsidRPr="00000000">
              <w:rPr>
                <w:b w:val="1"/>
                <w:sz w:val="20"/>
                <w:szCs w:val="20"/>
                <w:rtl w:val="0"/>
              </w:rPr>
              <w:t xml:space="preserve">G,H,I,orJ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3F">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0">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1">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42">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720" w:right="-735" w:firstLine="0"/>
              <w:jc w:val="center"/>
              <w:rPr>
                <w:color w:val="ff0000"/>
              </w:rPr>
            </w:pPr>
            <w:r w:rsidDel="00000000" w:rsidR="00000000" w:rsidRPr="00000000">
              <w:rPr>
                <w:color w:val="ff0000"/>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720" w:right="-735" w:firstLine="0"/>
              <w:jc w:val="center"/>
              <w:rPr>
                <w:color w:val="ff0000"/>
              </w:rPr>
            </w:pPr>
            <w:r w:rsidDel="00000000" w:rsidR="00000000" w:rsidRPr="00000000">
              <w:rPr>
                <w:color w:val="ff0000"/>
                <w:rtl w:val="0"/>
              </w:rPr>
              <w:t xml:space="preserve">Title I Annual Meeting</w:t>
            </w:r>
          </w:p>
          <w:p w:rsidR="00000000" w:rsidDel="00000000" w:rsidP="00000000" w:rsidRDefault="00000000" w:rsidRPr="00000000" w14:paraId="00000045">
            <w:pPr>
              <w:ind w:left="-720" w:right="-735" w:firstLine="0"/>
              <w:jc w:val="center"/>
              <w:rPr/>
            </w:pPr>
            <w:r w:rsidDel="00000000" w:rsidR="00000000" w:rsidRPr="00000000">
              <w:rPr>
                <w:rtl w:val="0"/>
              </w:rPr>
            </w:r>
          </w:p>
          <w:p w:rsidR="00000000" w:rsidDel="00000000" w:rsidP="00000000" w:rsidRDefault="00000000" w:rsidRPr="00000000" w14:paraId="00000046">
            <w:pPr>
              <w:ind w:left="-720" w:right="-735"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ind w:left="-720" w:right="-735" w:firstLine="0"/>
              <w:jc w:val="center"/>
              <w:rPr>
                <w:color w:val="ff0000"/>
              </w:rPr>
            </w:pPr>
            <w:r w:rsidDel="00000000" w:rsidR="00000000" w:rsidRPr="00000000">
              <w:rPr>
                <w:color w:val="ff0000"/>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ind w:right="-735"/>
              <w:rPr>
                <w:color w:val="ff0000"/>
                <w:sz w:val="20"/>
                <w:szCs w:val="20"/>
              </w:rPr>
            </w:pPr>
            <w:r w:rsidDel="00000000" w:rsidR="00000000" w:rsidRPr="00000000">
              <w:rPr>
                <w:color w:val="ff0000"/>
                <w:rtl w:val="0"/>
              </w:rPr>
              <w:t xml:space="preserve">Classroom expectations, curriculum, assessments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F,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Oct.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Parent Portal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Inform parents about FOCUS and how to monitor a child’s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F,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Math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ind w:right="-735"/>
              <w:rPr>
                <w:color w:val="ff0000"/>
                <w:sz w:val="20"/>
                <w:szCs w:val="20"/>
              </w:rPr>
            </w:pPr>
            <w:r w:rsidDel="00000000" w:rsidR="00000000" w:rsidRPr="00000000">
              <w:rPr>
                <w:color w:val="ff0000"/>
                <w:rtl w:val="0"/>
              </w:rPr>
              <w:t xml:space="preserve">Curriculum, assessments, standards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F, 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0"/>
                <w:szCs w:val="20"/>
              </w:rPr>
            </w:pPr>
            <w:r w:rsidDel="00000000" w:rsidR="00000000" w:rsidRPr="00000000">
              <w:rPr>
                <w:color w:val="ff0000"/>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bl>
    <w:p w:rsidR="00000000" w:rsidDel="00000000" w:rsidP="00000000" w:rsidRDefault="00000000" w:rsidRPr="00000000" w14:paraId="0000006F">
      <w:pPr>
        <w:ind w:left="-720" w:right="-735" w:firstLine="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70">
      <w:pPr>
        <w:ind w:left="-720" w:right="-735" w:firstLine="0"/>
        <w:rPr>
          <w:b w:val="1"/>
        </w:rPr>
      </w:pPr>
      <w:r w:rsidDel="00000000" w:rsidR="00000000" w:rsidRPr="00000000">
        <w:rPr>
          <w:b w:val="1"/>
          <w:rtl w:val="0"/>
        </w:rPr>
        <w:t xml:space="preserve"> </w:t>
      </w:r>
    </w:p>
    <w:p w:rsidR="00000000" w:rsidDel="00000000" w:rsidP="00000000" w:rsidRDefault="00000000" w:rsidRPr="00000000" w14:paraId="00000071">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72">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73">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4">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ind w:left="-720" w:right="-735" w:firstLine="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7B">
            <w:pPr>
              <w:ind w:left="-720" w:right="-735" w:firstLine="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ind w:left="-720" w:right="-735" w:firstLine="0"/>
              <w:jc w:val="center"/>
              <w:rPr>
                <w:color w:val="ff0000"/>
                <w:sz w:val="20"/>
                <w:szCs w:val="20"/>
              </w:rPr>
            </w:pPr>
            <w:r w:rsidDel="00000000" w:rsidR="00000000" w:rsidRPr="00000000">
              <w:rPr>
                <w:color w:val="ff0000"/>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720" w:right="-735" w:firstLine="0"/>
              <w:jc w:val="center"/>
              <w:rPr>
                <w:color w:val="ff0000"/>
                <w:sz w:val="20"/>
                <w:szCs w:val="20"/>
              </w:rPr>
            </w:pPr>
            <w:r w:rsidDel="00000000" w:rsidR="00000000" w:rsidRPr="00000000">
              <w:rPr>
                <w:color w:val="ff0000"/>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ind w:left="-720" w:right="-735" w:firstLine="0"/>
              <w:jc w:val="center"/>
              <w:rPr>
                <w:color w:val="ff0000"/>
              </w:rPr>
            </w:pPr>
            <w:r w:rsidDel="00000000" w:rsidR="00000000" w:rsidRPr="00000000">
              <w:rPr>
                <w:color w:val="ff0000"/>
                <w:rtl w:val="0"/>
              </w:rPr>
              <w:t xml:space="preserve">Plan/review/improve the PFEP </w:t>
            </w:r>
          </w:p>
          <w:p w:rsidR="00000000" w:rsidDel="00000000" w:rsidP="00000000" w:rsidRDefault="00000000" w:rsidRPr="00000000" w14:paraId="0000007F">
            <w:pPr>
              <w:ind w:left="-720" w:right="-735" w:firstLine="0"/>
              <w:jc w:val="center"/>
              <w:rPr>
                <w:color w:val="ff0000"/>
                <w:sz w:val="20"/>
                <w:szCs w:val="20"/>
              </w:rPr>
            </w:pPr>
            <w:r w:rsidDel="00000000" w:rsidR="00000000" w:rsidRPr="00000000">
              <w:rPr>
                <w:color w:val="ff0000"/>
                <w:rtl w:val="0"/>
              </w:rPr>
              <w:t xml:space="preserve">and develop the SIP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Provide parents with individualized information about their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96">
      <w:pPr>
        <w:ind w:left="-720" w:right="-735" w:firstLine="0"/>
        <w:rPr>
          <w:sz w:val="20"/>
          <w:szCs w:val="20"/>
        </w:rPr>
      </w:pPr>
      <w:r w:rsidDel="00000000" w:rsidR="00000000" w:rsidRPr="00000000">
        <w:rPr>
          <w:rtl w:val="0"/>
        </w:rPr>
      </w:r>
    </w:p>
    <w:p w:rsidR="00000000" w:rsidDel="00000000" w:rsidP="00000000" w:rsidRDefault="00000000" w:rsidRPr="00000000" w14:paraId="00000097">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98">
      <w:pPr>
        <w:ind w:left="-720" w:right="-735" w:firstLine="0"/>
        <w:rPr/>
      </w:pPr>
      <w:r w:rsidDel="00000000" w:rsidR="00000000" w:rsidRPr="00000000">
        <w:rPr>
          <w:rtl w:val="0"/>
        </w:rPr>
        <w:t xml:space="preserve"> </w:t>
      </w:r>
    </w:p>
    <w:p w:rsidR="00000000" w:rsidDel="00000000" w:rsidP="00000000" w:rsidRDefault="00000000" w:rsidRPr="00000000" w14:paraId="00000099">
      <w:pPr>
        <w:ind w:left="-720" w:right="-735" w:firstLine="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9A">
      <w:pPr>
        <w:ind w:left="-720" w:right="-735" w:firstLine="0"/>
        <w:rPr>
          <w:color w:val="ff0000"/>
        </w:rPr>
      </w:pPr>
      <w:r w:rsidDel="00000000" w:rsidR="00000000" w:rsidRPr="00000000">
        <w:rPr>
          <w:color w:val="ff0000"/>
          <w:rtl w:val="0"/>
        </w:rPr>
        <w:t xml:space="preserve">Based on parents’ responses on the Spring Survey, a majority of parents believe that the faculty/staff could benefit from professional development that addresses communicating with parents. During pre-school in-service days, the Title I coordinator will review the results of the Spring Parent Survey with teachers and staff so they are aware of the methods of communication parents' prefer, and other input parents offered to improve parent engagement.  This will be followed by training to address why communication is important and suggestions for what needs to be communicated to help engage parents in their child’s education. Then teachers will be trained on the use of the technology the school uses to communicate with parents and other means of communication for parents without access to technology.  Teachers will be trained to use Remind and Class DOJO.</w:t>
      </w:r>
    </w:p>
    <w:p w:rsidR="00000000" w:rsidDel="00000000" w:rsidP="00000000" w:rsidRDefault="00000000" w:rsidRPr="00000000" w14:paraId="0000009B">
      <w:pPr>
        <w:ind w:left="-630" w:right="-735" w:firstLine="0"/>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color w:val="ff0000"/>
              </w:rPr>
            </w:pPr>
            <w:r w:rsidDel="00000000" w:rsidR="00000000" w:rsidRPr="00000000">
              <w:rPr>
                <w:color w:val="ff0000"/>
                <w:rtl w:val="0"/>
              </w:rPr>
              <w:t xml:space="preserve">Communicating with parents using Remind and Class DOJO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color w:val="ff0000"/>
              </w:rPr>
            </w:pPr>
            <w:r w:rsidDel="00000000" w:rsidR="00000000" w:rsidRPr="00000000">
              <w:rPr>
                <w:color w:val="ff0000"/>
                <w:rtl w:val="0"/>
              </w:rPr>
              <w:t xml:space="preserve">Aug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A5">
      <w:pPr>
        <w:ind w:left="-720" w:right="-735" w:firstLine="0"/>
        <w:rPr/>
      </w:pPr>
      <w:r w:rsidDel="00000000" w:rsidR="00000000" w:rsidRPr="00000000">
        <w:rPr>
          <w:rtl w:val="0"/>
        </w:rPr>
      </w:r>
    </w:p>
    <w:p w:rsidR="00000000" w:rsidDel="00000000" w:rsidP="00000000" w:rsidRDefault="00000000" w:rsidRPr="00000000" w14:paraId="000000A6">
      <w:pPr>
        <w:ind w:left="-720" w:right="-735" w:firstLine="0"/>
        <w:rPr>
          <w:b w:val="1"/>
          <w:color w:val="ff0000"/>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r w:rsidDel="00000000" w:rsidR="00000000" w:rsidRPr="00000000">
        <w:rPr>
          <w:b w:val="1"/>
          <w:color w:val="ff0000"/>
          <w:rtl w:val="0"/>
        </w:rPr>
        <w:t xml:space="preserve"> </w:t>
      </w:r>
    </w:p>
    <w:p w:rsidR="00000000" w:rsidDel="00000000" w:rsidP="00000000" w:rsidRDefault="00000000" w:rsidRPr="00000000" w14:paraId="000000A7">
      <w:pPr>
        <w:ind w:left="-720" w:right="-735" w:firstLine="0"/>
        <w:rPr>
          <w:b w:val="1"/>
          <w:color w:val="ff0000"/>
        </w:rPr>
      </w:pPr>
      <w:r w:rsidDel="00000000" w:rsidR="00000000" w:rsidRPr="00000000">
        <w:rPr>
          <w:color w:val="ff0000"/>
          <w:rtl w:val="0"/>
        </w:rPr>
        <w:t xml:space="preserve">We will coordinate with state and local programs through the Bay District Schools Community of Care referrals.</w:t>
      </w:r>
      <w:r w:rsidDel="00000000" w:rsidR="00000000" w:rsidRPr="00000000">
        <w:rPr>
          <w:b w:val="1"/>
          <w:color w:val="ff0000"/>
          <w:rtl w:val="0"/>
        </w:rPr>
        <w:t xml:space="preserve">  </w:t>
      </w:r>
    </w:p>
    <w:p w:rsidR="00000000" w:rsidDel="00000000" w:rsidP="00000000" w:rsidRDefault="00000000" w:rsidRPr="00000000" w14:paraId="000000A8">
      <w:pPr>
        <w:ind w:left="-720" w:right="-735" w:firstLine="0"/>
        <w:rPr/>
      </w:pPr>
      <w:r w:rsidDel="00000000" w:rsidR="00000000" w:rsidRPr="00000000">
        <w:rPr>
          <w:rtl w:val="0"/>
        </w:rPr>
        <w:t xml:space="preserve">  </w:t>
      </w:r>
    </w:p>
    <w:p w:rsidR="00000000" w:rsidDel="00000000" w:rsidP="00000000" w:rsidRDefault="00000000" w:rsidRPr="00000000" w14:paraId="000000A9">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AA">
      <w:pPr>
        <w:ind w:left="-720" w:right="-735" w:firstLine="0"/>
        <w:rPr>
          <w:color w:val="ff0000"/>
        </w:rPr>
      </w:pPr>
      <w:r w:rsidDel="00000000" w:rsidR="00000000" w:rsidRPr="00000000">
        <w:rPr>
          <w:color w:val="ff0000"/>
          <w:rtl w:val="0"/>
        </w:rPr>
        <w:t xml:space="preserve">Based on the results of our Spring Parent Survey, parents are requesting help understanding math.  During our parent conferences and other meetings, we will provide resources for parents to assist with their understanding.  Additionally, our Math teachers will create a math “cheat sheet” for parents.</w:t>
      </w:r>
    </w:p>
    <w:p w:rsidR="00000000" w:rsidDel="00000000" w:rsidP="00000000" w:rsidRDefault="00000000" w:rsidRPr="00000000" w14:paraId="000000AB">
      <w:pPr>
        <w:ind w:left="-720" w:right="-735" w:firstLine="0"/>
        <w:rPr/>
      </w:pPr>
      <w:r w:rsidDel="00000000" w:rsidR="00000000" w:rsidRPr="00000000">
        <w:rPr>
          <w:rtl w:val="0"/>
        </w:rPr>
        <w:t xml:space="preserve"> </w:t>
      </w:r>
    </w:p>
    <w:p w:rsidR="00000000" w:rsidDel="00000000" w:rsidP="00000000" w:rsidRDefault="00000000" w:rsidRPr="00000000" w14:paraId="000000AC">
      <w:pPr>
        <w:ind w:left="-720" w:right="-735" w:firstLine="0"/>
        <w:rPr>
          <w:b w:val="1"/>
        </w:rPr>
      </w:pPr>
      <w:r w:rsidDel="00000000" w:rsidR="00000000" w:rsidRPr="00000000">
        <w:rPr>
          <w:b w:val="1"/>
          <w:rtl w:val="0"/>
        </w:rPr>
        <w:t xml:space="preserve">N.a.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AD">
      <w:pPr>
        <w:ind w:left="-720" w:right="-735" w:firstLine="0"/>
        <w:rPr>
          <w:b w:val="1"/>
        </w:rPr>
      </w:pPr>
      <w:r w:rsidDel="00000000" w:rsidR="00000000" w:rsidRPr="00000000">
        <w:rPr>
          <w:rtl w:val="0"/>
        </w:rPr>
      </w:r>
    </w:p>
    <w:p w:rsidR="00000000" w:rsidDel="00000000" w:rsidP="00000000" w:rsidRDefault="00000000" w:rsidRPr="00000000" w14:paraId="000000AE">
      <w:pPr>
        <w:ind w:left="-720" w:right="-735" w:firstLine="0"/>
        <w:rPr/>
      </w:pPr>
      <w:r w:rsidDel="00000000" w:rsidR="00000000" w:rsidRPr="00000000">
        <w:rPr>
          <w:b w:val="1"/>
          <w:rtl w:val="0"/>
        </w:rPr>
        <w:t xml:space="preserve">N.b.  Middle and High Schools - How will the school distribute the school-parent-student compact?</w:t>
      </w:r>
      <w:r w:rsidDel="00000000" w:rsidR="00000000" w:rsidRPr="00000000">
        <w:rPr>
          <w:rtl w:val="0"/>
        </w:rPr>
        <w:t xml:space="preserve"> </w:t>
      </w:r>
    </w:p>
    <w:p w:rsidR="00000000" w:rsidDel="00000000" w:rsidP="00000000" w:rsidRDefault="00000000" w:rsidRPr="00000000" w14:paraId="000000AF">
      <w:pPr>
        <w:ind w:left="-720" w:right="-735" w:firstLine="0"/>
        <w:rPr>
          <w:color w:val="ff0000"/>
        </w:rPr>
      </w:pPr>
      <w:r w:rsidDel="00000000" w:rsidR="00000000" w:rsidRPr="00000000">
        <w:rPr>
          <w:rtl w:val="0"/>
        </w:rPr>
        <w:t xml:space="preserve"> </w:t>
      </w:r>
      <w:r w:rsidDel="00000000" w:rsidR="00000000" w:rsidRPr="00000000">
        <w:rPr>
          <w:color w:val="ff0000"/>
          <w:rtl w:val="0"/>
        </w:rPr>
        <w:t xml:space="preserve">We will distribute the compact within the first few days of school in our critical thinking classes.</w:t>
      </w:r>
    </w:p>
    <w:p w:rsidR="00000000" w:rsidDel="00000000" w:rsidP="00000000" w:rsidRDefault="00000000" w:rsidRPr="00000000" w14:paraId="000000B0">
      <w:pPr>
        <w:ind w:left="-720" w:right="-735" w:firstLine="0"/>
        <w:rPr>
          <w:color w:val="ff0000"/>
        </w:rPr>
      </w:pPr>
      <w:r w:rsidDel="00000000" w:rsidR="00000000" w:rsidRPr="00000000">
        <w:rPr>
          <w:rtl w:val="0"/>
        </w:rPr>
      </w:r>
    </w:p>
    <w:p w:rsidR="00000000" w:rsidDel="00000000" w:rsidP="00000000" w:rsidRDefault="00000000" w:rsidRPr="00000000" w14:paraId="000000B1">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B2">
      <w:pPr>
        <w:ind w:left="-720" w:right="-735" w:firstLine="0"/>
        <w:rPr>
          <w:b w:val="1"/>
        </w:rPr>
      </w:pPr>
      <w:r w:rsidDel="00000000" w:rsidR="00000000" w:rsidRPr="00000000">
        <w:rPr>
          <w:rtl w:val="0"/>
        </w:rPr>
      </w:r>
    </w:p>
    <w:p w:rsidR="00000000" w:rsidDel="00000000" w:rsidP="00000000" w:rsidRDefault="00000000" w:rsidRPr="00000000" w14:paraId="000000B3">
      <w:pPr>
        <w:ind w:left="-720" w:right="-735" w:firstLine="0"/>
        <w:rPr/>
      </w:pPr>
      <w:r w:rsidDel="00000000" w:rsidR="00000000" w:rsidRPr="00000000">
        <w:rPr>
          <w:rtl w:val="0"/>
        </w:rPr>
        <w:t xml:space="preserve"> </w:t>
      </w:r>
    </w:p>
    <w:p w:rsidR="00000000" w:rsidDel="00000000" w:rsidP="00000000" w:rsidRDefault="00000000" w:rsidRPr="00000000" w14:paraId="000000B4">
      <w:pPr>
        <w:ind w:left="-720" w:right="-735" w:firstLine="0"/>
        <w:rPr/>
      </w:pPr>
      <w:r w:rsidDel="00000000" w:rsidR="00000000" w:rsidRPr="00000000">
        <w:rPr>
          <w:rtl w:val="0"/>
        </w:rPr>
        <w:t xml:space="preserve"> </w:t>
      </w:r>
    </w:p>
    <w:p w:rsidR="00000000" w:rsidDel="00000000" w:rsidP="00000000" w:rsidRDefault="00000000" w:rsidRPr="00000000" w14:paraId="000000B5">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B6">
      <w:pPr>
        <w:ind w:left="-720" w:right="-735" w:firstLine="0"/>
        <w:rPr/>
      </w:pPr>
      <w:r w:rsidDel="00000000" w:rsidR="00000000" w:rsidRPr="00000000">
        <w:rPr>
          <w:rtl w:val="0"/>
        </w:rPr>
        <w:t xml:space="preserve"> </w:t>
      </w:r>
    </w:p>
    <w:p w:rsidR="00000000" w:rsidDel="00000000" w:rsidP="00000000" w:rsidRDefault="00000000" w:rsidRPr="00000000" w14:paraId="000000B7">
      <w:pPr>
        <w:ind w:left="-720" w:right="-735" w:firstLine="0"/>
        <w:rPr/>
      </w:pPr>
      <w:r w:rsidDel="00000000" w:rsidR="00000000" w:rsidRPr="00000000">
        <w:rPr>
          <w:rtl w:val="0"/>
        </w:rPr>
        <w:t xml:space="preserve"> </w:t>
      </w:r>
    </w:p>
    <w:p w:rsidR="00000000" w:rsidDel="00000000" w:rsidP="00000000" w:rsidRDefault="00000000" w:rsidRPr="00000000" w14:paraId="000000B8">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B9">
      <w:pPr>
        <w:ind w:left="-720" w:right="-735" w:firstLine="0"/>
        <w:rPr/>
      </w:pPr>
      <w:r w:rsidDel="00000000" w:rsidR="00000000" w:rsidRPr="00000000">
        <w:rPr>
          <w:rtl w:val="0"/>
        </w:rPr>
        <w:t xml:space="preserve"> </w:t>
      </w:r>
    </w:p>
    <w:p w:rsidR="00000000" w:rsidDel="00000000" w:rsidP="00000000" w:rsidRDefault="00000000" w:rsidRPr="00000000" w14:paraId="000000BA">
      <w:pPr>
        <w:ind w:left="-720" w:right="-735" w:firstLine="0"/>
        <w:rPr/>
      </w:pPr>
      <w:r w:rsidDel="00000000" w:rsidR="00000000" w:rsidRPr="00000000">
        <w:rPr>
          <w:rtl w:val="0"/>
        </w:rPr>
        <w:t xml:space="preserve"> </w:t>
      </w:r>
    </w:p>
    <w:p w:rsidR="00000000" w:rsidDel="00000000" w:rsidP="00000000" w:rsidRDefault="00000000" w:rsidRPr="00000000" w14:paraId="000000BB">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C">
      <w:pPr>
        <w:ind w:left="-720" w:right="-735" w:firstLine="0"/>
        <w:rPr/>
      </w:pPr>
      <w:r w:rsidDel="00000000" w:rsidR="00000000" w:rsidRPr="00000000">
        <w:rPr>
          <w:rtl w:val="0"/>
        </w:rPr>
        <w:t xml:space="preserve"> </w:t>
      </w:r>
    </w:p>
    <w:p w:rsidR="00000000" w:rsidDel="00000000" w:rsidP="00000000" w:rsidRDefault="00000000" w:rsidRPr="00000000" w14:paraId="000000BD">
      <w:pPr>
        <w:ind w:left="-720" w:right="-735" w:firstLine="0"/>
        <w:rPr/>
      </w:pPr>
      <w:r w:rsidDel="00000000" w:rsidR="00000000" w:rsidRPr="00000000">
        <w:rPr>
          <w:rtl w:val="0"/>
        </w:rPr>
        <w:t xml:space="preserve"> </w:t>
      </w:r>
    </w:p>
    <w:p w:rsidR="00000000" w:rsidDel="00000000" w:rsidP="00000000" w:rsidRDefault="00000000" w:rsidRPr="00000000" w14:paraId="000000BE">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BF">
      <w:pPr>
        <w:ind w:left="-720" w:right="-735" w:firstLine="0"/>
        <w:rPr/>
      </w:pPr>
      <w:r w:rsidDel="00000000" w:rsidR="00000000" w:rsidRPr="00000000">
        <w:rPr>
          <w:rtl w:val="0"/>
        </w:rPr>
        <w:t xml:space="preserve"> </w:t>
      </w:r>
    </w:p>
    <w:p w:rsidR="00000000" w:rsidDel="00000000" w:rsidP="00000000" w:rsidRDefault="00000000" w:rsidRPr="00000000" w14:paraId="000000C0">
      <w:pPr>
        <w:ind w:left="-720" w:right="-735" w:firstLine="0"/>
        <w:rPr/>
      </w:pPr>
      <w:r w:rsidDel="00000000" w:rsidR="00000000" w:rsidRPr="00000000">
        <w:rPr>
          <w:rtl w:val="0"/>
        </w:rPr>
        <w:t xml:space="preserve"> </w:t>
      </w:r>
    </w:p>
    <w:p w:rsidR="00000000" w:rsidDel="00000000" w:rsidP="00000000" w:rsidRDefault="00000000" w:rsidRPr="00000000" w14:paraId="000000C1">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C2">
      <w:pPr>
        <w:ind w:left="-720" w:right="-735" w:firstLine="0"/>
        <w:rPr/>
      </w:pPr>
      <w:r w:rsidDel="00000000" w:rsidR="00000000" w:rsidRPr="00000000">
        <w:rPr>
          <w:rtl w:val="0"/>
        </w:rPr>
        <w:t xml:space="preserve"> </w:t>
      </w:r>
    </w:p>
    <w:p w:rsidR="00000000" w:rsidDel="00000000" w:rsidP="00000000" w:rsidRDefault="00000000" w:rsidRPr="00000000" w14:paraId="000000C3">
      <w:pPr>
        <w:ind w:left="-720" w:right="-735" w:firstLine="0"/>
        <w:rPr/>
      </w:pPr>
      <w:r w:rsidDel="00000000" w:rsidR="00000000" w:rsidRPr="00000000">
        <w:rPr>
          <w:rtl w:val="0"/>
        </w:rPr>
        <w:t xml:space="preserve"> </w:t>
      </w:r>
    </w:p>
    <w:p w:rsidR="00000000" w:rsidDel="00000000" w:rsidP="00000000" w:rsidRDefault="00000000" w:rsidRPr="00000000" w14:paraId="000000C4">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C5">
      <w:pPr>
        <w:ind w:left="-720" w:right="-735" w:firstLine="0"/>
        <w:rPr/>
      </w:pPr>
      <w:r w:rsidDel="00000000" w:rsidR="00000000" w:rsidRPr="00000000">
        <w:rPr>
          <w:rtl w:val="0"/>
        </w:rPr>
        <w:t xml:space="preserve"> </w:t>
      </w:r>
    </w:p>
    <w:p w:rsidR="00000000" w:rsidDel="00000000" w:rsidP="00000000" w:rsidRDefault="00000000" w:rsidRPr="00000000" w14:paraId="000000C6">
      <w:pPr>
        <w:ind w:left="-720" w:right="-735" w:firstLine="0"/>
        <w:rPr/>
      </w:pPr>
      <w:r w:rsidDel="00000000" w:rsidR="00000000" w:rsidRPr="00000000">
        <w:rPr>
          <w:rtl w:val="0"/>
        </w:rPr>
        <w:t xml:space="preserve"> </w:t>
      </w:r>
    </w:p>
    <w:p w:rsidR="00000000" w:rsidDel="00000000" w:rsidP="00000000" w:rsidRDefault="00000000" w:rsidRPr="00000000" w14:paraId="000000C7">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C8">
      <w:pPr>
        <w:ind w:left="-720" w:right="-735" w:firstLine="0"/>
        <w:rPr>
          <w:b w:val="1"/>
          <w:u w:val="single"/>
        </w:rPr>
      </w:pPr>
      <w:r w:rsidDel="00000000" w:rsidR="00000000" w:rsidRPr="00000000">
        <w:rPr>
          <w:rtl w:val="0"/>
        </w:rPr>
      </w:r>
    </w:p>
    <w:p w:rsidR="00000000" w:rsidDel="00000000" w:rsidP="00000000" w:rsidRDefault="00000000" w:rsidRPr="00000000" w14:paraId="000000C9">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CA">
      <w:pPr>
        <w:ind w:left="-720" w:right="-735" w:firstLine="0"/>
        <w:rPr>
          <w:color w:val="ff0000"/>
        </w:rPr>
      </w:pPr>
      <w:r w:rsidDel="00000000" w:rsidR="00000000" w:rsidRPr="00000000">
        <w:rPr>
          <w:color w:val="ff0000"/>
          <w:rtl w:val="0"/>
        </w:rPr>
        <w:t xml:space="preserve">The top barrier listed by parents was WORK SCHEDULE.  Parent conferences take place in the morning.  However, SAC and PTO meetings take place in the late afternoon and at night.  Additionally, Open House, Parent Portal Workshop, and Math Night will take place after 5 PM.</w:t>
      </w:r>
      <w:r w:rsidDel="00000000" w:rsidR="00000000" w:rsidRPr="00000000">
        <w:rPr>
          <w:rtl w:val="0"/>
        </w:rPr>
      </w:r>
    </w:p>
    <w:p w:rsidR="00000000" w:rsidDel="00000000" w:rsidP="00000000" w:rsidRDefault="00000000" w:rsidRPr="00000000" w14:paraId="000000CB">
      <w:pPr>
        <w:ind w:left="-720" w:right="-735" w:firstLine="0"/>
        <w:rPr/>
      </w:pPr>
      <w:r w:rsidDel="00000000" w:rsidR="00000000" w:rsidRPr="00000000">
        <w:rPr>
          <w:rtl w:val="0"/>
        </w:rPr>
      </w:r>
    </w:p>
    <w:p w:rsidR="00000000" w:rsidDel="00000000" w:rsidP="00000000" w:rsidRDefault="00000000" w:rsidRPr="00000000" w14:paraId="000000CC">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CD">
      <w:pPr>
        <w:ind w:left="-720" w:right="-735" w:firstLine="0"/>
        <w:rPr/>
      </w:pPr>
      <w:r w:rsidDel="00000000" w:rsidR="00000000" w:rsidRPr="00000000">
        <w:rPr>
          <w:color w:val="ff0000"/>
          <w:rtl w:val="0"/>
        </w:rPr>
        <w:t xml:space="preserve">We will use District, school, and community resources to translate school communications for our ELL families.  We have one bilingual staff member that can assist with Spanish.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E">
      <w:pPr>
        <w:ind w:left="-720" w:right="-735" w:firstLine="0"/>
        <w:rPr/>
      </w:pPr>
      <w:r w:rsidDel="00000000" w:rsidR="00000000" w:rsidRPr="00000000">
        <w:rPr>
          <w:rtl w:val="0"/>
        </w:rPr>
        <w:t xml:space="preserve"> </w:t>
      </w:r>
    </w:p>
    <w:p w:rsidR="00000000" w:rsidDel="00000000" w:rsidP="00000000" w:rsidRDefault="00000000" w:rsidRPr="00000000" w14:paraId="000000CF">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D0">
      <w:pPr>
        <w:ind w:left="-720" w:right="-735" w:firstLine="0"/>
        <w:rPr>
          <w:color w:val="ff0000"/>
        </w:rPr>
      </w:pPr>
      <w:r w:rsidDel="00000000" w:rsidR="00000000" w:rsidRPr="00000000">
        <w:rPr>
          <w:color w:val="ff0000"/>
          <w:rtl w:val="0"/>
        </w:rPr>
        <w:t xml:space="preserve">Based on the Spring Parent Survey responses, the majority of parents indicated that both morning and afternoon meetings are the most convenient times for meetings.  There was no preference for specific days of the week.  This will be taken into consideration when scheduling events.  </w:t>
      </w:r>
    </w:p>
    <w:p w:rsidR="00000000" w:rsidDel="00000000" w:rsidP="00000000" w:rsidRDefault="00000000" w:rsidRPr="00000000" w14:paraId="000000D1">
      <w:pPr>
        <w:ind w:left="-720" w:right="-735" w:firstLine="0"/>
        <w:rPr/>
      </w:pPr>
      <w:r w:rsidDel="00000000" w:rsidR="00000000" w:rsidRPr="00000000">
        <w:rPr>
          <w:rtl w:val="0"/>
        </w:rPr>
        <w:t xml:space="preserve"> </w:t>
      </w:r>
    </w:p>
    <w:p w:rsidR="00000000" w:rsidDel="00000000" w:rsidP="00000000" w:rsidRDefault="00000000" w:rsidRPr="00000000" w14:paraId="000000D2">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D3">
      <w:pPr>
        <w:ind w:left="-720" w:right="-735" w:firstLine="0"/>
        <w:rPr>
          <w:color w:val="ff0000"/>
        </w:rPr>
      </w:pPr>
      <w:r w:rsidDel="00000000" w:rsidR="00000000" w:rsidRPr="00000000">
        <w:rPr>
          <w:color w:val="ff0000"/>
          <w:rtl w:val="0"/>
        </w:rPr>
        <w:t xml:space="preserve">A minimum of 2 weeks’ notice will be our school policy.  This will give parents an opportunity to save the date.  Various methods of communications, that include social media and IRIS alerts, will be used to notify and remind parents about events to ensure the greatest participation.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b w:val="1"/>
          <w:rtl w:val="0"/>
        </w:rPr>
        <w:t xml:space="preserve">Title I Expenditures Parent and Family Engagement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Category,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List Expenditures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Hourly rate for 5.75 hours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Paper, ink/toner, stamps, brochures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Refreshments, materials, supplies, printed materials,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5">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