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1F24" w14:textId="6BC8EDE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583C7F41" w14:textId="2EA82226"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please contact our Title I Contact </w:t>
      </w:r>
      <w:r w:rsidR="00796994" w:rsidRPr="00796994">
        <w:rPr>
          <w:i/>
          <w:sz w:val="18"/>
          <w:szCs w:val="18"/>
        </w:rPr>
        <w:t>Matt Tingle 321.254.5534 ext. 5051</w:t>
      </w:r>
    </w:p>
    <w:p w14:paraId="19298DD5" w14:textId="2CB905B3" w:rsidR="00AC3A1A" w:rsidRPr="0018389B" w:rsidRDefault="00AC3A1A" w:rsidP="0034361E">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r w:rsidRPr="00AC3A1A">
        <w:rPr>
          <w:i/>
          <w:sz w:val="18"/>
          <w:szCs w:val="18"/>
        </w:rPr>
        <w:t>este</w:t>
      </w:r>
      <w:proofErr w:type="spell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w:t>
      </w:r>
      <w:proofErr w:type="spellStart"/>
      <w:r w:rsidRPr="00AC3A1A">
        <w:rPr>
          <w:i/>
          <w:sz w:val="18"/>
          <w:szCs w:val="18"/>
        </w:rPr>
        <w:t>disponible</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sitio</w:t>
      </w:r>
      <w:proofErr w:type="spellEnd"/>
      <w:r w:rsidRPr="00AC3A1A">
        <w:rPr>
          <w:i/>
          <w:sz w:val="18"/>
          <w:szCs w:val="18"/>
        </w:rPr>
        <w:t xml:space="preserve">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w:t>
      </w:r>
      <w:proofErr w:type="gramStart"/>
      <w:r w:rsidRPr="00AC3A1A">
        <w:rPr>
          <w:i/>
          <w:sz w:val="18"/>
          <w:szCs w:val="18"/>
        </w:rPr>
        <w:t>padres</w:t>
      </w:r>
      <w:proofErr w:type="gramEnd"/>
      <w:r w:rsidRPr="00AC3A1A">
        <w:rPr>
          <w:i/>
          <w:sz w:val="18"/>
          <w:szCs w:val="18"/>
        </w:rPr>
        <w:t xml:space="preserve"> y </w:t>
      </w:r>
      <w:proofErr w:type="spellStart"/>
      <w:r w:rsidRPr="00AC3A1A">
        <w:rPr>
          <w:i/>
          <w:sz w:val="18"/>
          <w:szCs w:val="18"/>
        </w:rPr>
        <w:t>familias</w:t>
      </w:r>
      <w:proofErr w:type="spellEnd"/>
      <w:r w:rsidRPr="00AC3A1A">
        <w:rPr>
          <w:i/>
          <w:sz w:val="18"/>
          <w:szCs w:val="18"/>
        </w:rPr>
        <w:t xml:space="preserve"> del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w:t>
      </w:r>
      <w:proofErr w:type="spellStart"/>
      <w:r w:rsidRPr="00AC3A1A">
        <w:rPr>
          <w:i/>
          <w:sz w:val="18"/>
          <w:szCs w:val="18"/>
        </w:rPr>
        <w:t>una</w:t>
      </w:r>
      <w:proofErr w:type="spellEnd"/>
      <w:r w:rsidRPr="00AC3A1A">
        <w:rPr>
          <w:i/>
          <w:sz w:val="18"/>
          <w:szCs w:val="18"/>
        </w:rPr>
        <w:t xml:space="preserve">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w:t>
      </w:r>
      <w:proofErr w:type="spellStart"/>
      <w:r w:rsidRPr="00AC3A1A">
        <w:rPr>
          <w:i/>
          <w:sz w:val="18"/>
          <w:szCs w:val="18"/>
        </w:rPr>
        <w:t>una</w:t>
      </w:r>
      <w:proofErr w:type="spellEnd"/>
      <w:r w:rsidRPr="00AC3A1A">
        <w:rPr>
          <w:i/>
          <w:sz w:val="18"/>
          <w:szCs w:val="18"/>
        </w:rPr>
        <w:t xml:space="preserve">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con </w:t>
      </w:r>
      <w:proofErr w:type="spellStart"/>
      <w:r w:rsidRPr="00AC3A1A">
        <w:rPr>
          <w:i/>
          <w:sz w:val="18"/>
          <w:szCs w:val="18"/>
        </w:rPr>
        <w:t>nuestro</w:t>
      </w:r>
      <w:proofErr w:type="spellEnd"/>
      <w:r w:rsidRPr="00AC3A1A">
        <w:rPr>
          <w:i/>
          <w:sz w:val="18"/>
          <w:szCs w:val="18"/>
        </w:rPr>
        <w:t xml:space="preserve"> </w:t>
      </w:r>
      <w:proofErr w:type="spellStart"/>
      <w:r w:rsidRPr="00AC3A1A">
        <w:rPr>
          <w:i/>
          <w:sz w:val="18"/>
          <w:szCs w:val="18"/>
        </w:rPr>
        <w:t>contacto</w:t>
      </w:r>
      <w:proofErr w:type="spellEnd"/>
      <w:r w:rsidRPr="00AC3A1A">
        <w:rPr>
          <w:i/>
          <w:sz w:val="18"/>
          <w:szCs w:val="18"/>
        </w:rPr>
        <w:t xml:space="preserve"> de </w:t>
      </w:r>
      <w:proofErr w:type="spellStart"/>
      <w:r w:rsidRPr="00AC3A1A">
        <w:rPr>
          <w:i/>
          <w:sz w:val="18"/>
          <w:szCs w:val="18"/>
        </w:rPr>
        <w:t>Título</w:t>
      </w:r>
      <w:proofErr w:type="spellEnd"/>
      <w:r w:rsidRPr="00AC3A1A">
        <w:rPr>
          <w:i/>
          <w:sz w:val="18"/>
          <w:szCs w:val="18"/>
        </w:rPr>
        <w:t xml:space="preserve"> I</w:t>
      </w:r>
      <w:r>
        <w:rPr>
          <w:i/>
          <w:sz w:val="18"/>
          <w:szCs w:val="18"/>
        </w:rPr>
        <w:t xml:space="preserve"> </w:t>
      </w:r>
      <w:r w:rsidR="00796994" w:rsidRPr="00796994">
        <w:rPr>
          <w:i/>
          <w:sz w:val="18"/>
          <w:szCs w:val="18"/>
        </w:rPr>
        <w:t>Title I Contact Matt Tingle 321.254.5534 ext. 5051</w:t>
      </w:r>
    </w:p>
    <w:p w14:paraId="0C51A4C3" w14:textId="2F670BA9" w:rsidR="005B1C0C" w:rsidRPr="00BD424B" w:rsidRDefault="00D80338" w:rsidP="004561FF">
      <w:pPr>
        <w:autoSpaceDE w:val="0"/>
        <w:autoSpaceDN w:val="0"/>
        <w:adjustRightInd w:val="0"/>
        <w:spacing w:after="0" w:line="240" w:lineRule="auto"/>
        <w:rPr>
          <w:rFonts w:cs="Times New Roman"/>
          <w:b/>
          <w:color w:val="030912"/>
          <w:szCs w:val="20"/>
          <w:u w:val="single"/>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p>
    <w:p w14:paraId="332A89E8" w14:textId="5EDF1272" w:rsidR="004561FF" w:rsidRDefault="004561FF" w:rsidP="004561FF">
      <w:pPr>
        <w:autoSpaceDE w:val="0"/>
        <w:autoSpaceDN w:val="0"/>
        <w:adjustRightInd w:val="0"/>
        <w:spacing w:after="0" w:line="240" w:lineRule="auto"/>
        <w:rPr>
          <w:rFonts w:cs="Times New Roman"/>
          <w:b/>
          <w:color w:val="030912"/>
          <w:sz w:val="20"/>
          <w:szCs w:val="20"/>
          <w:u w:val="single"/>
        </w:rPr>
      </w:pPr>
    </w:p>
    <w:p w14:paraId="2ED38C70" w14:textId="249146FF" w:rsidR="0034361E" w:rsidRDefault="0034361E" w:rsidP="004561FF">
      <w:pPr>
        <w:autoSpaceDE w:val="0"/>
        <w:autoSpaceDN w:val="0"/>
        <w:adjustRightInd w:val="0"/>
        <w:spacing w:after="0" w:line="240" w:lineRule="auto"/>
        <w:rPr>
          <w:rFonts w:cs="Times New Roman"/>
          <w:b/>
          <w:color w:val="030912"/>
          <w:sz w:val="20"/>
          <w:szCs w:val="20"/>
          <w:u w:val="single"/>
        </w:rPr>
      </w:pPr>
    </w:p>
    <w:p w14:paraId="0769C3E2" w14:textId="77777777" w:rsidR="00AC3A1A" w:rsidRPr="00AC3A1A" w:rsidRDefault="00AC3A1A" w:rsidP="004561FF">
      <w:pPr>
        <w:spacing w:after="20" w:line="240" w:lineRule="auto"/>
        <w:rPr>
          <w:b/>
          <w:u w:val="single"/>
        </w:rPr>
      </w:pPr>
      <w:r w:rsidRPr="00AC3A1A">
        <w:rPr>
          <w:b/>
          <w:u w:val="single"/>
        </w:rPr>
        <w:t xml:space="preserve">Assurances:  </w:t>
      </w:r>
    </w:p>
    <w:p w14:paraId="1AB36E10" w14:textId="450FBA45" w:rsidR="00D31179" w:rsidRPr="0018389B" w:rsidRDefault="00452190" w:rsidP="004561FF">
      <w:pPr>
        <w:spacing w:after="20" w:line="240" w:lineRule="auto"/>
        <w:rPr>
          <w:b/>
        </w:rPr>
      </w:pPr>
      <w:r w:rsidRPr="0018389B">
        <w:rPr>
          <w:b/>
        </w:rPr>
        <w:t>We</w:t>
      </w:r>
      <w:r w:rsidR="00795B47" w:rsidRPr="0018389B">
        <w:rPr>
          <w:b/>
        </w:rPr>
        <w:t xml:space="preserve"> will: </w:t>
      </w:r>
    </w:p>
    <w:p w14:paraId="059685E9" w14:textId="319662F0" w:rsidR="00D31FC1" w:rsidRPr="00AC3A1A" w:rsidRDefault="00933E0F" w:rsidP="00E954E8">
      <w:pPr>
        <w:spacing w:before="240" w:line="240" w:lineRule="auto"/>
        <w:ind w:left="1080"/>
        <w:rPr>
          <w:sz w:val="18"/>
          <w:szCs w:val="18"/>
        </w:rPr>
      </w:pPr>
      <w:r>
        <w:rPr>
          <w:sz w:val="18"/>
          <w:szCs w:val="18"/>
        </w:rPr>
        <w:fldChar w:fldCharType="begin">
          <w:ffData>
            <w:name w:val="Check1"/>
            <w:enabled/>
            <w:calcOnExit w:val="0"/>
            <w:checkBox>
              <w:sizeAuto/>
              <w:default w:val="1"/>
            </w:checkBox>
          </w:ffData>
        </w:fldChar>
      </w:r>
      <w:bookmarkStart w:id="0" w:name="Check1"/>
      <w:r>
        <w:rPr>
          <w:sz w:val="18"/>
          <w:szCs w:val="18"/>
        </w:rPr>
        <w:instrText xml:space="preserve"> FORMCHECKBOX </w:instrText>
      </w:r>
      <w:r>
        <w:rPr>
          <w:sz w:val="18"/>
          <w:szCs w:val="18"/>
        </w:rPr>
      </w:r>
      <w:r>
        <w:rPr>
          <w:sz w:val="18"/>
          <w:szCs w:val="18"/>
        </w:rPr>
        <w:fldChar w:fldCharType="end"/>
      </w:r>
      <w:bookmarkEnd w:id="0"/>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16902718" w14:textId="19F4080D" w:rsidR="00704DA0" w:rsidRPr="00AC3A1A" w:rsidRDefault="00933E0F" w:rsidP="00E954E8">
      <w:pPr>
        <w:spacing w:line="240" w:lineRule="auto"/>
        <w:ind w:left="1080"/>
        <w:jc w:val="both"/>
        <w:rPr>
          <w:sz w:val="18"/>
          <w:szCs w:val="18"/>
        </w:rPr>
      </w:pPr>
      <w:r>
        <w:rPr>
          <w:sz w:val="18"/>
          <w:szCs w:val="18"/>
        </w:rPr>
        <w:fldChar w:fldCharType="begin">
          <w:ffData>
            <w:name w:val="Check2"/>
            <w:enabled/>
            <w:calcOnExit w:val="0"/>
            <w:checkBox>
              <w:sizeAuto/>
              <w:default w:val="1"/>
            </w:checkBox>
          </w:ffData>
        </w:fldChar>
      </w:r>
      <w:bookmarkStart w:id="1" w:name="Check2"/>
      <w:r>
        <w:rPr>
          <w:sz w:val="18"/>
          <w:szCs w:val="18"/>
        </w:rPr>
        <w:instrText xml:space="preserve"> FORMCHECKBOX </w:instrText>
      </w:r>
      <w:r>
        <w:rPr>
          <w:sz w:val="18"/>
          <w:szCs w:val="18"/>
        </w:rPr>
      </w:r>
      <w:r>
        <w:rPr>
          <w:sz w:val="18"/>
          <w:szCs w:val="18"/>
        </w:rPr>
        <w:fldChar w:fldCharType="end"/>
      </w:r>
      <w:bookmarkEnd w:id="1"/>
      <w:r w:rsidR="00704DA0"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333886B5" w14:textId="23408203" w:rsidR="00704DA0" w:rsidRPr="00AC3A1A" w:rsidRDefault="00933E0F" w:rsidP="00E954E8">
      <w:pPr>
        <w:spacing w:line="240" w:lineRule="auto"/>
        <w:ind w:left="1080"/>
        <w:jc w:val="both"/>
        <w:rPr>
          <w:sz w:val="18"/>
          <w:szCs w:val="18"/>
        </w:rPr>
      </w:pPr>
      <w:r>
        <w:rPr>
          <w:sz w:val="18"/>
          <w:szCs w:val="18"/>
        </w:rPr>
        <w:fldChar w:fldCharType="begin">
          <w:ffData>
            <w:name w:val="Check3"/>
            <w:enabled/>
            <w:calcOnExit w:val="0"/>
            <w:checkBox>
              <w:sizeAuto/>
              <w:default w:val="1"/>
            </w:checkBox>
          </w:ffData>
        </w:fldChar>
      </w:r>
      <w:bookmarkStart w:id="2" w:name="Check3"/>
      <w:r>
        <w:rPr>
          <w:sz w:val="18"/>
          <w:szCs w:val="18"/>
        </w:rPr>
        <w:instrText xml:space="preserve"> FORMCHECKBOX </w:instrText>
      </w:r>
      <w:r>
        <w:rPr>
          <w:sz w:val="18"/>
          <w:szCs w:val="18"/>
        </w:rPr>
      </w:r>
      <w:r>
        <w:rPr>
          <w:sz w:val="18"/>
          <w:szCs w:val="18"/>
        </w:rPr>
        <w:fldChar w:fldCharType="end"/>
      </w:r>
      <w:bookmarkEnd w:id="2"/>
      <w:r w:rsidR="00704DA0"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1A949011" w14:textId="42BB9640" w:rsidR="00704DA0" w:rsidRPr="00AC3A1A" w:rsidRDefault="00933E0F" w:rsidP="00E954E8">
      <w:pPr>
        <w:spacing w:line="240" w:lineRule="auto"/>
        <w:ind w:left="1080"/>
        <w:jc w:val="both"/>
        <w:rPr>
          <w:sz w:val="18"/>
          <w:szCs w:val="18"/>
        </w:rPr>
      </w:pPr>
      <w:r>
        <w:rPr>
          <w:sz w:val="18"/>
          <w:szCs w:val="18"/>
        </w:rPr>
        <w:fldChar w:fldCharType="begin">
          <w:ffData>
            <w:name w:val="Check4"/>
            <w:enabled/>
            <w:calcOnExit w:val="0"/>
            <w:checkBox>
              <w:sizeAuto/>
              <w:default w:val="1"/>
            </w:checkBox>
          </w:ffData>
        </w:fldChar>
      </w:r>
      <w:bookmarkStart w:id="3" w:name="Check4"/>
      <w:r>
        <w:rPr>
          <w:sz w:val="18"/>
          <w:szCs w:val="18"/>
        </w:rPr>
        <w:instrText xml:space="preserve"> FORMCHECKBOX </w:instrText>
      </w:r>
      <w:r>
        <w:rPr>
          <w:sz w:val="18"/>
          <w:szCs w:val="18"/>
        </w:rPr>
      </w:r>
      <w:r>
        <w:rPr>
          <w:sz w:val="18"/>
          <w:szCs w:val="18"/>
        </w:rPr>
        <w:fldChar w:fldCharType="end"/>
      </w:r>
      <w:bookmarkEnd w:id="3"/>
      <w:r w:rsidR="00704DA0"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B85BF43" w14:textId="7816C7F7" w:rsidR="00514575" w:rsidRPr="00AC3A1A" w:rsidRDefault="00933E0F" w:rsidP="00E954E8">
      <w:pPr>
        <w:spacing w:line="240" w:lineRule="auto"/>
        <w:ind w:left="1080"/>
        <w:jc w:val="both"/>
        <w:rPr>
          <w:sz w:val="18"/>
          <w:szCs w:val="18"/>
        </w:rPr>
      </w:pPr>
      <w:r>
        <w:rPr>
          <w:sz w:val="18"/>
          <w:szCs w:val="18"/>
        </w:rPr>
        <w:fldChar w:fldCharType="begin">
          <w:ffData>
            <w:name w:val="Check5"/>
            <w:enabled/>
            <w:calcOnExit w:val="0"/>
            <w:checkBox>
              <w:sizeAuto/>
              <w:default w:val="1"/>
            </w:checkBox>
          </w:ffData>
        </w:fldChar>
      </w:r>
      <w:bookmarkStart w:id="4" w:name="Check5"/>
      <w:r>
        <w:rPr>
          <w:sz w:val="18"/>
          <w:szCs w:val="18"/>
        </w:rPr>
        <w:instrText xml:space="preserve"> FORMCHECKBOX </w:instrText>
      </w:r>
      <w:r>
        <w:rPr>
          <w:sz w:val="18"/>
          <w:szCs w:val="18"/>
        </w:rPr>
      </w:r>
      <w:r>
        <w:rPr>
          <w:sz w:val="18"/>
          <w:szCs w:val="18"/>
        </w:rPr>
        <w:fldChar w:fldCharType="end"/>
      </w:r>
      <w:bookmarkEnd w:id="4"/>
      <w:r w:rsidR="00704DA0"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achievement, and describes how parents and teachers will communicate. </w:t>
      </w:r>
    </w:p>
    <w:p w14:paraId="34B0E1E7" w14:textId="24084CFD" w:rsidR="00704DA0" w:rsidRPr="00AC3A1A" w:rsidRDefault="00933E0F" w:rsidP="00E954E8">
      <w:pPr>
        <w:spacing w:line="240" w:lineRule="auto"/>
        <w:ind w:left="1080"/>
        <w:jc w:val="both"/>
        <w:rPr>
          <w:sz w:val="18"/>
          <w:szCs w:val="18"/>
        </w:rPr>
      </w:pPr>
      <w:r>
        <w:rPr>
          <w:sz w:val="18"/>
          <w:szCs w:val="18"/>
        </w:rPr>
        <w:fldChar w:fldCharType="begin">
          <w:ffData>
            <w:name w:val="Check6"/>
            <w:enabled/>
            <w:calcOnExit w:val="0"/>
            <w:checkBox>
              <w:sizeAuto/>
              <w:default w:val="1"/>
            </w:checkBox>
          </w:ffData>
        </w:fldChar>
      </w:r>
      <w:bookmarkStart w:id="5" w:name="Check6"/>
      <w:r>
        <w:rPr>
          <w:sz w:val="18"/>
          <w:szCs w:val="18"/>
        </w:rPr>
        <w:instrText xml:space="preserve"> FORMCHECKBOX </w:instrText>
      </w:r>
      <w:r>
        <w:rPr>
          <w:sz w:val="18"/>
          <w:szCs w:val="18"/>
        </w:rPr>
      </w:r>
      <w:r>
        <w:rPr>
          <w:sz w:val="18"/>
          <w:szCs w:val="18"/>
        </w:rPr>
        <w:fldChar w:fldCharType="end"/>
      </w:r>
      <w:bookmarkEnd w:id="5"/>
      <w:r w:rsidR="00704DA0" w:rsidRPr="00AC3A1A">
        <w:rPr>
          <w:sz w:val="18"/>
          <w:szCs w:val="18"/>
        </w:rPr>
        <w:t xml:space="preserve">  </w:t>
      </w:r>
      <w:r w:rsidR="00D31179" w:rsidRPr="00AC3A1A">
        <w:rPr>
          <w:sz w:val="18"/>
          <w:szCs w:val="18"/>
        </w:rPr>
        <w:t>Offer assistance to parents in understanding the education system and the state standards, and how to support their children’s achievement</w:t>
      </w:r>
      <w:r w:rsidR="00E955C6" w:rsidRPr="00AC3A1A">
        <w:rPr>
          <w:sz w:val="18"/>
          <w:szCs w:val="18"/>
        </w:rPr>
        <w:t>.</w:t>
      </w:r>
    </w:p>
    <w:p w14:paraId="05759675" w14:textId="4D1B5B9A" w:rsidR="00E954E8" w:rsidRPr="00AC3A1A" w:rsidRDefault="00933E0F" w:rsidP="00E954E8">
      <w:pPr>
        <w:spacing w:line="240" w:lineRule="auto"/>
        <w:ind w:left="1080"/>
        <w:rPr>
          <w:sz w:val="18"/>
          <w:szCs w:val="18"/>
        </w:rPr>
      </w:pPr>
      <w:r>
        <w:rPr>
          <w:sz w:val="18"/>
          <w:szCs w:val="18"/>
        </w:rPr>
        <w:fldChar w:fldCharType="begin">
          <w:ffData>
            <w:name w:val="Check7"/>
            <w:enabled/>
            <w:calcOnExit w:val="0"/>
            <w:checkBox>
              <w:sizeAuto/>
              <w:default w:val="1"/>
            </w:checkBox>
          </w:ffData>
        </w:fldChar>
      </w:r>
      <w:bookmarkStart w:id="6" w:name="Check7"/>
      <w:r>
        <w:rPr>
          <w:sz w:val="18"/>
          <w:szCs w:val="18"/>
        </w:rPr>
        <w:instrText xml:space="preserve"> FORMCHECKBOX </w:instrText>
      </w:r>
      <w:r>
        <w:rPr>
          <w:sz w:val="18"/>
          <w:szCs w:val="18"/>
        </w:rPr>
      </w:r>
      <w:r>
        <w:rPr>
          <w:sz w:val="18"/>
          <w:szCs w:val="18"/>
        </w:rPr>
        <w:fldChar w:fldCharType="end"/>
      </w:r>
      <w:bookmarkEnd w:id="6"/>
      <w:r w:rsidR="00704DA0"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06BD8250" w14:textId="2410A049" w:rsidR="00514575" w:rsidRPr="00AC3A1A" w:rsidRDefault="00933E0F" w:rsidP="00E954E8">
      <w:pPr>
        <w:spacing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Pr>
          <w:sz w:val="18"/>
          <w:szCs w:val="18"/>
        </w:rPr>
      </w:r>
      <w:r>
        <w:rPr>
          <w:sz w:val="18"/>
          <w:szCs w:val="18"/>
        </w:rPr>
        <w:fldChar w:fldCharType="end"/>
      </w:r>
      <w:r w:rsidR="00E954E8" w:rsidRPr="00AC3A1A">
        <w:rPr>
          <w:sz w:val="18"/>
          <w:szCs w:val="18"/>
        </w:rPr>
        <w:t xml:space="preserve">  Provide staff development to educate teachers and other school staff, including school leaders, on how to engage families effectively.</w:t>
      </w:r>
    </w:p>
    <w:p w14:paraId="47073597" w14:textId="14987C15" w:rsidR="00704DA0" w:rsidRPr="00AC3A1A" w:rsidRDefault="00933E0F" w:rsidP="00E954E8">
      <w:pPr>
        <w:spacing w:line="240" w:lineRule="auto"/>
        <w:ind w:left="1080"/>
        <w:rPr>
          <w:sz w:val="18"/>
          <w:szCs w:val="18"/>
        </w:rPr>
      </w:pPr>
      <w:r>
        <w:rPr>
          <w:sz w:val="18"/>
          <w:szCs w:val="18"/>
        </w:rPr>
        <w:fldChar w:fldCharType="begin">
          <w:ffData>
            <w:name w:val="Check8"/>
            <w:enabled/>
            <w:calcOnExit w:val="0"/>
            <w:checkBox>
              <w:sizeAuto/>
              <w:default w:val="1"/>
            </w:checkBox>
          </w:ffData>
        </w:fldChar>
      </w:r>
      <w:bookmarkStart w:id="7" w:name="Check8"/>
      <w:r>
        <w:rPr>
          <w:sz w:val="18"/>
          <w:szCs w:val="18"/>
        </w:rPr>
        <w:instrText xml:space="preserve"> FORMCHECKBOX </w:instrText>
      </w:r>
      <w:r>
        <w:rPr>
          <w:sz w:val="18"/>
          <w:szCs w:val="18"/>
        </w:rPr>
      </w:r>
      <w:r>
        <w:rPr>
          <w:sz w:val="18"/>
          <w:szCs w:val="18"/>
        </w:rPr>
        <w:fldChar w:fldCharType="end"/>
      </w:r>
      <w:bookmarkEnd w:id="7"/>
      <w:r w:rsidR="00704DA0"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43A77BFC" w14:textId="0C2FB130" w:rsidR="00D636C7" w:rsidRPr="00AC3A1A" w:rsidRDefault="00933E0F" w:rsidP="00E954E8">
      <w:pPr>
        <w:spacing w:line="240" w:lineRule="auto"/>
        <w:ind w:left="1080"/>
        <w:rPr>
          <w:sz w:val="18"/>
          <w:szCs w:val="18"/>
        </w:rPr>
      </w:pPr>
      <w:r>
        <w:rPr>
          <w:sz w:val="18"/>
          <w:szCs w:val="18"/>
        </w:rPr>
        <w:fldChar w:fldCharType="begin">
          <w:ffData>
            <w:name w:val="Check9"/>
            <w:enabled/>
            <w:calcOnExit w:val="0"/>
            <w:checkBox>
              <w:sizeAuto/>
              <w:default w:val="1"/>
            </w:checkBox>
          </w:ffData>
        </w:fldChar>
      </w:r>
      <w:bookmarkStart w:id="8" w:name="Check9"/>
      <w:r>
        <w:rPr>
          <w:sz w:val="18"/>
          <w:szCs w:val="18"/>
        </w:rPr>
        <w:instrText xml:space="preserve"> FORMCHECKBOX </w:instrText>
      </w:r>
      <w:r>
        <w:rPr>
          <w:sz w:val="18"/>
          <w:szCs w:val="18"/>
        </w:rPr>
      </w:r>
      <w:r>
        <w:rPr>
          <w:sz w:val="18"/>
          <w:szCs w:val="18"/>
        </w:rPr>
        <w:fldChar w:fldCharType="end"/>
      </w:r>
      <w:bookmarkEnd w:id="8"/>
      <w:r w:rsidR="00704DA0"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parents can understand, and offer information in other languages as feasible.</w:t>
      </w:r>
    </w:p>
    <w:p w14:paraId="47ED5662" w14:textId="7EB462DB" w:rsidR="00795B47" w:rsidRPr="00AC3A1A" w:rsidRDefault="00933E0F" w:rsidP="00D636C7">
      <w:pPr>
        <w:spacing w:after="20"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Pr>
          <w:sz w:val="18"/>
          <w:szCs w:val="18"/>
        </w:rPr>
      </w:r>
      <w:r>
        <w:rPr>
          <w:sz w:val="18"/>
          <w:szCs w:val="18"/>
        </w:rPr>
        <w:fldChar w:fldCharType="end"/>
      </w:r>
      <w:r w:rsidR="00D636C7" w:rsidRPr="00AC3A1A">
        <w:rPr>
          <w:sz w:val="18"/>
          <w:szCs w:val="18"/>
        </w:rPr>
        <w:t xml:space="preserve">  Include the School and District Parent and Family Engagement Plans on our school website and in the Parent Engagement Notebook in the front office.</w:t>
      </w:r>
    </w:p>
    <w:p w14:paraId="74A7616E" w14:textId="77777777" w:rsidR="00D636C7" w:rsidRDefault="00D636C7" w:rsidP="00D636C7">
      <w:pPr>
        <w:spacing w:after="20" w:line="240" w:lineRule="auto"/>
        <w:ind w:left="1080"/>
      </w:pPr>
    </w:p>
    <w:p w14:paraId="66032EF4" w14:textId="77777777" w:rsidR="00E11120" w:rsidRPr="00591A7D" w:rsidRDefault="00E11120" w:rsidP="002C4C52">
      <w:pPr>
        <w:rPr>
          <w:color w:val="0070C0"/>
          <w:sz w:val="18"/>
        </w:rPr>
      </w:pPr>
    </w:p>
    <w:p w14:paraId="2E92A864" w14:textId="66BCA461"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3EF0236F" w14:textId="22DE0A11"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5A725759" w14:textId="0630E27C"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proofErr w:type="spellStart"/>
      <w:r w:rsidR="00344C15">
        <w:rPr>
          <w:b/>
        </w:rPr>
        <w:t>School</w:t>
      </w:r>
      <w:r w:rsidR="008B0A50">
        <w:rPr>
          <w:b/>
        </w:rPr>
        <w:t>wide</w:t>
      </w:r>
      <w:proofErr w:type="spellEnd"/>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78E45AAA" w14:textId="77777777" w:rsidTr="0034361E">
        <w:trPr>
          <w:trHeight w:val="538"/>
        </w:trPr>
        <w:tc>
          <w:tcPr>
            <w:tcW w:w="2637" w:type="dxa"/>
          </w:tcPr>
          <w:p w14:paraId="6CF83FEB" w14:textId="22B27BE2" w:rsidR="00FA38E9" w:rsidRDefault="0034361E" w:rsidP="0034361E">
            <w:pPr>
              <w:spacing w:after="20"/>
              <w:jc w:val="center"/>
              <w:rPr>
                <w:b/>
                <w:sz w:val="18"/>
                <w:szCs w:val="18"/>
              </w:rPr>
            </w:pPr>
            <w:r>
              <w:rPr>
                <w:b/>
                <w:sz w:val="18"/>
                <w:szCs w:val="18"/>
              </w:rPr>
              <w:t>Title I Documents</w:t>
            </w:r>
          </w:p>
        </w:tc>
        <w:tc>
          <w:tcPr>
            <w:tcW w:w="1610" w:type="dxa"/>
          </w:tcPr>
          <w:p w14:paraId="3BBF3008" w14:textId="73689E23"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87C107C" w14:textId="722C2652"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3C47C66F" w14:textId="0F716EB5"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AB91196" w14:textId="57D29CE8"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56F915DA" w14:textId="77777777" w:rsidTr="0034361E">
        <w:trPr>
          <w:trHeight w:val="538"/>
        </w:trPr>
        <w:tc>
          <w:tcPr>
            <w:tcW w:w="2637" w:type="dxa"/>
          </w:tcPr>
          <w:p w14:paraId="4BA1682A" w14:textId="76AB2C8B" w:rsidR="00FA38E9" w:rsidRDefault="00344C15" w:rsidP="00C90FBC">
            <w:pPr>
              <w:spacing w:after="20"/>
              <w:rPr>
                <w:b/>
                <w:sz w:val="18"/>
                <w:szCs w:val="18"/>
              </w:rPr>
            </w:pPr>
            <w:proofErr w:type="spellStart"/>
            <w:r>
              <w:rPr>
                <w:b/>
                <w:sz w:val="18"/>
                <w:szCs w:val="18"/>
              </w:rPr>
              <w:t>School</w:t>
            </w:r>
            <w:r w:rsidR="00AC3A1A">
              <w:rPr>
                <w:b/>
                <w:sz w:val="18"/>
                <w:szCs w:val="18"/>
              </w:rPr>
              <w:t>wide</w:t>
            </w:r>
            <w:proofErr w:type="spellEnd"/>
            <w:r w:rsidR="00AC3A1A">
              <w:rPr>
                <w:b/>
                <w:sz w:val="18"/>
                <w:szCs w:val="18"/>
              </w:rPr>
              <w:t xml:space="preserve"> Improvement Plan (SW</w:t>
            </w:r>
            <w:r>
              <w:rPr>
                <w:b/>
                <w:sz w:val="18"/>
                <w:szCs w:val="18"/>
              </w:rPr>
              <w:t>P)</w:t>
            </w:r>
          </w:p>
          <w:p w14:paraId="4A69E4D5" w14:textId="0C220BEF" w:rsidR="00732855" w:rsidRDefault="00732855" w:rsidP="00C90FBC">
            <w:pPr>
              <w:spacing w:after="20"/>
              <w:rPr>
                <w:b/>
                <w:sz w:val="18"/>
                <w:szCs w:val="18"/>
              </w:rPr>
            </w:pPr>
            <w:r>
              <w:rPr>
                <w:b/>
                <w:sz w:val="18"/>
                <w:szCs w:val="18"/>
              </w:rPr>
              <w:t>Comprehensive Needs Assessment (CNA)</w:t>
            </w:r>
          </w:p>
        </w:tc>
        <w:tc>
          <w:tcPr>
            <w:tcW w:w="1610" w:type="dxa"/>
          </w:tcPr>
          <w:p w14:paraId="28388FE1" w14:textId="77777777" w:rsidR="006C7331" w:rsidRDefault="006C7331" w:rsidP="006C7331">
            <w:pPr>
              <w:spacing w:after="20"/>
              <w:jc w:val="center"/>
              <w:rPr>
                <w:sz w:val="16"/>
                <w:szCs w:val="18"/>
              </w:rPr>
            </w:pPr>
            <w:r>
              <w:rPr>
                <w:sz w:val="16"/>
                <w:szCs w:val="18"/>
              </w:rPr>
              <w:t xml:space="preserve">05/09/19 </w:t>
            </w:r>
          </w:p>
          <w:p w14:paraId="46432E3A" w14:textId="77777777" w:rsidR="006C7331" w:rsidRDefault="006C7331" w:rsidP="006C7331">
            <w:pPr>
              <w:spacing w:after="20"/>
              <w:jc w:val="center"/>
              <w:rPr>
                <w:sz w:val="16"/>
                <w:szCs w:val="18"/>
              </w:rPr>
            </w:pPr>
            <w:r>
              <w:rPr>
                <w:sz w:val="16"/>
                <w:szCs w:val="18"/>
              </w:rPr>
              <w:t xml:space="preserve">08/26/20  </w:t>
            </w:r>
          </w:p>
          <w:p w14:paraId="375FB979" w14:textId="1DA10B82" w:rsidR="00FA38E9" w:rsidRPr="00993CE5" w:rsidRDefault="006C7331" w:rsidP="006C7331">
            <w:pPr>
              <w:spacing w:after="20"/>
              <w:jc w:val="center"/>
              <w:rPr>
                <w:sz w:val="16"/>
                <w:szCs w:val="18"/>
              </w:rPr>
            </w:pPr>
            <w:r>
              <w:rPr>
                <w:sz w:val="16"/>
                <w:szCs w:val="18"/>
              </w:rPr>
              <w:t>09/09/20</w:t>
            </w:r>
          </w:p>
        </w:tc>
        <w:tc>
          <w:tcPr>
            <w:tcW w:w="3103" w:type="dxa"/>
          </w:tcPr>
          <w:p w14:paraId="5B7CAC66" w14:textId="6F176F19" w:rsidR="00FA38E9" w:rsidRPr="00993CE5" w:rsidRDefault="00241E02" w:rsidP="002C4C52">
            <w:pPr>
              <w:spacing w:after="20"/>
              <w:rPr>
                <w:sz w:val="16"/>
                <w:szCs w:val="18"/>
              </w:rPr>
            </w:pPr>
            <w:r>
              <w:rPr>
                <w:sz w:val="16"/>
                <w:szCs w:val="18"/>
              </w:rPr>
              <w:t>Newsletter, Facebook, Blackboard connects, personal invitation</w:t>
            </w:r>
          </w:p>
        </w:tc>
        <w:tc>
          <w:tcPr>
            <w:tcW w:w="4435" w:type="dxa"/>
          </w:tcPr>
          <w:p w14:paraId="14F8ACF6" w14:textId="643D0BBC" w:rsidR="00FA38E9" w:rsidRPr="00993CE5" w:rsidRDefault="00241E02" w:rsidP="00241E02">
            <w:pPr>
              <w:spacing w:after="20"/>
              <w:rPr>
                <w:sz w:val="16"/>
                <w:szCs w:val="18"/>
              </w:rPr>
            </w:pPr>
            <w:r>
              <w:rPr>
                <w:sz w:val="16"/>
                <w:szCs w:val="18"/>
              </w:rPr>
              <w:t xml:space="preserve">On 05/09/09 the families completed a survey. On 08/26/20 families reviewed, discussed and offered input on the SIP and CNA. On 09/09/20 families reviewed the final draft of the SIP and offered any last input to the plan. </w:t>
            </w:r>
          </w:p>
        </w:tc>
        <w:tc>
          <w:tcPr>
            <w:tcW w:w="2777" w:type="dxa"/>
          </w:tcPr>
          <w:p w14:paraId="4065FEC6" w14:textId="77777777" w:rsidR="00FA38E9" w:rsidRDefault="00241E02" w:rsidP="002C4C52">
            <w:pPr>
              <w:spacing w:after="20"/>
              <w:rPr>
                <w:sz w:val="16"/>
                <w:szCs w:val="18"/>
              </w:rPr>
            </w:pPr>
            <w:r>
              <w:rPr>
                <w:sz w:val="16"/>
                <w:szCs w:val="18"/>
              </w:rPr>
              <w:t>05/09/19 Survey</w:t>
            </w:r>
          </w:p>
          <w:p w14:paraId="58EEA9E8" w14:textId="028D087A" w:rsidR="00241E02" w:rsidRPr="00993CE5" w:rsidRDefault="00241E02" w:rsidP="002C4C52">
            <w:pPr>
              <w:spacing w:after="20"/>
              <w:rPr>
                <w:sz w:val="16"/>
                <w:szCs w:val="18"/>
              </w:rPr>
            </w:pPr>
            <w:r>
              <w:rPr>
                <w:sz w:val="16"/>
                <w:szCs w:val="18"/>
              </w:rPr>
              <w:t xml:space="preserve">08/26/20 &amp; 09/09/20 Sign-in sheet, agenda, minutes. </w:t>
            </w:r>
          </w:p>
        </w:tc>
      </w:tr>
      <w:tr w:rsidR="00FA38E9" w:rsidRPr="004561FF" w14:paraId="47922AB8" w14:textId="77777777" w:rsidTr="0034361E">
        <w:trPr>
          <w:trHeight w:val="538"/>
        </w:trPr>
        <w:tc>
          <w:tcPr>
            <w:tcW w:w="2637" w:type="dxa"/>
          </w:tcPr>
          <w:p w14:paraId="4B673E91" w14:textId="68C37FC2"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682FD241" w14:textId="77777777" w:rsidR="00241E02" w:rsidRDefault="00241E02" w:rsidP="006C7331">
            <w:pPr>
              <w:spacing w:after="20"/>
              <w:jc w:val="center"/>
              <w:rPr>
                <w:sz w:val="16"/>
                <w:szCs w:val="18"/>
              </w:rPr>
            </w:pPr>
            <w:r w:rsidRPr="00241E02">
              <w:rPr>
                <w:sz w:val="16"/>
                <w:szCs w:val="18"/>
              </w:rPr>
              <w:t>04/01/19</w:t>
            </w:r>
          </w:p>
          <w:p w14:paraId="5E10872F" w14:textId="24FF10AF" w:rsidR="00241E02" w:rsidRDefault="00241E02" w:rsidP="006C7331">
            <w:pPr>
              <w:spacing w:after="20"/>
              <w:jc w:val="center"/>
              <w:rPr>
                <w:sz w:val="16"/>
                <w:szCs w:val="18"/>
              </w:rPr>
            </w:pPr>
            <w:r>
              <w:rPr>
                <w:sz w:val="16"/>
                <w:szCs w:val="18"/>
              </w:rPr>
              <w:t>05/09/19</w:t>
            </w:r>
          </w:p>
          <w:p w14:paraId="65FCCD4C" w14:textId="38FED31A" w:rsidR="00FA38E9" w:rsidRPr="00993CE5" w:rsidRDefault="00FA38E9" w:rsidP="006C7331">
            <w:pPr>
              <w:spacing w:after="20"/>
              <w:jc w:val="center"/>
              <w:rPr>
                <w:sz w:val="16"/>
                <w:szCs w:val="18"/>
              </w:rPr>
            </w:pPr>
          </w:p>
        </w:tc>
        <w:tc>
          <w:tcPr>
            <w:tcW w:w="3103" w:type="dxa"/>
          </w:tcPr>
          <w:p w14:paraId="7C84A900" w14:textId="4A7F42C3" w:rsidR="00FA38E9" w:rsidRPr="00993CE5" w:rsidRDefault="00241E02" w:rsidP="002C4C52">
            <w:pPr>
              <w:spacing w:after="20"/>
              <w:rPr>
                <w:sz w:val="16"/>
                <w:szCs w:val="18"/>
              </w:rPr>
            </w:pPr>
            <w:r w:rsidRPr="00241E02">
              <w:rPr>
                <w:sz w:val="16"/>
                <w:szCs w:val="18"/>
              </w:rPr>
              <w:t>Newsletter, Facebook, Blackboard connects</w:t>
            </w:r>
          </w:p>
        </w:tc>
        <w:tc>
          <w:tcPr>
            <w:tcW w:w="4435" w:type="dxa"/>
          </w:tcPr>
          <w:p w14:paraId="176CA424" w14:textId="1D6FD771" w:rsidR="00241E02" w:rsidRDefault="00241E02" w:rsidP="002C4C52">
            <w:pPr>
              <w:spacing w:after="20"/>
              <w:rPr>
                <w:sz w:val="16"/>
                <w:szCs w:val="18"/>
              </w:rPr>
            </w:pPr>
            <w:r>
              <w:rPr>
                <w:sz w:val="16"/>
                <w:szCs w:val="18"/>
              </w:rPr>
              <w:t xml:space="preserve">On 04/01/19 </w:t>
            </w:r>
            <w:r w:rsidRPr="00241E02">
              <w:rPr>
                <w:sz w:val="16"/>
                <w:szCs w:val="18"/>
              </w:rPr>
              <w:t>families reviewed, discussed and offered input on the</w:t>
            </w:r>
            <w:r>
              <w:rPr>
                <w:sz w:val="16"/>
                <w:szCs w:val="18"/>
              </w:rPr>
              <w:t xml:space="preserve"> PFEP </w:t>
            </w:r>
          </w:p>
          <w:p w14:paraId="2563D90C" w14:textId="0DA1E8CC" w:rsidR="00FA38E9" w:rsidRPr="00993CE5" w:rsidRDefault="00241E02" w:rsidP="002C4C52">
            <w:pPr>
              <w:spacing w:after="20"/>
              <w:rPr>
                <w:sz w:val="16"/>
                <w:szCs w:val="18"/>
              </w:rPr>
            </w:pPr>
            <w:r w:rsidRPr="00241E02">
              <w:rPr>
                <w:sz w:val="16"/>
                <w:szCs w:val="18"/>
              </w:rPr>
              <w:t>On 05/09/09 the families completed a survey</w:t>
            </w:r>
            <w:r>
              <w:rPr>
                <w:sz w:val="16"/>
                <w:szCs w:val="18"/>
              </w:rPr>
              <w:t>.</w:t>
            </w:r>
          </w:p>
        </w:tc>
        <w:tc>
          <w:tcPr>
            <w:tcW w:w="2777" w:type="dxa"/>
          </w:tcPr>
          <w:p w14:paraId="5327C7E2" w14:textId="27DBD3B7" w:rsidR="00241E02" w:rsidRDefault="009E198C" w:rsidP="002C4C52">
            <w:pPr>
              <w:spacing w:after="20"/>
              <w:rPr>
                <w:sz w:val="16"/>
                <w:szCs w:val="18"/>
              </w:rPr>
            </w:pPr>
            <w:r>
              <w:rPr>
                <w:sz w:val="16"/>
                <w:szCs w:val="18"/>
              </w:rPr>
              <w:t>04/01/19</w:t>
            </w:r>
            <w:r w:rsidRPr="009E198C">
              <w:rPr>
                <w:sz w:val="16"/>
                <w:szCs w:val="18"/>
              </w:rPr>
              <w:t>Sign-in sheet, agenda, minutes</w:t>
            </w:r>
          </w:p>
          <w:p w14:paraId="52D81B0A" w14:textId="12293D77" w:rsidR="00FA38E9" w:rsidRPr="00993CE5" w:rsidRDefault="00241E02" w:rsidP="002C4C52">
            <w:pPr>
              <w:spacing w:after="20"/>
              <w:rPr>
                <w:sz w:val="16"/>
                <w:szCs w:val="18"/>
              </w:rPr>
            </w:pPr>
            <w:r w:rsidRPr="00241E02">
              <w:rPr>
                <w:sz w:val="16"/>
                <w:szCs w:val="18"/>
              </w:rPr>
              <w:t>05/09/19 Survey</w:t>
            </w:r>
          </w:p>
        </w:tc>
      </w:tr>
      <w:tr w:rsidR="00FA38E9" w:rsidRPr="004561FF" w14:paraId="5652F40C" w14:textId="77777777" w:rsidTr="0034361E">
        <w:trPr>
          <w:trHeight w:val="538"/>
        </w:trPr>
        <w:tc>
          <w:tcPr>
            <w:tcW w:w="2637" w:type="dxa"/>
          </w:tcPr>
          <w:p w14:paraId="4053290C" w14:textId="23EACA57" w:rsidR="00FA38E9" w:rsidRDefault="00B3283C" w:rsidP="002C619B">
            <w:pPr>
              <w:spacing w:after="20"/>
              <w:rPr>
                <w:b/>
                <w:sz w:val="18"/>
                <w:szCs w:val="18"/>
              </w:rPr>
            </w:pPr>
            <w:r>
              <w:rPr>
                <w:b/>
                <w:sz w:val="18"/>
                <w:szCs w:val="18"/>
              </w:rPr>
              <w:t>School-Home Compact</w:t>
            </w:r>
          </w:p>
          <w:p w14:paraId="4D7DB7C0" w14:textId="29ED2503" w:rsidR="00FA38E9" w:rsidRPr="00DA2503" w:rsidRDefault="00FA38E9" w:rsidP="002C619B">
            <w:pPr>
              <w:spacing w:after="20"/>
              <w:rPr>
                <w:b/>
                <w:sz w:val="18"/>
                <w:szCs w:val="18"/>
              </w:rPr>
            </w:pPr>
          </w:p>
        </w:tc>
        <w:tc>
          <w:tcPr>
            <w:tcW w:w="1610" w:type="dxa"/>
          </w:tcPr>
          <w:p w14:paraId="796296F6" w14:textId="3404F3BB" w:rsidR="00FA38E9" w:rsidRPr="00993CE5" w:rsidRDefault="006C7331" w:rsidP="006C7331">
            <w:pPr>
              <w:spacing w:after="20"/>
              <w:jc w:val="center"/>
              <w:rPr>
                <w:sz w:val="16"/>
                <w:szCs w:val="18"/>
              </w:rPr>
            </w:pPr>
            <w:r>
              <w:rPr>
                <w:sz w:val="16"/>
                <w:szCs w:val="18"/>
              </w:rPr>
              <w:t>04/01/19</w:t>
            </w:r>
          </w:p>
        </w:tc>
        <w:tc>
          <w:tcPr>
            <w:tcW w:w="3103" w:type="dxa"/>
          </w:tcPr>
          <w:p w14:paraId="513E3606" w14:textId="64794B22" w:rsidR="00FA38E9" w:rsidRPr="00993CE5" w:rsidRDefault="00241E02" w:rsidP="002C4C52">
            <w:pPr>
              <w:spacing w:after="20"/>
              <w:rPr>
                <w:sz w:val="16"/>
                <w:szCs w:val="18"/>
              </w:rPr>
            </w:pPr>
            <w:r w:rsidRPr="00241E02">
              <w:rPr>
                <w:sz w:val="16"/>
                <w:szCs w:val="18"/>
              </w:rPr>
              <w:t>Newsletter, Facebook, Blackboard connects</w:t>
            </w:r>
          </w:p>
        </w:tc>
        <w:tc>
          <w:tcPr>
            <w:tcW w:w="4435" w:type="dxa"/>
          </w:tcPr>
          <w:p w14:paraId="325D0FAD" w14:textId="1D2458B2" w:rsidR="00FA38E9" w:rsidRPr="00993CE5" w:rsidRDefault="00B6434A" w:rsidP="002C4C52">
            <w:pPr>
              <w:spacing w:after="20"/>
              <w:rPr>
                <w:sz w:val="16"/>
                <w:szCs w:val="18"/>
              </w:rPr>
            </w:pPr>
            <w:r w:rsidRPr="00B6434A">
              <w:rPr>
                <w:sz w:val="16"/>
                <w:szCs w:val="18"/>
              </w:rPr>
              <w:t>On 04/01/19 families reviewed, discussed and offered input on the PFEP</w:t>
            </w:r>
          </w:p>
        </w:tc>
        <w:tc>
          <w:tcPr>
            <w:tcW w:w="2777" w:type="dxa"/>
          </w:tcPr>
          <w:p w14:paraId="6AFF1198" w14:textId="575FEA43" w:rsidR="00FA38E9" w:rsidRPr="00993CE5" w:rsidRDefault="00241E02" w:rsidP="002C4C52">
            <w:pPr>
              <w:spacing w:after="20"/>
              <w:rPr>
                <w:sz w:val="16"/>
                <w:szCs w:val="18"/>
              </w:rPr>
            </w:pPr>
            <w:r w:rsidRPr="00241E02">
              <w:rPr>
                <w:sz w:val="16"/>
                <w:szCs w:val="18"/>
              </w:rPr>
              <w:t>Sign-in sheet, agenda, minutes</w:t>
            </w:r>
            <w:r>
              <w:rPr>
                <w:sz w:val="16"/>
                <w:szCs w:val="18"/>
              </w:rPr>
              <w:t>.</w:t>
            </w:r>
          </w:p>
        </w:tc>
      </w:tr>
      <w:tr w:rsidR="00FA38E9" w:rsidRPr="004561FF" w14:paraId="7CB7DF72" w14:textId="77777777" w:rsidTr="0034361E">
        <w:trPr>
          <w:trHeight w:val="538"/>
        </w:trPr>
        <w:tc>
          <w:tcPr>
            <w:tcW w:w="2637" w:type="dxa"/>
          </w:tcPr>
          <w:p w14:paraId="7FCAA641" w14:textId="42906B39"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1C591B7A" w14:textId="09D5EEDB" w:rsidR="00FA38E9" w:rsidRPr="00993CE5" w:rsidRDefault="006C7331" w:rsidP="006C7331">
            <w:pPr>
              <w:spacing w:after="20"/>
              <w:jc w:val="center"/>
              <w:rPr>
                <w:sz w:val="16"/>
                <w:szCs w:val="18"/>
              </w:rPr>
            </w:pPr>
            <w:r>
              <w:rPr>
                <w:sz w:val="16"/>
                <w:szCs w:val="18"/>
              </w:rPr>
              <w:t xml:space="preserve">08/26/20 </w:t>
            </w:r>
            <w:r w:rsidRPr="006C7331">
              <w:rPr>
                <w:sz w:val="16"/>
                <w:szCs w:val="18"/>
              </w:rPr>
              <w:t>&amp; 09/09/20</w:t>
            </w:r>
          </w:p>
        </w:tc>
        <w:tc>
          <w:tcPr>
            <w:tcW w:w="3103" w:type="dxa"/>
          </w:tcPr>
          <w:p w14:paraId="217FE792" w14:textId="22B92508" w:rsidR="00FA38E9" w:rsidRPr="00993CE5" w:rsidRDefault="00241E02" w:rsidP="002C4C52">
            <w:pPr>
              <w:spacing w:after="20"/>
              <w:rPr>
                <w:sz w:val="16"/>
                <w:szCs w:val="18"/>
              </w:rPr>
            </w:pPr>
            <w:r w:rsidRPr="00241E02">
              <w:rPr>
                <w:sz w:val="16"/>
                <w:szCs w:val="18"/>
              </w:rPr>
              <w:t>Newsletter, Facebook, Blackboard connects</w:t>
            </w:r>
          </w:p>
        </w:tc>
        <w:tc>
          <w:tcPr>
            <w:tcW w:w="4435" w:type="dxa"/>
          </w:tcPr>
          <w:p w14:paraId="42E3941F" w14:textId="59C71F20" w:rsidR="00FA38E9" w:rsidRPr="00993CE5" w:rsidRDefault="00B6434A" w:rsidP="002C4C52">
            <w:pPr>
              <w:spacing w:after="20"/>
              <w:rPr>
                <w:sz w:val="16"/>
                <w:szCs w:val="18"/>
              </w:rPr>
            </w:pPr>
            <w:r>
              <w:rPr>
                <w:sz w:val="16"/>
                <w:szCs w:val="18"/>
              </w:rPr>
              <w:t>F</w:t>
            </w:r>
            <w:r w:rsidRPr="00B6434A">
              <w:rPr>
                <w:sz w:val="16"/>
                <w:szCs w:val="18"/>
              </w:rPr>
              <w:t>amilies reviewed, di</w:t>
            </w:r>
            <w:r>
              <w:rPr>
                <w:sz w:val="16"/>
                <w:szCs w:val="18"/>
              </w:rPr>
              <w:t>scussed and offered input/suggestions.</w:t>
            </w:r>
          </w:p>
        </w:tc>
        <w:tc>
          <w:tcPr>
            <w:tcW w:w="2777" w:type="dxa"/>
          </w:tcPr>
          <w:p w14:paraId="2FB63910" w14:textId="789029D9" w:rsidR="00FA38E9" w:rsidRPr="00993CE5" w:rsidRDefault="00241E02" w:rsidP="002C4C52">
            <w:pPr>
              <w:spacing w:after="20"/>
              <w:rPr>
                <w:sz w:val="16"/>
                <w:szCs w:val="18"/>
              </w:rPr>
            </w:pPr>
            <w:r w:rsidRPr="00241E02">
              <w:rPr>
                <w:sz w:val="16"/>
                <w:szCs w:val="18"/>
              </w:rPr>
              <w:t>08/26/20 &amp; 09/09/20 Sign-in sheet, agenda, minutes</w:t>
            </w:r>
          </w:p>
        </w:tc>
      </w:tr>
      <w:tr w:rsidR="00FA38E9" w:rsidRPr="004561FF" w14:paraId="3939B112" w14:textId="77777777" w:rsidTr="0034361E">
        <w:trPr>
          <w:trHeight w:val="538"/>
        </w:trPr>
        <w:tc>
          <w:tcPr>
            <w:tcW w:w="2637" w:type="dxa"/>
          </w:tcPr>
          <w:p w14:paraId="06DF7114" w14:textId="368BB35B" w:rsidR="00FA38E9" w:rsidRDefault="00FA38E9" w:rsidP="00732855">
            <w:pPr>
              <w:spacing w:after="20"/>
              <w:rPr>
                <w:b/>
                <w:sz w:val="18"/>
                <w:szCs w:val="18"/>
              </w:rPr>
            </w:pPr>
            <w:r>
              <w:rPr>
                <w:b/>
                <w:sz w:val="18"/>
                <w:szCs w:val="18"/>
              </w:rPr>
              <w:t xml:space="preserve">Parent &amp; Family Engagement </w:t>
            </w:r>
            <w:r w:rsidR="00732855">
              <w:rPr>
                <w:b/>
                <w:sz w:val="18"/>
                <w:szCs w:val="18"/>
              </w:rPr>
              <w:t>Funds</w:t>
            </w:r>
          </w:p>
        </w:tc>
        <w:tc>
          <w:tcPr>
            <w:tcW w:w="1610" w:type="dxa"/>
          </w:tcPr>
          <w:p w14:paraId="4501BE05" w14:textId="0F9EEDD7" w:rsidR="00FA38E9" w:rsidRPr="00993CE5" w:rsidRDefault="006C7331" w:rsidP="006C7331">
            <w:pPr>
              <w:spacing w:after="20"/>
              <w:jc w:val="center"/>
              <w:rPr>
                <w:sz w:val="16"/>
                <w:szCs w:val="18"/>
              </w:rPr>
            </w:pPr>
            <w:r w:rsidRPr="006C7331">
              <w:rPr>
                <w:sz w:val="16"/>
                <w:szCs w:val="18"/>
              </w:rPr>
              <w:t>08/26</w:t>
            </w:r>
            <w:r>
              <w:rPr>
                <w:sz w:val="16"/>
                <w:szCs w:val="18"/>
              </w:rPr>
              <w:t xml:space="preserve">/20 </w:t>
            </w:r>
            <w:r w:rsidRPr="006C7331">
              <w:rPr>
                <w:sz w:val="16"/>
                <w:szCs w:val="18"/>
              </w:rPr>
              <w:t xml:space="preserve"> &amp; 09/09/20</w:t>
            </w:r>
          </w:p>
        </w:tc>
        <w:tc>
          <w:tcPr>
            <w:tcW w:w="3103" w:type="dxa"/>
          </w:tcPr>
          <w:p w14:paraId="6EE390AB" w14:textId="391698F6" w:rsidR="00FA38E9" w:rsidRPr="00993CE5" w:rsidRDefault="00241E02" w:rsidP="002C4C52">
            <w:pPr>
              <w:spacing w:after="20"/>
              <w:rPr>
                <w:sz w:val="16"/>
                <w:szCs w:val="18"/>
              </w:rPr>
            </w:pPr>
            <w:r w:rsidRPr="00241E02">
              <w:rPr>
                <w:sz w:val="16"/>
                <w:szCs w:val="18"/>
              </w:rPr>
              <w:t>Newsletter, Facebook, Blackboard connects</w:t>
            </w:r>
          </w:p>
        </w:tc>
        <w:tc>
          <w:tcPr>
            <w:tcW w:w="4435" w:type="dxa"/>
          </w:tcPr>
          <w:p w14:paraId="2B31DB92" w14:textId="1260E1DE" w:rsidR="00FA38E9" w:rsidRPr="00993CE5" w:rsidRDefault="00B6434A" w:rsidP="002C4C52">
            <w:pPr>
              <w:spacing w:after="20"/>
              <w:rPr>
                <w:sz w:val="16"/>
                <w:szCs w:val="18"/>
              </w:rPr>
            </w:pPr>
            <w:r w:rsidRPr="00B6434A">
              <w:rPr>
                <w:sz w:val="16"/>
                <w:szCs w:val="18"/>
              </w:rPr>
              <w:t>Families reviewed, discussed and offered input/suggestions for future Title 1 nights</w:t>
            </w:r>
          </w:p>
        </w:tc>
        <w:tc>
          <w:tcPr>
            <w:tcW w:w="2777" w:type="dxa"/>
          </w:tcPr>
          <w:p w14:paraId="32C135CC" w14:textId="742905C9" w:rsidR="00FA38E9" w:rsidRPr="00993CE5" w:rsidRDefault="00241E02" w:rsidP="002C4C52">
            <w:pPr>
              <w:spacing w:after="20"/>
              <w:rPr>
                <w:sz w:val="16"/>
                <w:szCs w:val="18"/>
              </w:rPr>
            </w:pPr>
            <w:r w:rsidRPr="00241E02">
              <w:rPr>
                <w:sz w:val="16"/>
                <w:szCs w:val="18"/>
              </w:rPr>
              <w:t>08/26/20 &amp; 09/09/20 Sign-in sheet, agenda, minutes</w:t>
            </w:r>
          </w:p>
        </w:tc>
      </w:tr>
    </w:tbl>
    <w:p w14:paraId="7157D1F7" w14:textId="347BE074" w:rsidR="00762617" w:rsidRDefault="00762617" w:rsidP="002C4C52">
      <w:pPr>
        <w:spacing w:after="20" w:line="240" w:lineRule="auto"/>
        <w:rPr>
          <w:b/>
          <w:color w:val="0070C0"/>
          <w:sz w:val="18"/>
        </w:rPr>
      </w:pPr>
    </w:p>
    <w:p w14:paraId="10AF4BFA" w14:textId="040CD3B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3BB28C2" w14:textId="30EC17B4" w:rsidR="006F0198" w:rsidRPr="007800EA" w:rsidRDefault="006F0198" w:rsidP="007800EA">
      <w:pPr>
        <w:spacing w:after="20" w:line="240" w:lineRule="auto"/>
        <w:jc w:val="both"/>
      </w:pPr>
    </w:p>
    <w:p w14:paraId="771C5601" w14:textId="0C20368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A82EB0D" w14:textId="77777777" w:rsidTr="0034361E">
        <w:trPr>
          <w:trHeight w:val="298"/>
        </w:trPr>
        <w:tc>
          <w:tcPr>
            <w:tcW w:w="3994" w:type="dxa"/>
          </w:tcPr>
          <w:p w14:paraId="0906ADF6" w14:textId="547861F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70D29AA0" w14:textId="6D26FED7" w:rsidR="00BB461A" w:rsidRPr="00993CE5" w:rsidRDefault="00BB461A" w:rsidP="002C4C52">
            <w:pPr>
              <w:spacing w:after="20"/>
              <w:jc w:val="both"/>
              <w:rPr>
                <w:sz w:val="16"/>
              </w:rPr>
            </w:pPr>
          </w:p>
        </w:tc>
      </w:tr>
      <w:tr w:rsidR="00BD424B" w14:paraId="61691D52" w14:textId="77777777" w:rsidTr="0034361E">
        <w:trPr>
          <w:trHeight w:val="698"/>
        </w:trPr>
        <w:tc>
          <w:tcPr>
            <w:tcW w:w="3994" w:type="dxa"/>
          </w:tcPr>
          <w:p w14:paraId="0B02290A" w14:textId="53B8D4FA"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6CED29CA" w14:textId="37AF2659" w:rsidR="00BD424B" w:rsidRPr="00993CE5" w:rsidRDefault="006937CC" w:rsidP="002C4C52">
            <w:pPr>
              <w:spacing w:after="20"/>
              <w:jc w:val="both"/>
              <w:rPr>
                <w:sz w:val="16"/>
              </w:rPr>
            </w:pPr>
            <w:r>
              <w:rPr>
                <w:sz w:val="16"/>
              </w:rPr>
              <w:t xml:space="preserve">Families are notified </w:t>
            </w:r>
            <w:r w:rsidR="00031DFC">
              <w:rPr>
                <w:sz w:val="16"/>
              </w:rPr>
              <w:t xml:space="preserve">about the Annual Title 1 meeting in the following ways: school newsletter; school marque; </w:t>
            </w:r>
            <w:r w:rsidR="00B76508">
              <w:rPr>
                <w:sz w:val="16"/>
              </w:rPr>
              <w:t xml:space="preserve">school website; school calendar (given to every parent when they register their student(s); </w:t>
            </w:r>
            <w:r w:rsidR="00031DFC">
              <w:rPr>
                <w:sz w:val="16"/>
              </w:rPr>
              <w:t xml:space="preserve">and Blackboard connects (sends out texts and phone calls). </w:t>
            </w:r>
          </w:p>
        </w:tc>
      </w:tr>
      <w:tr w:rsidR="002C4C52" w14:paraId="5E3A7FE1" w14:textId="77777777" w:rsidTr="0034361E">
        <w:trPr>
          <w:trHeight w:val="1048"/>
        </w:trPr>
        <w:tc>
          <w:tcPr>
            <w:tcW w:w="3994" w:type="dxa"/>
          </w:tcPr>
          <w:p w14:paraId="331ED66E" w14:textId="641B187A" w:rsidR="002C4C52" w:rsidRPr="00DA2503" w:rsidRDefault="00B3283C" w:rsidP="00BD424B">
            <w:pPr>
              <w:spacing w:after="20"/>
              <w:rPr>
                <w:b/>
                <w:sz w:val="18"/>
              </w:rPr>
            </w:pPr>
            <w:r>
              <w:rPr>
                <w:b/>
                <w:sz w:val="18"/>
              </w:rPr>
              <w:t>What information is provided at the meeting?</w:t>
            </w:r>
          </w:p>
        </w:tc>
        <w:tc>
          <w:tcPr>
            <w:tcW w:w="10541" w:type="dxa"/>
          </w:tcPr>
          <w:p w14:paraId="5CBD1E26" w14:textId="60F9483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14CEB79A" w14:textId="77777777" w:rsidTr="0034361E">
        <w:trPr>
          <w:trHeight w:val="1048"/>
        </w:trPr>
        <w:tc>
          <w:tcPr>
            <w:tcW w:w="3994" w:type="dxa"/>
          </w:tcPr>
          <w:p w14:paraId="160706EC" w14:textId="3131FCDA" w:rsidR="007F7B1E" w:rsidRDefault="007F7B1E" w:rsidP="00BD424B">
            <w:pPr>
              <w:spacing w:after="20"/>
              <w:rPr>
                <w:b/>
                <w:sz w:val="18"/>
              </w:rPr>
            </w:pPr>
            <w:r w:rsidRPr="00DA2503">
              <w:rPr>
                <w:b/>
                <w:sz w:val="18"/>
              </w:rPr>
              <w:t>How are parents</w:t>
            </w:r>
            <w:r w:rsidR="00E954E8">
              <w:rPr>
                <w:b/>
                <w:sz w:val="18"/>
              </w:rPr>
              <w:t xml:space="preserve"> and families</w:t>
            </w:r>
            <w:r w:rsidRPr="00DA2503">
              <w:rPr>
                <w:b/>
                <w:sz w:val="18"/>
              </w:rPr>
              <w:t xml:space="preserve"> informed of their rights?</w:t>
            </w:r>
          </w:p>
        </w:tc>
        <w:tc>
          <w:tcPr>
            <w:tcW w:w="10541" w:type="dxa"/>
          </w:tcPr>
          <w:p w14:paraId="26A14B33" w14:textId="5A3417D0"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is sent home with all students via backpack.  Schools are also required to have a copy of the “Parents Right </w:t>
            </w:r>
            <w:proofErr w:type="gramStart"/>
            <w:r w:rsidR="007F7B1E" w:rsidRPr="00616AA1">
              <w:rPr>
                <w:sz w:val="16"/>
              </w:rPr>
              <w:t>To</w:t>
            </w:r>
            <w:proofErr w:type="gramEnd"/>
            <w:r w:rsidR="007F7B1E" w:rsidRPr="00616AA1">
              <w:rPr>
                <w:sz w:val="16"/>
              </w:rPr>
              <w:t xml:space="preserve">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2FBCE25A" w14:textId="77777777" w:rsidTr="0034361E">
        <w:trPr>
          <w:trHeight w:val="1071"/>
        </w:trPr>
        <w:tc>
          <w:tcPr>
            <w:tcW w:w="3994" w:type="dxa"/>
          </w:tcPr>
          <w:p w14:paraId="0548C00C" w14:textId="1A998ADE" w:rsidR="001924FF" w:rsidRPr="00DA2503" w:rsidRDefault="007F7B1E" w:rsidP="00BD424B">
            <w:pPr>
              <w:spacing w:after="20"/>
              <w:rPr>
                <w:b/>
                <w:sz w:val="18"/>
              </w:rPr>
            </w:pPr>
            <w:r>
              <w:rPr>
                <w:b/>
                <w:sz w:val="18"/>
              </w:rPr>
              <w:lastRenderedPageBreak/>
              <w:t>What barriers will you address to encourage parents/families to attend?</w:t>
            </w:r>
          </w:p>
        </w:tc>
        <w:tc>
          <w:tcPr>
            <w:tcW w:w="10541" w:type="dxa"/>
          </w:tcPr>
          <w:p w14:paraId="52FC2FA6" w14:textId="3EB51399" w:rsidR="001924FF" w:rsidRPr="00993CE5" w:rsidRDefault="00933E0F" w:rsidP="002C4C52">
            <w:pPr>
              <w:spacing w:after="20"/>
              <w:jc w:val="both"/>
              <w:rPr>
                <w:sz w:val="16"/>
              </w:rPr>
            </w:pPr>
            <w:r>
              <w:rPr>
                <w:sz w:val="16"/>
              </w:rPr>
              <w:t>Attending meeting</w:t>
            </w:r>
            <w:r w:rsidR="00A34D67">
              <w:rPr>
                <w:sz w:val="16"/>
              </w:rPr>
              <w:t xml:space="preserve">s in the evening is difficult for some of our families. The annual meeting will be held in the morning staring at 8:00 a.m. on a different day of the week as the evening meeting. Additionally, the power-point presentation will be placed on the school website where families can access the annual meeting at their convenience. </w:t>
            </w:r>
          </w:p>
        </w:tc>
      </w:tr>
      <w:tr w:rsidR="007F7B1E" w14:paraId="31315301" w14:textId="77777777" w:rsidTr="00A67A2C">
        <w:trPr>
          <w:trHeight w:val="548"/>
        </w:trPr>
        <w:tc>
          <w:tcPr>
            <w:tcW w:w="3994" w:type="dxa"/>
          </w:tcPr>
          <w:p w14:paraId="63CBB988" w14:textId="7F4C8C46"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9998288" w14:textId="029D208A" w:rsidR="007F7B1E" w:rsidRPr="00993CE5" w:rsidRDefault="00A67A2C" w:rsidP="002C4C52">
            <w:pPr>
              <w:spacing w:after="20"/>
              <w:jc w:val="both"/>
              <w:rPr>
                <w:sz w:val="16"/>
              </w:rPr>
            </w:pPr>
            <w:r>
              <w:rPr>
                <w:sz w:val="16"/>
              </w:rPr>
              <w:t xml:space="preserve">Families will be provided with a survey at the end of the meeting which will allow them to provide feedback. </w:t>
            </w:r>
          </w:p>
        </w:tc>
      </w:tr>
      <w:tr w:rsidR="002C4C52" w14:paraId="3BFDCEB5" w14:textId="77777777" w:rsidTr="0034361E">
        <w:trPr>
          <w:trHeight w:val="638"/>
        </w:trPr>
        <w:tc>
          <w:tcPr>
            <w:tcW w:w="3994" w:type="dxa"/>
          </w:tcPr>
          <w:p w14:paraId="7C445183" w14:textId="71F93F2E"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63F7FEFB" w14:textId="5D12AA89" w:rsidR="00054BD5" w:rsidRPr="007F7B1E" w:rsidRDefault="00A67A2C" w:rsidP="000C2B89">
            <w:pPr>
              <w:spacing w:after="20"/>
              <w:jc w:val="both"/>
              <w:rPr>
                <w:sz w:val="16"/>
              </w:rPr>
            </w:pPr>
            <w:r>
              <w:rPr>
                <w:sz w:val="16"/>
              </w:rPr>
              <w:t xml:space="preserve">The power-point presentation used during the annual meeting will be uploaded to the school website. Any families not attending the meeting will be able to view it there. Additionally, in the newsletter following the meeting a description on how to access the power-point will be provided. </w:t>
            </w:r>
          </w:p>
        </w:tc>
      </w:tr>
    </w:tbl>
    <w:p w14:paraId="1784F986" w14:textId="77777777" w:rsidR="00D636C7" w:rsidRPr="00D636C7" w:rsidRDefault="00D636C7" w:rsidP="00D636C7">
      <w:pPr>
        <w:spacing w:line="240" w:lineRule="auto"/>
        <w:rPr>
          <w:rFonts w:cs="Arial"/>
          <w:b/>
          <w:color w:val="000000"/>
          <w:szCs w:val="20"/>
        </w:rPr>
      </w:pPr>
    </w:p>
    <w:p w14:paraId="052062A5" w14:textId="4674F715"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639" w:type="dxa"/>
        <w:tblLayout w:type="fixed"/>
        <w:tblLook w:val="04A0" w:firstRow="1" w:lastRow="0" w:firstColumn="1" w:lastColumn="0" w:noHBand="0" w:noVBand="1"/>
      </w:tblPr>
      <w:tblGrid>
        <w:gridCol w:w="4135"/>
        <w:gridCol w:w="10504"/>
      </w:tblGrid>
      <w:tr w:rsidR="009A40E4" w14:paraId="5652E725" w14:textId="77777777" w:rsidTr="00246073">
        <w:trPr>
          <w:trHeight w:val="595"/>
        </w:trPr>
        <w:tc>
          <w:tcPr>
            <w:tcW w:w="4135" w:type="dxa"/>
            <w:noWrap/>
          </w:tcPr>
          <w:p w14:paraId="1E003EDF" w14:textId="4845FC86" w:rsidR="0066450C" w:rsidRPr="0049356C" w:rsidRDefault="00BA7FF3" w:rsidP="00BA7FF3">
            <w:pPr>
              <w:spacing w:after="20"/>
              <w:rPr>
                <w:b/>
                <w:sz w:val="18"/>
              </w:rPr>
            </w:pPr>
            <w:r>
              <w:rPr>
                <w:b/>
                <w:sz w:val="18"/>
              </w:rPr>
              <w:t>Title II- Professional Development</w:t>
            </w:r>
          </w:p>
        </w:tc>
        <w:tc>
          <w:tcPr>
            <w:tcW w:w="10504" w:type="dxa"/>
          </w:tcPr>
          <w:p w14:paraId="0A78C60F" w14:textId="4990CB99" w:rsidR="0066450C" w:rsidRPr="0097778C" w:rsidRDefault="00A50030" w:rsidP="009A40E4">
            <w:pPr>
              <w:tabs>
                <w:tab w:val="left" w:pos="-205"/>
              </w:tabs>
              <w:spacing w:after="20"/>
              <w:ind w:left="-3505"/>
              <w:rPr>
                <w:sz w:val="16"/>
              </w:rPr>
            </w:pPr>
            <w:r w:rsidRPr="0097778C">
              <w:rPr>
                <w:sz w:val="16"/>
              </w:rPr>
              <w:tab/>
            </w:r>
            <w:r w:rsidRPr="0097778C">
              <w:rPr>
                <w:sz w:val="16"/>
              </w:rPr>
              <w:tab/>
            </w:r>
            <w:r w:rsidR="004C161D">
              <w:rPr>
                <w:sz w:val="16"/>
              </w:rPr>
              <w:t xml:space="preserve">District resource teachers will provide training for families on how support learning at home. The focus will be on ELA and mathematics. </w:t>
            </w:r>
            <w:r w:rsidRPr="0097778C">
              <w:rPr>
                <w:sz w:val="16"/>
              </w:rPr>
              <w:tab/>
            </w:r>
          </w:p>
        </w:tc>
      </w:tr>
      <w:tr w:rsidR="00BA7FF3" w14:paraId="18BD5840" w14:textId="77777777" w:rsidTr="00246073">
        <w:trPr>
          <w:trHeight w:val="710"/>
        </w:trPr>
        <w:tc>
          <w:tcPr>
            <w:tcW w:w="4135" w:type="dxa"/>
            <w:noWrap/>
          </w:tcPr>
          <w:p w14:paraId="46610C12" w14:textId="73F872A1" w:rsidR="00BA7FF3" w:rsidRPr="0049356C" w:rsidRDefault="00BA7FF3" w:rsidP="00E954E8">
            <w:pPr>
              <w:spacing w:after="20"/>
              <w:rPr>
                <w:b/>
                <w:sz w:val="18"/>
              </w:rPr>
            </w:pPr>
            <w:r w:rsidRPr="0049356C">
              <w:rPr>
                <w:b/>
                <w:sz w:val="18"/>
              </w:rPr>
              <w:t>Title III-ESOL</w:t>
            </w:r>
          </w:p>
        </w:tc>
        <w:tc>
          <w:tcPr>
            <w:tcW w:w="10504" w:type="dxa"/>
          </w:tcPr>
          <w:p w14:paraId="1418DC05" w14:textId="0D90BF19" w:rsidR="00246073" w:rsidRDefault="00246073" w:rsidP="00246073">
            <w:pPr>
              <w:tabs>
                <w:tab w:val="left" w:pos="-205"/>
              </w:tabs>
              <w:spacing w:after="20"/>
              <w:ind w:left="-3505"/>
              <w:rPr>
                <w:sz w:val="16"/>
              </w:rPr>
            </w:pPr>
            <w:r w:rsidRPr="00246073">
              <w:rPr>
                <w:sz w:val="16"/>
              </w:rPr>
              <w:t>We plan and i</w:t>
            </w:r>
            <w:r>
              <w:rPr>
                <w:sz w:val="16"/>
              </w:rPr>
              <w:t xml:space="preserve">mplement appropriate programs,        </w:t>
            </w:r>
          </w:p>
          <w:p w14:paraId="3F9321E0" w14:textId="53D7B6B0" w:rsidR="00246073" w:rsidRPr="00246073" w:rsidRDefault="00246073" w:rsidP="00246073">
            <w:pPr>
              <w:rPr>
                <w:sz w:val="16"/>
              </w:rPr>
            </w:pPr>
            <w:r w:rsidRPr="00246073">
              <w:rPr>
                <w:sz w:val="16"/>
              </w:rPr>
              <w:t>We plan and i</w:t>
            </w:r>
            <w:r>
              <w:rPr>
                <w:sz w:val="16"/>
              </w:rPr>
              <w:t xml:space="preserve">mplement appropriate programs, </w:t>
            </w:r>
            <w:r w:rsidRPr="00246073">
              <w:rPr>
                <w:sz w:val="16"/>
              </w:rPr>
              <w:t xml:space="preserve">services and training opportunities for school staff and families who have ESOL/ELL students. Title 1 Parent </w:t>
            </w:r>
          </w:p>
          <w:p w14:paraId="04FFE9CB" w14:textId="7C1F854F" w:rsidR="00BA7FF3" w:rsidRPr="00246073" w:rsidRDefault="00246073" w:rsidP="00246073">
            <w:pPr>
              <w:jc w:val="both"/>
              <w:rPr>
                <w:sz w:val="16"/>
              </w:rPr>
            </w:pPr>
            <w:r w:rsidRPr="00246073">
              <w:rPr>
                <w:sz w:val="16"/>
              </w:rPr>
              <w:t xml:space="preserve"> Involvement contacts work with our ESOL/ELL teachers to ensure that information is </w:t>
            </w:r>
            <w:r>
              <w:rPr>
                <w:sz w:val="16"/>
              </w:rPr>
              <w:t xml:space="preserve">translated to native languages </w:t>
            </w:r>
            <w:r w:rsidRPr="00246073">
              <w:rPr>
                <w:sz w:val="16"/>
              </w:rPr>
              <w:t>of our students.</w:t>
            </w:r>
          </w:p>
        </w:tc>
      </w:tr>
      <w:tr w:rsidR="00BA7FF3" w14:paraId="3864B293" w14:textId="77777777" w:rsidTr="0071219A">
        <w:trPr>
          <w:trHeight w:val="710"/>
        </w:trPr>
        <w:tc>
          <w:tcPr>
            <w:tcW w:w="4135" w:type="dxa"/>
            <w:noWrap/>
          </w:tcPr>
          <w:p w14:paraId="58ADA7F2" w14:textId="1C38C8E1" w:rsidR="00BA7FF3" w:rsidRDefault="00BA7FF3" w:rsidP="00E954E8">
            <w:pPr>
              <w:spacing w:after="20"/>
              <w:rPr>
                <w:b/>
                <w:sz w:val="18"/>
              </w:rPr>
            </w:pPr>
            <w:r>
              <w:rPr>
                <w:b/>
                <w:sz w:val="18"/>
              </w:rPr>
              <w:t>Title IV</w:t>
            </w:r>
            <w:r w:rsidR="00EA149C">
              <w:rPr>
                <w:b/>
                <w:sz w:val="18"/>
              </w:rPr>
              <w:t>-Well-Rounded Education/School Safety/Educational Technology</w:t>
            </w:r>
          </w:p>
        </w:tc>
        <w:tc>
          <w:tcPr>
            <w:tcW w:w="10504" w:type="dxa"/>
          </w:tcPr>
          <w:p w14:paraId="7EC309B0" w14:textId="59FD3866" w:rsidR="0092681E" w:rsidRPr="0092681E" w:rsidRDefault="0092681E" w:rsidP="0092681E">
            <w:pPr>
              <w:rPr>
                <w:sz w:val="16"/>
              </w:rPr>
            </w:pPr>
            <w:r w:rsidRPr="0092681E">
              <w:rPr>
                <w:sz w:val="16"/>
              </w:rPr>
              <w:t>Our school collaborates with the office of Title 1 who works collaboratively with the Office of Educational Technology to address the technology needs of students and families in Title I schools. We work collaboratively to plan and implement appropriate programs, services and training opportunities for school staff and families. These opportunities include acc</w:t>
            </w:r>
            <w:r>
              <w:rPr>
                <w:sz w:val="16"/>
              </w:rPr>
              <w:t>ess to and utilization of focus</w:t>
            </w:r>
            <w:r w:rsidRPr="0092681E">
              <w:rPr>
                <w:sz w:val="16"/>
              </w:rPr>
              <w:t xml:space="preserve"> as a means of communication between home and school.</w:t>
            </w:r>
          </w:p>
          <w:p w14:paraId="1910E66D" w14:textId="2359D25B" w:rsidR="00BB24A5" w:rsidRDefault="00BB24A5" w:rsidP="009A40E4">
            <w:pPr>
              <w:tabs>
                <w:tab w:val="left" w:pos="-205"/>
              </w:tabs>
              <w:spacing w:after="20"/>
              <w:ind w:left="-3505"/>
              <w:rPr>
                <w:sz w:val="16"/>
              </w:rPr>
            </w:pPr>
          </w:p>
          <w:p w14:paraId="47E7AEC5" w14:textId="1E28A0DF" w:rsidR="00BA7FF3" w:rsidRPr="00BB24A5" w:rsidRDefault="00BB24A5" w:rsidP="00BB24A5">
            <w:pPr>
              <w:tabs>
                <w:tab w:val="left" w:pos="1350"/>
              </w:tabs>
              <w:rPr>
                <w:sz w:val="16"/>
              </w:rPr>
            </w:pPr>
            <w:r>
              <w:rPr>
                <w:sz w:val="16"/>
              </w:rPr>
              <w:tab/>
            </w:r>
          </w:p>
        </w:tc>
      </w:tr>
      <w:tr w:rsidR="00BA7FF3" w14:paraId="65212E40" w14:textId="77777777" w:rsidTr="00246073">
        <w:trPr>
          <w:trHeight w:val="595"/>
        </w:trPr>
        <w:tc>
          <w:tcPr>
            <w:tcW w:w="4135" w:type="dxa"/>
            <w:noWrap/>
          </w:tcPr>
          <w:p w14:paraId="67BB4726" w14:textId="5A98182F" w:rsidR="00BA7FF3" w:rsidRDefault="00BA7FF3" w:rsidP="00E954E8">
            <w:pPr>
              <w:spacing w:after="20"/>
              <w:rPr>
                <w:b/>
                <w:sz w:val="18"/>
              </w:rPr>
            </w:pPr>
            <w:r w:rsidRPr="0049356C">
              <w:rPr>
                <w:b/>
                <w:sz w:val="18"/>
              </w:rPr>
              <w:t>Title I</w:t>
            </w:r>
            <w:r>
              <w:rPr>
                <w:b/>
                <w:sz w:val="18"/>
              </w:rPr>
              <w:t>X</w:t>
            </w:r>
            <w:r w:rsidRPr="0049356C">
              <w:rPr>
                <w:b/>
                <w:sz w:val="18"/>
              </w:rPr>
              <w:t>-Homeless</w:t>
            </w:r>
          </w:p>
        </w:tc>
        <w:tc>
          <w:tcPr>
            <w:tcW w:w="10504" w:type="dxa"/>
          </w:tcPr>
          <w:p w14:paraId="16A5790A" w14:textId="1F54DDDE" w:rsidR="00BB24A5" w:rsidRDefault="00BB24A5" w:rsidP="009A40E4">
            <w:pPr>
              <w:tabs>
                <w:tab w:val="left" w:pos="-205"/>
              </w:tabs>
              <w:spacing w:after="20"/>
              <w:ind w:left="-3505"/>
              <w:rPr>
                <w:sz w:val="16"/>
              </w:rPr>
            </w:pPr>
          </w:p>
          <w:p w14:paraId="15D04DA4" w14:textId="2A366954" w:rsidR="00BA7FF3" w:rsidRPr="00246073" w:rsidRDefault="00246073" w:rsidP="00246073">
            <w:pPr>
              <w:rPr>
                <w:sz w:val="20"/>
                <w:szCs w:val="20"/>
              </w:rPr>
            </w:pPr>
            <w:r w:rsidRPr="00246073">
              <w:rPr>
                <w:sz w:val="16"/>
                <w:szCs w:val="16"/>
              </w:rPr>
              <w:t>Our school works collaboratively with the office of Ti</w:t>
            </w:r>
            <w:r w:rsidRPr="00246073">
              <w:rPr>
                <w:sz w:val="16"/>
                <w:szCs w:val="16"/>
              </w:rPr>
              <w:t>tle 1 and the district Homeless</w:t>
            </w:r>
            <w:r w:rsidRPr="00246073">
              <w:rPr>
                <w:sz w:val="16"/>
                <w:szCs w:val="16"/>
              </w:rPr>
              <w:t xml:space="preserve"> Liaison to meet the varying needs of our homeless students’ families.</w:t>
            </w:r>
            <w:r w:rsidRPr="00246073">
              <w:rPr>
                <w:sz w:val="16"/>
                <w:szCs w:val="16"/>
              </w:rPr>
              <w:t xml:space="preserve"> </w:t>
            </w:r>
            <w:r w:rsidR="00BB24A5" w:rsidRPr="00246073">
              <w:rPr>
                <w:sz w:val="16"/>
                <w:szCs w:val="16"/>
              </w:rPr>
              <w:t>Title IX funds are used to provide these families with tutoring</w:t>
            </w:r>
            <w:r w:rsidR="00BB24A5" w:rsidRPr="00246073">
              <w:rPr>
                <w:sz w:val="20"/>
                <w:szCs w:val="20"/>
              </w:rPr>
              <w:t xml:space="preserve">. </w:t>
            </w:r>
          </w:p>
        </w:tc>
      </w:tr>
      <w:tr w:rsidR="009A40E4" w14:paraId="5699C90F" w14:textId="77777777" w:rsidTr="00246073">
        <w:trPr>
          <w:trHeight w:val="595"/>
        </w:trPr>
        <w:tc>
          <w:tcPr>
            <w:tcW w:w="4135" w:type="dxa"/>
            <w:noWrap/>
          </w:tcPr>
          <w:p w14:paraId="457A4B09" w14:textId="7D2FFFD4" w:rsidR="0066450C" w:rsidRPr="0049356C" w:rsidRDefault="00BA7FF3" w:rsidP="009A40E4">
            <w:pPr>
              <w:spacing w:after="20"/>
              <w:rPr>
                <w:b/>
                <w:sz w:val="18"/>
              </w:rPr>
            </w:pPr>
            <w:r>
              <w:rPr>
                <w:b/>
                <w:sz w:val="18"/>
              </w:rPr>
              <w:t>FDLRS/ESE services</w:t>
            </w:r>
          </w:p>
        </w:tc>
        <w:tc>
          <w:tcPr>
            <w:tcW w:w="10504" w:type="dxa"/>
          </w:tcPr>
          <w:p w14:paraId="7F9D74E1" w14:textId="3A462299" w:rsidR="0066450C" w:rsidRPr="0097778C" w:rsidRDefault="00305D74" w:rsidP="009A40E4">
            <w:pPr>
              <w:tabs>
                <w:tab w:val="left" w:pos="-205"/>
              </w:tabs>
              <w:spacing w:after="20"/>
              <w:rPr>
                <w:sz w:val="16"/>
              </w:rPr>
            </w:pPr>
            <w:r w:rsidRPr="00305D74">
              <w:rPr>
                <w:sz w:val="16"/>
              </w:rPr>
              <w:t>Joint professional development opportunities are provided for staff and training opportunities for parents of Title I ESE students by staff from the Office of Exceptional Education, Title I, and FDLRS. We collaborate to address the exceptional needs of students and families without duplicating services.</w:t>
            </w:r>
          </w:p>
        </w:tc>
      </w:tr>
      <w:tr w:rsidR="0066450C" w14:paraId="7DCD4619" w14:textId="77777777" w:rsidTr="00246073">
        <w:trPr>
          <w:trHeight w:val="595"/>
        </w:trPr>
        <w:tc>
          <w:tcPr>
            <w:tcW w:w="4135" w:type="dxa"/>
            <w:noWrap/>
          </w:tcPr>
          <w:p w14:paraId="64C31EE3" w14:textId="00F55FC5"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r w:rsidR="00BA7FF3">
              <w:rPr>
                <w:b/>
                <w:sz w:val="18"/>
              </w:rPr>
              <w:t xml:space="preserve"> (Head Start/VPK)</w:t>
            </w:r>
          </w:p>
        </w:tc>
        <w:tc>
          <w:tcPr>
            <w:tcW w:w="10504" w:type="dxa"/>
          </w:tcPr>
          <w:p w14:paraId="2C84CD86" w14:textId="3B95AD9B" w:rsidR="0066450C" w:rsidRPr="00246073" w:rsidRDefault="00BB24A5" w:rsidP="009A40E4">
            <w:pPr>
              <w:tabs>
                <w:tab w:val="left" w:pos="-205"/>
              </w:tabs>
              <w:spacing w:after="20"/>
              <w:rPr>
                <w:sz w:val="16"/>
                <w:szCs w:val="16"/>
              </w:rPr>
            </w:pPr>
            <w:r w:rsidRPr="00246073">
              <w:rPr>
                <w:sz w:val="16"/>
                <w:szCs w:val="16"/>
              </w:rPr>
              <w:t>Title 1 funding supplements our VPK program, allowing us to offer full day services for our VPK students and families. These offices work together to coordinate parent training opportunities and transitional services for students entering our school. Activities may include: coordinated meetings with ELC, Title I staff, school staff, families, VPK, and kindergarten teachers to discuss specific needs.</w:t>
            </w:r>
          </w:p>
        </w:tc>
      </w:tr>
      <w:tr w:rsidR="00631A51" w14:paraId="0B7D4321" w14:textId="77777777" w:rsidTr="00246073">
        <w:trPr>
          <w:trHeight w:val="595"/>
        </w:trPr>
        <w:tc>
          <w:tcPr>
            <w:tcW w:w="4135" w:type="dxa"/>
            <w:noWrap/>
          </w:tcPr>
          <w:p w14:paraId="18951EDC" w14:textId="71895BB2" w:rsidR="0066450C" w:rsidRPr="0049356C" w:rsidRDefault="00E64C13" w:rsidP="009A40E4">
            <w:pPr>
              <w:spacing w:after="20"/>
              <w:rPr>
                <w:b/>
                <w:sz w:val="18"/>
              </w:rPr>
            </w:pPr>
            <w:r>
              <w:rPr>
                <w:b/>
                <w:sz w:val="18"/>
              </w:rPr>
              <w:t>SAC</w:t>
            </w:r>
            <w:r w:rsidR="0066450C">
              <w:rPr>
                <w:b/>
                <w:sz w:val="18"/>
              </w:rPr>
              <w:t xml:space="preserve"> </w:t>
            </w:r>
          </w:p>
        </w:tc>
        <w:tc>
          <w:tcPr>
            <w:tcW w:w="10504" w:type="dxa"/>
          </w:tcPr>
          <w:p w14:paraId="2BCDA69B" w14:textId="27F8052F" w:rsidR="0066450C" w:rsidRPr="0097778C" w:rsidRDefault="0071219A" w:rsidP="009A40E4">
            <w:pPr>
              <w:tabs>
                <w:tab w:val="left" w:pos="-205"/>
              </w:tabs>
              <w:spacing w:after="20"/>
              <w:rPr>
                <w:sz w:val="16"/>
              </w:rPr>
            </w:pPr>
            <w:r>
              <w:rPr>
                <w:sz w:val="16"/>
              </w:rPr>
              <w:t xml:space="preserve">Several families our members of the SAC and they provide the school with valuable insight into what families are wanting/needing to support their students at home. SAC is also another funding source used to support families. SAC recently bought a reading program. </w:t>
            </w:r>
          </w:p>
        </w:tc>
      </w:tr>
      <w:tr w:rsidR="00E64C13" w14:paraId="2BCD6C4B" w14:textId="77777777" w:rsidTr="00246073">
        <w:trPr>
          <w:trHeight w:val="595"/>
        </w:trPr>
        <w:tc>
          <w:tcPr>
            <w:tcW w:w="4135" w:type="dxa"/>
            <w:noWrap/>
          </w:tcPr>
          <w:p w14:paraId="693D0660" w14:textId="7FBA04DE" w:rsidR="00E64C13" w:rsidRDefault="00E64C13" w:rsidP="009A40E4">
            <w:pPr>
              <w:spacing w:after="20"/>
              <w:rPr>
                <w:b/>
                <w:sz w:val="18"/>
              </w:rPr>
            </w:pPr>
            <w:r>
              <w:rPr>
                <w:b/>
                <w:sz w:val="18"/>
              </w:rPr>
              <w:t>PTO/PTA</w:t>
            </w:r>
          </w:p>
        </w:tc>
        <w:tc>
          <w:tcPr>
            <w:tcW w:w="10504" w:type="dxa"/>
          </w:tcPr>
          <w:p w14:paraId="652A88C2" w14:textId="745E68A6" w:rsidR="00E64C13" w:rsidRPr="0097778C" w:rsidRDefault="0071219A" w:rsidP="009A40E4">
            <w:pPr>
              <w:tabs>
                <w:tab w:val="left" w:pos="-205"/>
              </w:tabs>
              <w:spacing w:after="20"/>
              <w:rPr>
                <w:sz w:val="16"/>
              </w:rPr>
            </w:pPr>
            <w:r>
              <w:rPr>
                <w:sz w:val="16"/>
              </w:rPr>
              <w:t xml:space="preserve">The PT0/PTA schedules numerous events throughout the school year that help build community and benefit our students’ social and emotional needs. </w:t>
            </w:r>
            <w:r w:rsidR="00B949D3">
              <w:rPr>
                <w:sz w:val="16"/>
              </w:rPr>
              <w:t xml:space="preserve">The PTO/PTA conducts several fundraisers. Some of the funds raised are used to support learning at home. </w:t>
            </w:r>
          </w:p>
        </w:tc>
      </w:tr>
      <w:tr w:rsidR="00E64C13" w14:paraId="722E9B28" w14:textId="77777777" w:rsidTr="00246073">
        <w:trPr>
          <w:trHeight w:val="595"/>
        </w:trPr>
        <w:tc>
          <w:tcPr>
            <w:tcW w:w="4135" w:type="dxa"/>
            <w:noWrap/>
          </w:tcPr>
          <w:p w14:paraId="302627E1" w14:textId="55524A4F" w:rsidR="00E64C13" w:rsidRDefault="00E64C13" w:rsidP="009A40E4">
            <w:pPr>
              <w:spacing w:after="20"/>
              <w:rPr>
                <w:b/>
                <w:sz w:val="18"/>
              </w:rPr>
            </w:pPr>
            <w:r>
              <w:rPr>
                <w:b/>
                <w:sz w:val="18"/>
              </w:rPr>
              <w:t>Community Agencies/Business Partners</w:t>
            </w:r>
          </w:p>
        </w:tc>
        <w:tc>
          <w:tcPr>
            <w:tcW w:w="10504" w:type="dxa"/>
          </w:tcPr>
          <w:p w14:paraId="42D4A0EE" w14:textId="2692ABFA" w:rsidR="00E64C13" w:rsidRPr="0097778C" w:rsidRDefault="007344F6" w:rsidP="009A40E4">
            <w:pPr>
              <w:tabs>
                <w:tab w:val="left" w:pos="-205"/>
              </w:tabs>
              <w:spacing w:after="20"/>
              <w:rPr>
                <w:sz w:val="16"/>
              </w:rPr>
            </w:pPr>
            <w:r>
              <w:rPr>
                <w:sz w:val="16"/>
              </w:rPr>
              <w:t xml:space="preserve">A local church, </w:t>
            </w:r>
            <w:proofErr w:type="spellStart"/>
            <w:r>
              <w:rPr>
                <w:sz w:val="16"/>
              </w:rPr>
              <w:t>Suntree</w:t>
            </w:r>
            <w:proofErr w:type="spellEnd"/>
            <w:r>
              <w:rPr>
                <w:sz w:val="16"/>
              </w:rPr>
              <w:t xml:space="preserve"> United Methodist, provides meals for families who attend our parent workshop. During these workshops parents learning how to support their student at home. Another church, River Run provides weekend food backpacks to those in needs. A local law firm provides our Kindergarten students with a present before Winter Break. </w:t>
            </w:r>
            <w:proofErr w:type="spellStart"/>
            <w:r>
              <w:rPr>
                <w:sz w:val="16"/>
              </w:rPr>
              <w:t>Suntree</w:t>
            </w:r>
            <w:proofErr w:type="spellEnd"/>
            <w:r>
              <w:rPr>
                <w:sz w:val="16"/>
              </w:rPr>
              <w:t xml:space="preserve"> United Methodist provided every student at our school with a backpack filled with all the school supplies they needed for this school year. </w:t>
            </w:r>
            <w:r w:rsidR="00466CE4">
              <w:rPr>
                <w:sz w:val="16"/>
              </w:rPr>
              <w:t>All of these actions encourage and support families to become more involved in their student’s education.</w:t>
            </w:r>
          </w:p>
        </w:tc>
      </w:tr>
    </w:tbl>
    <w:p w14:paraId="4727A005" w14:textId="259F5206" w:rsidR="002A518D" w:rsidRDefault="002A518D">
      <w:pPr>
        <w:rPr>
          <w:b/>
          <w:sz w:val="20"/>
          <w:szCs w:val="20"/>
        </w:rPr>
      </w:pPr>
    </w:p>
    <w:p w14:paraId="765BC695" w14:textId="66C1BB3A" w:rsidR="007800EA" w:rsidRPr="00FA38E9" w:rsidRDefault="007800EA" w:rsidP="00FA38E9">
      <w:pPr>
        <w:pStyle w:val="ListParagraph"/>
        <w:numPr>
          <w:ilvl w:val="0"/>
          <w:numId w:val="7"/>
        </w:numPr>
        <w:spacing w:line="240" w:lineRule="auto"/>
        <w:rPr>
          <w:b/>
          <w:sz w:val="24"/>
        </w:rPr>
      </w:pPr>
      <w:r w:rsidRPr="00BD424B">
        <w:rPr>
          <w:b/>
          <w:szCs w:val="20"/>
        </w:rPr>
        <w:lastRenderedPageBreak/>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728D660D" w14:textId="77777777" w:rsidTr="0034361E">
        <w:trPr>
          <w:trHeight w:val="778"/>
        </w:trPr>
        <w:tc>
          <w:tcPr>
            <w:tcW w:w="6247" w:type="dxa"/>
          </w:tcPr>
          <w:p w14:paraId="39DE2F73" w14:textId="17A8C67B" w:rsidR="007800EA" w:rsidRPr="004B07F5" w:rsidRDefault="007800EA" w:rsidP="00621A37">
            <w:pPr>
              <w:rPr>
                <w:rFonts w:cstheme="minorHAnsi"/>
                <w:b/>
                <w:sz w:val="18"/>
                <w:szCs w:val="18"/>
              </w:rPr>
            </w:pPr>
            <w:r w:rsidRPr="004B07F5">
              <w:rPr>
                <w:rFonts w:cstheme="minorHAnsi"/>
                <w:b/>
                <w:sz w:val="18"/>
                <w:szCs w:val="18"/>
              </w:rPr>
              <w:t>Describe the methods that will be used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1BCF2938" w14:textId="77777777" w:rsidR="007800EA" w:rsidRPr="0080796F" w:rsidRDefault="007800EA" w:rsidP="00621A37">
            <w:pPr>
              <w:rPr>
                <w:rFonts w:cstheme="minorHAnsi"/>
                <w:b/>
                <w:sz w:val="16"/>
                <w:szCs w:val="16"/>
                <w:u w:val="single"/>
              </w:rPr>
            </w:pPr>
          </w:p>
        </w:tc>
        <w:tc>
          <w:tcPr>
            <w:tcW w:w="8163" w:type="dxa"/>
          </w:tcPr>
          <w:p w14:paraId="756D0608" w14:textId="16358545" w:rsidR="007800EA" w:rsidRPr="0097778C" w:rsidRDefault="009579AA" w:rsidP="00621A37">
            <w:pPr>
              <w:rPr>
                <w:rFonts w:cstheme="minorHAnsi"/>
                <w:sz w:val="16"/>
                <w:szCs w:val="18"/>
              </w:rPr>
            </w:pPr>
            <w:r>
              <w:rPr>
                <w:rFonts w:cstheme="minorHAnsi"/>
                <w:sz w:val="16"/>
                <w:szCs w:val="18"/>
              </w:rPr>
              <w:t xml:space="preserve">Several </w:t>
            </w:r>
            <w:r w:rsidR="00282836">
              <w:rPr>
                <w:rFonts w:cstheme="minorHAnsi"/>
                <w:sz w:val="16"/>
                <w:szCs w:val="18"/>
              </w:rPr>
              <w:t xml:space="preserve">methods are used to ensure meaning and ongoing communication with all the school stakeholders. These methods include: Facebook; Twitter; Class </w:t>
            </w:r>
            <w:r w:rsidR="00CF2E5B">
              <w:rPr>
                <w:rFonts w:cstheme="minorHAnsi"/>
                <w:sz w:val="16"/>
                <w:szCs w:val="18"/>
              </w:rPr>
              <w:t>DOJO; FOCUS</w:t>
            </w:r>
            <w:r w:rsidR="00282836">
              <w:rPr>
                <w:rFonts w:cstheme="minorHAnsi"/>
                <w:sz w:val="16"/>
                <w:szCs w:val="18"/>
              </w:rPr>
              <w:t xml:space="preserve">; Newsletters; and </w:t>
            </w:r>
            <w:proofErr w:type="spellStart"/>
            <w:r w:rsidR="00282836">
              <w:rPr>
                <w:rFonts w:cstheme="minorHAnsi"/>
                <w:sz w:val="16"/>
                <w:szCs w:val="18"/>
              </w:rPr>
              <w:t>BalckBoard</w:t>
            </w:r>
            <w:proofErr w:type="spellEnd"/>
            <w:r w:rsidR="00282836">
              <w:rPr>
                <w:rFonts w:cstheme="minorHAnsi"/>
                <w:sz w:val="16"/>
                <w:szCs w:val="18"/>
              </w:rPr>
              <w:t xml:space="preserve"> connects (texting, email and phone calls). </w:t>
            </w:r>
          </w:p>
        </w:tc>
      </w:tr>
      <w:tr w:rsidR="005431C5" w:rsidRPr="00BB75F6" w14:paraId="61456E1A" w14:textId="77777777" w:rsidTr="0034361E">
        <w:trPr>
          <w:trHeight w:val="722"/>
        </w:trPr>
        <w:tc>
          <w:tcPr>
            <w:tcW w:w="6247" w:type="dxa"/>
          </w:tcPr>
          <w:p w14:paraId="6AA5F59B" w14:textId="56FC13A8" w:rsidR="005431C5" w:rsidRPr="004B07F5" w:rsidRDefault="005431C5" w:rsidP="00621A37">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7BCC221B" w14:textId="24A06691" w:rsidR="005431C5" w:rsidRPr="0097778C" w:rsidRDefault="00336604" w:rsidP="00336604">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is kept on file as docume</w:t>
            </w:r>
            <w:r>
              <w:rPr>
                <w:rFonts w:cs="Arial"/>
                <w:sz w:val="16"/>
                <w:szCs w:val="18"/>
              </w:rPr>
              <w:t>ntation for auditing purposes.</w:t>
            </w:r>
          </w:p>
        </w:tc>
      </w:tr>
      <w:tr w:rsidR="00336604" w:rsidRPr="00BB75F6" w14:paraId="6D6224FB" w14:textId="77777777" w:rsidTr="0034361E">
        <w:trPr>
          <w:trHeight w:val="778"/>
        </w:trPr>
        <w:tc>
          <w:tcPr>
            <w:tcW w:w="6247" w:type="dxa"/>
          </w:tcPr>
          <w:p w14:paraId="22467B3E" w14:textId="66DCC725"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14:paraId="04F2B04D" w14:textId="06AF880C" w:rsidR="00336604" w:rsidRDefault="00CF2E5B" w:rsidP="00336604">
            <w:pPr>
              <w:rPr>
                <w:rFonts w:cs="Arial"/>
                <w:sz w:val="16"/>
                <w:szCs w:val="18"/>
              </w:rPr>
            </w:pPr>
            <w:r>
              <w:rPr>
                <w:rFonts w:cs="Arial"/>
                <w:sz w:val="16"/>
                <w:szCs w:val="18"/>
              </w:rPr>
              <w:t xml:space="preserve">Open House, Title 1 nights, Parent-Teacher Conferences, and FOCUS all provide information regarding curriculum, achievement levels, progress monitoring and assessments. </w:t>
            </w:r>
          </w:p>
        </w:tc>
      </w:tr>
      <w:tr w:rsidR="00336604" w:rsidRPr="00BB75F6" w14:paraId="3E5D582A" w14:textId="77777777" w:rsidTr="0034361E">
        <w:trPr>
          <w:trHeight w:val="778"/>
        </w:trPr>
        <w:tc>
          <w:tcPr>
            <w:tcW w:w="6247" w:type="dxa"/>
          </w:tcPr>
          <w:p w14:paraId="74B27AB1" w14:textId="755B90D5"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7E19C9BD" w14:textId="5737B1D6" w:rsidR="00336604" w:rsidRDefault="001A430F" w:rsidP="00336604">
            <w:pPr>
              <w:rPr>
                <w:rFonts w:cs="Arial"/>
                <w:sz w:val="16"/>
                <w:szCs w:val="18"/>
              </w:rPr>
            </w:pPr>
            <w:r>
              <w:rPr>
                <w:rFonts w:cs="Arial"/>
                <w:sz w:val="16"/>
                <w:szCs w:val="18"/>
              </w:rPr>
              <w:t xml:space="preserve">The school guidance counselor is fluent in both Spanish and Portuguese. She translates flyers sent home about upcoming events or calls them. Google Translator is used if she is unavailable.  </w:t>
            </w:r>
            <w:r>
              <w:t xml:space="preserve"> </w:t>
            </w:r>
            <w:r w:rsidRPr="001A430F">
              <w:rPr>
                <w:rFonts w:cs="Arial"/>
                <w:sz w:val="16"/>
                <w:szCs w:val="18"/>
              </w:rPr>
              <w:t>Spanish and Portuguese</w:t>
            </w:r>
            <w:r>
              <w:rPr>
                <w:rFonts w:cs="Arial"/>
                <w:sz w:val="16"/>
                <w:szCs w:val="18"/>
              </w:rPr>
              <w:t xml:space="preserve"> are provided to meet the native languages of our families. </w:t>
            </w:r>
          </w:p>
        </w:tc>
      </w:tr>
      <w:tr w:rsidR="00A6007A" w:rsidRPr="00BB75F6" w14:paraId="541AC50E" w14:textId="77777777" w:rsidTr="0034361E">
        <w:trPr>
          <w:trHeight w:val="778"/>
        </w:trPr>
        <w:tc>
          <w:tcPr>
            <w:tcW w:w="6247" w:type="dxa"/>
          </w:tcPr>
          <w:p w14:paraId="4D6C83C1" w14:textId="0C273440"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14:paraId="570774DA" w14:textId="0CB88B8B" w:rsidR="00A6007A" w:rsidRDefault="00153D22" w:rsidP="00336604">
            <w:pPr>
              <w:rPr>
                <w:rFonts w:cs="Arial"/>
                <w:sz w:val="16"/>
                <w:szCs w:val="18"/>
              </w:rPr>
            </w:pPr>
            <w:r>
              <w:rPr>
                <w:rFonts w:cs="Arial"/>
                <w:sz w:val="16"/>
                <w:szCs w:val="18"/>
              </w:rPr>
              <w:t xml:space="preserve">For our deaf parents we schedule an interpreter to be at the events. Improvements to the school have been to ensure compliance with the Americans with Disabilities Act (wheelchair accessible doorways and bathrooms). </w:t>
            </w:r>
          </w:p>
        </w:tc>
      </w:tr>
      <w:tr w:rsidR="00A6007A" w:rsidRPr="00BB75F6" w14:paraId="6CB40276" w14:textId="77777777" w:rsidTr="0034361E">
        <w:trPr>
          <w:trHeight w:val="778"/>
        </w:trPr>
        <w:tc>
          <w:tcPr>
            <w:tcW w:w="6247" w:type="dxa"/>
          </w:tcPr>
          <w:p w14:paraId="0DDC9C84" w14:textId="3A54607B" w:rsidR="00A6007A" w:rsidRPr="00A6007A" w:rsidRDefault="00A6007A" w:rsidP="00E4136D">
            <w:pPr>
              <w:rPr>
                <w:rFonts w:eastAsia="Times New Roman" w:cstheme="minorHAnsi"/>
                <w:b/>
                <w:sz w:val="18"/>
                <w:szCs w:val="16"/>
              </w:rPr>
            </w:pPr>
            <w:r>
              <w:rPr>
                <w:rFonts w:eastAsia="Times New Roman" w:cstheme="minorHAnsi"/>
                <w:b/>
                <w:sz w:val="18"/>
                <w:szCs w:val="16"/>
              </w:rPr>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636D21BC" w14:textId="27839A91" w:rsidR="00A6007A" w:rsidRDefault="00C272D1" w:rsidP="00336604">
            <w:pPr>
              <w:rPr>
                <w:rFonts w:cs="Arial"/>
                <w:sz w:val="16"/>
                <w:szCs w:val="18"/>
              </w:rPr>
            </w:pPr>
            <w:r>
              <w:rPr>
                <w:rFonts w:cs="Arial"/>
                <w:sz w:val="16"/>
                <w:szCs w:val="18"/>
              </w:rPr>
              <w:t xml:space="preserve">Family members are welcomed to volunteer at the school. Family nights provide families with opportunities on how to work with their student at home. Social events like, Fall Festival, Mom and Dad doughnut days, </w:t>
            </w:r>
          </w:p>
        </w:tc>
      </w:tr>
      <w:tr w:rsidR="00E4136D" w:rsidRPr="00BB75F6" w14:paraId="71475594" w14:textId="77777777" w:rsidTr="00487A95">
        <w:trPr>
          <w:trHeight w:val="455"/>
        </w:trPr>
        <w:tc>
          <w:tcPr>
            <w:tcW w:w="6247" w:type="dxa"/>
          </w:tcPr>
          <w:p w14:paraId="67B736A1" w14:textId="6E45B473" w:rsidR="00E4136D" w:rsidRDefault="00E4136D" w:rsidP="00E4136D">
            <w:pPr>
              <w:rPr>
                <w:rFonts w:eastAsia="Times New Roman" w:cstheme="minorHAnsi"/>
                <w:b/>
                <w:sz w:val="18"/>
                <w:szCs w:val="16"/>
              </w:rPr>
            </w:pPr>
            <w:r>
              <w:rPr>
                <w:rFonts w:eastAsia="Times New Roman" w:cstheme="minorHAnsi"/>
                <w:b/>
                <w:sz w:val="18"/>
                <w:szCs w:val="16"/>
              </w:rPr>
              <w:t>Describe how your school shares the PFEP,</w:t>
            </w:r>
            <w:r w:rsidR="00AC3A1A">
              <w:rPr>
                <w:rFonts w:eastAsia="Times New Roman" w:cstheme="minorHAnsi"/>
                <w:b/>
                <w:sz w:val="18"/>
                <w:szCs w:val="16"/>
              </w:rPr>
              <w:t xml:space="preserve"> SW</w:t>
            </w:r>
            <w:r>
              <w:rPr>
                <w:rFonts w:eastAsia="Times New Roman" w:cstheme="minorHAnsi"/>
                <w:b/>
                <w:sz w:val="18"/>
                <w:szCs w:val="16"/>
              </w:rPr>
              <w:t>P, CNA and other Title I documents with community members.</w:t>
            </w:r>
          </w:p>
        </w:tc>
        <w:tc>
          <w:tcPr>
            <w:tcW w:w="8163" w:type="dxa"/>
          </w:tcPr>
          <w:p w14:paraId="7AB79E78" w14:textId="66DAED8B" w:rsidR="00E4136D" w:rsidRDefault="001A430F" w:rsidP="00336604">
            <w:pPr>
              <w:rPr>
                <w:rFonts w:cs="Arial"/>
                <w:sz w:val="16"/>
                <w:szCs w:val="18"/>
              </w:rPr>
            </w:pPr>
            <w:r>
              <w:rPr>
                <w:rFonts w:cs="Arial"/>
                <w:sz w:val="16"/>
                <w:szCs w:val="18"/>
              </w:rPr>
              <w:t xml:space="preserve">These documents will be shared at the Annual Title 1 meeting, during the first SAC meeting, and posted on the school website under the Title 1 heading. </w:t>
            </w:r>
          </w:p>
        </w:tc>
      </w:tr>
    </w:tbl>
    <w:p w14:paraId="29C4C7AA" w14:textId="6E659C24" w:rsidR="00487A95" w:rsidRDefault="00487A95" w:rsidP="007800EA">
      <w:pPr>
        <w:spacing w:after="20" w:line="240" w:lineRule="auto"/>
        <w:rPr>
          <w:b/>
        </w:rPr>
      </w:pPr>
    </w:p>
    <w:p w14:paraId="28D7F84B" w14:textId="26879FD9" w:rsidR="007800EA" w:rsidRPr="00FA38E9" w:rsidRDefault="007800EA" w:rsidP="00FA38E9">
      <w:pPr>
        <w:pStyle w:val="ListParagraph"/>
        <w:numPr>
          <w:ilvl w:val="0"/>
          <w:numId w:val="7"/>
        </w:numPr>
        <w:spacing w:line="240" w:lineRule="auto"/>
        <w:rPr>
          <w:b/>
        </w:rPr>
      </w:pPr>
      <w:r w:rsidRPr="00FA38E9">
        <w:rPr>
          <w:b/>
        </w:rPr>
        <w:t>Educate and build the capacity of school staff</w:t>
      </w:r>
      <w:r w:rsidR="0034361E">
        <w:rPr>
          <w:b/>
        </w:rPr>
        <w:t xml:space="preserve"> (administration, teachers, instructional assistants, custodial, front office, </w:t>
      </w:r>
      <w:proofErr w:type="spellStart"/>
      <w:r w:rsidR="0034361E">
        <w:rPr>
          <w:b/>
        </w:rPr>
        <w:t>etc</w:t>
      </w:r>
      <w:proofErr w:type="spellEnd"/>
      <w:r w:rsidR="0034361E">
        <w:rPr>
          <w:b/>
        </w:rPr>
        <w:t>)</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56B0B5A9" w14:textId="77777777" w:rsidTr="0034361E">
        <w:trPr>
          <w:trHeight w:val="867"/>
        </w:trPr>
        <w:tc>
          <w:tcPr>
            <w:tcW w:w="2619" w:type="dxa"/>
          </w:tcPr>
          <w:p w14:paraId="005D1B02" w14:textId="77777777" w:rsidR="007800EA" w:rsidRPr="00A6007A" w:rsidRDefault="007800EA" w:rsidP="00621A37">
            <w:pPr>
              <w:jc w:val="center"/>
              <w:rPr>
                <w:rFonts w:cstheme="minorHAnsi"/>
                <w:b/>
                <w:sz w:val="18"/>
                <w:szCs w:val="20"/>
                <w:u w:val="single"/>
              </w:rPr>
            </w:pPr>
          </w:p>
          <w:p w14:paraId="0EE1D354"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Topic/Title</w:t>
            </w:r>
          </w:p>
        </w:tc>
        <w:tc>
          <w:tcPr>
            <w:tcW w:w="4775" w:type="dxa"/>
          </w:tcPr>
          <w:p w14:paraId="0874E874" w14:textId="4CD7EC2F"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8066F0F"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79DF51F7" w14:textId="77777777" w:rsidR="007800EA" w:rsidRPr="00A6007A" w:rsidRDefault="007800EA" w:rsidP="00621A37">
            <w:pPr>
              <w:jc w:val="center"/>
              <w:rPr>
                <w:rFonts w:cstheme="minorHAnsi"/>
                <w:b/>
                <w:sz w:val="18"/>
                <w:szCs w:val="20"/>
                <w:u w:val="single"/>
              </w:rPr>
            </w:pPr>
          </w:p>
        </w:tc>
        <w:tc>
          <w:tcPr>
            <w:tcW w:w="2029" w:type="dxa"/>
          </w:tcPr>
          <w:p w14:paraId="075879FC"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684C6AF9"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Tentative Date/Time</w:t>
            </w:r>
          </w:p>
        </w:tc>
      </w:tr>
      <w:tr w:rsidR="007800EA" w14:paraId="044F74F4" w14:textId="77777777" w:rsidTr="0034361E">
        <w:trPr>
          <w:trHeight w:val="636"/>
        </w:trPr>
        <w:tc>
          <w:tcPr>
            <w:tcW w:w="2619" w:type="dxa"/>
          </w:tcPr>
          <w:p w14:paraId="36D5A4E1" w14:textId="6ED290DB" w:rsidR="007800EA" w:rsidRPr="0097778C" w:rsidRDefault="001477A1" w:rsidP="000F570E">
            <w:pPr>
              <w:rPr>
                <w:rFonts w:cstheme="minorHAnsi"/>
                <w:sz w:val="16"/>
                <w:szCs w:val="16"/>
              </w:rPr>
            </w:pPr>
            <w:r>
              <w:rPr>
                <w:rFonts w:cstheme="minorHAnsi"/>
                <w:sz w:val="16"/>
                <w:szCs w:val="16"/>
              </w:rPr>
              <w:t>Going Beyond Good Grades</w:t>
            </w:r>
          </w:p>
        </w:tc>
        <w:tc>
          <w:tcPr>
            <w:tcW w:w="4775" w:type="dxa"/>
          </w:tcPr>
          <w:p w14:paraId="07ECB5DF" w14:textId="37B4EA7D" w:rsidR="007800EA" w:rsidRPr="0097778C" w:rsidRDefault="00511FFA" w:rsidP="000F570E">
            <w:pPr>
              <w:rPr>
                <w:rFonts w:cstheme="minorHAnsi"/>
                <w:sz w:val="16"/>
                <w:szCs w:val="16"/>
              </w:rPr>
            </w:pPr>
            <w:r>
              <w:rPr>
                <w:rFonts w:cstheme="minorHAnsi"/>
                <w:sz w:val="16"/>
                <w:szCs w:val="16"/>
              </w:rPr>
              <w:t xml:space="preserve">The presentation focused on building positive relationships with families early in the school year. Strategies were offered on how to conference with parents. Emphasis was also placed on correctly communicating where a student is academically and how the teacher and family can work together to improve student achievement. </w:t>
            </w:r>
          </w:p>
        </w:tc>
        <w:tc>
          <w:tcPr>
            <w:tcW w:w="3461" w:type="dxa"/>
          </w:tcPr>
          <w:p w14:paraId="1F09F2AC" w14:textId="650FFA28" w:rsidR="007800EA" w:rsidRPr="0097778C" w:rsidRDefault="00511FFA" w:rsidP="000F570E">
            <w:pPr>
              <w:rPr>
                <w:rFonts w:cstheme="minorHAnsi"/>
                <w:sz w:val="16"/>
                <w:szCs w:val="16"/>
              </w:rPr>
            </w:pPr>
            <w:r>
              <w:rPr>
                <w:rFonts w:cstheme="minorHAnsi"/>
                <w:sz w:val="16"/>
                <w:szCs w:val="16"/>
              </w:rPr>
              <w:t>Presenter</w:t>
            </w:r>
          </w:p>
        </w:tc>
        <w:tc>
          <w:tcPr>
            <w:tcW w:w="2029" w:type="dxa"/>
          </w:tcPr>
          <w:p w14:paraId="5BAF6EF9" w14:textId="5A213ACF" w:rsidR="007800EA" w:rsidRPr="0097778C" w:rsidRDefault="00C272D1" w:rsidP="000F570E">
            <w:pPr>
              <w:rPr>
                <w:rFonts w:cstheme="minorHAnsi"/>
                <w:sz w:val="16"/>
                <w:szCs w:val="16"/>
              </w:rPr>
            </w:pPr>
            <w:r>
              <w:rPr>
                <w:rFonts w:cstheme="minorHAnsi"/>
                <w:sz w:val="16"/>
                <w:szCs w:val="16"/>
              </w:rPr>
              <w:t>Administration and teachers</w:t>
            </w:r>
          </w:p>
        </w:tc>
        <w:tc>
          <w:tcPr>
            <w:tcW w:w="1551" w:type="dxa"/>
          </w:tcPr>
          <w:p w14:paraId="74413306" w14:textId="77777777" w:rsidR="007800EA" w:rsidRPr="0097778C" w:rsidRDefault="007800EA" w:rsidP="000F570E">
            <w:pPr>
              <w:rPr>
                <w:rFonts w:cstheme="minorHAnsi"/>
                <w:sz w:val="16"/>
                <w:szCs w:val="16"/>
              </w:rPr>
            </w:pPr>
          </w:p>
        </w:tc>
      </w:tr>
      <w:tr w:rsidR="007800EA" w14:paraId="139CA580" w14:textId="77777777" w:rsidTr="0034361E">
        <w:trPr>
          <w:trHeight w:val="624"/>
        </w:trPr>
        <w:tc>
          <w:tcPr>
            <w:tcW w:w="2619" w:type="dxa"/>
          </w:tcPr>
          <w:p w14:paraId="44E9C1B7" w14:textId="7266787A" w:rsidR="007800EA" w:rsidRPr="0097778C" w:rsidRDefault="006E4D5D" w:rsidP="000F570E">
            <w:pPr>
              <w:rPr>
                <w:rFonts w:cstheme="minorHAnsi"/>
                <w:sz w:val="16"/>
                <w:szCs w:val="16"/>
              </w:rPr>
            </w:pPr>
            <w:r>
              <w:rPr>
                <w:rFonts w:cstheme="minorHAnsi"/>
                <w:sz w:val="16"/>
                <w:szCs w:val="16"/>
              </w:rPr>
              <w:t>Creating a Welcoming Environment</w:t>
            </w:r>
          </w:p>
        </w:tc>
        <w:tc>
          <w:tcPr>
            <w:tcW w:w="4775" w:type="dxa"/>
          </w:tcPr>
          <w:p w14:paraId="2226C6D3" w14:textId="59BD3194" w:rsidR="007800EA" w:rsidRPr="0097778C" w:rsidRDefault="006E4D5D" w:rsidP="000F570E">
            <w:pPr>
              <w:rPr>
                <w:rFonts w:cstheme="minorHAnsi"/>
                <w:sz w:val="16"/>
                <w:szCs w:val="16"/>
              </w:rPr>
            </w:pPr>
            <w:r>
              <w:rPr>
                <w:rFonts w:cstheme="minorHAnsi"/>
                <w:sz w:val="16"/>
                <w:szCs w:val="16"/>
              </w:rPr>
              <w:t xml:space="preserve">Front office staff are usually the first people families encounter at a school. This interaction must be pleasant and welcoming because it sets the tone for the </w:t>
            </w:r>
            <w:r w:rsidR="00151223">
              <w:rPr>
                <w:rFonts w:cstheme="minorHAnsi"/>
                <w:sz w:val="16"/>
                <w:szCs w:val="16"/>
              </w:rPr>
              <w:t xml:space="preserve">school/family relationship. </w:t>
            </w:r>
          </w:p>
        </w:tc>
        <w:tc>
          <w:tcPr>
            <w:tcW w:w="3461" w:type="dxa"/>
          </w:tcPr>
          <w:p w14:paraId="44A64C6B" w14:textId="5EA197C0" w:rsidR="007800EA" w:rsidRPr="0097778C" w:rsidRDefault="00151223" w:rsidP="000F570E">
            <w:pPr>
              <w:rPr>
                <w:rFonts w:cstheme="minorHAnsi"/>
                <w:sz w:val="16"/>
                <w:szCs w:val="16"/>
              </w:rPr>
            </w:pPr>
            <w:r>
              <w:rPr>
                <w:rFonts w:cstheme="minorHAnsi"/>
                <w:sz w:val="16"/>
                <w:szCs w:val="16"/>
              </w:rPr>
              <w:t>Presenter/workshop</w:t>
            </w:r>
          </w:p>
        </w:tc>
        <w:tc>
          <w:tcPr>
            <w:tcW w:w="2029" w:type="dxa"/>
          </w:tcPr>
          <w:p w14:paraId="3ACE6E74" w14:textId="2AA6573D" w:rsidR="007800EA" w:rsidRPr="0097778C" w:rsidRDefault="006E4D5D" w:rsidP="000F570E">
            <w:pPr>
              <w:rPr>
                <w:rFonts w:cstheme="minorHAnsi"/>
                <w:sz w:val="16"/>
                <w:szCs w:val="16"/>
              </w:rPr>
            </w:pPr>
            <w:r>
              <w:rPr>
                <w:rFonts w:cstheme="minorHAnsi"/>
                <w:sz w:val="16"/>
                <w:szCs w:val="16"/>
              </w:rPr>
              <w:t xml:space="preserve">Front office staff and custodians </w:t>
            </w:r>
          </w:p>
        </w:tc>
        <w:tc>
          <w:tcPr>
            <w:tcW w:w="1551" w:type="dxa"/>
          </w:tcPr>
          <w:p w14:paraId="40304B56" w14:textId="77777777" w:rsidR="007800EA" w:rsidRDefault="006E4D5D" w:rsidP="006E4D5D">
            <w:pPr>
              <w:jc w:val="center"/>
              <w:rPr>
                <w:rFonts w:cstheme="minorHAnsi"/>
                <w:sz w:val="16"/>
                <w:szCs w:val="16"/>
              </w:rPr>
            </w:pPr>
            <w:r>
              <w:rPr>
                <w:rFonts w:cstheme="minorHAnsi"/>
                <w:sz w:val="16"/>
                <w:szCs w:val="16"/>
              </w:rPr>
              <w:t>01/22/2020</w:t>
            </w:r>
          </w:p>
          <w:p w14:paraId="44E48447" w14:textId="77777777" w:rsidR="006E4D5D" w:rsidRDefault="006E4D5D" w:rsidP="006E4D5D">
            <w:pPr>
              <w:jc w:val="center"/>
              <w:rPr>
                <w:rFonts w:cstheme="minorHAnsi"/>
                <w:sz w:val="16"/>
                <w:szCs w:val="16"/>
              </w:rPr>
            </w:pPr>
          </w:p>
          <w:p w14:paraId="1C7019DB" w14:textId="21DAF5E3" w:rsidR="006E4D5D" w:rsidRPr="0097778C" w:rsidRDefault="006E4D5D" w:rsidP="006E4D5D">
            <w:pPr>
              <w:jc w:val="center"/>
              <w:rPr>
                <w:rFonts w:cstheme="minorHAnsi"/>
                <w:sz w:val="16"/>
                <w:szCs w:val="16"/>
              </w:rPr>
            </w:pPr>
            <w:r>
              <w:rPr>
                <w:rFonts w:cstheme="minorHAnsi"/>
                <w:sz w:val="16"/>
                <w:szCs w:val="16"/>
              </w:rPr>
              <w:t>7:30 a.m.</w:t>
            </w:r>
          </w:p>
        </w:tc>
      </w:tr>
    </w:tbl>
    <w:p w14:paraId="4E819244" w14:textId="77777777" w:rsidR="00487A95" w:rsidRPr="00487A95" w:rsidRDefault="00487A95" w:rsidP="00487A95">
      <w:pPr>
        <w:spacing w:after="20" w:line="240" w:lineRule="auto"/>
        <w:rPr>
          <w:szCs w:val="20"/>
        </w:rPr>
      </w:pPr>
    </w:p>
    <w:p w14:paraId="7385A4D1" w14:textId="6C1A782F" w:rsidR="00E26213" w:rsidRPr="00487A95" w:rsidRDefault="00DA2503" w:rsidP="00487A95">
      <w:pPr>
        <w:pStyle w:val="ListParagraph"/>
        <w:numPr>
          <w:ilvl w:val="0"/>
          <w:numId w:val="7"/>
        </w:numPr>
        <w:spacing w:after="20" w:line="240" w:lineRule="auto"/>
        <w:rPr>
          <w:szCs w:val="20"/>
        </w:rPr>
      </w:pPr>
      <w:r w:rsidRPr="00487A95">
        <w:rPr>
          <w:b/>
          <w:szCs w:val="20"/>
        </w:rPr>
        <w:lastRenderedPageBreak/>
        <w:t>Provide assistance</w:t>
      </w:r>
      <w:r w:rsidR="00B719C9" w:rsidRPr="00487A95">
        <w:rPr>
          <w:b/>
          <w:szCs w:val="20"/>
        </w:rPr>
        <w:t xml:space="preserve">, </w:t>
      </w:r>
      <w:r w:rsidR="0060523E" w:rsidRPr="00487A95">
        <w:rPr>
          <w:b/>
          <w:szCs w:val="20"/>
        </w:rPr>
        <w:t xml:space="preserve">training, </w:t>
      </w:r>
      <w:r w:rsidR="00B719C9" w:rsidRPr="00487A95">
        <w:rPr>
          <w:b/>
          <w:szCs w:val="20"/>
        </w:rPr>
        <w:t>workshops, events, and/or meetings</w:t>
      </w:r>
      <w:r w:rsidR="001364FF" w:rsidRPr="00487A95">
        <w:rPr>
          <w:b/>
          <w:szCs w:val="20"/>
        </w:rPr>
        <w:t xml:space="preserve"> for</w:t>
      </w:r>
      <w:r w:rsidR="00470144" w:rsidRPr="00487A95">
        <w:rPr>
          <w:b/>
          <w:szCs w:val="20"/>
        </w:rPr>
        <w:t xml:space="preserve"> </w:t>
      </w:r>
      <w:r w:rsidR="00E954E8" w:rsidRPr="00487A95">
        <w:rPr>
          <w:b/>
          <w:szCs w:val="20"/>
        </w:rPr>
        <w:t xml:space="preserve">families </w:t>
      </w:r>
      <w:r w:rsidR="00BB75F6" w:rsidRPr="00487A95">
        <w:rPr>
          <w:b/>
          <w:szCs w:val="20"/>
        </w:rPr>
        <w:t>to help them understand</w:t>
      </w:r>
      <w:r w:rsidR="00470144" w:rsidRPr="00487A95">
        <w:rPr>
          <w:b/>
          <w:szCs w:val="20"/>
        </w:rPr>
        <w:t xml:space="preserve"> the educ</w:t>
      </w:r>
      <w:r w:rsidR="003E4C97" w:rsidRPr="00487A95">
        <w:rPr>
          <w:b/>
          <w:szCs w:val="20"/>
        </w:rPr>
        <w:t xml:space="preserve">ation system, curriculum, </w:t>
      </w:r>
      <w:r w:rsidR="00470144" w:rsidRPr="00487A95">
        <w:rPr>
          <w:b/>
          <w:szCs w:val="20"/>
        </w:rPr>
        <w:t xml:space="preserve">standards, </w:t>
      </w:r>
      <w:r w:rsidRPr="00487A95">
        <w:rPr>
          <w:b/>
          <w:szCs w:val="20"/>
        </w:rPr>
        <w:t>s</w:t>
      </w:r>
      <w:r w:rsidR="00470144" w:rsidRPr="00487A95">
        <w:rPr>
          <w:b/>
          <w:szCs w:val="20"/>
        </w:rPr>
        <w:t>tate asse</w:t>
      </w:r>
      <w:r w:rsidR="003E4C97" w:rsidRPr="00487A95">
        <w:rPr>
          <w:b/>
          <w:szCs w:val="20"/>
        </w:rPr>
        <w:t>ssments and achievement levels.</w:t>
      </w:r>
      <w:r w:rsidR="00470144" w:rsidRPr="00487A95">
        <w:rPr>
          <w:b/>
          <w:szCs w:val="20"/>
        </w:rPr>
        <w:t xml:space="preserve"> </w:t>
      </w:r>
    </w:p>
    <w:p w14:paraId="3C0119C3"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450DA30D" w14:textId="6FC38CE5"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47CBF5AC" w14:textId="540E6D98"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744" w:type="dxa"/>
        <w:tblLayout w:type="fixed"/>
        <w:tblLook w:val="04A0" w:firstRow="1" w:lastRow="0" w:firstColumn="1" w:lastColumn="0" w:noHBand="0" w:noVBand="1"/>
      </w:tblPr>
      <w:tblGrid>
        <w:gridCol w:w="1790"/>
        <w:gridCol w:w="2156"/>
        <w:gridCol w:w="1179"/>
        <w:gridCol w:w="4488"/>
        <w:gridCol w:w="2948"/>
        <w:gridCol w:w="1170"/>
        <w:gridCol w:w="1006"/>
        <w:gridCol w:w="7"/>
      </w:tblGrid>
      <w:tr w:rsidR="0018389B" w:rsidRPr="00657690" w14:paraId="26526B5C" w14:textId="77777777" w:rsidTr="00050FBB">
        <w:trPr>
          <w:cantSplit/>
          <w:trHeight w:val="165"/>
        </w:trPr>
        <w:tc>
          <w:tcPr>
            <w:tcW w:w="14744" w:type="dxa"/>
            <w:gridSpan w:val="8"/>
          </w:tcPr>
          <w:p w14:paraId="55A19180" w14:textId="29546AF0"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3361B6C7" w14:textId="77777777" w:rsidTr="00050FBB">
        <w:trPr>
          <w:gridAfter w:val="1"/>
          <w:wAfter w:w="7" w:type="dxa"/>
          <w:cantSplit/>
          <w:trHeight w:val="1256"/>
        </w:trPr>
        <w:tc>
          <w:tcPr>
            <w:tcW w:w="1790" w:type="dxa"/>
            <w:vAlign w:val="center"/>
          </w:tcPr>
          <w:p w14:paraId="39C9F91E" w14:textId="2E8830AE"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BD51DC8" w14:textId="2539C1BD"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65412C24"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104760AF"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6CF0D874" w14:textId="1D54D9DD"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488" w:type="dxa"/>
            <w:vAlign w:val="center"/>
          </w:tcPr>
          <w:p w14:paraId="1466CFEA" w14:textId="025CA90A"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4742F995" w14:textId="7173EBFD" w:rsidR="00FD4597" w:rsidRPr="0034361E" w:rsidRDefault="00FD4597" w:rsidP="00A562F0">
            <w:pPr>
              <w:jc w:val="center"/>
              <w:rPr>
                <w:rFonts w:cstheme="minorHAnsi"/>
                <w:b/>
                <w:sz w:val="20"/>
                <w:szCs w:val="20"/>
              </w:rPr>
            </w:pPr>
            <w:r w:rsidRPr="0034361E">
              <w:rPr>
                <w:rFonts w:cstheme="minorHAnsi"/>
                <w:b/>
                <w:sz w:val="20"/>
                <w:szCs w:val="20"/>
              </w:rPr>
              <w:t xml:space="preserve">List the </w:t>
            </w:r>
            <w:proofErr w:type="spellStart"/>
            <w:r>
              <w:rPr>
                <w:rFonts w:cstheme="minorHAnsi"/>
                <w:b/>
                <w:sz w:val="20"/>
                <w:szCs w:val="20"/>
              </w:rPr>
              <w:t>Schoolwide</w:t>
            </w:r>
            <w:proofErr w:type="spellEnd"/>
            <w:r>
              <w:rPr>
                <w:rFonts w:cstheme="minorHAnsi"/>
                <w:b/>
                <w:sz w:val="20"/>
                <w:szCs w:val="20"/>
              </w:rPr>
              <w:t xml:space="preserv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0CAD8949" w14:textId="30F12A72"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tcPr>
          <w:p w14:paraId="5B56FE2C" w14:textId="443F70EA"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6DDBA599" w14:textId="77777777" w:rsidTr="00050FBB">
        <w:trPr>
          <w:gridAfter w:val="1"/>
          <w:wAfter w:w="7" w:type="dxa"/>
          <w:trHeight w:val="715"/>
        </w:trPr>
        <w:tc>
          <w:tcPr>
            <w:tcW w:w="1790" w:type="dxa"/>
            <w:vAlign w:val="center"/>
          </w:tcPr>
          <w:p w14:paraId="2B8D97D5" w14:textId="67C01E5F"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156" w:type="dxa"/>
          </w:tcPr>
          <w:p w14:paraId="46E1C272" w14:textId="77777777" w:rsidR="00DD6690" w:rsidRDefault="00DD6690" w:rsidP="00A040AA">
            <w:pPr>
              <w:rPr>
                <w:rFonts w:cstheme="minorHAnsi"/>
                <w:sz w:val="16"/>
                <w:szCs w:val="16"/>
              </w:rPr>
            </w:pPr>
            <w:r w:rsidRPr="00DD6690">
              <w:rPr>
                <w:rFonts w:cstheme="minorHAnsi"/>
                <w:sz w:val="16"/>
                <w:szCs w:val="16"/>
              </w:rPr>
              <w:t xml:space="preserve">Science Night: Completing Science Projects </w:t>
            </w:r>
          </w:p>
          <w:p w14:paraId="7A8F35E4" w14:textId="77777777" w:rsidR="00DD6690" w:rsidRDefault="00DD6690" w:rsidP="00A040AA">
            <w:pPr>
              <w:rPr>
                <w:rFonts w:cstheme="minorHAnsi"/>
                <w:sz w:val="16"/>
                <w:szCs w:val="16"/>
              </w:rPr>
            </w:pPr>
          </w:p>
          <w:p w14:paraId="406BCF31" w14:textId="5EE3E61D" w:rsidR="00FD4597" w:rsidRDefault="002B599C" w:rsidP="00A040AA">
            <w:pPr>
              <w:rPr>
                <w:rFonts w:cstheme="minorHAnsi"/>
                <w:sz w:val="16"/>
                <w:szCs w:val="16"/>
              </w:rPr>
            </w:pPr>
            <w:r>
              <w:rPr>
                <w:rFonts w:cstheme="minorHAnsi"/>
                <w:sz w:val="16"/>
                <w:szCs w:val="16"/>
              </w:rPr>
              <w:t>ELA: Creating Great Readers &amp; Writers</w:t>
            </w:r>
          </w:p>
          <w:p w14:paraId="67FFC578" w14:textId="77777777" w:rsidR="00DD6690" w:rsidRDefault="00DD6690" w:rsidP="00A040AA">
            <w:pPr>
              <w:rPr>
                <w:rFonts w:cstheme="minorHAnsi"/>
                <w:sz w:val="16"/>
                <w:szCs w:val="16"/>
              </w:rPr>
            </w:pPr>
          </w:p>
          <w:p w14:paraId="7206882A" w14:textId="60D785BB" w:rsidR="002B599C" w:rsidRPr="0097778C" w:rsidRDefault="002B599C" w:rsidP="00A040AA">
            <w:pPr>
              <w:rPr>
                <w:rFonts w:cstheme="minorHAnsi"/>
                <w:sz w:val="16"/>
                <w:szCs w:val="16"/>
              </w:rPr>
            </w:pPr>
            <w:r>
              <w:rPr>
                <w:rFonts w:cstheme="minorHAnsi"/>
                <w:sz w:val="16"/>
                <w:szCs w:val="16"/>
              </w:rPr>
              <w:t>M</w:t>
            </w:r>
            <w:r w:rsidR="00DD6690">
              <w:rPr>
                <w:rFonts w:cstheme="minorHAnsi"/>
                <w:sz w:val="16"/>
                <w:szCs w:val="16"/>
              </w:rPr>
              <w:t>ATH:  Supporting Eureka at Home</w:t>
            </w:r>
          </w:p>
        </w:tc>
        <w:tc>
          <w:tcPr>
            <w:tcW w:w="1179" w:type="dxa"/>
          </w:tcPr>
          <w:p w14:paraId="25C6B29D" w14:textId="5DECC239" w:rsidR="00DD6690" w:rsidRDefault="00DD6690" w:rsidP="00A040AA">
            <w:pPr>
              <w:rPr>
                <w:rFonts w:cstheme="minorHAnsi"/>
                <w:sz w:val="16"/>
                <w:szCs w:val="16"/>
              </w:rPr>
            </w:pPr>
            <w:r>
              <w:rPr>
                <w:rFonts w:cstheme="minorHAnsi"/>
                <w:sz w:val="16"/>
                <w:szCs w:val="16"/>
              </w:rPr>
              <w:t>10-10-2019</w:t>
            </w:r>
          </w:p>
          <w:p w14:paraId="0475F78B" w14:textId="77777777" w:rsidR="00DD6690" w:rsidRDefault="00DD6690" w:rsidP="00A040AA">
            <w:pPr>
              <w:rPr>
                <w:rFonts w:cstheme="minorHAnsi"/>
                <w:sz w:val="16"/>
                <w:szCs w:val="16"/>
              </w:rPr>
            </w:pPr>
          </w:p>
          <w:p w14:paraId="5366A4FB" w14:textId="77777777" w:rsidR="00DD6690" w:rsidRDefault="00DD6690" w:rsidP="00A040AA">
            <w:pPr>
              <w:rPr>
                <w:rFonts w:cstheme="minorHAnsi"/>
                <w:sz w:val="16"/>
                <w:szCs w:val="16"/>
              </w:rPr>
            </w:pPr>
          </w:p>
          <w:p w14:paraId="18B48B9F" w14:textId="3CA65062" w:rsidR="00FD4597" w:rsidRDefault="002B599C" w:rsidP="00A040AA">
            <w:pPr>
              <w:rPr>
                <w:rFonts w:cstheme="minorHAnsi"/>
                <w:sz w:val="16"/>
                <w:szCs w:val="16"/>
              </w:rPr>
            </w:pPr>
            <w:r>
              <w:rPr>
                <w:rFonts w:cstheme="minorHAnsi"/>
                <w:sz w:val="16"/>
                <w:szCs w:val="16"/>
              </w:rPr>
              <w:t>10-17-2019</w:t>
            </w:r>
          </w:p>
          <w:p w14:paraId="48778753" w14:textId="3FF2DBA9" w:rsidR="002B599C" w:rsidRDefault="002B599C" w:rsidP="00A040AA">
            <w:pPr>
              <w:rPr>
                <w:rFonts w:cstheme="minorHAnsi"/>
                <w:sz w:val="16"/>
                <w:szCs w:val="16"/>
              </w:rPr>
            </w:pPr>
          </w:p>
          <w:p w14:paraId="62E1C0E1" w14:textId="77777777" w:rsidR="00C10C47" w:rsidRDefault="00C10C47" w:rsidP="00A040AA">
            <w:pPr>
              <w:rPr>
                <w:rFonts w:cstheme="minorHAnsi"/>
                <w:sz w:val="16"/>
                <w:szCs w:val="16"/>
              </w:rPr>
            </w:pPr>
          </w:p>
          <w:p w14:paraId="088767E7" w14:textId="77777777" w:rsidR="002B599C" w:rsidRDefault="002B599C" w:rsidP="00A040AA">
            <w:pPr>
              <w:rPr>
                <w:rFonts w:cstheme="minorHAnsi"/>
                <w:sz w:val="16"/>
                <w:szCs w:val="16"/>
              </w:rPr>
            </w:pPr>
            <w:r>
              <w:rPr>
                <w:rFonts w:cstheme="minorHAnsi"/>
                <w:sz w:val="16"/>
                <w:szCs w:val="16"/>
              </w:rPr>
              <w:t>11-14-2019</w:t>
            </w:r>
          </w:p>
          <w:p w14:paraId="73D7869D" w14:textId="691AB3DF" w:rsidR="002B599C" w:rsidRPr="0097778C" w:rsidRDefault="002B599C" w:rsidP="00A040AA">
            <w:pPr>
              <w:rPr>
                <w:rFonts w:cstheme="minorHAnsi"/>
                <w:sz w:val="16"/>
                <w:szCs w:val="16"/>
              </w:rPr>
            </w:pPr>
          </w:p>
        </w:tc>
        <w:tc>
          <w:tcPr>
            <w:tcW w:w="4488" w:type="dxa"/>
          </w:tcPr>
          <w:p w14:paraId="1A93DEEE" w14:textId="77777777" w:rsidR="00DD6690" w:rsidRDefault="00DD6690" w:rsidP="00A040AA">
            <w:pPr>
              <w:rPr>
                <w:rFonts w:cstheme="minorHAnsi"/>
                <w:sz w:val="16"/>
                <w:szCs w:val="16"/>
              </w:rPr>
            </w:pPr>
            <w:r w:rsidRPr="00DD6690">
              <w:rPr>
                <w:rFonts w:cstheme="minorHAnsi"/>
                <w:sz w:val="16"/>
                <w:szCs w:val="16"/>
              </w:rPr>
              <w:t>Adults will learn the scientific process and how to complete a Science Fair Project</w:t>
            </w:r>
            <w:r>
              <w:rPr>
                <w:rFonts w:cstheme="minorHAnsi"/>
                <w:sz w:val="16"/>
                <w:szCs w:val="16"/>
              </w:rPr>
              <w:t>.</w:t>
            </w:r>
          </w:p>
          <w:p w14:paraId="54FA3B13" w14:textId="77777777" w:rsidR="00DD6690" w:rsidRDefault="00DD6690" w:rsidP="00A040AA">
            <w:pPr>
              <w:rPr>
                <w:rFonts w:cstheme="minorHAnsi"/>
                <w:sz w:val="16"/>
                <w:szCs w:val="16"/>
              </w:rPr>
            </w:pPr>
          </w:p>
          <w:p w14:paraId="0BD45EF0" w14:textId="1EB92245" w:rsidR="00FD4597" w:rsidRDefault="002B599C" w:rsidP="00A040AA">
            <w:pPr>
              <w:rPr>
                <w:rFonts w:cstheme="minorHAnsi"/>
                <w:sz w:val="16"/>
                <w:szCs w:val="16"/>
              </w:rPr>
            </w:pPr>
            <w:r>
              <w:rPr>
                <w:rFonts w:cstheme="minorHAnsi"/>
                <w:sz w:val="16"/>
                <w:szCs w:val="16"/>
              </w:rPr>
              <w:t xml:space="preserve">Adults will be provided with take home reading and writing activities to support their student’s academic achievement. </w:t>
            </w:r>
          </w:p>
          <w:p w14:paraId="3F6466CA" w14:textId="77777777" w:rsidR="00DD6690" w:rsidRDefault="00DD6690" w:rsidP="00A040AA">
            <w:pPr>
              <w:rPr>
                <w:rFonts w:cstheme="minorHAnsi"/>
                <w:sz w:val="16"/>
                <w:szCs w:val="16"/>
              </w:rPr>
            </w:pPr>
          </w:p>
          <w:p w14:paraId="5CE218E0" w14:textId="14A2F688" w:rsidR="002B599C" w:rsidRDefault="002B599C" w:rsidP="00A040AA">
            <w:pPr>
              <w:rPr>
                <w:rFonts w:cstheme="minorHAnsi"/>
                <w:sz w:val="16"/>
                <w:szCs w:val="16"/>
              </w:rPr>
            </w:pPr>
            <w:r>
              <w:rPr>
                <w:rFonts w:cstheme="minorHAnsi"/>
                <w:sz w:val="16"/>
                <w:szCs w:val="16"/>
              </w:rPr>
              <w:t xml:space="preserve">Adults will learn how to access </w:t>
            </w:r>
            <w:proofErr w:type="spellStart"/>
            <w:r>
              <w:rPr>
                <w:rFonts w:cstheme="minorHAnsi"/>
                <w:sz w:val="16"/>
                <w:szCs w:val="16"/>
              </w:rPr>
              <w:t>Zearn</w:t>
            </w:r>
            <w:proofErr w:type="spellEnd"/>
            <w:r>
              <w:rPr>
                <w:rFonts w:cstheme="minorHAnsi"/>
                <w:sz w:val="16"/>
                <w:szCs w:val="16"/>
              </w:rPr>
              <w:t xml:space="preserve"> as well as play math games they can take home to support math learning.</w:t>
            </w:r>
          </w:p>
          <w:p w14:paraId="7FA29F87" w14:textId="6B778E3F" w:rsidR="002B599C" w:rsidRPr="0097778C" w:rsidRDefault="002B599C" w:rsidP="00A040AA">
            <w:pPr>
              <w:rPr>
                <w:rFonts w:cstheme="minorHAnsi"/>
                <w:sz w:val="16"/>
                <w:szCs w:val="16"/>
              </w:rPr>
            </w:pPr>
            <w:r>
              <w:rPr>
                <w:rFonts w:cstheme="minorHAnsi"/>
                <w:sz w:val="16"/>
                <w:szCs w:val="16"/>
              </w:rPr>
              <w:t xml:space="preserve">, </w:t>
            </w:r>
          </w:p>
        </w:tc>
        <w:tc>
          <w:tcPr>
            <w:tcW w:w="2948" w:type="dxa"/>
          </w:tcPr>
          <w:p w14:paraId="1CCEEA04" w14:textId="3EE9A14B" w:rsidR="00FD4597" w:rsidRPr="0097778C" w:rsidRDefault="00F34CE0" w:rsidP="00A040AA">
            <w:pPr>
              <w:rPr>
                <w:rFonts w:cstheme="minorHAnsi"/>
                <w:sz w:val="16"/>
                <w:szCs w:val="16"/>
              </w:rPr>
            </w:pPr>
            <w:r>
              <w:rPr>
                <w:rFonts w:cstheme="minorHAnsi"/>
                <w:sz w:val="16"/>
                <w:szCs w:val="16"/>
              </w:rPr>
              <w:t xml:space="preserve">Improve the percentage of students scoring level 3 or higher on the FSA by two percentage points in ELA, Math, and Science. </w:t>
            </w:r>
          </w:p>
        </w:tc>
        <w:tc>
          <w:tcPr>
            <w:tcW w:w="1170" w:type="dxa"/>
          </w:tcPr>
          <w:p w14:paraId="744EBE58" w14:textId="313DEC32" w:rsidR="00FD4597" w:rsidRPr="0097778C" w:rsidRDefault="006E021B" w:rsidP="00A040AA">
            <w:pPr>
              <w:jc w:val="both"/>
              <w:rPr>
                <w:rFonts w:cstheme="minorHAnsi"/>
                <w:sz w:val="16"/>
                <w:szCs w:val="16"/>
              </w:rPr>
            </w:pPr>
            <w:r>
              <w:rPr>
                <w:rFonts w:cstheme="minorHAnsi"/>
                <w:sz w:val="16"/>
                <w:szCs w:val="16"/>
              </w:rPr>
              <w:t xml:space="preserve">Yes, for all events. </w:t>
            </w:r>
          </w:p>
        </w:tc>
        <w:tc>
          <w:tcPr>
            <w:tcW w:w="1006" w:type="dxa"/>
          </w:tcPr>
          <w:p w14:paraId="044BDFF6" w14:textId="0DC360DA" w:rsidR="00FD4597" w:rsidRPr="0097778C" w:rsidRDefault="006E021B" w:rsidP="00A040AA">
            <w:pPr>
              <w:jc w:val="both"/>
              <w:rPr>
                <w:rFonts w:cstheme="minorHAnsi"/>
                <w:sz w:val="16"/>
                <w:szCs w:val="16"/>
              </w:rPr>
            </w:pPr>
            <w:r>
              <w:rPr>
                <w:rFonts w:cstheme="minorHAnsi"/>
                <w:sz w:val="16"/>
                <w:szCs w:val="16"/>
              </w:rPr>
              <w:t>Yes, for all events.</w:t>
            </w:r>
          </w:p>
        </w:tc>
      </w:tr>
      <w:tr w:rsidR="00FD4597" w:rsidRPr="00657690" w14:paraId="6C2F42AE" w14:textId="77777777" w:rsidTr="00050FBB">
        <w:trPr>
          <w:gridAfter w:val="1"/>
          <w:wAfter w:w="7" w:type="dxa"/>
          <w:trHeight w:val="715"/>
        </w:trPr>
        <w:tc>
          <w:tcPr>
            <w:tcW w:w="1790" w:type="dxa"/>
            <w:vAlign w:val="center"/>
          </w:tcPr>
          <w:p w14:paraId="1E6CD87E" w14:textId="494C0422"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50BA21A1" w14:textId="6A8BFA42" w:rsidR="00FD4597" w:rsidRPr="0097778C" w:rsidRDefault="00986277" w:rsidP="00A040AA">
            <w:pPr>
              <w:rPr>
                <w:rFonts w:cstheme="minorHAnsi"/>
                <w:sz w:val="16"/>
                <w:szCs w:val="16"/>
              </w:rPr>
            </w:pPr>
            <w:r>
              <w:rPr>
                <w:rFonts w:cstheme="minorHAnsi"/>
                <w:sz w:val="16"/>
                <w:szCs w:val="16"/>
              </w:rPr>
              <w:t xml:space="preserve">How does the FSA impact my student? </w:t>
            </w:r>
          </w:p>
        </w:tc>
        <w:tc>
          <w:tcPr>
            <w:tcW w:w="1179" w:type="dxa"/>
          </w:tcPr>
          <w:p w14:paraId="6D12D35B" w14:textId="4EEB19BF" w:rsidR="00FD4597" w:rsidRPr="0097778C" w:rsidRDefault="00986277" w:rsidP="00A040AA">
            <w:pPr>
              <w:rPr>
                <w:rFonts w:cstheme="minorHAnsi"/>
                <w:sz w:val="16"/>
                <w:szCs w:val="16"/>
              </w:rPr>
            </w:pPr>
            <w:r>
              <w:rPr>
                <w:rFonts w:cstheme="minorHAnsi"/>
                <w:sz w:val="16"/>
                <w:szCs w:val="16"/>
              </w:rPr>
              <w:t>03-26-2020</w:t>
            </w:r>
          </w:p>
        </w:tc>
        <w:tc>
          <w:tcPr>
            <w:tcW w:w="4488" w:type="dxa"/>
          </w:tcPr>
          <w:p w14:paraId="0FA8FEC0" w14:textId="255747FE" w:rsidR="00FD4597" w:rsidRPr="0097778C" w:rsidRDefault="00986277" w:rsidP="00A040AA">
            <w:pPr>
              <w:rPr>
                <w:rFonts w:cstheme="minorHAnsi"/>
                <w:sz w:val="16"/>
                <w:szCs w:val="16"/>
              </w:rPr>
            </w:pPr>
            <w:r>
              <w:rPr>
                <w:rFonts w:cstheme="minorHAnsi"/>
                <w:sz w:val="16"/>
                <w:szCs w:val="16"/>
              </w:rPr>
              <w:t xml:space="preserve">Adults will learn what standards are tested at their student’s grade level. </w:t>
            </w:r>
            <w:r w:rsidR="00050FBB">
              <w:rPr>
                <w:rFonts w:cstheme="minorHAnsi"/>
                <w:sz w:val="16"/>
                <w:szCs w:val="16"/>
              </w:rPr>
              <w:t xml:space="preserve"> The will also know what scale scores correlate with each of the levels. Additionally, they will learn how students make an annual learning gain. They will be shown how to access the FSA portal website where their student can practice taking the FSA. </w:t>
            </w:r>
          </w:p>
        </w:tc>
        <w:tc>
          <w:tcPr>
            <w:tcW w:w="2948" w:type="dxa"/>
          </w:tcPr>
          <w:p w14:paraId="6141B662" w14:textId="1973AB40" w:rsidR="00FD4597" w:rsidRPr="0097778C" w:rsidRDefault="00F34CE0" w:rsidP="00A040AA">
            <w:pPr>
              <w:rPr>
                <w:rFonts w:cstheme="minorHAnsi"/>
                <w:sz w:val="16"/>
                <w:szCs w:val="16"/>
              </w:rPr>
            </w:pPr>
            <w:r w:rsidRPr="00F34CE0">
              <w:rPr>
                <w:rFonts w:cstheme="minorHAnsi"/>
                <w:sz w:val="16"/>
                <w:szCs w:val="16"/>
              </w:rPr>
              <w:t>Improve the percentage of students scoring level 3 or higher on the FSA by two percentage points in ELA, Math, and Science.</w:t>
            </w:r>
          </w:p>
        </w:tc>
        <w:tc>
          <w:tcPr>
            <w:tcW w:w="1170" w:type="dxa"/>
          </w:tcPr>
          <w:p w14:paraId="4242F33D" w14:textId="3228EC82" w:rsidR="00FD4597" w:rsidRPr="0097778C" w:rsidRDefault="00986277" w:rsidP="00A040AA">
            <w:pPr>
              <w:rPr>
                <w:rFonts w:cstheme="minorHAnsi"/>
                <w:sz w:val="16"/>
                <w:szCs w:val="16"/>
              </w:rPr>
            </w:pPr>
            <w:r>
              <w:rPr>
                <w:rFonts w:cstheme="minorHAnsi"/>
                <w:sz w:val="16"/>
                <w:szCs w:val="16"/>
              </w:rPr>
              <w:t>Yes</w:t>
            </w:r>
          </w:p>
        </w:tc>
        <w:tc>
          <w:tcPr>
            <w:tcW w:w="1006" w:type="dxa"/>
          </w:tcPr>
          <w:p w14:paraId="03F1BEBE" w14:textId="7C3260D3" w:rsidR="00FD4597" w:rsidRPr="0097778C" w:rsidRDefault="00986277" w:rsidP="00A040AA">
            <w:pPr>
              <w:rPr>
                <w:rFonts w:cstheme="minorHAnsi"/>
                <w:sz w:val="16"/>
                <w:szCs w:val="16"/>
              </w:rPr>
            </w:pPr>
            <w:r>
              <w:rPr>
                <w:rFonts w:cstheme="minorHAnsi"/>
                <w:sz w:val="16"/>
                <w:szCs w:val="16"/>
              </w:rPr>
              <w:t>Yes</w:t>
            </w:r>
          </w:p>
        </w:tc>
      </w:tr>
      <w:tr w:rsidR="00FD4597" w:rsidRPr="00657690" w14:paraId="3E9867ED" w14:textId="77777777" w:rsidTr="00050FBB">
        <w:trPr>
          <w:gridAfter w:val="1"/>
          <w:wAfter w:w="7" w:type="dxa"/>
          <w:trHeight w:val="715"/>
        </w:trPr>
        <w:tc>
          <w:tcPr>
            <w:tcW w:w="1790" w:type="dxa"/>
            <w:vAlign w:val="center"/>
          </w:tcPr>
          <w:p w14:paraId="58150BE8" w14:textId="4210A09C" w:rsidR="00FD4597" w:rsidRPr="00A6007A" w:rsidRDefault="00FD4597" w:rsidP="0018389B">
            <w:pPr>
              <w:jc w:val="center"/>
              <w:rPr>
                <w:rFonts w:cstheme="minorHAnsi"/>
                <w:b/>
                <w:sz w:val="18"/>
                <w:szCs w:val="20"/>
              </w:rPr>
            </w:pPr>
            <w:r w:rsidRPr="00A6007A">
              <w:rPr>
                <w:rFonts w:cstheme="minorHAnsi"/>
                <w:b/>
                <w:sz w:val="18"/>
                <w:szCs w:val="20"/>
              </w:rPr>
              <w:t xml:space="preserve">Technology, </w:t>
            </w:r>
            <w:r>
              <w:rPr>
                <w:rFonts w:cstheme="minorHAnsi"/>
                <w:b/>
                <w:sz w:val="18"/>
                <w:szCs w:val="20"/>
              </w:rPr>
              <w:t>FOCUS/</w:t>
            </w:r>
            <w:proofErr w:type="spellStart"/>
            <w:r>
              <w:rPr>
                <w:rFonts w:cstheme="minorHAnsi"/>
                <w:b/>
                <w:sz w:val="18"/>
                <w:szCs w:val="20"/>
              </w:rPr>
              <w:t>LaunchPad</w:t>
            </w:r>
            <w:proofErr w:type="spellEnd"/>
          </w:p>
        </w:tc>
        <w:tc>
          <w:tcPr>
            <w:tcW w:w="2156" w:type="dxa"/>
          </w:tcPr>
          <w:p w14:paraId="3A76A3B7" w14:textId="4D905102" w:rsidR="00FD4597" w:rsidRPr="0097778C" w:rsidRDefault="00CE2B8D" w:rsidP="00A040AA">
            <w:pPr>
              <w:rPr>
                <w:rFonts w:cstheme="minorHAnsi"/>
                <w:sz w:val="16"/>
                <w:szCs w:val="16"/>
              </w:rPr>
            </w:pPr>
            <w:r>
              <w:rPr>
                <w:rFonts w:cstheme="minorHAnsi"/>
                <w:sz w:val="16"/>
                <w:szCs w:val="16"/>
              </w:rPr>
              <w:t>The Benefits of Using FOCUS /</w:t>
            </w:r>
            <w:proofErr w:type="spellStart"/>
            <w:r>
              <w:rPr>
                <w:rFonts w:cstheme="minorHAnsi"/>
                <w:sz w:val="16"/>
                <w:szCs w:val="16"/>
              </w:rPr>
              <w:t>LaunchPad</w:t>
            </w:r>
            <w:proofErr w:type="spellEnd"/>
          </w:p>
        </w:tc>
        <w:tc>
          <w:tcPr>
            <w:tcW w:w="1179" w:type="dxa"/>
          </w:tcPr>
          <w:p w14:paraId="5D626B39" w14:textId="05D1CFD1" w:rsidR="00FD4597" w:rsidRPr="0097778C" w:rsidRDefault="00CE2B8D" w:rsidP="00A040AA">
            <w:pPr>
              <w:rPr>
                <w:rFonts w:cstheme="minorHAnsi"/>
                <w:sz w:val="16"/>
                <w:szCs w:val="16"/>
              </w:rPr>
            </w:pPr>
            <w:r>
              <w:rPr>
                <w:rFonts w:cstheme="minorHAnsi"/>
                <w:sz w:val="16"/>
                <w:szCs w:val="16"/>
              </w:rPr>
              <w:t>09-26-2020</w:t>
            </w:r>
          </w:p>
        </w:tc>
        <w:tc>
          <w:tcPr>
            <w:tcW w:w="4488" w:type="dxa"/>
          </w:tcPr>
          <w:p w14:paraId="7473748D" w14:textId="63ABE80C" w:rsidR="00FD4597" w:rsidRPr="0097778C" w:rsidRDefault="00CE2B8D" w:rsidP="00A040AA">
            <w:pPr>
              <w:rPr>
                <w:rFonts w:cstheme="minorHAnsi"/>
                <w:sz w:val="16"/>
                <w:szCs w:val="16"/>
              </w:rPr>
            </w:pPr>
            <w:r>
              <w:rPr>
                <w:rFonts w:cstheme="minorHAnsi"/>
                <w:sz w:val="16"/>
                <w:szCs w:val="16"/>
              </w:rPr>
              <w:t>Adults will learn how to access and use FOCUS/</w:t>
            </w:r>
            <w:proofErr w:type="spellStart"/>
            <w:r>
              <w:rPr>
                <w:rFonts w:cstheme="minorHAnsi"/>
                <w:sz w:val="16"/>
                <w:szCs w:val="16"/>
              </w:rPr>
              <w:t>LaunchPad</w:t>
            </w:r>
            <w:proofErr w:type="spellEnd"/>
            <w:r>
              <w:rPr>
                <w:rFonts w:cstheme="minorHAnsi"/>
                <w:sz w:val="16"/>
                <w:szCs w:val="16"/>
              </w:rPr>
              <w:t xml:space="preserve"> to access their student’s grades, find resources, and communicate with teachers. </w:t>
            </w:r>
          </w:p>
        </w:tc>
        <w:tc>
          <w:tcPr>
            <w:tcW w:w="2948" w:type="dxa"/>
          </w:tcPr>
          <w:p w14:paraId="0C4B3398" w14:textId="03032C9B" w:rsidR="00FD4597" w:rsidRPr="0097778C" w:rsidRDefault="00F34CE0" w:rsidP="00A040AA">
            <w:pPr>
              <w:rPr>
                <w:rFonts w:cstheme="minorHAnsi"/>
                <w:sz w:val="16"/>
                <w:szCs w:val="16"/>
              </w:rPr>
            </w:pPr>
            <w:r w:rsidRPr="00F34CE0">
              <w:rPr>
                <w:rFonts w:cstheme="minorHAnsi"/>
                <w:sz w:val="16"/>
                <w:szCs w:val="16"/>
              </w:rPr>
              <w:t>Improve the percentage of students scoring level 3 or higher on the FSA by two percentage points in ELA, Math, and Science.</w:t>
            </w:r>
          </w:p>
        </w:tc>
        <w:tc>
          <w:tcPr>
            <w:tcW w:w="1170" w:type="dxa"/>
          </w:tcPr>
          <w:p w14:paraId="180C83B6" w14:textId="61306194" w:rsidR="00FD4597" w:rsidRPr="0097778C" w:rsidRDefault="00075232" w:rsidP="00A040AA">
            <w:pPr>
              <w:rPr>
                <w:rFonts w:cstheme="minorHAnsi"/>
                <w:sz w:val="16"/>
                <w:szCs w:val="16"/>
              </w:rPr>
            </w:pPr>
            <w:r>
              <w:rPr>
                <w:rFonts w:cstheme="minorHAnsi"/>
                <w:sz w:val="16"/>
                <w:szCs w:val="16"/>
              </w:rPr>
              <w:t>Yes</w:t>
            </w:r>
          </w:p>
        </w:tc>
        <w:tc>
          <w:tcPr>
            <w:tcW w:w="1006" w:type="dxa"/>
          </w:tcPr>
          <w:p w14:paraId="1AAECA6D" w14:textId="0AA15C81" w:rsidR="00FD4597" w:rsidRPr="0097778C" w:rsidRDefault="00075232" w:rsidP="00A040AA">
            <w:pPr>
              <w:rPr>
                <w:rFonts w:cstheme="minorHAnsi"/>
                <w:sz w:val="16"/>
                <w:szCs w:val="16"/>
              </w:rPr>
            </w:pPr>
            <w:r>
              <w:rPr>
                <w:rFonts w:cstheme="minorHAnsi"/>
                <w:sz w:val="16"/>
                <w:szCs w:val="16"/>
              </w:rPr>
              <w:t>Yes</w:t>
            </w:r>
          </w:p>
        </w:tc>
      </w:tr>
      <w:tr w:rsidR="00FD4597" w:rsidRPr="00657690" w14:paraId="7ABF3241" w14:textId="77777777" w:rsidTr="00050FBB">
        <w:trPr>
          <w:gridAfter w:val="1"/>
          <w:wAfter w:w="7" w:type="dxa"/>
          <w:trHeight w:val="715"/>
        </w:trPr>
        <w:tc>
          <w:tcPr>
            <w:tcW w:w="1790" w:type="dxa"/>
            <w:vAlign w:val="center"/>
          </w:tcPr>
          <w:p w14:paraId="32236515" w14:textId="37E3B5F2" w:rsidR="00FD4597" w:rsidRPr="00A6007A" w:rsidRDefault="00FD4597" w:rsidP="00A040AA">
            <w:pPr>
              <w:jc w:val="center"/>
              <w:rPr>
                <w:rFonts w:cstheme="minorHAnsi"/>
                <w:b/>
                <w:sz w:val="18"/>
                <w:szCs w:val="20"/>
              </w:rPr>
            </w:pPr>
            <w:r w:rsidRPr="00A6007A">
              <w:rPr>
                <w:rFonts w:cstheme="minorHAnsi"/>
                <w:b/>
                <w:sz w:val="18"/>
                <w:szCs w:val="20"/>
              </w:rPr>
              <w:t>Transition (</w:t>
            </w:r>
            <w:proofErr w:type="spellStart"/>
            <w:r w:rsidRPr="00A6007A">
              <w:rPr>
                <w:rFonts w:cstheme="minorHAnsi"/>
                <w:b/>
                <w:sz w:val="18"/>
                <w:szCs w:val="20"/>
              </w:rPr>
              <w:t>Kdg</w:t>
            </w:r>
            <w:proofErr w:type="spellEnd"/>
            <w:r w:rsidRPr="00A6007A">
              <w:rPr>
                <w:rFonts w:cstheme="minorHAnsi"/>
                <w:b/>
                <w:sz w:val="18"/>
                <w:szCs w:val="20"/>
              </w:rPr>
              <w:t>, MS, HS)</w:t>
            </w:r>
          </w:p>
        </w:tc>
        <w:tc>
          <w:tcPr>
            <w:tcW w:w="2156" w:type="dxa"/>
          </w:tcPr>
          <w:p w14:paraId="5D454FE1" w14:textId="07218352" w:rsidR="00DA2F95" w:rsidRDefault="00DA2F95" w:rsidP="00A040AA">
            <w:pPr>
              <w:rPr>
                <w:rFonts w:cstheme="minorHAnsi"/>
                <w:sz w:val="16"/>
                <w:szCs w:val="16"/>
              </w:rPr>
            </w:pPr>
            <w:r>
              <w:rPr>
                <w:rFonts w:cstheme="minorHAnsi"/>
                <w:sz w:val="16"/>
                <w:szCs w:val="16"/>
              </w:rPr>
              <w:t>Middle School Programs and How to Register</w:t>
            </w:r>
          </w:p>
          <w:p w14:paraId="3C715204" w14:textId="77777777" w:rsidR="00DA2F95" w:rsidRDefault="00DA2F95" w:rsidP="00A040AA">
            <w:pPr>
              <w:rPr>
                <w:rFonts w:cstheme="minorHAnsi"/>
                <w:sz w:val="16"/>
                <w:szCs w:val="16"/>
              </w:rPr>
            </w:pPr>
          </w:p>
          <w:p w14:paraId="12E9AD66" w14:textId="47164567" w:rsidR="00FD4597" w:rsidRPr="0097778C" w:rsidRDefault="00DA2F95" w:rsidP="00A040AA">
            <w:pPr>
              <w:rPr>
                <w:rFonts w:cstheme="minorHAnsi"/>
                <w:sz w:val="16"/>
                <w:szCs w:val="16"/>
              </w:rPr>
            </w:pPr>
            <w:r>
              <w:rPr>
                <w:rFonts w:cstheme="minorHAnsi"/>
                <w:sz w:val="16"/>
                <w:szCs w:val="16"/>
              </w:rPr>
              <w:t xml:space="preserve">Kindergarten Round-Up </w:t>
            </w:r>
          </w:p>
        </w:tc>
        <w:tc>
          <w:tcPr>
            <w:tcW w:w="1179" w:type="dxa"/>
          </w:tcPr>
          <w:p w14:paraId="711EECA9" w14:textId="77777777" w:rsidR="00FD4597" w:rsidRDefault="00DA2F95" w:rsidP="00A040AA">
            <w:pPr>
              <w:rPr>
                <w:rFonts w:cstheme="minorHAnsi"/>
                <w:sz w:val="16"/>
                <w:szCs w:val="16"/>
              </w:rPr>
            </w:pPr>
            <w:r>
              <w:rPr>
                <w:rFonts w:cstheme="minorHAnsi"/>
                <w:sz w:val="16"/>
                <w:szCs w:val="16"/>
              </w:rPr>
              <w:t>04-09-2020</w:t>
            </w:r>
          </w:p>
          <w:p w14:paraId="61EDD204" w14:textId="77777777" w:rsidR="00DA2F95" w:rsidRDefault="00DA2F95" w:rsidP="00A040AA">
            <w:pPr>
              <w:rPr>
                <w:rFonts w:cstheme="minorHAnsi"/>
                <w:sz w:val="16"/>
                <w:szCs w:val="16"/>
              </w:rPr>
            </w:pPr>
          </w:p>
          <w:p w14:paraId="13FBD5FB" w14:textId="77777777" w:rsidR="00DA2F95" w:rsidRDefault="00DA2F95" w:rsidP="00A040AA">
            <w:pPr>
              <w:rPr>
                <w:rFonts w:cstheme="minorHAnsi"/>
                <w:sz w:val="16"/>
                <w:szCs w:val="16"/>
              </w:rPr>
            </w:pPr>
          </w:p>
          <w:p w14:paraId="702C3635" w14:textId="49B90073" w:rsidR="00DA2F95" w:rsidRPr="0097778C" w:rsidRDefault="00DA2F95" w:rsidP="00A040AA">
            <w:pPr>
              <w:rPr>
                <w:rFonts w:cstheme="minorHAnsi"/>
                <w:sz w:val="16"/>
                <w:szCs w:val="16"/>
              </w:rPr>
            </w:pPr>
            <w:r>
              <w:rPr>
                <w:rFonts w:cstheme="minorHAnsi"/>
                <w:sz w:val="16"/>
                <w:szCs w:val="16"/>
              </w:rPr>
              <w:t>05-13-2020</w:t>
            </w:r>
          </w:p>
        </w:tc>
        <w:tc>
          <w:tcPr>
            <w:tcW w:w="4488" w:type="dxa"/>
          </w:tcPr>
          <w:p w14:paraId="29ADE292" w14:textId="2DC2E31F" w:rsidR="00FD4597" w:rsidRPr="0097778C" w:rsidRDefault="00865EE6" w:rsidP="00A040AA">
            <w:pPr>
              <w:rPr>
                <w:rFonts w:cstheme="minorHAnsi"/>
                <w:sz w:val="16"/>
                <w:szCs w:val="16"/>
              </w:rPr>
            </w:pPr>
            <w:r>
              <w:rPr>
                <w:rFonts w:cstheme="minorHAnsi"/>
                <w:sz w:val="16"/>
                <w:szCs w:val="16"/>
              </w:rPr>
              <w:t xml:space="preserve">Adults will learn about the various Middle School Programs offered throughout Brevard County and the requirements for each. Adults will also learn about the process to enroll their student in a Middle School. </w:t>
            </w:r>
          </w:p>
        </w:tc>
        <w:tc>
          <w:tcPr>
            <w:tcW w:w="2948" w:type="dxa"/>
          </w:tcPr>
          <w:p w14:paraId="0ED9BD94" w14:textId="4261B0AA" w:rsidR="00FD4597" w:rsidRPr="0097778C" w:rsidRDefault="00F34CE0" w:rsidP="00A040AA">
            <w:pPr>
              <w:rPr>
                <w:rFonts w:cstheme="minorHAnsi"/>
                <w:sz w:val="16"/>
                <w:szCs w:val="16"/>
              </w:rPr>
            </w:pPr>
            <w:r w:rsidRPr="00F34CE0">
              <w:rPr>
                <w:rFonts w:cstheme="minorHAnsi"/>
                <w:sz w:val="16"/>
                <w:szCs w:val="16"/>
              </w:rPr>
              <w:t>Improve the percentage of students scoring level 3 or higher on the FSA by two percentage points in ELA, Math, and Science.</w:t>
            </w:r>
            <w:bookmarkStart w:id="9" w:name="_GoBack"/>
            <w:bookmarkEnd w:id="9"/>
          </w:p>
        </w:tc>
        <w:tc>
          <w:tcPr>
            <w:tcW w:w="1170" w:type="dxa"/>
          </w:tcPr>
          <w:p w14:paraId="1568EADB" w14:textId="1B465190" w:rsidR="00FD4597" w:rsidRPr="0097778C" w:rsidRDefault="00986277" w:rsidP="00A040AA">
            <w:pPr>
              <w:rPr>
                <w:rFonts w:cstheme="minorHAnsi"/>
                <w:sz w:val="16"/>
                <w:szCs w:val="16"/>
              </w:rPr>
            </w:pPr>
            <w:r>
              <w:rPr>
                <w:rFonts w:cstheme="minorHAnsi"/>
                <w:sz w:val="16"/>
                <w:szCs w:val="16"/>
              </w:rPr>
              <w:t xml:space="preserve">Yes, when needed. </w:t>
            </w:r>
          </w:p>
        </w:tc>
        <w:tc>
          <w:tcPr>
            <w:tcW w:w="1006" w:type="dxa"/>
          </w:tcPr>
          <w:p w14:paraId="730DFD66" w14:textId="610A6FD1" w:rsidR="00FD4597" w:rsidRPr="0097778C" w:rsidRDefault="00986277" w:rsidP="00A040AA">
            <w:pPr>
              <w:rPr>
                <w:rFonts w:cstheme="minorHAnsi"/>
                <w:sz w:val="16"/>
                <w:szCs w:val="16"/>
              </w:rPr>
            </w:pPr>
            <w:r>
              <w:rPr>
                <w:rFonts w:cstheme="minorHAnsi"/>
                <w:sz w:val="16"/>
                <w:szCs w:val="16"/>
              </w:rPr>
              <w:t>Yes</w:t>
            </w:r>
          </w:p>
        </w:tc>
      </w:tr>
      <w:tr w:rsidR="00FD4597" w:rsidRPr="00657690" w14:paraId="476C9489" w14:textId="77777777" w:rsidTr="00050FBB">
        <w:trPr>
          <w:gridAfter w:val="1"/>
          <w:wAfter w:w="7" w:type="dxa"/>
          <w:trHeight w:val="715"/>
        </w:trPr>
        <w:tc>
          <w:tcPr>
            <w:tcW w:w="1790" w:type="dxa"/>
            <w:vAlign w:val="center"/>
          </w:tcPr>
          <w:p w14:paraId="6E199BC3" w14:textId="77777777" w:rsidR="00FD4597" w:rsidRDefault="00FD4597" w:rsidP="00AC3A1A">
            <w:pPr>
              <w:jc w:val="center"/>
              <w:rPr>
                <w:rFonts w:cstheme="minorHAnsi"/>
                <w:b/>
                <w:sz w:val="18"/>
                <w:szCs w:val="20"/>
              </w:rPr>
            </w:pPr>
            <w:r>
              <w:rPr>
                <w:rFonts w:cstheme="minorHAnsi"/>
                <w:b/>
                <w:sz w:val="18"/>
                <w:szCs w:val="20"/>
              </w:rPr>
              <w:t>Parent/</w:t>
            </w:r>
          </w:p>
          <w:p w14:paraId="4632BF40" w14:textId="67798A23"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67AD51A6" w14:textId="21A00831" w:rsidR="00FD4597" w:rsidRDefault="006E021B" w:rsidP="00AC3A1A">
            <w:pPr>
              <w:rPr>
                <w:rFonts w:cstheme="minorHAnsi"/>
                <w:sz w:val="16"/>
                <w:szCs w:val="16"/>
              </w:rPr>
            </w:pPr>
            <w:r>
              <w:rPr>
                <w:rFonts w:cstheme="minorHAnsi"/>
                <w:sz w:val="16"/>
                <w:szCs w:val="16"/>
              </w:rPr>
              <w:t>Open House</w:t>
            </w:r>
          </w:p>
          <w:p w14:paraId="13671466" w14:textId="77777777" w:rsidR="00BF7D31" w:rsidRDefault="00BF7D31" w:rsidP="00AC3A1A">
            <w:pPr>
              <w:rPr>
                <w:rFonts w:cstheme="minorHAnsi"/>
                <w:sz w:val="16"/>
                <w:szCs w:val="16"/>
              </w:rPr>
            </w:pPr>
          </w:p>
          <w:p w14:paraId="338D8EA7" w14:textId="77777777" w:rsidR="00BF7D31" w:rsidRDefault="00BF7D31" w:rsidP="00AC3A1A">
            <w:pPr>
              <w:rPr>
                <w:rFonts w:cstheme="minorHAnsi"/>
                <w:sz w:val="16"/>
                <w:szCs w:val="16"/>
              </w:rPr>
            </w:pPr>
          </w:p>
          <w:p w14:paraId="23DFE71F" w14:textId="3E6B4046" w:rsidR="006E021B" w:rsidRPr="0097778C" w:rsidRDefault="006E021B" w:rsidP="00AC3A1A">
            <w:pPr>
              <w:rPr>
                <w:rFonts w:cstheme="minorHAnsi"/>
                <w:sz w:val="16"/>
                <w:szCs w:val="16"/>
              </w:rPr>
            </w:pPr>
            <w:r>
              <w:rPr>
                <w:rFonts w:cstheme="minorHAnsi"/>
                <w:sz w:val="16"/>
                <w:szCs w:val="16"/>
              </w:rPr>
              <w:t>Conference Nights</w:t>
            </w:r>
          </w:p>
        </w:tc>
        <w:tc>
          <w:tcPr>
            <w:tcW w:w="1179" w:type="dxa"/>
          </w:tcPr>
          <w:p w14:paraId="4855612B" w14:textId="7486434D" w:rsidR="00FD4597" w:rsidRDefault="006E021B" w:rsidP="00AC3A1A">
            <w:pPr>
              <w:rPr>
                <w:rFonts w:cstheme="minorHAnsi"/>
                <w:sz w:val="16"/>
                <w:szCs w:val="16"/>
              </w:rPr>
            </w:pPr>
            <w:r>
              <w:rPr>
                <w:rFonts w:cstheme="minorHAnsi"/>
                <w:sz w:val="16"/>
                <w:szCs w:val="16"/>
              </w:rPr>
              <w:t>08-29-2019</w:t>
            </w:r>
          </w:p>
          <w:p w14:paraId="5DD0CE4B" w14:textId="2E86EDB0" w:rsidR="00BF7D31" w:rsidRDefault="00BF7D31" w:rsidP="00AC3A1A">
            <w:pPr>
              <w:rPr>
                <w:rFonts w:cstheme="minorHAnsi"/>
                <w:sz w:val="16"/>
                <w:szCs w:val="16"/>
              </w:rPr>
            </w:pPr>
          </w:p>
          <w:p w14:paraId="095935A2" w14:textId="77777777" w:rsidR="00BF7D31" w:rsidRDefault="00BF7D31" w:rsidP="00AC3A1A">
            <w:pPr>
              <w:rPr>
                <w:rFonts w:cstheme="minorHAnsi"/>
                <w:sz w:val="16"/>
                <w:szCs w:val="16"/>
              </w:rPr>
            </w:pPr>
          </w:p>
          <w:p w14:paraId="0AD1E6A1" w14:textId="77777777" w:rsidR="006E021B" w:rsidRDefault="006E021B" w:rsidP="00AC3A1A">
            <w:pPr>
              <w:rPr>
                <w:rFonts w:cstheme="minorHAnsi"/>
                <w:sz w:val="16"/>
                <w:szCs w:val="16"/>
              </w:rPr>
            </w:pPr>
            <w:r>
              <w:rPr>
                <w:rFonts w:cstheme="minorHAnsi"/>
                <w:sz w:val="16"/>
                <w:szCs w:val="16"/>
              </w:rPr>
              <w:t>10-24-2019</w:t>
            </w:r>
          </w:p>
          <w:p w14:paraId="69F40746" w14:textId="77777777" w:rsidR="006E021B" w:rsidRDefault="006E021B" w:rsidP="00AC3A1A">
            <w:pPr>
              <w:rPr>
                <w:rFonts w:cstheme="minorHAnsi"/>
                <w:sz w:val="16"/>
                <w:szCs w:val="16"/>
              </w:rPr>
            </w:pPr>
            <w:r>
              <w:rPr>
                <w:rFonts w:cstheme="minorHAnsi"/>
                <w:sz w:val="16"/>
                <w:szCs w:val="16"/>
              </w:rPr>
              <w:t>01-23-2020</w:t>
            </w:r>
          </w:p>
          <w:p w14:paraId="5FB2672D" w14:textId="5882B440" w:rsidR="006E021B" w:rsidRPr="0097778C" w:rsidRDefault="00986277" w:rsidP="00AC3A1A">
            <w:pPr>
              <w:rPr>
                <w:rFonts w:cstheme="minorHAnsi"/>
                <w:sz w:val="16"/>
                <w:szCs w:val="16"/>
              </w:rPr>
            </w:pPr>
            <w:r>
              <w:rPr>
                <w:rFonts w:cstheme="minorHAnsi"/>
                <w:sz w:val="16"/>
                <w:szCs w:val="16"/>
              </w:rPr>
              <w:t>04-09</w:t>
            </w:r>
            <w:r w:rsidR="006E021B">
              <w:rPr>
                <w:rFonts w:cstheme="minorHAnsi"/>
                <w:sz w:val="16"/>
                <w:szCs w:val="16"/>
              </w:rPr>
              <w:t>-2020</w:t>
            </w:r>
          </w:p>
        </w:tc>
        <w:tc>
          <w:tcPr>
            <w:tcW w:w="4488" w:type="dxa"/>
          </w:tcPr>
          <w:p w14:paraId="3BA0A40C" w14:textId="77777777" w:rsidR="00FD4597" w:rsidRDefault="00C10C47" w:rsidP="00AC3A1A">
            <w:pPr>
              <w:rPr>
                <w:rFonts w:cstheme="minorHAnsi"/>
                <w:sz w:val="16"/>
                <w:szCs w:val="16"/>
              </w:rPr>
            </w:pPr>
            <w:r>
              <w:rPr>
                <w:rFonts w:cstheme="minorHAnsi"/>
                <w:sz w:val="16"/>
                <w:szCs w:val="16"/>
              </w:rPr>
              <w:t xml:space="preserve">Adults will learn the Grade Level Expectations (standards/skills) for their student’s grade level. They will also learn activities to use at home to support these standards and skills. </w:t>
            </w:r>
          </w:p>
          <w:p w14:paraId="5A2D1E29" w14:textId="323E5D1A" w:rsidR="00865EE6" w:rsidRPr="0097778C" w:rsidRDefault="00865EE6" w:rsidP="00AC3A1A">
            <w:pPr>
              <w:rPr>
                <w:rFonts w:cstheme="minorHAnsi"/>
                <w:sz w:val="16"/>
                <w:szCs w:val="16"/>
              </w:rPr>
            </w:pPr>
            <w:r>
              <w:rPr>
                <w:rFonts w:cstheme="minorHAnsi"/>
                <w:sz w:val="16"/>
                <w:szCs w:val="16"/>
              </w:rPr>
              <w:t xml:space="preserve">Adults will be provided with activities and materials to support learning at home. </w:t>
            </w:r>
          </w:p>
        </w:tc>
        <w:tc>
          <w:tcPr>
            <w:tcW w:w="2948" w:type="dxa"/>
          </w:tcPr>
          <w:p w14:paraId="0FEAEB8E" w14:textId="6476D68B" w:rsidR="00FD4597" w:rsidRPr="0097778C" w:rsidRDefault="00F34CE0" w:rsidP="00AC3A1A">
            <w:pPr>
              <w:rPr>
                <w:rFonts w:cstheme="minorHAnsi"/>
                <w:sz w:val="16"/>
                <w:szCs w:val="16"/>
              </w:rPr>
            </w:pPr>
            <w:r w:rsidRPr="00F34CE0">
              <w:rPr>
                <w:rFonts w:cstheme="minorHAnsi"/>
                <w:sz w:val="16"/>
                <w:szCs w:val="16"/>
              </w:rPr>
              <w:t>Improve the percentage of students scoring level 3 or higher on the FSA by two percentage points in ELA, Math, and Science.</w:t>
            </w:r>
          </w:p>
        </w:tc>
        <w:tc>
          <w:tcPr>
            <w:tcW w:w="1170" w:type="dxa"/>
          </w:tcPr>
          <w:p w14:paraId="684273DF" w14:textId="47E43375" w:rsidR="00FD4597" w:rsidRPr="0097778C" w:rsidRDefault="00986277" w:rsidP="00AC3A1A">
            <w:pPr>
              <w:rPr>
                <w:rFonts w:cstheme="minorHAnsi"/>
                <w:sz w:val="16"/>
                <w:szCs w:val="16"/>
              </w:rPr>
            </w:pPr>
            <w:r>
              <w:rPr>
                <w:rFonts w:cstheme="minorHAnsi"/>
                <w:sz w:val="16"/>
                <w:szCs w:val="16"/>
              </w:rPr>
              <w:t xml:space="preserve">Yes, when needed. </w:t>
            </w:r>
          </w:p>
        </w:tc>
        <w:tc>
          <w:tcPr>
            <w:tcW w:w="1006" w:type="dxa"/>
          </w:tcPr>
          <w:p w14:paraId="425B6633" w14:textId="632CA033" w:rsidR="00FD4597" w:rsidRPr="0097778C" w:rsidRDefault="00986277" w:rsidP="00AC3A1A">
            <w:pPr>
              <w:rPr>
                <w:rFonts w:cstheme="minorHAnsi"/>
                <w:sz w:val="16"/>
                <w:szCs w:val="16"/>
              </w:rPr>
            </w:pPr>
            <w:r>
              <w:rPr>
                <w:rFonts w:cstheme="minorHAnsi"/>
                <w:sz w:val="16"/>
                <w:szCs w:val="16"/>
              </w:rPr>
              <w:t>Yes</w:t>
            </w:r>
          </w:p>
        </w:tc>
      </w:tr>
      <w:tr w:rsidR="00FD4597" w:rsidRPr="00657690" w14:paraId="6A7779A4" w14:textId="77777777" w:rsidTr="00050FBB">
        <w:trPr>
          <w:gridAfter w:val="1"/>
          <w:wAfter w:w="7" w:type="dxa"/>
          <w:trHeight w:val="715"/>
        </w:trPr>
        <w:tc>
          <w:tcPr>
            <w:tcW w:w="1790" w:type="dxa"/>
            <w:vAlign w:val="center"/>
          </w:tcPr>
          <w:p w14:paraId="5EDF24EE" w14:textId="6B57BD3F"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156" w:type="dxa"/>
          </w:tcPr>
          <w:p w14:paraId="31989F32" w14:textId="613B8B48" w:rsidR="00FD4597" w:rsidRPr="0097778C" w:rsidRDefault="004648F7" w:rsidP="00AC3A1A">
            <w:pPr>
              <w:rPr>
                <w:rFonts w:cstheme="minorHAnsi"/>
                <w:sz w:val="16"/>
                <w:szCs w:val="16"/>
              </w:rPr>
            </w:pPr>
            <w:r>
              <w:rPr>
                <w:rFonts w:cstheme="minorHAnsi"/>
                <w:sz w:val="16"/>
                <w:szCs w:val="16"/>
              </w:rPr>
              <w:t>*</w:t>
            </w:r>
            <w:r w:rsidRPr="004648F7">
              <w:rPr>
                <w:rFonts w:cstheme="minorHAnsi"/>
                <w:sz w:val="16"/>
                <w:szCs w:val="16"/>
              </w:rPr>
              <w:t>Required for secondary schools</w:t>
            </w:r>
          </w:p>
        </w:tc>
        <w:tc>
          <w:tcPr>
            <w:tcW w:w="1179" w:type="dxa"/>
          </w:tcPr>
          <w:p w14:paraId="0DA43239" w14:textId="77777777" w:rsidR="00FD4597" w:rsidRPr="0097778C" w:rsidRDefault="00FD4597" w:rsidP="00AC3A1A">
            <w:pPr>
              <w:rPr>
                <w:rFonts w:cstheme="minorHAnsi"/>
                <w:sz w:val="16"/>
                <w:szCs w:val="16"/>
              </w:rPr>
            </w:pPr>
          </w:p>
        </w:tc>
        <w:tc>
          <w:tcPr>
            <w:tcW w:w="4488" w:type="dxa"/>
          </w:tcPr>
          <w:p w14:paraId="47201EC0" w14:textId="4BCC442C" w:rsidR="00FD4597" w:rsidRPr="0097778C" w:rsidRDefault="00FD4597" w:rsidP="004648F7">
            <w:pPr>
              <w:rPr>
                <w:rFonts w:cstheme="minorHAnsi"/>
                <w:sz w:val="16"/>
                <w:szCs w:val="16"/>
              </w:rPr>
            </w:pPr>
          </w:p>
        </w:tc>
        <w:tc>
          <w:tcPr>
            <w:tcW w:w="2948" w:type="dxa"/>
          </w:tcPr>
          <w:p w14:paraId="36488092" w14:textId="77777777" w:rsidR="00FD4597" w:rsidRPr="0097778C" w:rsidRDefault="00FD4597" w:rsidP="00AC3A1A">
            <w:pPr>
              <w:rPr>
                <w:rFonts w:cstheme="minorHAnsi"/>
                <w:sz w:val="16"/>
                <w:szCs w:val="16"/>
              </w:rPr>
            </w:pPr>
          </w:p>
        </w:tc>
        <w:tc>
          <w:tcPr>
            <w:tcW w:w="1170" w:type="dxa"/>
          </w:tcPr>
          <w:p w14:paraId="1574572A" w14:textId="77777777" w:rsidR="00FD4597" w:rsidRPr="0097778C" w:rsidRDefault="00FD4597" w:rsidP="00AC3A1A">
            <w:pPr>
              <w:rPr>
                <w:rFonts w:cstheme="minorHAnsi"/>
                <w:sz w:val="16"/>
                <w:szCs w:val="16"/>
              </w:rPr>
            </w:pPr>
          </w:p>
        </w:tc>
        <w:tc>
          <w:tcPr>
            <w:tcW w:w="1006" w:type="dxa"/>
          </w:tcPr>
          <w:p w14:paraId="11790312" w14:textId="3A02B8B2" w:rsidR="00FD4597" w:rsidRPr="0097778C" w:rsidRDefault="00FD4597" w:rsidP="00AC3A1A">
            <w:pPr>
              <w:rPr>
                <w:rFonts w:cstheme="minorHAnsi"/>
                <w:sz w:val="16"/>
                <w:szCs w:val="16"/>
              </w:rPr>
            </w:pPr>
          </w:p>
        </w:tc>
      </w:tr>
      <w:tr w:rsidR="00FD4597" w:rsidRPr="00657690" w14:paraId="35FC9492" w14:textId="77777777" w:rsidTr="00487A95">
        <w:trPr>
          <w:gridAfter w:val="1"/>
          <w:wAfter w:w="7" w:type="dxa"/>
          <w:trHeight w:val="347"/>
        </w:trPr>
        <w:tc>
          <w:tcPr>
            <w:tcW w:w="1790" w:type="dxa"/>
            <w:vAlign w:val="center"/>
          </w:tcPr>
          <w:p w14:paraId="77D7CF01" w14:textId="6A4813A0" w:rsidR="00FD4597" w:rsidRPr="00A6007A" w:rsidRDefault="00FD4597" w:rsidP="00AC3A1A">
            <w:pPr>
              <w:jc w:val="center"/>
              <w:rPr>
                <w:rFonts w:cstheme="minorHAnsi"/>
                <w:b/>
                <w:sz w:val="18"/>
                <w:szCs w:val="20"/>
              </w:rPr>
            </w:pPr>
            <w:r>
              <w:rPr>
                <w:rFonts w:cstheme="minorHAnsi"/>
                <w:b/>
                <w:sz w:val="18"/>
                <w:szCs w:val="20"/>
              </w:rPr>
              <w:lastRenderedPageBreak/>
              <w:t>*</w:t>
            </w:r>
            <w:r w:rsidRPr="00A6007A">
              <w:rPr>
                <w:rFonts w:cstheme="minorHAnsi"/>
                <w:b/>
                <w:sz w:val="18"/>
                <w:szCs w:val="20"/>
              </w:rPr>
              <w:t>Graduation Requirements &amp; Scholarships</w:t>
            </w:r>
          </w:p>
        </w:tc>
        <w:tc>
          <w:tcPr>
            <w:tcW w:w="2156" w:type="dxa"/>
          </w:tcPr>
          <w:p w14:paraId="2D2D4663" w14:textId="77777777" w:rsidR="00FD4597" w:rsidRPr="0097778C" w:rsidRDefault="00FD4597" w:rsidP="00AC3A1A">
            <w:pPr>
              <w:rPr>
                <w:rFonts w:cstheme="minorHAnsi"/>
                <w:sz w:val="16"/>
                <w:szCs w:val="16"/>
              </w:rPr>
            </w:pPr>
          </w:p>
          <w:p w14:paraId="3CF20288" w14:textId="77777777" w:rsidR="00FD4597" w:rsidRPr="0097778C" w:rsidRDefault="00FD4597" w:rsidP="00AC3A1A">
            <w:pPr>
              <w:rPr>
                <w:rFonts w:cstheme="minorHAnsi"/>
                <w:sz w:val="16"/>
                <w:szCs w:val="16"/>
              </w:rPr>
            </w:pPr>
          </w:p>
        </w:tc>
        <w:tc>
          <w:tcPr>
            <w:tcW w:w="1179" w:type="dxa"/>
          </w:tcPr>
          <w:p w14:paraId="56DD18D9" w14:textId="77777777" w:rsidR="00FD4597" w:rsidRPr="0097778C" w:rsidRDefault="00FD4597" w:rsidP="00AC3A1A">
            <w:pPr>
              <w:rPr>
                <w:rFonts w:cstheme="minorHAnsi"/>
                <w:sz w:val="16"/>
                <w:szCs w:val="16"/>
              </w:rPr>
            </w:pPr>
          </w:p>
        </w:tc>
        <w:tc>
          <w:tcPr>
            <w:tcW w:w="4488" w:type="dxa"/>
          </w:tcPr>
          <w:p w14:paraId="2B57E895" w14:textId="6F276F13" w:rsidR="00FD4597" w:rsidRPr="0097778C" w:rsidRDefault="00FD4597" w:rsidP="00AC3A1A">
            <w:pPr>
              <w:rPr>
                <w:rFonts w:cstheme="minorHAnsi"/>
                <w:sz w:val="16"/>
                <w:szCs w:val="16"/>
              </w:rPr>
            </w:pPr>
          </w:p>
        </w:tc>
        <w:tc>
          <w:tcPr>
            <w:tcW w:w="2948" w:type="dxa"/>
          </w:tcPr>
          <w:p w14:paraId="6682796A" w14:textId="77777777" w:rsidR="00FD4597" w:rsidRPr="0097778C" w:rsidRDefault="00FD4597" w:rsidP="00AC3A1A">
            <w:pPr>
              <w:rPr>
                <w:rFonts w:cstheme="minorHAnsi"/>
                <w:sz w:val="16"/>
                <w:szCs w:val="16"/>
              </w:rPr>
            </w:pPr>
          </w:p>
        </w:tc>
        <w:tc>
          <w:tcPr>
            <w:tcW w:w="1170" w:type="dxa"/>
          </w:tcPr>
          <w:p w14:paraId="44F9B0DC" w14:textId="77777777" w:rsidR="00FD4597" w:rsidRPr="0097778C" w:rsidRDefault="00FD4597" w:rsidP="00AC3A1A">
            <w:pPr>
              <w:rPr>
                <w:rFonts w:cstheme="minorHAnsi"/>
                <w:sz w:val="16"/>
                <w:szCs w:val="16"/>
              </w:rPr>
            </w:pPr>
          </w:p>
        </w:tc>
        <w:tc>
          <w:tcPr>
            <w:tcW w:w="1006" w:type="dxa"/>
          </w:tcPr>
          <w:p w14:paraId="3BB5514C" w14:textId="09B6CD96" w:rsidR="00FD4597" w:rsidRPr="0097778C" w:rsidRDefault="00FD4597" w:rsidP="00AC3A1A">
            <w:pPr>
              <w:rPr>
                <w:rFonts w:cstheme="minorHAnsi"/>
                <w:sz w:val="16"/>
                <w:szCs w:val="16"/>
              </w:rPr>
            </w:pPr>
          </w:p>
        </w:tc>
      </w:tr>
    </w:tbl>
    <w:p w14:paraId="15B90DFA" w14:textId="587AED0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A9C1737" w14:textId="77777777" w:rsidTr="0034361E">
        <w:trPr>
          <w:trHeight w:val="1058"/>
        </w:trPr>
        <w:tc>
          <w:tcPr>
            <w:tcW w:w="4220" w:type="dxa"/>
          </w:tcPr>
          <w:p w14:paraId="6AE70EB4" w14:textId="515C0019"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3D2BF67E" w14:textId="21CF4C57" w:rsidR="0018389B" w:rsidRPr="0097778C" w:rsidRDefault="000523D4" w:rsidP="00A6007A">
            <w:pPr>
              <w:rPr>
                <w:rFonts w:cstheme="minorHAnsi"/>
                <w:sz w:val="16"/>
                <w:szCs w:val="18"/>
              </w:rPr>
            </w:pPr>
            <w:r>
              <w:rPr>
                <w:rFonts w:cstheme="minorHAnsi"/>
                <w:sz w:val="16"/>
                <w:szCs w:val="18"/>
              </w:rPr>
              <w:t xml:space="preserve">Title 1 activities will be reviewed after every event, using parent and staff feedback, exit slips, and surveys. From these responses, upcoming events will be planned, reviewed, and revised to provide the programs that will have the greatest impact on families. Input on how Title 1 funds will be allocated will be gathered during SAC and PTO events, the Annual Title 1 meeting, on exit slips.  Opportunities to give input to the Comprehensive Needs Assessment (CNA) and School Improvement Plan (SIP) were provided during the Family Interest and Needs Survey, </w:t>
            </w:r>
            <w:r w:rsidR="00BD18C1">
              <w:rPr>
                <w:rFonts w:cstheme="minorHAnsi"/>
                <w:sz w:val="16"/>
                <w:szCs w:val="18"/>
              </w:rPr>
              <w:t xml:space="preserve">SAC meetings staff surveys, PBIS meetings, and preplanning professional workshops. </w:t>
            </w:r>
          </w:p>
        </w:tc>
      </w:tr>
      <w:tr w:rsidR="00A6007A" w:rsidRPr="00657690" w14:paraId="56B8AE3B" w14:textId="77777777" w:rsidTr="0034361E">
        <w:trPr>
          <w:trHeight w:val="1151"/>
        </w:trPr>
        <w:tc>
          <w:tcPr>
            <w:tcW w:w="4220" w:type="dxa"/>
          </w:tcPr>
          <w:p w14:paraId="326D3F91" w14:textId="630964B4"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242C68AE" w14:textId="5F88FE53" w:rsidR="00A6007A" w:rsidRPr="0097778C" w:rsidRDefault="007D36E1" w:rsidP="00A6007A">
            <w:pPr>
              <w:rPr>
                <w:rFonts w:cstheme="minorHAnsi"/>
                <w:sz w:val="16"/>
                <w:szCs w:val="18"/>
              </w:rPr>
            </w:pPr>
            <w:r>
              <w:rPr>
                <w:rFonts w:cstheme="minorHAnsi"/>
                <w:sz w:val="16"/>
                <w:szCs w:val="18"/>
              </w:rPr>
              <w:t>Several methods are used to assess the needs of families so future events can be planned to meet those needs. At the end of every family event there is a survey/exit slip that has the following question, “</w:t>
            </w:r>
            <w:r w:rsidRPr="007D36E1">
              <w:rPr>
                <w:rFonts w:cstheme="minorHAnsi"/>
                <w:sz w:val="16"/>
                <w:szCs w:val="18"/>
              </w:rPr>
              <w:t>What are some topics for future events that you would be interested in attending?”</w:t>
            </w:r>
            <w:r w:rsidR="006E2B05">
              <w:rPr>
                <w:rFonts w:cstheme="minorHAnsi"/>
                <w:sz w:val="16"/>
                <w:szCs w:val="18"/>
              </w:rPr>
              <w:t xml:space="preserve"> Fami</w:t>
            </w:r>
            <w:r w:rsidR="001A2BE1">
              <w:rPr>
                <w:rFonts w:cstheme="minorHAnsi"/>
                <w:sz w:val="16"/>
                <w:szCs w:val="18"/>
              </w:rPr>
              <w:t xml:space="preserve">lies give input </w:t>
            </w:r>
            <w:r w:rsidR="006E2B05">
              <w:rPr>
                <w:rFonts w:cstheme="minorHAnsi"/>
                <w:sz w:val="16"/>
                <w:szCs w:val="18"/>
              </w:rPr>
              <w:t>via the online survey at the end of the school year. Families can contact the Title1 contact at the school to offer ideas on future topics. Also, time is given during the Annual Title 1 meeting for suggestions.</w:t>
            </w:r>
          </w:p>
        </w:tc>
      </w:tr>
      <w:tr w:rsidR="0061055F" w:rsidRPr="00657690" w14:paraId="766E174C" w14:textId="77777777" w:rsidTr="0034361E">
        <w:trPr>
          <w:trHeight w:val="1658"/>
        </w:trPr>
        <w:tc>
          <w:tcPr>
            <w:tcW w:w="4220" w:type="dxa"/>
          </w:tcPr>
          <w:p w14:paraId="2C40CE26" w14:textId="7D49B8D0"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w:t>
            </w:r>
            <w:proofErr w:type="spellStart"/>
            <w:r w:rsidR="00DF1B51">
              <w:rPr>
                <w:rFonts w:cstheme="minorHAnsi"/>
                <w:b/>
                <w:sz w:val="18"/>
                <w:szCs w:val="16"/>
              </w:rPr>
              <w:t>etc</w:t>
            </w:r>
            <w:proofErr w:type="spellEnd"/>
            <w:r w:rsidR="00DF1B51">
              <w:rPr>
                <w:rFonts w:cstheme="minorHAnsi"/>
                <w:b/>
                <w:sz w:val="18"/>
                <w:szCs w:val="16"/>
              </w:rPr>
              <w:t>)</w:t>
            </w:r>
          </w:p>
        </w:tc>
        <w:tc>
          <w:tcPr>
            <w:tcW w:w="10250" w:type="dxa"/>
          </w:tcPr>
          <w:p w14:paraId="653D821C" w14:textId="77777777" w:rsidR="006855F0" w:rsidRPr="006855F0" w:rsidRDefault="006855F0" w:rsidP="006855F0">
            <w:pPr>
              <w:rPr>
                <w:rFonts w:cstheme="minorHAnsi"/>
                <w:sz w:val="16"/>
                <w:szCs w:val="18"/>
              </w:rPr>
            </w:pPr>
            <w:r w:rsidRPr="006855F0">
              <w:rPr>
                <w:rFonts w:cstheme="minorHAnsi"/>
                <w:sz w:val="16"/>
                <w:szCs w:val="18"/>
              </w:rPr>
              <w:t xml:space="preserve">Although, Harbor City offers workshops at various times during the day parents/families number one reason for missing the events is they are working.  In order to overcome this barrier, we will provide the parents/families who miss they event with a hard copy or electronic copy of the presentation and all the materials that were used during the event. </w:t>
            </w:r>
          </w:p>
          <w:p w14:paraId="23B7D949" w14:textId="77777777" w:rsidR="0061055F" w:rsidRDefault="006855F0" w:rsidP="006855F0">
            <w:pPr>
              <w:rPr>
                <w:rFonts w:cstheme="minorHAnsi"/>
                <w:sz w:val="16"/>
                <w:szCs w:val="18"/>
              </w:rPr>
            </w:pPr>
            <w:r w:rsidRPr="006855F0">
              <w:rPr>
                <w:rFonts w:cstheme="minorHAnsi"/>
                <w:sz w:val="16"/>
                <w:szCs w:val="18"/>
              </w:rPr>
              <w:t>Transient children and their families face particular barriers resulting from the children enrolling (and leaving) at     different times during school year – including the student not necessarily having done the same course work, the families’ lack of familiarity with the school, and parents/caregivers potentially having missed information and training previously provided to other families.  To address these issues, there will be:  A welcome parent/caregiver packet, updated twice a year, which provides information (including any information previously provided to all other parents/caregivers), resources, how to get involved, and whom to contact.  Initial discussion and periodic follow-up with the parents/caregivers about these issues, their needs and interests, and their children’s needs and strengths.  Connection with more experienced parents/caregivers.  Parents/caregivers of migratory and mobile children will help develop the approaches to meeting their needs, through solicitation and discussion of feedback on their involvement in the school and their children’s education, including what the school can do to improve its access and assistance.</w:t>
            </w:r>
          </w:p>
          <w:p w14:paraId="4D314698" w14:textId="5E093EB7" w:rsidR="006855F0" w:rsidRPr="0097778C" w:rsidRDefault="006855F0" w:rsidP="006855F0">
            <w:pPr>
              <w:rPr>
                <w:rFonts w:cstheme="minorHAnsi"/>
                <w:sz w:val="16"/>
                <w:szCs w:val="18"/>
              </w:rPr>
            </w:pPr>
          </w:p>
        </w:tc>
      </w:tr>
      <w:tr w:rsidR="0080796F" w:rsidRPr="00657690" w14:paraId="2A3EB546" w14:textId="77777777" w:rsidTr="002B4816">
        <w:trPr>
          <w:trHeight w:val="1040"/>
        </w:trPr>
        <w:tc>
          <w:tcPr>
            <w:tcW w:w="4220" w:type="dxa"/>
          </w:tcPr>
          <w:p w14:paraId="7880B5E4" w14:textId="5F8A5634" w:rsidR="00917CB2" w:rsidRPr="00A6007A" w:rsidRDefault="0080796F" w:rsidP="00A6007A">
            <w:pPr>
              <w:rPr>
                <w:rFonts w:cstheme="minorHAnsi"/>
                <w:b/>
                <w:sz w:val="18"/>
                <w:szCs w:val="16"/>
              </w:rPr>
            </w:pPr>
            <w:r w:rsidRPr="00A6007A">
              <w:rPr>
                <w:rFonts w:cstheme="minorHAnsi"/>
                <w:b/>
                <w:sz w:val="18"/>
                <w:szCs w:val="16"/>
              </w:rPr>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23C01258" w14:textId="77777777" w:rsidR="0080796F" w:rsidRDefault="006E2B05" w:rsidP="00A6007A">
            <w:pPr>
              <w:rPr>
                <w:rFonts w:cstheme="minorHAnsi"/>
                <w:sz w:val="16"/>
                <w:szCs w:val="18"/>
              </w:rPr>
            </w:pPr>
            <w:r>
              <w:rPr>
                <w:rFonts w:cstheme="minorHAnsi"/>
                <w:sz w:val="16"/>
                <w:szCs w:val="18"/>
              </w:rPr>
              <w:t xml:space="preserve">Information gathered on the parent survey indicated that the majority of our families preferred meetings in the evening during the work week.  However, it was indicated that conflicting plans might keep them from attending meetings. They suggested having the meetings at the beginning of the school day., 8:00 a.m. right after they have dropped of their students. One example of offering a flexible meeting </w:t>
            </w:r>
            <w:r w:rsidR="002B4816">
              <w:rPr>
                <w:rFonts w:cstheme="minorHAnsi"/>
                <w:sz w:val="16"/>
                <w:szCs w:val="18"/>
              </w:rPr>
              <w:t>is our Annual Title 1 meeting. It will be offered in the evening and then on a weekday at 8:00 a.m.</w:t>
            </w:r>
            <w:r w:rsidR="007A55D5">
              <w:rPr>
                <w:rFonts w:cstheme="minorHAnsi"/>
                <w:sz w:val="16"/>
                <w:szCs w:val="18"/>
              </w:rPr>
              <w:t xml:space="preserve"> </w:t>
            </w:r>
            <w:r w:rsidR="007A55D5">
              <w:t xml:space="preserve"> </w:t>
            </w:r>
            <w:r w:rsidR="007A55D5" w:rsidRPr="007A55D5">
              <w:rPr>
                <w:rFonts w:cstheme="minorHAnsi"/>
                <w:sz w:val="16"/>
                <w:szCs w:val="18"/>
              </w:rPr>
              <w:t xml:space="preserve">Harbor City’s administration, teachers, and guidance counselor also schedule conferences in the morning, afternoon, and evening hours. The teachers communicate to parents that they are available for discussions or phone conferences during their planning time as well as before or after school.  Our VPK teacher does home visits before the beginning of every school year to open the lines of communication between the parent(s). </w:t>
            </w:r>
            <w:r w:rsidR="007A55D5">
              <w:rPr>
                <w:rFonts w:cstheme="minorHAnsi"/>
                <w:sz w:val="16"/>
                <w:szCs w:val="18"/>
              </w:rPr>
              <w:t xml:space="preserve"> </w:t>
            </w:r>
          </w:p>
          <w:p w14:paraId="7CCEF29F" w14:textId="5F178116" w:rsidR="006855F0" w:rsidRPr="0097778C" w:rsidRDefault="006855F0" w:rsidP="00A6007A">
            <w:pPr>
              <w:rPr>
                <w:rFonts w:cstheme="minorHAnsi"/>
                <w:sz w:val="16"/>
                <w:szCs w:val="18"/>
              </w:rPr>
            </w:pPr>
          </w:p>
        </w:tc>
      </w:tr>
      <w:tr w:rsidR="00344C15" w:rsidRPr="00657690" w14:paraId="1ADC1774" w14:textId="77777777" w:rsidTr="00EC5472">
        <w:trPr>
          <w:trHeight w:val="815"/>
        </w:trPr>
        <w:tc>
          <w:tcPr>
            <w:tcW w:w="4220" w:type="dxa"/>
          </w:tcPr>
          <w:p w14:paraId="5C67C331" w14:textId="14DF1160"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13B827D0" w14:textId="2A24C153" w:rsidR="00344C15" w:rsidRPr="0097778C" w:rsidRDefault="00EC5472" w:rsidP="00A6007A">
            <w:pPr>
              <w:rPr>
                <w:rFonts w:cstheme="minorHAnsi"/>
                <w:sz w:val="16"/>
                <w:szCs w:val="18"/>
              </w:rPr>
            </w:pPr>
            <w:r>
              <w:rPr>
                <w:rFonts w:cstheme="minorHAnsi"/>
                <w:sz w:val="16"/>
                <w:szCs w:val="18"/>
              </w:rPr>
              <w:t xml:space="preserve">The coordinator of the event has several copies of the materials distributed during the meeting.  Any family wishing to receive the materials may contact the event coordinator. Additionally, if a power-point is used it will be uploaded to the school website were families can access the presentation at their convenience. </w:t>
            </w:r>
          </w:p>
        </w:tc>
      </w:tr>
      <w:tr w:rsidR="00DF1B51" w:rsidRPr="00657690" w14:paraId="309C2708" w14:textId="77777777" w:rsidTr="00296279">
        <w:trPr>
          <w:trHeight w:val="860"/>
        </w:trPr>
        <w:tc>
          <w:tcPr>
            <w:tcW w:w="4220" w:type="dxa"/>
          </w:tcPr>
          <w:p w14:paraId="050515DF" w14:textId="3B4E8588"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F24C4BC" w14:textId="260A8A89" w:rsidR="00DF1B51" w:rsidRPr="0097778C" w:rsidRDefault="00296279" w:rsidP="00A6007A">
            <w:pPr>
              <w:rPr>
                <w:rFonts w:cstheme="minorHAnsi"/>
                <w:sz w:val="16"/>
                <w:szCs w:val="18"/>
              </w:rPr>
            </w:pPr>
            <w:r>
              <w:rPr>
                <w:rFonts w:cstheme="minorHAnsi"/>
                <w:sz w:val="16"/>
                <w:szCs w:val="18"/>
              </w:rPr>
              <w:t xml:space="preserve">Parents were invited to give input via a family on-line survey. Also, at the end </w:t>
            </w:r>
            <w:r w:rsidR="00C84EF2">
              <w:rPr>
                <w:rFonts w:cstheme="minorHAnsi"/>
                <w:sz w:val="16"/>
                <w:szCs w:val="18"/>
              </w:rPr>
              <w:t xml:space="preserve">every family event there is a question that asks, “What are some topics for future events that you would be interested in attending?” </w:t>
            </w:r>
            <w:r>
              <w:rPr>
                <w:rFonts w:cstheme="minorHAnsi"/>
                <w:sz w:val="16"/>
                <w:szCs w:val="18"/>
              </w:rPr>
              <w:t xml:space="preserve">The time of the PTO and SAC meeting were changed to allow more parents to attend and give input. A translator was also available to attend meetings for our Spanish and Portuguese speaking families. </w:t>
            </w:r>
          </w:p>
        </w:tc>
      </w:tr>
    </w:tbl>
    <w:p w14:paraId="02CF24AC"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8"/>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5BA3" w14:textId="77777777" w:rsidR="002E44D8" w:rsidRDefault="002E44D8" w:rsidP="00322AC9">
      <w:pPr>
        <w:spacing w:after="0" w:line="240" w:lineRule="auto"/>
      </w:pPr>
      <w:r>
        <w:separator/>
      </w:r>
    </w:p>
  </w:endnote>
  <w:endnote w:type="continuationSeparator" w:id="0">
    <w:p w14:paraId="18BC4B04" w14:textId="77777777" w:rsidR="002E44D8" w:rsidRDefault="002E44D8"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9A3F" w14:textId="77777777" w:rsidR="002E44D8" w:rsidRDefault="002E44D8" w:rsidP="00322AC9">
      <w:pPr>
        <w:spacing w:after="0" w:line="240" w:lineRule="auto"/>
      </w:pPr>
      <w:r>
        <w:separator/>
      </w:r>
    </w:p>
  </w:footnote>
  <w:footnote w:type="continuationSeparator" w:id="0">
    <w:p w14:paraId="28D33CFC" w14:textId="77777777" w:rsidR="002E44D8" w:rsidRDefault="002E44D8"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1517" w14:textId="13AD3E7C" w:rsidR="00B9659B" w:rsidRPr="0034361E" w:rsidRDefault="00732855"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79CC0AA0" wp14:editId="216EF9A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588CD763" w14:textId="3AB9D322" w:rsidR="00732855" w:rsidRPr="0034361E" w:rsidRDefault="00732855" w:rsidP="00732855">
    <w:pPr>
      <w:pStyle w:val="Header"/>
      <w:rPr>
        <w:b/>
        <w:sz w:val="20"/>
        <w:szCs w:val="20"/>
      </w:rPr>
    </w:pPr>
    <w:r w:rsidRPr="0034361E">
      <w:rPr>
        <w:b/>
        <w:noProof/>
        <w:sz w:val="20"/>
        <w:szCs w:val="20"/>
      </w:rPr>
      <w:tab/>
      <w:t xml:space="preserve">                 </w:t>
    </w:r>
    <w:r w:rsidR="00F858A8" w:rsidRPr="0034361E">
      <w:rPr>
        <w:b/>
        <w:noProof/>
        <w:sz w:val="20"/>
        <w:szCs w:val="20"/>
      </w:rPr>
      <w:t xml:space="preserve">                                                             </w:t>
    </w:r>
    <w:r w:rsidR="0034361E" w:rsidRPr="0034361E">
      <w:rPr>
        <w:b/>
        <w:noProof/>
        <w:sz w:val="20"/>
        <w:szCs w:val="20"/>
      </w:rPr>
      <w:t xml:space="preserve">     </w:t>
    </w:r>
    <w:r w:rsidR="0034361E">
      <w:rPr>
        <w:b/>
        <w:noProof/>
        <w:sz w:val="20"/>
        <w:szCs w:val="20"/>
      </w:rPr>
      <w:t xml:space="preserve">   </w:t>
    </w:r>
    <w:r w:rsidRPr="0034361E">
      <w:rPr>
        <w:b/>
        <w:noProof/>
        <w:sz w:val="20"/>
        <w:szCs w:val="20"/>
      </w:rPr>
      <w:t xml:space="preserve"> Office of Title I</w:t>
    </w:r>
  </w:p>
  <w:p w14:paraId="798EEF63" w14:textId="6B90DC94" w:rsidR="006515F0" w:rsidRPr="0034361E" w:rsidRDefault="00732855" w:rsidP="00732855">
    <w:pPr>
      <w:pStyle w:val="Header"/>
      <w:rPr>
        <w:b/>
        <w:sz w:val="20"/>
        <w:szCs w:val="20"/>
      </w:rPr>
    </w:pPr>
    <w:r w:rsidRPr="0034361E">
      <w:rPr>
        <w:b/>
        <w:sz w:val="20"/>
        <w:szCs w:val="20"/>
      </w:rPr>
      <w:t xml:space="preserve">                       </w:t>
    </w:r>
    <w:r w:rsidR="0018389B" w:rsidRPr="0034361E">
      <w:rPr>
        <w:b/>
        <w:sz w:val="20"/>
        <w:szCs w:val="20"/>
      </w:rPr>
      <w:t xml:space="preserve">         </w:t>
    </w:r>
    <w:r w:rsidR="00F858A8" w:rsidRPr="0034361E">
      <w:rPr>
        <w:b/>
        <w:sz w:val="20"/>
        <w:szCs w:val="20"/>
      </w:rPr>
      <w:t xml:space="preserve">                          </w:t>
    </w:r>
    <w:r w:rsidR="0034361E" w:rsidRPr="0034361E">
      <w:rPr>
        <w:b/>
        <w:sz w:val="20"/>
        <w:szCs w:val="20"/>
      </w:rPr>
      <w:t xml:space="preserve">        </w:t>
    </w:r>
    <w:r w:rsidR="0018389B" w:rsidRPr="0034361E">
      <w:rPr>
        <w:b/>
        <w:sz w:val="20"/>
        <w:szCs w:val="20"/>
      </w:rPr>
      <w:t xml:space="preserve"> </w:t>
    </w:r>
    <w:r w:rsidR="0034361E">
      <w:rPr>
        <w:b/>
        <w:sz w:val="20"/>
        <w:szCs w:val="20"/>
      </w:rPr>
      <w:t xml:space="preserve">        </w:t>
    </w:r>
    <w:r w:rsidRPr="0034361E">
      <w:rPr>
        <w:b/>
        <w:sz w:val="20"/>
        <w:szCs w:val="20"/>
      </w:rPr>
      <w:t xml:space="preserve">2019-2020 </w:t>
    </w:r>
    <w:r w:rsidR="006515F0" w:rsidRPr="0034361E">
      <w:rPr>
        <w:b/>
        <w:sz w:val="20"/>
        <w:szCs w:val="20"/>
      </w:rPr>
      <w:t>Parent and Family Engagement Plan</w:t>
    </w:r>
    <w:r w:rsidR="00AC3A1A" w:rsidRPr="0034361E">
      <w:rPr>
        <w:b/>
        <w:sz w:val="20"/>
        <w:szCs w:val="20"/>
      </w:rPr>
      <w:t xml:space="preserve"> (PFEP)</w:t>
    </w:r>
    <w:r w:rsidR="00B51523" w:rsidRPr="0034361E">
      <w:rPr>
        <w:b/>
        <w:sz w:val="20"/>
        <w:szCs w:val="20"/>
      </w:rPr>
      <w:t xml:space="preserve"> </w:t>
    </w:r>
  </w:p>
  <w:p w14:paraId="7B82A019" w14:textId="085FDD65" w:rsidR="006515F0" w:rsidRPr="00D636C7" w:rsidRDefault="006515F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BB"/>
    <w:rsid w:val="000012B7"/>
    <w:rsid w:val="0001032C"/>
    <w:rsid w:val="000132EC"/>
    <w:rsid w:val="00017D42"/>
    <w:rsid w:val="0002702E"/>
    <w:rsid w:val="00031DFC"/>
    <w:rsid w:val="00050FBB"/>
    <w:rsid w:val="000523D4"/>
    <w:rsid w:val="000528B7"/>
    <w:rsid w:val="00054065"/>
    <w:rsid w:val="00054BD5"/>
    <w:rsid w:val="0006285D"/>
    <w:rsid w:val="000631B3"/>
    <w:rsid w:val="00063DF9"/>
    <w:rsid w:val="00075232"/>
    <w:rsid w:val="00084AE6"/>
    <w:rsid w:val="000852D5"/>
    <w:rsid w:val="000A3926"/>
    <w:rsid w:val="000A4068"/>
    <w:rsid w:val="000C2B89"/>
    <w:rsid w:val="000F52AA"/>
    <w:rsid w:val="000F570E"/>
    <w:rsid w:val="000F7436"/>
    <w:rsid w:val="0010138B"/>
    <w:rsid w:val="00117BAD"/>
    <w:rsid w:val="0012575F"/>
    <w:rsid w:val="001364FF"/>
    <w:rsid w:val="001477A1"/>
    <w:rsid w:val="00151223"/>
    <w:rsid w:val="00153D22"/>
    <w:rsid w:val="0015712F"/>
    <w:rsid w:val="0016079F"/>
    <w:rsid w:val="0018389B"/>
    <w:rsid w:val="00184DC4"/>
    <w:rsid w:val="001924FF"/>
    <w:rsid w:val="001A2BE1"/>
    <w:rsid w:val="001A430F"/>
    <w:rsid w:val="001A4AC4"/>
    <w:rsid w:val="001B5EC6"/>
    <w:rsid w:val="001C0EA4"/>
    <w:rsid w:val="001C2A98"/>
    <w:rsid w:val="001E4525"/>
    <w:rsid w:val="001F7215"/>
    <w:rsid w:val="00204590"/>
    <w:rsid w:val="00210467"/>
    <w:rsid w:val="00233189"/>
    <w:rsid w:val="00241E02"/>
    <w:rsid w:val="00246073"/>
    <w:rsid w:val="00252FB7"/>
    <w:rsid w:val="00256551"/>
    <w:rsid w:val="00274404"/>
    <w:rsid w:val="00282836"/>
    <w:rsid w:val="00296279"/>
    <w:rsid w:val="002A3A33"/>
    <w:rsid w:val="002A518D"/>
    <w:rsid w:val="002B4816"/>
    <w:rsid w:val="002B599C"/>
    <w:rsid w:val="002C4C52"/>
    <w:rsid w:val="002C619B"/>
    <w:rsid w:val="002E3B0A"/>
    <w:rsid w:val="002E44D8"/>
    <w:rsid w:val="002F06CC"/>
    <w:rsid w:val="002F0FD0"/>
    <w:rsid w:val="002F7832"/>
    <w:rsid w:val="002F7D77"/>
    <w:rsid w:val="00304489"/>
    <w:rsid w:val="00305D74"/>
    <w:rsid w:val="00317855"/>
    <w:rsid w:val="00322AC9"/>
    <w:rsid w:val="003234DF"/>
    <w:rsid w:val="0033024D"/>
    <w:rsid w:val="00331ED4"/>
    <w:rsid w:val="00336604"/>
    <w:rsid w:val="0034361E"/>
    <w:rsid w:val="00344C15"/>
    <w:rsid w:val="00351BA9"/>
    <w:rsid w:val="003520DA"/>
    <w:rsid w:val="00374E62"/>
    <w:rsid w:val="00394E2E"/>
    <w:rsid w:val="003A6C96"/>
    <w:rsid w:val="003C485E"/>
    <w:rsid w:val="003C50AB"/>
    <w:rsid w:val="003E3B04"/>
    <w:rsid w:val="003E4C97"/>
    <w:rsid w:val="00407B58"/>
    <w:rsid w:val="00411FA0"/>
    <w:rsid w:val="00427ED6"/>
    <w:rsid w:val="004417D9"/>
    <w:rsid w:val="004419DE"/>
    <w:rsid w:val="00451EA9"/>
    <w:rsid w:val="00452190"/>
    <w:rsid w:val="004561FF"/>
    <w:rsid w:val="0046445E"/>
    <w:rsid w:val="004648F7"/>
    <w:rsid w:val="00466CE4"/>
    <w:rsid w:val="0046712D"/>
    <w:rsid w:val="00470144"/>
    <w:rsid w:val="00483078"/>
    <w:rsid w:val="00483D07"/>
    <w:rsid w:val="00484F26"/>
    <w:rsid w:val="00487A95"/>
    <w:rsid w:val="0049356C"/>
    <w:rsid w:val="004945EF"/>
    <w:rsid w:val="004A4147"/>
    <w:rsid w:val="004B07F5"/>
    <w:rsid w:val="004C161D"/>
    <w:rsid w:val="004D04E4"/>
    <w:rsid w:val="004E2B49"/>
    <w:rsid w:val="00502536"/>
    <w:rsid w:val="00511FFA"/>
    <w:rsid w:val="00512002"/>
    <w:rsid w:val="00514575"/>
    <w:rsid w:val="00515DF7"/>
    <w:rsid w:val="00530006"/>
    <w:rsid w:val="005431C5"/>
    <w:rsid w:val="005479C6"/>
    <w:rsid w:val="00561BFA"/>
    <w:rsid w:val="00575D6E"/>
    <w:rsid w:val="005819A4"/>
    <w:rsid w:val="005A31BD"/>
    <w:rsid w:val="005A3D76"/>
    <w:rsid w:val="005B1C0C"/>
    <w:rsid w:val="005B5D83"/>
    <w:rsid w:val="005B5F22"/>
    <w:rsid w:val="005D2274"/>
    <w:rsid w:val="005D2CDC"/>
    <w:rsid w:val="005D3535"/>
    <w:rsid w:val="005D4EE0"/>
    <w:rsid w:val="005E29BA"/>
    <w:rsid w:val="005F5C7F"/>
    <w:rsid w:val="005F614E"/>
    <w:rsid w:val="0060523E"/>
    <w:rsid w:val="0061055F"/>
    <w:rsid w:val="00623D4F"/>
    <w:rsid w:val="00631A51"/>
    <w:rsid w:val="00633BEF"/>
    <w:rsid w:val="006515F0"/>
    <w:rsid w:val="00655DB9"/>
    <w:rsid w:val="0066450C"/>
    <w:rsid w:val="0066720E"/>
    <w:rsid w:val="006701B9"/>
    <w:rsid w:val="0068154D"/>
    <w:rsid w:val="006855F0"/>
    <w:rsid w:val="006937CC"/>
    <w:rsid w:val="006B7CE4"/>
    <w:rsid w:val="006C7331"/>
    <w:rsid w:val="006D09B6"/>
    <w:rsid w:val="006E021B"/>
    <w:rsid w:val="006E2B05"/>
    <w:rsid w:val="006E4D5D"/>
    <w:rsid w:val="006F0198"/>
    <w:rsid w:val="006F3D49"/>
    <w:rsid w:val="006F44E5"/>
    <w:rsid w:val="006F4C69"/>
    <w:rsid w:val="00704DA0"/>
    <w:rsid w:val="0071219A"/>
    <w:rsid w:val="00722C03"/>
    <w:rsid w:val="00732855"/>
    <w:rsid w:val="00732C46"/>
    <w:rsid w:val="007344F6"/>
    <w:rsid w:val="00735830"/>
    <w:rsid w:val="007501E4"/>
    <w:rsid w:val="00762617"/>
    <w:rsid w:val="007637FD"/>
    <w:rsid w:val="007800EA"/>
    <w:rsid w:val="00793A74"/>
    <w:rsid w:val="00795B47"/>
    <w:rsid w:val="00795BC8"/>
    <w:rsid w:val="00796994"/>
    <w:rsid w:val="007A55D5"/>
    <w:rsid w:val="007C0848"/>
    <w:rsid w:val="007C26B2"/>
    <w:rsid w:val="007D2531"/>
    <w:rsid w:val="007D36E1"/>
    <w:rsid w:val="007E7D2B"/>
    <w:rsid w:val="007F7B1E"/>
    <w:rsid w:val="00804AF3"/>
    <w:rsid w:val="00806769"/>
    <w:rsid w:val="0080796F"/>
    <w:rsid w:val="008249EE"/>
    <w:rsid w:val="00824A30"/>
    <w:rsid w:val="0082768C"/>
    <w:rsid w:val="00833FDB"/>
    <w:rsid w:val="0084379C"/>
    <w:rsid w:val="008447CA"/>
    <w:rsid w:val="008575BE"/>
    <w:rsid w:val="008658A9"/>
    <w:rsid w:val="00865EE6"/>
    <w:rsid w:val="008B0A50"/>
    <w:rsid w:val="008C427E"/>
    <w:rsid w:val="008D18AE"/>
    <w:rsid w:val="008D5F96"/>
    <w:rsid w:val="008D6833"/>
    <w:rsid w:val="009125A0"/>
    <w:rsid w:val="00912C27"/>
    <w:rsid w:val="009158CE"/>
    <w:rsid w:val="00917CB2"/>
    <w:rsid w:val="00922C58"/>
    <w:rsid w:val="0092681E"/>
    <w:rsid w:val="00931F36"/>
    <w:rsid w:val="00933E0F"/>
    <w:rsid w:val="0093515F"/>
    <w:rsid w:val="009579AA"/>
    <w:rsid w:val="009638D5"/>
    <w:rsid w:val="00967BE2"/>
    <w:rsid w:val="0097778C"/>
    <w:rsid w:val="00986277"/>
    <w:rsid w:val="00991FD6"/>
    <w:rsid w:val="00993CE5"/>
    <w:rsid w:val="009A40E4"/>
    <w:rsid w:val="009A77D1"/>
    <w:rsid w:val="009B4A88"/>
    <w:rsid w:val="009B50AB"/>
    <w:rsid w:val="009B5227"/>
    <w:rsid w:val="009B5334"/>
    <w:rsid w:val="009C1F0E"/>
    <w:rsid w:val="009D4ABA"/>
    <w:rsid w:val="009D5939"/>
    <w:rsid w:val="009E198C"/>
    <w:rsid w:val="009E63E4"/>
    <w:rsid w:val="009E7035"/>
    <w:rsid w:val="009E7B82"/>
    <w:rsid w:val="00A040AA"/>
    <w:rsid w:val="00A24018"/>
    <w:rsid w:val="00A2752A"/>
    <w:rsid w:val="00A27FE4"/>
    <w:rsid w:val="00A34D67"/>
    <w:rsid w:val="00A50030"/>
    <w:rsid w:val="00A562F0"/>
    <w:rsid w:val="00A6007A"/>
    <w:rsid w:val="00A62235"/>
    <w:rsid w:val="00A6238B"/>
    <w:rsid w:val="00A67A2C"/>
    <w:rsid w:val="00A67E27"/>
    <w:rsid w:val="00A762B2"/>
    <w:rsid w:val="00A81E59"/>
    <w:rsid w:val="00A879D2"/>
    <w:rsid w:val="00AB1896"/>
    <w:rsid w:val="00AB5254"/>
    <w:rsid w:val="00AC37AB"/>
    <w:rsid w:val="00AC3A1A"/>
    <w:rsid w:val="00AD25BE"/>
    <w:rsid w:val="00AD7196"/>
    <w:rsid w:val="00AE1B6F"/>
    <w:rsid w:val="00AE2267"/>
    <w:rsid w:val="00AF6E24"/>
    <w:rsid w:val="00AF7006"/>
    <w:rsid w:val="00B00DC4"/>
    <w:rsid w:val="00B01FFA"/>
    <w:rsid w:val="00B15B93"/>
    <w:rsid w:val="00B3283C"/>
    <w:rsid w:val="00B51523"/>
    <w:rsid w:val="00B52457"/>
    <w:rsid w:val="00B60FA5"/>
    <w:rsid w:val="00B62DE4"/>
    <w:rsid w:val="00B6434A"/>
    <w:rsid w:val="00B7174F"/>
    <w:rsid w:val="00B719C9"/>
    <w:rsid w:val="00B76508"/>
    <w:rsid w:val="00B85274"/>
    <w:rsid w:val="00B949D3"/>
    <w:rsid w:val="00B9659B"/>
    <w:rsid w:val="00BA7FF3"/>
    <w:rsid w:val="00BB24A5"/>
    <w:rsid w:val="00BB461A"/>
    <w:rsid w:val="00BB75F6"/>
    <w:rsid w:val="00BC229D"/>
    <w:rsid w:val="00BC22D8"/>
    <w:rsid w:val="00BC37C3"/>
    <w:rsid w:val="00BD18C1"/>
    <w:rsid w:val="00BD1BC3"/>
    <w:rsid w:val="00BD424B"/>
    <w:rsid w:val="00BD4B99"/>
    <w:rsid w:val="00BE2AFC"/>
    <w:rsid w:val="00BF4EA4"/>
    <w:rsid w:val="00BF7D31"/>
    <w:rsid w:val="00C10C47"/>
    <w:rsid w:val="00C272D1"/>
    <w:rsid w:val="00C43044"/>
    <w:rsid w:val="00C44F7B"/>
    <w:rsid w:val="00C53661"/>
    <w:rsid w:val="00C63DCE"/>
    <w:rsid w:val="00C77D6E"/>
    <w:rsid w:val="00C80616"/>
    <w:rsid w:val="00C8186F"/>
    <w:rsid w:val="00C84EF2"/>
    <w:rsid w:val="00C90FBC"/>
    <w:rsid w:val="00C9501F"/>
    <w:rsid w:val="00CA5768"/>
    <w:rsid w:val="00CB515A"/>
    <w:rsid w:val="00CB6B49"/>
    <w:rsid w:val="00CD086A"/>
    <w:rsid w:val="00CE2B8D"/>
    <w:rsid w:val="00CF2E5B"/>
    <w:rsid w:val="00D01270"/>
    <w:rsid w:val="00D110B6"/>
    <w:rsid w:val="00D2389D"/>
    <w:rsid w:val="00D30DC3"/>
    <w:rsid w:val="00D31179"/>
    <w:rsid w:val="00D31FC1"/>
    <w:rsid w:val="00D548AE"/>
    <w:rsid w:val="00D578A8"/>
    <w:rsid w:val="00D636C7"/>
    <w:rsid w:val="00D72283"/>
    <w:rsid w:val="00D758BA"/>
    <w:rsid w:val="00D7686F"/>
    <w:rsid w:val="00D80338"/>
    <w:rsid w:val="00DA2503"/>
    <w:rsid w:val="00DA28C9"/>
    <w:rsid w:val="00DA2F95"/>
    <w:rsid w:val="00DD6690"/>
    <w:rsid w:val="00DE3554"/>
    <w:rsid w:val="00DE7025"/>
    <w:rsid w:val="00DF1B51"/>
    <w:rsid w:val="00E0015E"/>
    <w:rsid w:val="00E073D8"/>
    <w:rsid w:val="00E11120"/>
    <w:rsid w:val="00E11237"/>
    <w:rsid w:val="00E20227"/>
    <w:rsid w:val="00E213FD"/>
    <w:rsid w:val="00E26213"/>
    <w:rsid w:val="00E3420D"/>
    <w:rsid w:val="00E4136D"/>
    <w:rsid w:val="00E41AA1"/>
    <w:rsid w:val="00E42C83"/>
    <w:rsid w:val="00E4751C"/>
    <w:rsid w:val="00E530FE"/>
    <w:rsid w:val="00E56DBB"/>
    <w:rsid w:val="00E64C13"/>
    <w:rsid w:val="00E672F7"/>
    <w:rsid w:val="00E72E7B"/>
    <w:rsid w:val="00E80F08"/>
    <w:rsid w:val="00E84AF5"/>
    <w:rsid w:val="00E87C71"/>
    <w:rsid w:val="00E954E8"/>
    <w:rsid w:val="00E955C6"/>
    <w:rsid w:val="00EA149C"/>
    <w:rsid w:val="00EA306F"/>
    <w:rsid w:val="00EA3DFA"/>
    <w:rsid w:val="00EA687A"/>
    <w:rsid w:val="00EC5472"/>
    <w:rsid w:val="00ED2CBD"/>
    <w:rsid w:val="00EE531C"/>
    <w:rsid w:val="00EF423E"/>
    <w:rsid w:val="00EF4D23"/>
    <w:rsid w:val="00EF5B68"/>
    <w:rsid w:val="00F10A5D"/>
    <w:rsid w:val="00F14895"/>
    <w:rsid w:val="00F26752"/>
    <w:rsid w:val="00F34CE0"/>
    <w:rsid w:val="00F559A0"/>
    <w:rsid w:val="00F6489E"/>
    <w:rsid w:val="00F858A8"/>
    <w:rsid w:val="00FA38E9"/>
    <w:rsid w:val="00FB2F92"/>
    <w:rsid w:val="00FC5BA4"/>
    <w:rsid w:val="00FD1BDC"/>
    <w:rsid w:val="00FD1CB1"/>
    <w:rsid w:val="00FD4597"/>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D9D2-B72D-4A8E-8EA1-9D334893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6</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Tingle.Matt@Harbor City Elementary</cp:lastModifiedBy>
  <cp:revision>68</cp:revision>
  <cp:lastPrinted>2019-09-06T16:28:00Z</cp:lastPrinted>
  <dcterms:created xsi:type="dcterms:W3CDTF">2019-09-06T14:30:00Z</dcterms:created>
  <dcterms:modified xsi:type="dcterms:W3CDTF">2019-09-09T16:52:00Z</dcterms:modified>
</cp:coreProperties>
</file>