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Lynn Haven Elementary</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5/14/19                                                     </w:t>
        <w:tab/>
        <w:t xml:space="preserve">District Approved: 7/18/19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i w:val="1"/>
        </w:rPr>
      </w:pPr>
      <w:r w:rsidDel="00000000" w:rsidR="00000000" w:rsidRPr="00000000">
        <w:rPr>
          <w:i w:val="1"/>
          <w:rtl w:val="0"/>
        </w:rPr>
        <w:t xml:space="preserve">The Parent and Family Engagement Plan (PFEP) must be jointly developed with parents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rtl w:val="0"/>
        </w:rPr>
      </w:r>
    </w:p>
    <w:p w:rsidR="00000000" w:rsidDel="00000000" w:rsidP="00000000" w:rsidRDefault="00000000" w:rsidRPr="00000000" w14:paraId="00000009">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A">
      <w:pPr>
        <w:ind w:left="-720" w:right="-735" w:firstLine="0"/>
        <w:rPr>
          <w:b w:val="1"/>
          <w:u w:val="single"/>
        </w:rPr>
      </w:pPr>
      <w:r w:rsidDel="00000000" w:rsidR="00000000" w:rsidRPr="00000000">
        <w:rPr>
          <w:rtl w:val="0"/>
        </w:rPr>
      </w:r>
    </w:p>
    <w:p w:rsidR="00000000" w:rsidDel="00000000" w:rsidP="00000000" w:rsidRDefault="00000000" w:rsidRPr="00000000" w14:paraId="0000000B">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C">
      <w:pPr>
        <w:ind w:left="-720" w:right="-735" w:firstLine="0"/>
        <w:rPr>
          <w:i w:val="1"/>
        </w:rPr>
      </w:pPr>
      <w:r w:rsidDel="00000000" w:rsidR="00000000" w:rsidRPr="00000000">
        <w:rPr>
          <w:rtl w:val="0"/>
        </w:rPr>
        <w:t xml:space="preserve"> </w:t>
      </w:r>
      <w:r w:rsidDel="00000000" w:rsidR="00000000" w:rsidRPr="00000000">
        <w:rPr>
          <w:i w:val="1"/>
          <w:rtl w:val="0"/>
        </w:rPr>
        <w:t xml:space="preserve">The Title I Annual Meeting will be held in September in conjunction with Open House for the convenience of parents.  The LEA will provide a PowerPoint that includes all the Title I requirements and school specific information will be added.  The Power Point will be uploaded to the school’s website for all parents to access.  </w:t>
      </w:r>
    </w:p>
    <w:p w:rsidR="00000000" w:rsidDel="00000000" w:rsidP="00000000" w:rsidRDefault="00000000" w:rsidRPr="00000000" w14:paraId="0000000D">
      <w:pPr>
        <w:ind w:left="-720" w:right="-735" w:firstLine="0"/>
        <w:rPr>
          <w:i w:val="1"/>
        </w:rPr>
      </w:pPr>
      <w:r w:rsidDel="00000000" w:rsidR="00000000" w:rsidRPr="00000000">
        <w:rPr>
          <w:rtl w:val="0"/>
        </w:rPr>
      </w:r>
    </w:p>
    <w:p w:rsidR="00000000" w:rsidDel="00000000" w:rsidP="00000000" w:rsidRDefault="00000000" w:rsidRPr="00000000" w14:paraId="0000000E">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F">
      <w:pPr>
        <w:ind w:left="-720" w:right="-735" w:firstLine="0"/>
        <w:rPr/>
      </w:pPr>
      <w:r w:rsidDel="00000000" w:rsidR="00000000" w:rsidRPr="00000000">
        <w:rPr>
          <w:rtl w:val="0"/>
        </w:rPr>
        <w:t xml:space="preserve"> </w:t>
      </w:r>
      <w:r w:rsidDel="00000000" w:rsidR="00000000" w:rsidRPr="00000000">
        <w:rPr>
          <w:i w:val="1"/>
          <w:rtl w:val="0"/>
        </w:rPr>
        <w:t xml:space="preserve">All parents are given the opportunity to complete a paper or on-line Title I Spring Parent Survey.  The results of the survey are tallied and shared with the faculty for their thoughts on ways to improve our PFEP for next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 and the school</w:t>
      </w:r>
      <w:r w:rsidDel="00000000" w:rsidR="00000000" w:rsidRPr="00000000">
        <w:rPr>
          <w:rtl w:val="0"/>
        </w:rPr>
      </w:r>
    </w:p>
    <w:p w:rsidR="00000000" w:rsidDel="00000000" w:rsidP="00000000" w:rsidRDefault="00000000" w:rsidRPr="00000000" w14:paraId="00000010">
      <w:pPr>
        <w:ind w:left="-720" w:right="-735" w:firstLine="0"/>
        <w:rPr/>
      </w:pPr>
      <w:r w:rsidDel="00000000" w:rsidR="00000000" w:rsidRPr="00000000">
        <w:rPr>
          <w:rtl w:val="0"/>
        </w:rPr>
        <w:t xml:space="preserve"> </w:t>
      </w:r>
    </w:p>
    <w:p w:rsidR="00000000" w:rsidDel="00000000" w:rsidP="00000000" w:rsidRDefault="00000000" w:rsidRPr="00000000" w14:paraId="00000011">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2">
      <w:pPr>
        <w:ind w:left="-720" w:right="-735" w:firstLine="0"/>
        <w:rPr/>
      </w:pPr>
      <w:r w:rsidDel="00000000" w:rsidR="00000000" w:rsidRPr="00000000">
        <w:rPr>
          <w:i w:val="1"/>
          <w:rtl w:val="0"/>
        </w:rPr>
        <w:t xml:space="preserve">Once the FSA results are released, the SAC committee, comprised of parents, community members, teachers, administrators, and support staff, will meet to develop the School Improvement Plan using available data (FSA, MAP, attendance, behavior).  All members are encouraged and provided the opportunity to give input.  The plan will be reviewed by the LEA for their input. </w:t>
      </w:r>
      <w:r w:rsidDel="00000000" w:rsidR="00000000" w:rsidRPr="00000000">
        <w:rPr>
          <w:i w:val="1"/>
          <w:color w:val="00b0f0"/>
          <w:rtl w:val="0"/>
        </w:rPr>
        <w:t xml:space="preserve"> </w:t>
      </w:r>
      <w:r w:rsidDel="00000000" w:rsidR="00000000" w:rsidRPr="00000000">
        <w:rPr>
          <w:rtl w:val="0"/>
        </w:rPr>
        <w:t xml:space="preserve">  </w:t>
      </w:r>
    </w:p>
    <w:p w:rsidR="00000000" w:rsidDel="00000000" w:rsidP="00000000" w:rsidRDefault="00000000" w:rsidRPr="00000000" w14:paraId="00000013">
      <w:pPr>
        <w:ind w:left="-720" w:right="-735" w:firstLine="0"/>
        <w:rPr/>
      </w:pPr>
      <w:r w:rsidDel="00000000" w:rsidR="00000000" w:rsidRPr="00000000">
        <w:rPr>
          <w:rtl w:val="0"/>
        </w:rPr>
      </w:r>
    </w:p>
    <w:p w:rsidR="00000000" w:rsidDel="00000000" w:rsidP="00000000" w:rsidRDefault="00000000" w:rsidRPr="00000000" w14:paraId="00000014">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5">
      <w:pPr>
        <w:ind w:left="-720" w:right="-735" w:firstLine="0"/>
        <w:rPr/>
      </w:pPr>
      <w:r w:rsidDel="00000000" w:rsidR="00000000" w:rsidRPr="00000000">
        <w:rPr>
          <w:rtl w:val="0"/>
        </w:rPr>
        <w:t xml:space="preserve"> Parents are provided frequent opportunities to meet and/or provide suggestions regarding the school and  educational process. Parent/Teacher meeting opportunities include Parent/Teacher Compact Conferences, Child Study Team Meetings, IEP Meetings, and parent/teacher conferences. Parents are provided opportunities for suggestions/input by completing event evaluation forms, School Climate Survey, Title I Annual Survey, and participation in SAC/PTO Meetings. Responses to suggestions will be made as soon as practicably possible. </w:t>
      </w:r>
    </w:p>
    <w:p w:rsidR="00000000" w:rsidDel="00000000" w:rsidP="00000000" w:rsidRDefault="00000000" w:rsidRPr="00000000" w14:paraId="00000016">
      <w:pPr>
        <w:ind w:left="-720" w:right="-735" w:firstLine="0"/>
        <w:rPr/>
      </w:pPr>
      <w:r w:rsidDel="00000000" w:rsidR="00000000" w:rsidRPr="00000000">
        <w:rPr>
          <w:rtl w:val="0"/>
        </w:rPr>
      </w:r>
    </w:p>
    <w:p w:rsidR="00000000" w:rsidDel="00000000" w:rsidP="00000000" w:rsidRDefault="00000000" w:rsidRPr="00000000" w14:paraId="00000017">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8">
      <w:pPr>
        <w:ind w:left="-720" w:right="-735" w:firstLine="0"/>
        <w:rPr>
          <w:i w:val="1"/>
        </w:rPr>
      </w:pPr>
      <w:r w:rsidDel="00000000" w:rsidR="00000000" w:rsidRPr="00000000">
        <w:rPr>
          <w:rtl w:val="0"/>
        </w:rPr>
        <w:t xml:space="preserve"> </w:t>
      </w:r>
      <w:r w:rsidDel="00000000" w:rsidR="00000000" w:rsidRPr="00000000">
        <w:rPr>
          <w:i w:val="1"/>
          <w:rtl w:val="0"/>
        </w:rPr>
        <w:t xml:space="preserve">Parents who are not satisfied with the School Improvement Plan will explain in writing and their comments will be submitted with the plan to the district.</w:t>
      </w:r>
    </w:p>
    <w:p w:rsidR="00000000" w:rsidDel="00000000" w:rsidP="00000000" w:rsidRDefault="00000000" w:rsidRPr="00000000" w14:paraId="00000019">
      <w:pPr>
        <w:ind w:left="-720" w:right="-735" w:firstLine="0"/>
        <w:rPr>
          <w:i w:val="1"/>
        </w:rPr>
      </w:pPr>
      <w:r w:rsidDel="00000000" w:rsidR="00000000" w:rsidRPr="00000000">
        <w:rPr>
          <w:rtl w:val="0"/>
        </w:rPr>
      </w:r>
    </w:p>
    <w:p w:rsidR="00000000" w:rsidDel="00000000" w:rsidP="00000000" w:rsidRDefault="00000000" w:rsidRPr="00000000" w14:paraId="0000001A">
      <w:pPr>
        <w:ind w:left="-720" w:right="-735" w:firstLine="0"/>
        <w:rPr>
          <w:i w:val="1"/>
        </w:rPr>
      </w:pPr>
      <w:r w:rsidDel="00000000" w:rsidR="00000000" w:rsidRPr="00000000">
        <w:rPr>
          <w:rtl w:val="0"/>
        </w:rPr>
      </w:r>
    </w:p>
    <w:p w:rsidR="00000000" w:rsidDel="00000000" w:rsidP="00000000" w:rsidRDefault="00000000" w:rsidRPr="00000000" w14:paraId="0000001B">
      <w:pPr>
        <w:ind w:left="-720" w:right="-735" w:firstLine="0"/>
        <w:rPr/>
      </w:pPr>
      <w:r w:rsidDel="00000000" w:rsidR="00000000" w:rsidRPr="00000000">
        <w:rPr>
          <w:rtl w:val="0"/>
        </w:rPr>
        <w:t xml:space="preserve"> </w:t>
      </w:r>
    </w:p>
    <w:p w:rsidR="00000000" w:rsidDel="00000000" w:rsidP="00000000" w:rsidRDefault="00000000" w:rsidRPr="00000000" w14:paraId="0000001C">
      <w:pPr>
        <w:ind w:left="-720" w:right="-735" w:firstLine="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 </w:t>
      </w:r>
    </w:p>
    <w:p w:rsidR="00000000" w:rsidDel="00000000" w:rsidP="00000000" w:rsidRDefault="00000000" w:rsidRPr="00000000" w14:paraId="0000001D">
      <w:pPr>
        <w:ind w:left="-720" w:right="-735"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E">
      <w:pPr>
        <w:ind w:left="-720" w:right="-735" w:firstLine="0"/>
        <w:rPr>
          <w:b w:val="1"/>
        </w:rPr>
      </w:pPr>
      <w:r w:rsidDel="00000000" w:rsidR="00000000" w:rsidRPr="00000000">
        <w:rPr>
          <w:rtl w:val="0"/>
        </w:rPr>
      </w:r>
    </w:p>
    <w:p w:rsidR="00000000" w:rsidDel="00000000" w:rsidP="00000000" w:rsidRDefault="00000000" w:rsidRPr="00000000" w14:paraId="0000001F">
      <w:pPr>
        <w:ind w:left="-720" w:right="-735"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20">
      <w:pPr>
        <w:numPr>
          <w:ilvl w:val="0"/>
          <w:numId w:val="4"/>
        </w:numPr>
        <w:ind w:left="720" w:right="-735" w:hanging="360"/>
        <w:rPr>
          <w:b w:val="1"/>
          <w:u w:val="none"/>
        </w:rPr>
      </w:pPr>
      <w:r w:rsidDel="00000000" w:rsidR="00000000" w:rsidRPr="00000000">
        <w:rPr>
          <w:b w:val="1"/>
          <w:rtl w:val="0"/>
        </w:rPr>
        <w:t xml:space="preserve">State academic standards; </w:t>
      </w:r>
    </w:p>
    <w:p w:rsidR="00000000" w:rsidDel="00000000" w:rsidP="00000000" w:rsidRDefault="00000000" w:rsidRPr="00000000" w14:paraId="00000021">
      <w:pPr>
        <w:numPr>
          <w:ilvl w:val="0"/>
          <w:numId w:val="4"/>
        </w:numPr>
        <w:ind w:left="720" w:right="-735" w:hanging="360"/>
        <w:rPr>
          <w:b w:val="1"/>
          <w:u w:val="none"/>
        </w:rPr>
      </w:pPr>
      <w:r w:rsidDel="00000000" w:rsidR="00000000" w:rsidRPr="00000000">
        <w:rPr>
          <w:b w:val="1"/>
          <w:rtl w:val="0"/>
        </w:rPr>
        <w:t xml:space="preserve">State and local academic assessments; </w:t>
      </w:r>
    </w:p>
    <w:p w:rsidR="00000000" w:rsidDel="00000000" w:rsidP="00000000" w:rsidRDefault="00000000" w:rsidRPr="00000000" w14:paraId="00000022">
      <w:pPr>
        <w:numPr>
          <w:ilvl w:val="0"/>
          <w:numId w:val="4"/>
        </w:numPr>
        <w:ind w:left="720" w:right="-735" w:hanging="360"/>
        <w:rPr>
          <w:b w:val="1"/>
          <w:u w:val="none"/>
        </w:rPr>
      </w:pPr>
      <w:r w:rsidDel="00000000" w:rsidR="00000000" w:rsidRPr="00000000">
        <w:rPr>
          <w:b w:val="1"/>
          <w:rtl w:val="0"/>
        </w:rPr>
        <w:t xml:space="preserve">requirements of Title I;</w:t>
      </w:r>
    </w:p>
    <w:p w:rsidR="00000000" w:rsidDel="00000000" w:rsidP="00000000" w:rsidRDefault="00000000" w:rsidRPr="00000000" w14:paraId="00000023">
      <w:pPr>
        <w:numPr>
          <w:ilvl w:val="0"/>
          <w:numId w:val="4"/>
        </w:numPr>
        <w:ind w:left="720" w:right="-735" w:hanging="360"/>
        <w:rPr>
          <w:b w:val="1"/>
          <w:u w:val="none"/>
        </w:rPr>
      </w:pPr>
      <w:r w:rsidDel="00000000" w:rsidR="00000000" w:rsidRPr="00000000">
        <w:rPr>
          <w:b w:val="1"/>
          <w:rtl w:val="0"/>
        </w:rPr>
        <w:t xml:space="preserve">monitoring a child’s progress; and </w:t>
      </w:r>
    </w:p>
    <w:p w:rsidR="00000000" w:rsidDel="00000000" w:rsidP="00000000" w:rsidRDefault="00000000" w:rsidRPr="00000000" w14:paraId="00000024">
      <w:pPr>
        <w:numPr>
          <w:ilvl w:val="0"/>
          <w:numId w:val="4"/>
        </w:numPr>
        <w:ind w:left="720" w:right="-735" w:hanging="360"/>
        <w:rPr>
          <w:b w:val="1"/>
          <w:u w:val="none"/>
        </w:rPr>
      </w:pPr>
      <w:r w:rsidDel="00000000" w:rsidR="00000000" w:rsidRPr="00000000">
        <w:rPr>
          <w:b w:val="1"/>
          <w:rtl w:val="0"/>
        </w:rPr>
        <w:t xml:space="preserve">work with educators to improve the achievement of their children [Section 1116(e)(1)] </w:t>
      </w:r>
    </w:p>
    <w:p w:rsidR="00000000" w:rsidDel="00000000" w:rsidP="00000000" w:rsidRDefault="00000000" w:rsidRPr="00000000" w14:paraId="00000025">
      <w:pPr>
        <w:ind w:left="-720" w:right="-735" w:firstLine="0"/>
        <w:rPr/>
      </w:pPr>
      <w:r w:rsidDel="00000000" w:rsidR="00000000" w:rsidRPr="00000000">
        <w:rPr>
          <w:rtl w:val="0"/>
        </w:rPr>
        <w:t xml:space="preserve"> </w:t>
      </w:r>
    </w:p>
    <w:p w:rsidR="00000000" w:rsidDel="00000000" w:rsidP="00000000" w:rsidRDefault="00000000" w:rsidRPr="00000000" w14:paraId="00000026">
      <w:pPr>
        <w:ind w:left="-720" w:right="-735"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7">
      <w:pPr>
        <w:numPr>
          <w:ilvl w:val="0"/>
          <w:numId w:val="1"/>
        </w:numPr>
        <w:ind w:left="720" w:right="-735" w:hanging="360"/>
        <w:rPr>
          <w:b w:val="1"/>
          <w:u w:val="none"/>
        </w:rPr>
      </w:pPr>
      <w:r w:rsidDel="00000000" w:rsidR="00000000" w:rsidRPr="00000000">
        <w:rPr>
          <w:b w:val="1"/>
          <w:rtl w:val="0"/>
        </w:rPr>
        <w:t xml:space="preserve">Curriculum in use at the school [Section 1116(4)(B)] </w:t>
      </w:r>
    </w:p>
    <w:p w:rsidR="00000000" w:rsidDel="00000000" w:rsidP="00000000" w:rsidRDefault="00000000" w:rsidRPr="00000000" w14:paraId="00000028">
      <w:pPr>
        <w:ind w:left="-720" w:right="-735" w:firstLine="0"/>
        <w:rPr/>
      </w:pPr>
      <w:r w:rsidDel="00000000" w:rsidR="00000000" w:rsidRPr="00000000">
        <w:rPr>
          <w:rtl w:val="0"/>
        </w:rPr>
        <w:t xml:space="preserve"> </w:t>
      </w:r>
    </w:p>
    <w:p w:rsidR="00000000" w:rsidDel="00000000" w:rsidP="00000000" w:rsidRDefault="00000000" w:rsidRPr="00000000" w14:paraId="00000029">
      <w:pPr>
        <w:ind w:left="-720" w:right="-735"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A">
      <w:pPr>
        <w:numPr>
          <w:ilvl w:val="0"/>
          <w:numId w:val="2"/>
        </w:numPr>
        <w:ind w:left="720" w:right="-735" w:hanging="360"/>
        <w:rPr>
          <w:b w:val="1"/>
          <w:u w:val="none"/>
        </w:rPr>
      </w:pPr>
      <w:r w:rsidDel="00000000" w:rsidR="00000000" w:rsidRPr="00000000">
        <w:rPr>
          <w:b w:val="1"/>
          <w:rtl w:val="0"/>
        </w:rPr>
        <w:t xml:space="preserve">Academic assessments used to measure student progress [Section 1116(4)(B)]? </w:t>
      </w:r>
    </w:p>
    <w:p w:rsidR="00000000" w:rsidDel="00000000" w:rsidP="00000000" w:rsidRDefault="00000000" w:rsidRPr="00000000" w14:paraId="0000002B">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2C">
      <w:pPr>
        <w:ind w:left="-720" w:right="-735" w:firstLine="0"/>
        <w:rPr>
          <w:b w:val="1"/>
        </w:rPr>
      </w:pPr>
      <w:r w:rsidDel="00000000" w:rsidR="00000000" w:rsidRPr="00000000">
        <w:rPr>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D">
      <w:pPr>
        <w:numPr>
          <w:ilvl w:val="0"/>
          <w:numId w:val="5"/>
        </w:numPr>
        <w:ind w:left="720" w:right="-735" w:hanging="360"/>
        <w:rPr>
          <w:b w:val="1"/>
          <w:u w:val="none"/>
        </w:rPr>
      </w:pPr>
      <w:r w:rsidDel="00000000" w:rsidR="00000000" w:rsidRPr="00000000">
        <w:rPr>
          <w:b w:val="1"/>
          <w:rtl w:val="0"/>
        </w:rPr>
        <w:t xml:space="preserve">A</w:t>
      </w:r>
      <w:r w:rsidDel="00000000" w:rsidR="00000000" w:rsidRPr="00000000">
        <w:rPr>
          <w:b w:val="1"/>
          <w:rtl w:val="0"/>
        </w:rPr>
        <w:t xml:space="preserve">chievement levels of the State academic standards that students are expected to obtain [Section 1116(4)(B)] </w:t>
      </w:r>
      <w:r w:rsidDel="00000000" w:rsidR="00000000" w:rsidRPr="00000000">
        <w:rPr>
          <w:rtl w:val="0"/>
        </w:rPr>
      </w:r>
    </w:p>
    <w:p w:rsidR="00000000" w:rsidDel="00000000" w:rsidP="00000000" w:rsidRDefault="00000000" w:rsidRPr="00000000" w14:paraId="0000002E">
      <w:pPr>
        <w:ind w:left="-720" w:right="-735" w:firstLine="0"/>
        <w:rPr/>
      </w:pPr>
      <w:r w:rsidDel="00000000" w:rsidR="00000000" w:rsidRPr="00000000">
        <w:rPr>
          <w:rtl w:val="0"/>
        </w:rPr>
        <w:t xml:space="preserve"> </w:t>
      </w:r>
    </w:p>
    <w:p w:rsidR="00000000" w:rsidDel="00000000" w:rsidP="00000000" w:rsidRDefault="00000000" w:rsidRPr="00000000" w14:paraId="0000002F">
      <w:pPr>
        <w:ind w:left="-720" w:right="-735" w:firstLine="0"/>
        <w:rPr>
          <w:b w:val="1"/>
        </w:rPr>
      </w:pPr>
      <w:r w:rsidDel="00000000" w:rsidR="00000000" w:rsidRPr="00000000">
        <w:rPr>
          <w:b w:val="1"/>
          <w:sz w:val="20"/>
          <w:szCs w:val="20"/>
          <w:rtl w:val="0"/>
        </w:rPr>
        <w:t xml:space="preserve">J.  </w:t>
      </w:r>
      <w:r w:rsidDel="00000000" w:rsidR="00000000" w:rsidRPr="00000000">
        <w:rPr>
          <w:b w:val="1"/>
          <w:rtl w:val="0"/>
        </w:rPr>
        <w:t xml:space="preserve">P</w:t>
      </w:r>
      <w:r w:rsidDel="00000000" w:rsidR="00000000" w:rsidRPr="00000000">
        <w:rPr>
          <w:b w:val="1"/>
          <w:rtl w:val="0"/>
        </w:rPr>
        <w:t xml:space="preserve">rovide materials and training to:</w:t>
      </w:r>
    </w:p>
    <w:p w:rsidR="00000000" w:rsidDel="00000000" w:rsidP="00000000" w:rsidRDefault="00000000" w:rsidRPr="00000000" w14:paraId="00000030">
      <w:pPr>
        <w:numPr>
          <w:ilvl w:val="0"/>
          <w:numId w:val="3"/>
        </w:numPr>
        <w:ind w:left="720" w:right="-735" w:hanging="360"/>
        <w:rPr>
          <w:u w:val="none"/>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31">
      <w:pPr>
        <w:ind w:right="-735"/>
        <w:rPr>
          <w:color w:val="ff0000"/>
        </w:rPr>
      </w:pPr>
      <w:r w:rsidDel="00000000" w:rsidR="00000000" w:rsidRPr="00000000">
        <w:rPr>
          <w:rtl w:val="0"/>
        </w:rPr>
      </w:r>
    </w:p>
    <w:p w:rsidR="00000000" w:rsidDel="00000000" w:rsidP="00000000" w:rsidRDefault="00000000" w:rsidRPr="00000000" w14:paraId="00000032">
      <w:pPr>
        <w:ind w:right="-735"/>
        <w:rPr>
          <w:color w:val="ff0000"/>
        </w:rPr>
      </w:pPr>
      <w:r w:rsidDel="00000000" w:rsidR="00000000" w:rsidRPr="00000000">
        <w:rPr>
          <w:rtl w:val="0"/>
        </w:rPr>
      </w:r>
    </w:p>
    <w:p w:rsidR="00000000" w:rsidDel="00000000" w:rsidP="00000000" w:rsidRDefault="00000000" w:rsidRPr="00000000" w14:paraId="00000033">
      <w:pPr>
        <w:ind w:right="-735"/>
        <w:rPr>
          <w:color w:val="ff0000"/>
        </w:rPr>
      </w:pPr>
      <w:r w:rsidDel="00000000" w:rsidR="00000000" w:rsidRPr="00000000">
        <w:rPr>
          <w:rtl w:val="0"/>
        </w:rPr>
      </w:r>
    </w:p>
    <w:p w:rsidR="00000000" w:rsidDel="00000000" w:rsidP="00000000" w:rsidRDefault="00000000" w:rsidRPr="00000000" w14:paraId="00000034">
      <w:pPr>
        <w:ind w:right="-735"/>
        <w:rPr>
          <w:color w:val="ff0000"/>
        </w:rPr>
      </w:pPr>
      <w:r w:rsidDel="00000000" w:rsidR="00000000" w:rsidRPr="00000000">
        <w:rPr>
          <w:rtl w:val="0"/>
        </w:rPr>
      </w:r>
    </w:p>
    <w:p w:rsidR="00000000" w:rsidDel="00000000" w:rsidP="00000000" w:rsidRDefault="00000000" w:rsidRPr="00000000" w14:paraId="00000035">
      <w:pPr>
        <w:ind w:right="-735"/>
        <w:rPr>
          <w:color w:val="ff0000"/>
        </w:rPr>
      </w:pPr>
      <w:r w:rsidDel="00000000" w:rsidR="00000000" w:rsidRPr="00000000">
        <w:rPr>
          <w:rtl w:val="0"/>
        </w:rPr>
      </w:r>
    </w:p>
    <w:p w:rsidR="00000000" w:rsidDel="00000000" w:rsidP="00000000" w:rsidRDefault="00000000" w:rsidRPr="00000000" w14:paraId="00000036">
      <w:pPr>
        <w:ind w:right="-735"/>
        <w:rPr>
          <w:color w:val="ff0000"/>
        </w:rPr>
      </w:pPr>
      <w:r w:rsidDel="00000000" w:rsidR="00000000" w:rsidRPr="00000000">
        <w:rPr>
          <w:rtl w:val="0"/>
        </w:rPr>
      </w:r>
    </w:p>
    <w:p w:rsidR="00000000" w:rsidDel="00000000" w:rsidP="00000000" w:rsidRDefault="00000000" w:rsidRPr="00000000" w14:paraId="00000037">
      <w:pPr>
        <w:ind w:right="-735"/>
        <w:rPr>
          <w:color w:val="ff0000"/>
        </w:rPr>
      </w:pPr>
      <w:r w:rsidDel="00000000" w:rsidR="00000000" w:rsidRPr="00000000">
        <w:rPr>
          <w:rtl w:val="0"/>
        </w:rPr>
      </w:r>
    </w:p>
    <w:p w:rsidR="00000000" w:rsidDel="00000000" w:rsidP="00000000" w:rsidRDefault="00000000" w:rsidRPr="00000000" w14:paraId="00000038">
      <w:pPr>
        <w:ind w:right="-735"/>
        <w:rPr>
          <w:color w:val="ff0000"/>
        </w:rPr>
      </w:pPr>
      <w:r w:rsidDel="00000000" w:rsidR="00000000" w:rsidRPr="00000000">
        <w:rPr>
          <w:rtl w:val="0"/>
        </w:rPr>
      </w:r>
    </w:p>
    <w:p w:rsidR="00000000" w:rsidDel="00000000" w:rsidP="00000000" w:rsidRDefault="00000000" w:rsidRPr="00000000" w14:paraId="00000039">
      <w:pPr>
        <w:ind w:right="-735"/>
        <w:rPr>
          <w:color w:val="ff0000"/>
        </w:rPr>
      </w:pPr>
      <w:r w:rsidDel="00000000" w:rsidR="00000000" w:rsidRPr="00000000">
        <w:rPr>
          <w:rtl w:val="0"/>
        </w:rPr>
      </w:r>
    </w:p>
    <w:p w:rsidR="00000000" w:rsidDel="00000000" w:rsidP="00000000" w:rsidRDefault="00000000" w:rsidRPr="00000000" w14:paraId="0000003A">
      <w:pPr>
        <w:ind w:left="-720" w:right="-735" w:firstLine="0"/>
        <w:rPr/>
      </w:pPr>
      <w:r w:rsidDel="00000000" w:rsidR="00000000" w:rsidRPr="00000000">
        <w:rPr>
          <w:rtl w:val="0"/>
        </w:rPr>
        <w:t xml:space="preserve"> </w:t>
      </w:r>
    </w:p>
    <w:p w:rsidR="00000000" w:rsidDel="00000000" w:rsidP="00000000" w:rsidRDefault="00000000" w:rsidRPr="00000000" w14:paraId="0000003B">
      <w:pPr>
        <w:ind w:left="-720" w:right="-735" w:firstLine="0"/>
        <w:jc w:val="center"/>
        <w:rPr>
          <w:b w:val="1"/>
        </w:rPr>
      </w:pPr>
      <w:r w:rsidDel="00000000" w:rsidR="00000000" w:rsidRPr="00000000">
        <w:rPr>
          <w:b w:val="1"/>
          <w:rtl w:val="0"/>
        </w:rPr>
        <w:t xml:space="preserve">Table A</w:t>
      </w:r>
    </w:p>
    <w:p w:rsidR="00000000" w:rsidDel="00000000" w:rsidP="00000000" w:rsidRDefault="00000000" w:rsidRPr="00000000" w14:paraId="0000003C">
      <w:pPr>
        <w:ind w:left="-720" w:right="-735"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D">
      <w:pPr>
        <w:ind w:left="-720" w:right="-735" w:firstLine="0"/>
        <w:rPr>
          <w:sz w:val="20"/>
          <w:szCs w:val="20"/>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r w:rsidDel="00000000" w:rsidR="00000000" w:rsidRPr="00000000">
        <w:rPr>
          <w:rtl w:val="0"/>
        </w:rPr>
      </w:r>
    </w:p>
    <w:p w:rsidR="00000000" w:rsidDel="00000000" w:rsidP="00000000" w:rsidRDefault="00000000" w:rsidRPr="00000000" w14:paraId="0000003E">
      <w:pPr>
        <w:ind w:left="-720" w:right="-735" w:firstLine="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41">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720" w:right="-735" w:firstLine="0"/>
              <w:jc w:val="center"/>
              <w:rPr>
                <w:b w:val="1"/>
              </w:rPr>
            </w:pPr>
            <w:r w:rsidDel="00000000" w:rsidR="00000000" w:rsidRPr="00000000">
              <w:rPr>
                <w:b w:val="1"/>
                <w:rtl w:val="0"/>
              </w:rPr>
              <w:t xml:space="preserve">Letter of Topic</w:t>
            </w:r>
            <w:r w:rsidDel="00000000" w:rsidR="00000000" w:rsidRPr="00000000">
              <w:rPr>
                <w:b w:val="1"/>
                <w:rtl w:val="0"/>
              </w:rPr>
              <w:t xml:space="preserve">  </w:t>
            </w:r>
          </w:p>
          <w:p w:rsidR="00000000" w:rsidDel="00000000" w:rsidP="00000000" w:rsidRDefault="00000000" w:rsidRPr="00000000" w14:paraId="00000044">
            <w:pPr>
              <w:ind w:left="-720" w:right="-735" w:firstLine="0"/>
              <w:jc w:val="center"/>
              <w:rPr>
                <w:b w:val="1"/>
              </w:rPr>
            </w:pPr>
            <w:r w:rsidDel="00000000" w:rsidR="00000000" w:rsidRPr="00000000">
              <w:rPr>
                <w:b w:val="1"/>
                <w:rtl w:val="0"/>
              </w:rPr>
              <w:t xml:space="preserve">Addressed</w:t>
            </w:r>
          </w:p>
          <w:p w:rsidR="00000000" w:rsidDel="00000000" w:rsidP="00000000" w:rsidRDefault="00000000" w:rsidRPr="00000000" w14:paraId="00000045">
            <w:pPr>
              <w:ind w:left="-720" w:right="-735" w:firstLine="0"/>
              <w:jc w:val="center"/>
              <w:rPr>
                <w:b w:val="1"/>
              </w:rPr>
            </w:pPr>
            <w:r w:rsidDel="00000000" w:rsidR="00000000" w:rsidRPr="00000000">
              <w:rPr>
                <w:b w:val="1"/>
                <w:rtl w:val="0"/>
              </w:rPr>
              <w:t xml:space="preserve">(</w:t>
            </w:r>
            <w:r w:rsidDel="00000000" w:rsidR="00000000" w:rsidRPr="00000000">
              <w:rPr>
                <w:rtl w:val="0"/>
              </w:rPr>
              <w:t xml:space="preserve">F</w:t>
            </w:r>
            <w:r w:rsidDel="00000000" w:rsidR="00000000" w:rsidRPr="00000000">
              <w:rPr>
                <w:b w:val="1"/>
                <w:rtl w:val="0"/>
              </w:rPr>
              <w:t xml:space="preserve">,G,H,I,orJ)</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47">
            <w:pPr>
              <w:ind w:left="-720" w:right="-735" w:firstLine="0"/>
              <w:jc w:val="center"/>
              <w:rPr>
                <w:b w:val="1"/>
              </w:rPr>
            </w:pPr>
            <w:r w:rsidDel="00000000" w:rsidR="00000000" w:rsidRPr="00000000">
              <w:rPr>
                <w:b w:val="1"/>
                <w:rtl w:val="0"/>
              </w:rPr>
              <w:t xml:space="preserve">(AM or PM) </w:t>
            </w:r>
          </w:p>
          <w:p w:rsidR="00000000" w:rsidDel="00000000" w:rsidP="00000000" w:rsidRDefault="00000000" w:rsidRPr="00000000" w14:paraId="00000048">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9">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4A">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ind w:left="-720" w:right="-735" w:firstLine="0"/>
              <w:jc w:val="center"/>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ind w:left="-720" w:right="-735" w:firstLine="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ind w:left="-720" w:right="-735" w:firstLine="0"/>
              <w:jc w:val="center"/>
              <w:rPr/>
            </w:pPr>
            <w:r w:rsidDel="00000000" w:rsidR="00000000" w:rsidRPr="00000000">
              <w:rPr>
                <w:rtl w:val="0"/>
              </w:rPr>
              <w:t xml:space="preserve">Requirements of Title I; details about resource room for parents/families; Parent Portal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FSA Information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Florida Standards, FSA specifications, available resources (fsassessments.org), curriculum, achievement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 G,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Parent/teacher/student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Current performance data (grades, FSA, MAP), curriculum and assessments,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 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Math/Science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Math activities,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 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Literacy celebration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Book fair, FSA testing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April/May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Pre-K to Kindergarten Transition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Build continuity in curriculum, expectations, and experiences with transition activities and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Weekly Parent Portal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Parent portal features, technical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7B">
      <w:pPr>
        <w:ind w:left="-720" w:right="-735" w:firstLine="0"/>
        <w:rPr/>
      </w:pPr>
      <w:r w:rsidDel="00000000" w:rsidR="00000000" w:rsidRPr="00000000">
        <w:rPr>
          <w:rtl w:val="0"/>
        </w:rPr>
        <w:t xml:space="preserve"> *To be updated throughout the year.</w:t>
      </w:r>
    </w:p>
    <w:p w:rsidR="00000000" w:rsidDel="00000000" w:rsidP="00000000" w:rsidRDefault="00000000" w:rsidRPr="00000000" w14:paraId="0000007C">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7D">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7E">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7F">
      <w:pPr>
        <w:ind w:left="-720" w:right="-735" w:firstLine="0"/>
        <w:jc w:val="both"/>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80">
      <w:pPr>
        <w:ind w:left="-720" w:right="-735" w:firstLine="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000"/>
        <w:gridCol w:w="3390"/>
        <w:gridCol w:w="1830"/>
        <w:gridCol w:w="1110"/>
        <w:tblGridChange w:id="0">
          <w:tblGrid>
            <w:gridCol w:w="1245"/>
            <w:gridCol w:w="3000"/>
            <w:gridCol w:w="3390"/>
            <w:gridCol w:w="1830"/>
            <w:gridCol w:w="11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Time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(AM or PM)</w:t>
            </w:r>
            <w:r w:rsidDel="00000000" w:rsidR="00000000" w:rsidRPr="00000000">
              <w:rPr>
                <w:b w:val="1"/>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ind w:left="-720" w:right="-735" w:firstLine="0"/>
              <w:jc w:val="center"/>
              <w:rPr>
                <w:b w:val="1"/>
                <w:shd w:fill="cccccc" w:val="clear"/>
              </w:rPr>
            </w:pPr>
            <w:r w:rsidDel="00000000" w:rsidR="00000000" w:rsidRPr="00000000">
              <w:rPr>
                <w:b w:val="1"/>
                <w:shd w:fill="cccccc" w:val="clear"/>
                <w:rtl w:val="0"/>
              </w:rPr>
              <w:t xml:space="preserve"># of Parents </w:t>
            </w:r>
          </w:p>
          <w:p w:rsidR="00000000" w:rsidDel="00000000" w:rsidP="00000000" w:rsidRDefault="00000000" w:rsidRPr="00000000" w14:paraId="00000087">
            <w:pPr>
              <w:ind w:left="-720" w:right="-735" w:firstLine="0"/>
              <w:jc w:val="center"/>
              <w:rPr>
                <w:shd w:fill="cccccc" w:val="clear"/>
              </w:rPr>
            </w:pPr>
            <w:r w:rsidDel="00000000" w:rsidR="00000000" w:rsidRPr="00000000">
              <w:rPr>
                <w:b w:val="1"/>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ind w:left="-720" w:right="-735" w:firstLine="0"/>
              <w:jc w:val="center"/>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ind w:left="-720" w:right="-735" w:firstLine="0"/>
              <w:jc w:val="center"/>
              <w:rPr/>
            </w:pPr>
            <w:r w:rsidDel="00000000" w:rsidR="00000000" w:rsidRPr="00000000">
              <w:rPr>
                <w:rtl w:val="0"/>
              </w:rPr>
              <w:t xml:space="preserve">School Advisory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8B">
            <w:pPr>
              <w:ind w:left="-720" w:right="-735" w:firstLine="0"/>
              <w:jc w:val="center"/>
              <w:rPr/>
            </w:pPr>
            <w:r w:rsidDel="00000000" w:rsidR="00000000" w:rsidRPr="00000000">
              <w:rPr>
                <w:rtl w:val="0"/>
              </w:rPr>
              <w:t xml:space="preserve">and develop the SIP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School Newsletter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 School Specific Information month by month, including the school’s structure, SIP, curriculum, and character education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Home in backpacks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Dad’s Take Your Child to School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Encourage dads to get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Creation of 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Resource center for parents/families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 during school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Daddy Daughter/Mother Son 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Parent/family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2">
      <w:pPr>
        <w:ind w:left="-720" w:right="-735" w:firstLine="0"/>
        <w:rPr>
          <w:sz w:val="20"/>
          <w:szCs w:val="20"/>
        </w:rPr>
      </w:pPr>
      <w:r w:rsidDel="00000000" w:rsidR="00000000" w:rsidRPr="00000000">
        <w:rPr>
          <w:rtl w:val="0"/>
        </w:rPr>
      </w:r>
    </w:p>
    <w:p w:rsidR="00000000" w:rsidDel="00000000" w:rsidP="00000000" w:rsidRDefault="00000000" w:rsidRPr="00000000" w14:paraId="000000A3">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A4">
      <w:pPr>
        <w:ind w:left="-720" w:right="-735" w:firstLine="0"/>
        <w:rPr/>
      </w:pPr>
      <w:r w:rsidDel="00000000" w:rsidR="00000000" w:rsidRPr="00000000">
        <w:rPr>
          <w:rtl w:val="0"/>
        </w:rPr>
        <w:t xml:space="preserve"> </w:t>
      </w:r>
    </w:p>
    <w:p w:rsidR="00000000" w:rsidDel="00000000" w:rsidP="00000000" w:rsidRDefault="00000000" w:rsidRPr="00000000" w14:paraId="000000A5">
      <w:pPr>
        <w:ind w:left="-720" w:right="-735" w:firstLine="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A6">
      <w:pPr>
        <w:ind w:left="-720" w:right="-735" w:firstLine="0"/>
        <w:rPr/>
      </w:pPr>
      <w:r w:rsidDel="00000000" w:rsidR="00000000" w:rsidRPr="00000000">
        <w:rPr>
          <w:i w:val="1"/>
          <w:rtl w:val="0"/>
        </w:rPr>
        <w:t xml:space="preserve">Based on parents’ responses on the Spring Survey,</w:t>
      </w:r>
      <w:r w:rsidDel="00000000" w:rsidR="00000000" w:rsidRPr="00000000">
        <w:rPr>
          <w:i w:val="1"/>
          <w:color w:val="ff0000"/>
          <w:rtl w:val="0"/>
        </w:rPr>
        <w:t xml:space="preserve"> </w:t>
      </w:r>
      <w:r w:rsidDel="00000000" w:rsidR="00000000" w:rsidRPr="00000000">
        <w:rPr>
          <w:i w:val="1"/>
          <w:rtl w:val="0"/>
        </w:rPr>
        <w:t xml:space="preserve">34% suggeste</w:t>
      </w:r>
      <w:r w:rsidDel="00000000" w:rsidR="00000000" w:rsidRPr="00000000">
        <w:rPr>
          <w:i w:val="1"/>
          <w:rtl w:val="0"/>
        </w:rPr>
        <w:t xml:space="preserve">d that the faculty/staff could benefit from professional development that addresses communicating with parents. During pre-school in-service days, the Title I coordinator will review the results of the Spring Parent Survey with teachers and staff so they are aware of the best days and times for parent conferences and events, the methods of communication parents' prefer, and other input parents offered to improve parent engagement.  This will be followed by training to address why communication is important and suggestions for what needs to be communicated to help engage parents in their child’s education. </w:t>
      </w:r>
      <w:r w:rsidDel="00000000" w:rsidR="00000000" w:rsidRPr="00000000">
        <w:rPr>
          <w:i w:val="1"/>
          <w:rtl w:val="0"/>
        </w:rPr>
        <w:t xml:space="preserve">Teachers will be trained to use ClassDojo to communicate</w:t>
      </w:r>
      <w:r w:rsidDel="00000000" w:rsidR="00000000" w:rsidRPr="00000000">
        <w:rPr>
          <w:i w:val="1"/>
          <w:rtl w:val="0"/>
        </w:rPr>
        <w:t xml:space="preserve"> with parents and other means of communication for parents without access to technology.</w:t>
      </w:r>
      <w:r w:rsidDel="00000000" w:rsidR="00000000" w:rsidRPr="00000000">
        <w:rPr>
          <w:rtl w:val="0"/>
        </w:rPr>
      </w:r>
    </w:p>
    <w:p w:rsidR="00000000" w:rsidDel="00000000" w:rsidP="00000000" w:rsidRDefault="00000000" w:rsidRPr="00000000" w14:paraId="000000A7">
      <w:pPr>
        <w:ind w:left="-720" w:right="-735" w:firstLine="0"/>
        <w:rPr/>
      </w:pPr>
      <w:r w:rsidDel="00000000" w:rsidR="00000000" w:rsidRPr="00000000">
        <w:rPr>
          <w:rtl w:val="0"/>
        </w:rPr>
        <w:t xml:space="preserve"> </w:t>
      </w:r>
    </w:p>
    <w:p w:rsidR="00000000" w:rsidDel="00000000" w:rsidP="00000000" w:rsidRDefault="00000000" w:rsidRPr="00000000" w14:paraId="000000A8">
      <w:pPr>
        <w:ind w:left="-630" w:right="-735" w:firstLine="0"/>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i w:val="1"/>
              </w:rPr>
            </w:pPr>
            <w:r w:rsidDel="00000000" w:rsidR="00000000" w:rsidRPr="00000000">
              <w:rPr>
                <w:i w:val="1"/>
                <w:rtl w:val="0"/>
              </w:rPr>
              <w:t xml:space="preserve">Reaching Out and Communicating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i w:val="1"/>
              </w:rPr>
            </w:pPr>
            <w:r w:rsidDel="00000000" w:rsidR="00000000" w:rsidRPr="00000000">
              <w:rPr>
                <w:i w:val="1"/>
                <w:rtl w:val="0"/>
              </w:rPr>
              <w:t xml:space="preserve">Parents as Equal Partners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i w:val="1"/>
              </w:rPr>
            </w:pPr>
            <w:r w:rsidDel="00000000" w:rsidR="00000000" w:rsidRPr="00000000">
              <w:rPr>
                <w:i w:val="1"/>
                <w:rtl w:val="0"/>
              </w:rPr>
              <w:t xml:space="preserve">Improving 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B5">
      <w:pPr>
        <w:ind w:left="-630" w:right="-735" w:firstLine="0"/>
        <w:rPr>
          <w:i w:val="1"/>
          <w:color w:val="00b0f0"/>
        </w:rPr>
      </w:pPr>
      <w:r w:rsidDel="00000000" w:rsidR="00000000" w:rsidRPr="00000000">
        <w:rPr>
          <w:rtl w:val="0"/>
        </w:rPr>
      </w:r>
    </w:p>
    <w:p w:rsidR="00000000" w:rsidDel="00000000" w:rsidP="00000000" w:rsidRDefault="00000000" w:rsidRPr="00000000" w14:paraId="000000B6">
      <w:pPr>
        <w:ind w:left="-720" w:right="-735" w:firstLine="0"/>
        <w:rPr/>
      </w:pPr>
      <w:r w:rsidDel="00000000" w:rsidR="00000000" w:rsidRPr="00000000">
        <w:rPr>
          <w:rtl w:val="0"/>
        </w:rPr>
      </w:r>
    </w:p>
    <w:p w:rsidR="00000000" w:rsidDel="00000000" w:rsidP="00000000" w:rsidRDefault="00000000" w:rsidRPr="00000000" w14:paraId="000000B7">
      <w:pPr>
        <w:ind w:left="-720" w:right="-735" w:firstLine="0"/>
        <w:rPr/>
      </w:pPr>
      <w:r w:rsidDel="00000000" w:rsidR="00000000" w:rsidRPr="00000000">
        <w:rPr>
          <w:rtl w:val="0"/>
        </w:rPr>
        <w:t xml:space="preserve"> </w:t>
      </w:r>
    </w:p>
    <w:p w:rsidR="00000000" w:rsidDel="00000000" w:rsidP="00000000" w:rsidRDefault="00000000" w:rsidRPr="00000000" w14:paraId="000000B8">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B9">
      <w:pPr>
        <w:ind w:left="-720" w:right="-735" w:firstLine="0"/>
        <w:rPr>
          <w:i w:val="1"/>
          <w:sz w:val="24"/>
          <w:szCs w:val="24"/>
        </w:rPr>
      </w:pPr>
      <w:r w:rsidDel="00000000" w:rsidR="00000000" w:rsidRPr="00000000">
        <w:rPr>
          <w:rtl w:val="0"/>
        </w:rPr>
        <w:t xml:space="preserve"> </w:t>
      </w:r>
      <w:r w:rsidDel="00000000" w:rsidR="00000000" w:rsidRPr="00000000">
        <w:rPr>
          <w:i w:val="1"/>
          <w:sz w:val="24"/>
          <w:szCs w:val="24"/>
          <w:rtl w:val="0"/>
        </w:rPr>
        <w:t xml:space="preserve">Lynn Haven Elementary will coordinate with:</w:t>
      </w:r>
    </w:p>
    <w:p w:rsidR="00000000" w:rsidDel="00000000" w:rsidP="00000000" w:rsidRDefault="00000000" w:rsidRPr="00000000" w14:paraId="000000BA">
      <w:pPr>
        <w:widowControl w:val="0"/>
        <w:numPr>
          <w:ilvl w:val="0"/>
          <w:numId w:val="6"/>
        </w:numPr>
        <w:spacing w:after="0" w:afterAutospacing="0" w:before="3" w:line="240" w:lineRule="auto"/>
        <w:ind w:left="720" w:hanging="360"/>
        <w:rPr/>
      </w:pPr>
      <w:r w:rsidDel="00000000" w:rsidR="00000000" w:rsidRPr="00000000">
        <w:rPr>
          <w:rtl w:val="0"/>
        </w:rPr>
        <w:t xml:space="preserve">Department of Children and Families to provide Access assistance for parents</w:t>
      </w:r>
    </w:p>
    <w:p w:rsidR="00000000" w:rsidDel="00000000" w:rsidP="00000000" w:rsidRDefault="00000000" w:rsidRPr="00000000" w14:paraId="000000BB">
      <w:pPr>
        <w:widowControl w:val="0"/>
        <w:numPr>
          <w:ilvl w:val="0"/>
          <w:numId w:val="6"/>
        </w:numPr>
        <w:spacing w:after="0" w:afterAutospacing="0" w:before="0" w:beforeAutospacing="0" w:line="240" w:lineRule="auto"/>
        <w:ind w:left="720" w:hanging="360"/>
        <w:rPr/>
      </w:pPr>
      <w:r w:rsidDel="00000000" w:rsidR="00000000" w:rsidRPr="00000000">
        <w:rPr>
          <w:rtl w:val="0"/>
        </w:rPr>
        <w:t xml:space="preserve">Participate in the Voluntary </w:t>
      </w:r>
      <w:r w:rsidDel="00000000" w:rsidR="00000000" w:rsidRPr="00000000">
        <w:rPr>
          <w:rtl w:val="0"/>
        </w:rPr>
        <w:t xml:space="preserve">Pre-School</w:t>
      </w:r>
      <w:r w:rsidDel="00000000" w:rsidR="00000000" w:rsidRPr="00000000">
        <w:rPr>
          <w:rtl w:val="0"/>
        </w:rPr>
        <w:t xml:space="preserve"> Program</w:t>
      </w:r>
    </w:p>
    <w:p w:rsidR="00000000" w:rsidDel="00000000" w:rsidP="00000000" w:rsidRDefault="00000000" w:rsidRPr="00000000" w14:paraId="000000BC">
      <w:pPr>
        <w:widowControl w:val="0"/>
        <w:numPr>
          <w:ilvl w:val="0"/>
          <w:numId w:val="6"/>
        </w:numPr>
        <w:spacing w:after="0" w:afterAutospacing="0" w:before="0" w:beforeAutospacing="0" w:line="240" w:lineRule="auto"/>
        <w:ind w:left="720" w:hanging="360"/>
        <w:rPr/>
      </w:pPr>
      <w:r w:rsidDel="00000000" w:rsidR="00000000" w:rsidRPr="00000000">
        <w:rPr>
          <w:rtl w:val="0"/>
        </w:rPr>
        <w:t xml:space="preserve">Title III to provide assistance with translation during events/meetings and translation of written correspondence</w:t>
      </w:r>
    </w:p>
    <w:p w:rsidR="00000000" w:rsidDel="00000000" w:rsidP="00000000" w:rsidRDefault="00000000" w:rsidRPr="00000000" w14:paraId="000000BD">
      <w:pPr>
        <w:widowControl w:val="0"/>
        <w:numPr>
          <w:ilvl w:val="0"/>
          <w:numId w:val="6"/>
        </w:numPr>
        <w:spacing w:after="0" w:afterAutospacing="0" w:before="0" w:beforeAutospacing="0" w:line="240" w:lineRule="auto"/>
        <w:ind w:left="720" w:hanging="360"/>
        <w:rPr/>
      </w:pPr>
      <w:r w:rsidDel="00000000" w:rsidR="00000000" w:rsidRPr="00000000">
        <w:rPr>
          <w:rtl w:val="0"/>
        </w:rPr>
        <w:t xml:space="preserve">Local churches who provide holiday meals, food backpacks for weekends and school breaks, clothing, school supplies </w:t>
      </w:r>
    </w:p>
    <w:p w:rsidR="00000000" w:rsidDel="00000000" w:rsidP="00000000" w:rsidRDefault="00000000" w:rsidRPr="00000000" w14:paraId="000000BE">
      <w:pPr>
        <w:widowControl w:val="0"/>
        <w:numPr>
          <w:ilvl w:val="0"/>
          <w:numId w:val="6"/>
        </w:numPr>
        <w:spacing w:after="0" w:afterAutospacing="0" w:before="0" w:beforeAutospacing="0" w:line="240" w:lineRule="auto"/>
        <w:ind w:left="720" w:hanging="360"/>
        <w:rPr/>
      </w:pPr>
      <w:r w:rsidDel="00000000" w:rsidR="00000000" w:rsidRPr="00000000">
        <w:rPr>
          <w:rtl w:val="0"/>
        </w:rPr>
        <w:t xml:space="preserve">Anchorage Children’s Home/Life Management Center - provide counseling services and Interventions for home</w:t>
      </w:r>
    </w:p>
    <w:p w:rsidR="00000000" w:rsidDel="00000000" w:rsidP="00000000" w:rsidRDefault="00000000" w:rsidRPr="00000000" w14:paraId="000000BF">
      <w:pPr>
        <w:widowControl w:val="0"/>
        <w:numPr>
          <w:ilvl w:val="0"/>
          <w:numId w:val="6"/>
        </w:numPr>
        <w:spacing w:after="0" w:afterAutospacing="0" w:before="0" w:beforeAutospacing="0" w:line="240" w:lineRule="auto"/>
        <w:ind w:left="720" w:hanging="360"/>
        <w:rPr/>
      </w:pPr>
      <w:r w:rsidDel="00000000" w:rsidR="00000000" w:rsidRPr="00000000">
        <w:rPr>
          <w:rtl w:val="0"/>
        </w:rPr>
        <w:t xml:space="preserve">Children’s Advocacy Center - provide resources and training </w:t>
      </w:r>
    </w:p>
    <w:p w:rsidR="00000000" w:rsidDel="00000000" w:rsidP="00000000" w:rsidRDefault="00000000" w:rsidRPr="00000000" w14:paraId="000000C0">
      <w:pPr>
        <w:widowControl w:val="0"/>
        <w:numPr>
          <w:ilvl w:val="0"/>
          <w:numId w:val="6"/>
        </w:numPr>
        <w:spacing w:before="0" w:beforeAutospacing="0" w:line="240" w:lineRule="auto"/>
        <w:ind w:left="720" w:hanging="360"/>
        <w:rPr/>
      </w:pPr>
      <w:r w:rsidDel="00000000" w:rsidR="00000000" w:rsidRPr="00000000">
        <w:rPr>
          <w:rtl w:val="0"/>
        </w:rPr>
        <w:t xml:space="preserve">Florida Therapy - provides student services on campus</w:t>
      </w:r>
    </w:p>
    <w:p w:rsidR="00000000" w:rsidDel="00000000" w:rsidP="00000000" w:rsidRDefault="00000000" w:rsidRPr="00000000" w14:paraId="000000C1">
      <w:pPr>
        <w:ind w:left="-720" w:right="-735" w:firstLine="0"/>
        <w:rPr/>
      </w:pPr>
      <w:r w:rsidDel="00000000" w:rsidR="00000000" w:rsidRPr="00000000">
        <w:rPr>
          <w:rtl w:val="0"/>
        </w:rPr>
        <w:t xml:space="preserve"> </w:t>
      </w:r>
    </w:p>
    <w:p w:rsidR="00000000" w:rsidDel="00000000" w:rsidP="00000000" w:rsidRDefault="00000000" w:rsidRPr="00000000" w14:paraId="000000C2">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C3">
      <w:pPr>
        <w:ind w:left="-720" w:right="-735" w:firstLine="0"/>
        <w:rPr>
          <w:i w:val="1"/>
          <w:highlight w:val="white"/>
        </w:rPr>
      </w:pPr>
      <w:r w:rsidDel="00000000" w:rsidR="00000000" w:rsidRPr="00000000">
        <w:rPr>
          <w:i w:val="1"/>
          <w:highlight w:val="white"/>
          <w:rtl w:val="0"/>
        </w:rPr>
        <w:t xml:space="preserve">Based on the results of our Spring Parent Survey, parents are requesting help (in order of most requests) with math, monitoring my child’s progress, and reading. To address these requests, Lynn Haven will hold parent workshops that focus on academic standards and assessments, instructional resources, math, and reading.  Additionally, teachers will be provided with resources to conduct two conferences with families per year; one in the fall and one in the spring.  A parent resource center will be created and training on Parent Portal will be offered weekly.  </w:t>
      </w:r>
    </w:p>
    <w:p w:rsidR="00000000" w:rsidDel="00000000" w:rsidP="00000000" w:rsidRDefault="00000000" w:rsidRPr="00000000" w14:paraId="000000C4">
      <w:pPr>
        <w:ind w:left="-720" w:right="-735" w:firstLine="0"/>
        <w:rPr>
          <w:i w:val="1"/>
          <w:highlight w:val="white"/>
        </w:rPr>
      </w:pPr>
      <w:r w:rsidDel="00000000" w:rsidR="00000000" w:rsidRPr="00000000">
        <w:rPr>
          <w:rtl w:val="0"/>
        </w:rPr>
      </w:r>
    </w:p>
    <w:p w:rsidR="00000000" w:rsidDel="00000000" w:rsidP="00000000" w:rsidRDefault="00000000" w:rsidRPr="00000000" w14:paraId="000000C5">
      <w:pPr>
        <w:ind w:left="-720" w:right="-735" w:firstLine="0"/>
        <w:rPr/>
      </w:pPr>
      <w:r w:rsidDel="00000000" w:rsidR="00000000" w:rsidRPr="00000000">
        <w:rPr>
          <w:rtl w:val="0"/>
        </w:rPr>
        <w:t xml:space="preserve"> </w:t>
      </w:r>
    </w:p>
    <w:p w:rsidR="00000000" w:rsidDel="00000000" w:rsidP="00000000" w:rsidRDefault="00000000" w:rsidRPr="00000000" w14:paraId="000000C6">
      <w:pPr>
        <w:ind w:left="-720" w:right="-735" w:firstLine="0"/>
        <w:rPr>
          <w:b w:val="1"/>
        </w:rPr>
      </w:pPr>
      <w:r w:rsidDel="00000000" w:rsidR="00000000" w:rsidRPr="00000000">
        <w:rPr>
          <w:b w:val="1"/>
          <w:rtl w:val="0"/>
        </w:rPr>
        <w:t xml:space="preserve">N.a.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C7">
      <w:pPr>
        <w:ind w:left="-720" w:right="-735" w:firstLine="0"/>
        <w:rPr>
          <w:b w:val="1"/>
        </w:rPr>
      </w:pPr>
      <w:r w:rsidDel="00000000" w:rsidR="00000000" w:rsidRPr="00000000">
        <w:rPr>
          <w:i w:val="1"/>
          <w:rtl w:val="0"/>
        </w:rPr>
        <w:t xml:space="preserve"> </w:t>
      </w:r>
      <w:r w:rsidDel="00000000" w:rsidR="00000000" w:rsidRPr="00000000">
        <w:rPr>
          <w:i w:val="1"/>
          <w:rtl w:val="0"/>
        </w:rPr>
        <w:t xml:space="preserve">Lynn Haven has budgeted to have two parent-teacher conferences per year for every teacher on campus using Title 1 funds to either secure substitute teachers or to provide stipends for working after hours.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C8">
      <w:pPr>
        <w:ind w:left="-720" w:right="-735" w:firstLine="0"/>
        <w:rPr>
          <w:b w:val="1"/>
        </w:rPr>
      </w:pPr>
      <w:r w:rsidDel="00000000" w:rsidR="00000000" w:rsidRPr="00000000">
        <w:rPr>
          <w:rtl w:val="0"/>
        </w:rPr>
      </w:r>
    </w:p>
    <w:p w:rsidR="00000000" w:rsidDel="00000000" w:rsidP="00000000" w:rsidRDefault="00000000" w:rsidRPr="00000000" w14:paraId="000000C9">
      <w:pPr>
        <w:ind w:left="-720" w:right="-735" w:firstLine="0"/>
        <w:rPr/>
      </w:pPr>
      <w:r w:rsidDel="00000000" w:rsidR="00000000" w:rsidRPr="00000000">
        <w:rPr>
          <w:b w:val="1"/>
          <w:rtl w:val="0"/>
        </w:rPr>
        <w:t xml:space="preserve">N.b.  Middle and High Schools - How will the school distribute the school-parent-student compact?</w:t>
      </w:r>
      <w:r w:rsidDel="00000000" w:rsidR="00000000" w:rsidRPr="00000000">
        <w:rPr>
          <w:rtl w:val="0"/>
        </w:rPr>
        <w:t xml:space="preserve"> </w:t>
      </w:r>
    </w:p>
    <w:p w:rsidR="00000000" w:rsidDel="00000000" w:rsidP="00000000" w:rsidRDefault="00000000" w:rsidRPr="00000000" w14:paraId="000000CA">
      <w:pPr>
        <w:ind w:left="-720" w:right="-735" w:firstLine="0"/>
        <w:rPr/>
      </w:pPr>
      <w:r w:rsidDel="00000000" w:rsidR="00000000" w:rsidRPr="00000000">
        <w:rPr>
          <w:rtl w:val="0"/>
        </w:rPr>
      </w:r>
    </w:p>
    <w:p w:rsidR="00000000" w:rsidDel="00000000" w:rsidP="00000000" w:rsidRDefault="00000000" w:rsidRPr="00000000" w14:paraId="000000CB">
      <w:pPr>
        <w:ind w:left="-720" w:right="-735" w:firstLine="0"/>
        <w:rPr/>
      </w:pPr>
      <w:r w:rsidDel="00000000" w:rsidR="00000000" w:rsidRPr="00000000">
        <w:rPr>
          <w:rtl w:val="0"/>
        </w:rPr>
        <w:t xml:space="preserve"> </w:t>
      </w:r>
    </w:p>
    <w:p w:rsidR="00000000" w:rsidDel="00000000" w:rsidP="00000000" w:rsidRDefault="00000000" w:rsidRPr="00000000" w14:paraId="000000CC">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CD">
      <w:pPr>
        <w:ind w:left="-720" w:right="-735" w:firstLine="0"/>
        <w:rPr/>
      </w:pPr>
      <w:r w:rsidDel="00000000" w:rsidR="00000000" w:rsidRPr="00000000">
        <w:rPr>
          <w:rtl w:val="0"/>
        </w:rPr>
        <w:t xml:space="preserve"> </w:t>
      </w:r>
    </w:p>
    <w:p w:rsidR="00000000" w:rsidDel="00000000" w:rsidP="00000000" w:rsidRDefault="00000000" w:rsidRPr="00000000" w14:paraId="000000CE">
      <w:pPr>
        <w:ind w:left="-720" w:right="-735" w:firstLine="0"/>
        <w:rPr/>
      </w:pPr>
      <w:r w:rsidDel="00000000" w:rsidR="00000000" w:rsidRPr="00000000">
        <w:rPr>
          <w:rtl w:val="0"/>
        </w:rPr>
        <w:t xml:space="preserve"> </w:t>
      </w:r>
    </w:p>
    <w:p w:rsidR="00000000" w:rsidDel="00000000" w:rsidP="00000000" w:rsidRDefault="00000000" w:rsidRPr="00000000" w14:paraId="000000CF">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D0">
      <w:pPr>
        <w:ind w:left="-720" w:right="-735" w:firstLine="0"/>
        <w:rPr/>
      </w:pPr>
      <w:r w:rsidDel="00000000" w:rsidR="00000000" w:rsidRPr="00000000">
        <w:rPr>
          <w:rtl w:val="0"/>
        </w:rPr>
        <w:t xml:space="preserve"> </w:t>
      </w:r>
    </w:p>
    <w:p w:rsidR="00000000" w:rsidDel="00000000" w:rsidP="00000000" w:rsidRDefault="00000000" w:rsidRPr="00000000" w14:paraId="000000D1">
      <w:pPr>
        <w:ind w:left="-720" w:right="-735" w:firstLine="0"/>
        <w:rPr/>
      </w:pPr>
      <w:r w:rsidDel="00000000" w:rsidR="00000000" w:rsidRPr="00000000">
        <w:rPr>
          <w:rtl w:val="0"/>
        </w:rPr>
        <w:t xml:space="preserve"> </w:t>
      </w:r>
    </w:p>
    <w:p w:rsidR="00000000" w:rsidDel="00000000" w:rsidP="00000000" w:rsidRDefault="00000000" w:rsidRPr="00000000" w14:paraId="000000D2">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D3">
      <w:pPr>
        <w:ind w:left="-720" w:right="-735" w:firstLine="0"/>
        <w:rPr/>
      </w:pPr>
      <w:r w:rsidDel="00000000" w:rsidR="00000000" w:rsidRPr="00000000">
        <w:rPr>
          <w:rtl w:val="0"/>
        </w:rPr>
        <w:t xml:space="preserve"> </w:t>
      </w:r>
    </w:p>
    <w:p w:rsidR="00000000" w:rsidDel="00000000" w:rsidP="00000000" w:rsidRDefault="00000000" w:rsidRPr="00000000" w14:paraId="000000D4">
      <w:pPr>
        <w:ind w:left="-720" w:right="-735" w:firstLine="0"/>
        <w:rPr/>
      </w:pPr>
      <w:r w:rsidDel="00000000" w:rsidR="00000000" w:rsidRPr="00000000">
        <w:rPr>
          <w:rtl w:val="0"/>
        </w:rPr>
        <w:t xml:space="preserve"> </w:t>
      </w:r>
    </w:p>
    <w:p w:rsidR="00000000" w:rsidDel="00000000" w:rsidP="00000000" w:rsidRDefault="00000000" w:rsidRPr="00000000" w14:paraId="000000D5">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D6">
      <w:pPr>
        <w:ind w:left="-720" w:right="-735" w:firstLine="0"/>
        <w:rPr/>
      </w:pPr>
      <w:r w:rsidDel="00000000" w:rsidR="00000000" w:rsidRPr="00000000">
        <w:rPr>
          <w:rtl w:val="0"/>
        </w:rPr>
        <w:t xml:space="preserve"> </w:t>
      </w:r>
    </w:p>
    <w:p w:rsidR="00000000" w:rsidDel="00000000" w:rsidP="00000000" w:rsidRDefault="00000000" w:rsidRPr="00000000" w14:paraId="000000D7">
      <w:pPr>
        <w:ind w:left="-720" w:right="-735" w:firstLine="0"/>
        <w:rPr/>
      </w:pPr>
      <w:r w:rsidDel="00000000" w:rsidR="00000000" w:rsidRPr="00000000">
        <w:rPr>
          <w:rtl w:val="0"/>
        </w:rPr>
        <w:t xml:space="preserve"> </w:t>
      </w:r>
    </w:p>
    <w:p w:rsidR="00000000" w:rsidDel="00000000" w:rsidP="00000000" w:rsidRDefault="00000000" w:rsidRPr="00000000" w14:paraId="000000D8">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D9">
      <w:pPr>
        <w:ind w:left="-720" w:right="-735" w:firstLine="0"/>
        <w:rPr/>
      </w:pPr>
      <w:r w:rsidDel="00000000" w:rsidR="00000000" w:rsidRPr="00000000">
        <w:rPr>
          <w:rtl w:val="0"/>
        </w:rPr>
        <w:t xml:space="preserve"> </w:t>
      </w:r>
    </w:p>
    <w:p w:rsidR="00000000" w:rsidDel="00000000" w:rsidP="00000000" w:rsidRDefault="00000000" w:rsidRPr="00000000" w14:paraId="000000DA">
      <w:pPr>
        <w:ind w:left="-720" w:right="-735" w:firstLine="0"/>
        <w:rPr/>
      </w:pPr>
      <w:r w:rsidDel="00000000" w:rsidR="00000000" w:rsidRPr="00000000">
        <w:rPr>
          <w:rtl w:val="0"/>
        </w:rPr>
        <w:t xml:space="preserve"> </w:t>
      </w:r>
    </w:p>
    <w:p w:rsidR="00000000" w:rsidDel="00000000" w:rsidP="00000000" w:rsidRDefault="00000000" w:rsidRPr="00000000" w14:paraId="000000DB">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DC">
      <w:pPr>
        <w:ind w:left="-720" w:right="-735" w:firstLine="0"/>
        <w:rPr/>
      </w:pPr>
      <w:r w:rsidDel="00000000" w:rsidR="00000000" w:rsidRPr="00000000">
        <w:rPr>
          <w:rtl w:val="0"/>
        </w:rPr>
        <w:t xml:space="preserve"> </w:t>
      </w:r>
    </w:p>
    <w:p w:rsidR="00000000" w:rsidDel="00000000" w:rsidP="00000000" w:rsidRDefault="00000000" w:rsidRPr="00000000" w14:paraId="000000DD">
      <w:pPr>
        <w:ind w:left="-720" w:right="-735" w:firstLine="0"/>
        <w:rPr/>
      </w:pPr>
      <w:r w:rsidDel="00000000" w:rsidR="00000000" w:rsidRPr="00000000">
        <w:rPr>
          <w:rtl w:val="0"/>
        </w:rPr>
        <w:t xml:space="preserve"> </w:t>
      </w:r>
    </w:p>
    <w:p w:rsidR="00000000" w:rsidDel="00000000" w:rsidP="00000000" w:rsidRDefault="00000000" w:rsidRPr="00000000" w14:paraId="000000DE">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DF">
      <w:pPr>
        <w:ind w:left="-720" w:right="-735" w:firstLine="0"/>
        <w:rPr/>
      </w:pPr>
      <w:r w:rsidDel="00000000" w:rsidR="00000000" w:rsidRPr="00000000">
        <w:rPr>
          <w:rtl w:val="0"/>
        </w:rPr>
        <w:t xml:space="preserve"> </w:t>
      </w:r>
    </w:p>
    <w:p w:rsidR="00000000" w:rsidDel="00000000" w:rsidP="00000000" w:rsidRDefault="00000000" w:rsidRPr="00000000" w14:paraId="000000E0">
      <w:pPr>
        <w:ind w:left="-720" w:right="-735" w:firstLine="0"/>
        <w:rPr/>
      </w:pPr>
      <w:r w:rsidDel="00000000" w:rsidR="00000000" w:rsidRPr="00000000">
        <w:rPr>
          <w:rtl w:val="0"/>
        </w:rPr>
        <w:t xml:space="preserve"> </w:t>
      </w:r>
    </w:p>
    <w:p w:rsidR="00000000" w:rsidDel="00000000" w:rsidP="00000000" w:rsidRDefault="00000000" w:rsidRPr="00000000" w14:paraId="000000E1">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E2">
      <w:pPr>
        <w:ind w:left="-720" w:right="-735" w:firstLine="0"/>
        <w:rPr>
          <w:b w:val="1"/>
          <w:u w:val="single"/>
        </w:rPr>
      </w:pPr>
      <w:r w:rsidDel="00000000" w:rsidR="00000000" w:rsidRPr="00000000">
        <w:rPr>
          <w:rtl w:val="0"/>
        </w:rPr>
      </w:r>
    </w:p>
    <w:p w:rsidR="00000000" w:rsidDel="00000000" w:rsidP="00000000" w:rsidRDefault="00000000" w:rsidRPr="00000000" w14:paraId="000000E3">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E4">
      <w:pPr>
        <w:ind w:left="-720" w:right="-735" w:firstLine="0"/>
        <w:rPr>
          <w:b w:val="1"/>
        </w:rPr>
      </w:pPr>
      <w:r w:rsidDel="00000000" w:rsidR="00000000" w:rsidRPr="00000000">
        <w:rPr>
          <w:rtl w:val="0"/>
        </w:rPr>
      </w:r>
    </w:p>
    <w:p w:rsidR="00000000" w:rsidDel="00000000" w:rsidP="00000000" w:rsidRDefault="00000000" w:rsidRPr="00000000" w14:paraId="000000E5">
      <w:pPr>
        <w:ind w:left="-720" w:right="-735" w:firstLine="0"/>
        <w:rPr/>
      </w:pPr>
      <w:r w:rsidDel="00000000" w:rsidR="00000000" w:rsidRPr="00000000">
        <w:rPr>
          <w:i w:val="1"/>
          <w:highlight w:val="white"/>
          <w:rtl w:val="0"/>
        </w:rPr>
        <w:t xml:space="preserve">Parents identified work schedules and childcare as their greatest barriers to participation.  To overcome the work schedule barrier the school will offer family involvement activities at varying times of the day, from early morning to mid day to after school.  We will be flexible in offering times for parent conferences, offering times during school hours and after hours.   To address the childcare barrier, the school will encourage parents/families to bring children with them to school events; they should feel welcome to bring family members on campus for family events.  </w:t>
      </w:r>
      <w:r w:rsidDel="00000000" w:rsidR="00000000" w:rsidRPr="00000000">
        <w:rPr>
          <w:rtl w:val="0"/>
        </w:rPr>
      </w:r>
    </w:p>
    <w:p w:rsidR="00000000" w:rsidDel="00000000" w:rsidP="00000000" w:rsidRDefault="00000000" w:rsidRPr="00000000" w14:paraId="000000E6">
      <w:pPr>
        <w:ind w:left="-720" w:right="-735" w:firstLine="0"/>
        <w:rPr/>
      </w:pPr>
      <w:r w:rsidDel="00000000" w:rsidR="00000000" w:rsidRPr="00000000">
        <w:rPr>
          <w:rtl w:val="0"/>
        </w:rPr>
      </w:r>
    </w:p>
    <w:p w:rsidR="00000000" w:rsidDel="00000000" w:rsidP="00000000" w:rsidRDefault="00000000" w:rsidRPr="00000000" w14:paraId="000000E7">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E8">
      <w:pPr>
        <w:ind w:left="-630" w:right="-735" w:firstLine="0"/>
        <w:rPr>
          <w:b w:val="1"/>
          <w:highlight w:val="yellow"/>
        </w:rPr>
      </w:pPr>
      <w:r w:rsidDel="00000000" w:rsidR="00000000" w:rsidRPr="00000000">
        <w:rPr>
          <w:i w:val="1"/>
          <w:rtl w:val="0"/>
        </w:rPr>
        <w:t xml:space="preserve">All school communications will be translated for our ELL families in the language(s) they understand.  Google Translate and staff members will assist with this.  Bilingual district staff members assist with conferences and phone calls.</w:t>
      </w:r>
      <w:r w:rsidDel="00000000" w:rsidR="00000000" w:rsidRPr="00000000">
        <w:rPr>
          <w:rtl w:val="0"/>
        </w:rPr>
      </w:r>
    </w:p>
    <w:p w:rsidR="00000000" w:rsidDel="00000000" w:rsidP="00000000" w:rsidRDefault="00000000" w:rsidRPr="00000000" w14:paraId="000000E9">
      <w:pPr>
        <w:ind w:left="-720" w:right="-735" w:firstLine="0"/>
        <w:rPr/>
      </w:pPr>
      <w:r w:rsidDel="00000000" w:rsidR="00000000" w:rsidRPr="00000000">
        <w:rPr>
          <w:rtl w:val="0"/>
        </w:rPr>
        <w:t xml:space="preserve"> </w:t>
      </w:r>
    </w:p>
    <w:p w:rsidR="00000000" w:rsidDel="00000000" w:rsidP="00000000" w:rsidRDefault="00000000" w:rsidRPr="00000000" w14:paraId="000000EA">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EB">
      <w:pPr>
        <w:ind w:left="-720" w:right="-735" w:firstLine="0"/>
        <w:rPr/>
      </w:pPr>
      <w:r w:rsidDel="00000000" w:rsidR="00000000" w:rsidRPr="00000000">
        <w:rPr>
          <w:i w:val="1"/>
          <w:highlight w:val="white"/>
          <w:rtl w:val="0"/>
        </w:rPr>
        <w:t xml:space="preserve">On the Spring Survey, parents stated that the best time for events are right after school and during the evenings, on Mondays and Wednesdays. This will be taken into consideration when planning events.</w:t>
      </w:r>
      <w:r w:rsidDel="00000000" w:rsidR="00000000" w:rsidRPr="00000000">
        <w:rPr>
          <w:i w:val="1"/>
          <w:rtl w:val="0"/>
        </w:rPr>
        <w:t xml:space="preserve"> </w:t>
      </w:r>
      <w:r w:rsidDel="00000000" w:rsidR="00000000" w:rsidRPr="00000000">
        <w:rPr>
          <w:i w:val="1"/>
          <w:highlight w:val="white"/>
          <w:rtl w:val="0"/>
        </w:rPr>
        <w:t xml:space="preserve">When practical, the school will provide more than one date and time for school events to ensure more parents and family members can attend. </w:t>
      </w:r>
      <w:r w:rsidDel="00000000" w:rsidR="00000000" w:rsidRPr="00000000">
        <w:rPr>
          <w:rtl w:val="0"/>
        </w:rPr>
      </w:r>
    </w:p>
    <w:p w:rsidR="00000000" w:rsidDel="00000000" w:rsidP="00000000" w:rsidRDefault="00000000" w:rsidRPr="00000000" w14:paraId="000000EC">
      <w:pPr>
        <w:ind w:left="-720" w:right="-735" w:firstLine="0"/>
        <w:rPr/>
      </w:pPr>
      <w:r w:rsidDel="00000000" w:rsidR="00000000" w:rsidRPr="00000000">
        <w:rPr>
          <w:rtl w:val="0"/>
        </w:rPr>
        <w:t xml:space="preserve"> </w:t>
      </w:r>
    </w:p>
    <w:p w:rsidR="00000000" w:rsidDel="00000000" w:rsidP="00000000" w:rsidRDefault="00000000" w:rsidRPr="00000000" w14:paraId="000000ED">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EE">
      <w:pPr>
        <w:ind w:left="-720" w:right="-735" w:firstLine="0"/>
        <w:rPr>
          <w:i w:val="1"/>
        </w:rPr>
      </w:pPr>
      <w:r w:rsidDel="00000000" w:rsidR="00000000" w:rsidRPr="00000000">
        <w:rPr>
          <w:i w:val="1"/>
          <w:rtl w:val="0"/>
        </w:rPr>
        <w:t xml:space="preserve">A minimum of 2 weeks’ notice will be our school policy.  This will give parents an opportunity to save the date. </w:t>
      </w:r>
      <w:r w:rsidDel="00000000" w:rsidR="00000000" w:rsidRPr="00000000">
        <w:rPr>
          <w:i w:val="1"/>
          <w:rtl w:val="0"/>
        </w:rPr>
        <w:t xml:space="preserve">The school website, Facebook page, paper notices, and IRIS alerts </w:t>
      </w:r>
      <w:r w:rsidDel="00000000" w:rsidR="00000000" w:rsidRPr="00000000">
        <w:rPr>
          <w:i w:val="1"/>
          <w:rtl w:val="0"/>
        </w:rPr>
        <w:t xml:space="preserve">will be used to notify and remind parents about events to ensure the greatest participation. </w:t>
      </w:r>
    </w:p>
    <w:p w:rsidR="00000000" w:rsidDel="00000000" w:rsidP="00000000" w:rsidRDefault="00000000" w:rsidRPr="00000000" w14:paraId="000000EF">
      <w:pPr>
        <w:ind w:left="-720" w:right="-735" w:firstLine="0"/>
        <w:rPr>
          <w:b w:val="1"/>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Title I Expenditures Parent and Family Engagement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Category,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 Expenditures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Salary and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PBIS para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Salary and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Postage,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t xml:space="preserve">TBA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Subs and stipends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Laptops; see above - parent communications</w:t>
            </w:r>
          </w:p>
        </w:tc>
      </w:tr>
    </w:tbl>
    <w:p w:rsidR="00000000" w:rsidDel="00000000" w:rsidP="00000000" w:rsidRDefault="00000000" w:rsidRPr="00000000" w14:paraId="00000100">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