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AC51" w14:textId="77777777" w:rsidR="002218A0" w:rsidRPr="002218A0" w:rsidRDefault="00570751" w:rsidP="006817DB">
      <w:pPr>
        <w:spacing w:before="100" w:beforeAutospacing="1" w:after="100" w:afterAutospacing="1" w:line="240" w:lineRule="auto"/>
        <w:outlineLvl w:val="1"/>
        <w:rPr>
          <w:rFonts w:ascii="Arial" w:eastAsia="Times New Roman" w:hAnsi="Arial" w:cs="Arial"/>
          <w:b/>
          <w:bCs/>
        </w:rPr>
      </w:pPr>
      <w:bookmarkStart w:id="0" w:name="_GoBack"/>
      <w:bookmarkEnd w:id="0"/>
      <w:r>
        <w:rPr>
          <w:rFonts w:ascii="Arial" w:eastAsia="Times New Roman" w:hAnsi="Arial" w:cs="Arial"/>
          <w:b/>
          <w:bCs/>
          <w:sz w:val="20"/>
          <w:szCs w:val="20"/>
          <w:u w:val="single"/>
        </w:rPr>
        <w:t xml:space="preserve">Success Academy </w:t>
      </w:r>
      <w:r w:rsidR="00817F0C">
        <w:rPr>
          <w:rFonts w:ascii="Arial" w:eastAsia="Times New Roman" w:hAnsi="Arial" w:cs="Arial"/>
          <w:b/>
          <w:bCs/>
          <w:sz w:val="20"/>
          <w:szCs w:val="20"/>
        </w:rPr>
        <w:t xml:space="preserve"> </w:t>
      </w:r>
      <w:r w:rsidR="0002783C" w:rsidRPr="0002783C">
        <w:rPr>
          <w:rFonts w:ascii="Arial" w:eastAsia="Times New Roman" w:hAnsi="Arial" w:cs="Arial"/>
          <w:b/>
          <w:bCs/>
          <w:sz w:val="24"/>
          <w:szCs w:val="24"/>
        </w:rPr>
        <w:t>2019-2020</w:t>
      </w:r>
      <w:r w:rsidR="00031520" w:rsidRPr="0002783C">
        <w:rPr>
          <w:rFonts w:ascii="Arial" w:eastAsia="Times New Roman" w:hAnsi="Arial" w:cs="Arial"/>
          <w:b/>
          <w:bCs/>
          <w:sz w:val="24"/>
          <w:szCs w:val="24"/>
        </w:rPr>
        <w:t xml:space="preserve"> </w:t>
      </w:r>
      <w:r w:rsidR="002218A0" w:rsidRPr="0002783C">
        <w:rPr>
          <w:rFonts w:ascii="Arial" w:eastAsia="Times New Roman" w:hAnsi="Arial" w:cs="Arial"/>
          <w:b/>
          <w:bCs/>
          <w:sz w:val="24"/>
          <w:szCs w:val="24"/>
        </w:rPr>
        <w:t>Title I, Part A Parent</w:t>
      </w:r>
      <w:r w:rsidR="00743DDE" w:rsidRPr="0002783C">
        <w:rPr>
          <w:rFonts w:ascii="Arial" w:eastAsia="Times New Roman" w:hAnsi="Arial" w:cs="Arial"/>
          <w:b/>
          <w:bCs/>
          <w:sz w:val="24"/>
          <w:szCs w:val="24"/>
        </w:rPr>
        <w:t xml:space="preserve"> and Family Engagement </w:t>
      </w:r>
      <w:r w:rsidR="002218A0" w:rsidRPr="0002783C">
        <w:rPr>
          <w:rFonts w:ascii="Arial" w:eastAsia="Times New Roman" w:hAnsi="Arial" w:cs="Arial"/>
          <w:b/>
          <w:bCs/>
          <w:sz w:val="24"/>
          <w:szCs w:val="24"/>
        </w:rPr>
        <w:t>Plan</w:t>
      </w:r>
    </w:p>
    <w:p w14:paraId="62AB8447" w14:textId="77777777"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570751">
        <w:rPr>
          <w:rFonts w:ascii="Arial" w:eastAsiaTheme="minorEastAsia" w:hAnsi="Arial" w:cs="Arial"/>
          <w:sz w:val="20"/>
          <w:szCs w:val="20"/>
        </w:rPr>
        <w:t>Jessica Lowe</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8FE8483"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072E84F0"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14:paraId="1EAE9B85" w14:textId="77777777" w:rsidR="00BE44CB" w:rsidRPr="00BE44CB" w:rsidRDefault="00BE44CB" w:rsidP="00BE44CB">
      <w:pPr>
        <w:spacing w:after="0" w:line="240" w:lineRule="auto"/>
        <w:ind w:left="720"/>
        <w:rPr>
          <w:rFonts w:ascii="Arial" w:eastAsia="Times New Roman" w:hAnsi="Arial" w:cs="Arial"/>
          <w:sz w:val="20"/>
          <w:szCs w:val="20"/>
        </w:rPr>
      </w:pPr>
    </w:p>
    <w:p w14:paraId="2B90F6DD" w14:textId="77777777"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14:paraId="735B42F1" w14:textId="77777777" w:rsidR="00BE44CB" w:rsidRPr="00BE44CB" w:rsidRDefault="00BE44CB" w:rsidP="00BE44CB">
      <w:pPr>
        <w:spacing w:after="0" w:line="240" w:lineRule="auto"/>
        <w:rPr>
          <w:rFonts w:ascii="Arial" w:eastAsia="Times New Roman" w:hAnsi="Arial" w:cs="Arial"/>
          <w:sz w:val="20"/>
          <w:szCs w:val="20"/>
        </w:rPr>
      </w:pPr>
    </w:p>
    <w:p w14:paraId="0F23FC68"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14:paraId="7296E823" w14:textId="77777777" w:rsidR="00BE44CB" w:rsidRPr="00BE44CB" w:rsidRDefault="00BE44CB" w:rsidP="00BE44CB">
      <w:pPr>
        <w:spacing w:after="0" w:line="240" w:lineRule="auto"/>
        <w:rPr>
          <w:rFonts w:ascii="Arial" w:eastAsia="Times New Roman" w:hAnsi="Arial" w:cs="Arial"/>
          <w:sz w:val="20"/>
          <w:szCs w:val="20"/>
        </w:rPr>
      </w:pPr>
    </w:p>
    <w:p w14:paraId="2254760F" w14:textId="77777777"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14:paraId="1D41F44B" w14:textId="77777777"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14:paraId="0645A8BB"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14:paraId="3966CC59"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37BA57F0"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14:paraId="02CC515B"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7359C841" w14:textId="77777777"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14:paraId="5664484C" w14:textId="77777777"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14:paraId="60365E8E" w14:textId="77777777"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14:paraId="20D64A59" w14:textId="77777777" w:rsidR="006817DB" w:rsidRPr="002218A0" w:rsidRDefault="006817DB" w:rsidP="006817DB">
      <w:pPr>
        <w:spacing w:after="0" w:line="240" w:lineRule="auto"/>
        <w:rPr>
          <w:rFonts w:ascii="Arial" w:eastAsia="Times New Roman" w:hAnsi="Arial" w:cs="Arial"/>
          <w:sz w:val="20"/>
          <w:szCs w:val="20"/>
        </w:rPr>
      </w:pPr>
    </w:p>
    <w:p w14:paraId="57EF0D3A" w14:textId="77777777"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14:paraId="08DB3C32" w14:textId="77777777"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5DA100A3"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14:paraId="3292D7EA"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4A24915" w14:textId="77777777"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0DA5244"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46720459" w14:textId="77777777" w:rsidR="002218A0" w:rsidRPr="002218A0" w:rsidRDefault="002218A0" w:rsidP="002218A0">
      <w:pPr>
        <w:spacing w:after="240" w:line="240" w:lineRule="auto"/>
        <w:rPr>
          <w:rFonts w:ascii="Arial" w:eastAsia="Times New Roman" w:hAnsi="Arial" w:cs="Arial"/>
          <w:sz w:val="20"/>
          <w:szCs w:val="20"/>
        </w:rPr>
      </w:pPr>
    </w:p>
    <w:p w14:paraId="1F1DAA18"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14:paraId="50131370" w14:textId="77777777" w:rsidR="001A78C4" w:rsidRDefault="002218A0" w:rsidP="00680186">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w:t>
      </w:r>
    </w:p>
    <w:p w14:paraId="06DD9CC9" w14:textId="77777777" w:rsidR="00680186" w:rsidRDefault="00680186" w:rsidP="002218A0">
      <w:pPr>
        <w:spacing w:after="0" w:line="240" w:lineRule="auto"/>
        <w:rPr>
          <w:rFonts w:ascii="Arial" w:eastAsia="Times New Roman" w:hAnsi="Arial" w:cs="Arial"/>
          <w:sz w:val="20"/>
          <w:szCs w:val="20"/>
        </w:rPr>
      </w:pPr>
    </w:p>
    <w:p w14:paraId="7ED49079" w14:textId="77777777" w:rsidR="00CE3FE2" w:rsidRDefault="00570751"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Our mission at the Success Academy is to create a unique and adaptable educational environment that will meet students’ needs and aspirations.  We strive to assist students in reaching their highest potential and achieving the goal of earning high school diplomas.  We will create partnerships between students, parents, the community, and the school.  Through open lines of communication, we will promote the development of a community of life-long learners ready to be successful both academically and professionally.    </w:t>
      </w:r>
    </w:p>
    <w:p w14:paraId="3BB780C5" w14:textId="77777777" w:rsidR="00CE3FE2" w:rsidRDefault="00CE3FE2" w:rsidP="002218A0">
      <w:pPr>
        <w:spacing w:after="0" w:line="240" w:lineRule="auto"/>
        <w:rPr>
          <w:rFonts w:ascii="Arial" w:eastAsia="Times New Roman" w:hAnsi="Arial" w:cs="Arial"/>
          <w:sz w:val="20"/>
          <w:szCs w:val="20"/>
        </w:rPr>
      </w:pPr>
    </w:p>
    <w:p w14:paraId="09D3E780" w14:textId="77777777" w:rsidR="002218A0" w:rsidRPr="002218A0" w:rsidRDefault="0002783C"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lastRenderedPageBreak/>
        <w:t>Engagement</w:t>
      </w:r>
      <w:r w:rsidR="002218A0" w:rsidRPr="002218A0">
        <w:rPr>
          <w:rFonts w:ascii="Arial" w:eastAsia="Times New Roman" w:hAnsi="Arial" w:cs="Arial"/>
          <w:b/>
          <w:bCs/>
          <w:sz w:val="24"/>
          <w:szCs w:val="24"/>
        </w:rPr>
        <w:t xml:space="preserve"> of Parents</w:t>
      </w:r>
    </w:p>
    <w:p w14:paraId="2164DC7D"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7E61C1" w:rsidRPr="002218A0" w14:paraId="74C3AE87"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56B69B9" w14:textId="77777777" w:rsidR="002218A0" w:rsidRPr="007E61C1" w:rsidRDefault="002218A0" w:rsidP="00DE158C">
            <w:pPr>
              <w:spacing w:after="100" w:line="240" w:lineRule="auto"/>
              <w:divId w:val="2026442170"/>
              <w:rPr>
                <w:rFonts w:ascii="Arial" w:eastAsia="Times New Roman" w:hAnsi="Arial" w:cs="Arial"/>
                <w:sz w:val="20"/>
                <w:szCs w:val="20"/>
              </w:rPr>
            </w:pPr>
            <w:r w:rsidRPr="002218A0">
              <w:rPr>
                <w:rFonts w:ascii="Arial" w:eastAsia="Times New Roman" w:hAnsi="Arial" w:cs="Arial"/>
                <w:b/>
                <w:bCs/>
                <w:sz w:val="20"/>
                <w:szCs w:val="20"/>
              </w:rPr>
              <w:t xml:space="preserve">Response: </w:t>
            </w:r>
            <w:r w:rsidR="007E61C1">
              <w:rPr>
                <w:rFonts w:ascii="Arial" w:eastAsia="Times New Roman" w:hAnsi="Arial" w:cs="Arial"/>
                <w:bCs/>
                <w:sz w:val="20"/>
                <w:szCs w:val="20"/>
              </w:rPr>
              <w:t xml:space="preserve">The Success Academy will involve parents in an organized and ongoing planning, review, and improvement of the Title I programs.  Such involvement will include, but not limited to, the planning, review, and improvement of the school parent </w:t>
            </w:r>
            <w:r w:rsidR="00DE158C">
              <w:rPr>
                <w:rFonts w:ascii="Arial" w:eastAsia="Times New Roman" w:hAnsi="Arial" w:cs="Arial"/>
                <w:bCs/>
                <w:sz w:val="20"/>
                <w:szCs w:val="20"/>
              </w:rPr>
              <w:t>engagement</w:t>
            </w:r>
            <w:r w:rsidR="007E61C1">
              <w:rPr>
                <w:rFonts w:ascii="Arial" w:eastAsia="Times New Roman" w:hAnsi="Arial" w:cs="Arial"/>
                <w:bCs/>
                <w:sz w:val="20"/>
                <w:szCs w:val="20"/>
              </w:rPr>
              <w:t xml:space="preserve"> plan.  This plan, which will outline how the school, parents, and students will share responsibility for ensuring </w:t>
            </w:r>
            <w:r w:rsidR="00DE158C">
              <w:rPr>
                <w:rFonts w:ascii="Arial" w:eastAsia="Times New Roman" w:hAnsi="Arial" w:cs="Arial"/>
                <w:bCs/>
                <w:sz w:val="20"/>
                <w:szCs w:val="20"/>
              </w:rPr>
              <w:t>parent</w:t>
            </w:r>
            <w:r w:rsidR="007E61C1">
              <w:rPr>
                <w:rFonts w:ascii="Arial" w:eastAsia="Times New Roman" w:hAnsi="Arial" w:cs="Arial"/>
                <w:bCs/>
                <w:sz w:val="20"/>
                <w:szCs w:val="20"/>
              </w:rPr>
              <w:t xml:space="preserve"> engagement and </w:t>
            </w:r>
            <w:r w:rsidR="00DE158C">
              <w:rPr>
                <w:rFonts w:ascii="Arial" w:eastAsia="Times New Roman" w:hAnsi="Arial" w:cs="Arial"/>
                <w:bCs/>
                <w:sz w:val="20"/>
                <w:szCs w:val="20"/>
              </w:rPr>
              <w:t xml:space="preserve">student </w:t>
            </w:r>
            <w:r w:rsidR="007E61C1">
              <w:rPr>
                <w:rFonts w:ascii="Arial" w:eastAsia="Times New Roman" w:hAnsi="Arial" w:cs="Arial"/>
                <w:bCs/>
                <w:sz w:val="20"/>
                <w:szCs w:val="20"/>
              </w:rPr>
              <w:t xml:space="preserve">achievement.  The School Advisory Council (SAC) will serve as an integral party to the planning, review, and modifications of the parent engagement plan.  The SAC will also approve the parent engagement budget as well as the school improvement budget.  The discussions that occur in SAC meetings (held bi-monthly) will be valued, evaluated, </w:t>
            </w:r>
            <w:r w:rsidR="00DE158C">
              <w:rPr>
                <w:rFonts w:ascii="Arial" w:eastAsia="Times New Roman" w:hAnsi="Arial" w:cs="Arial"/>
                <w:bCs/>
                <w:sz w:val="20"/>
                <w:szCs w:val="20"/>
              </w:rPr>
              <w:t xml:space="preserve">and acted upon.  </w:t>
            </w:r>
          </w:p>
        </w:tc>
      </w:tr>
    </w:tbl>
    <w:p w14:paraId="120B6675"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CD9DD65">
          <v:rect id="_x0000_i1025" style="width:468pt;height:1.5pt" o:hralign="center" o:hrstd="t" o:hr="t" fillcolor="#a0a0a0" stroked="f"/>
        </w:pict>
      </w:r>
    </w:p>
    <w:p w14:paraId="5A666241"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14:paraId="24D449F5"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14:paraId="7F25F685"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14:paraId="559943AC"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E6F473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E0B452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169742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14:paraId="483BCCAF"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C5F8F8"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ED39FC"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 Orientation at Open House – September 12, 2019</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D61DA4"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Arial" w:eastAsia="Times New Roman" w:hAnsi="Arial" w:cs="Arial"/>
                <w:bCs/>
                <w:sz w:val="20"/>
                <w:szCs w:val="20"/>
              </w:rPr>
              <w:t>This</w:t>
            </w:r>
            <w:r w:rsidR="00DE158C">
              <w:rPr>
                <w:rFonts w:ascii="Arial" w:eastAsia="Times New Roman" w:hAnsi="Arial" w:cs="Arial"/>
                <w:bCs/>
                <w:sz w:val="20"/>
                <w:szCs w:val="20"/>
              </w:rPr>
              <w:t xml:space="preserve"> school year a before school program will be implemented for basketball and dance.  </w:t>
            </w:r>
            <w:r>
              <w:rPr>
                <w:rFonts w:ascii="Arial" w:eastAsia="Times New Roman" w:hAnsi="Arial" w:cs="Arial"/>
                <w:bCs/>
                <w:sz w:val="20"/>
                <w:szCs w:val="20"/>
              </w:rPr>
              <w:t>Parents/Guardians will sign up at Open House for the before school program.  Throughout the year, d</w:t>
            </w:r>
            <w:r w:rsidR="00DE158C">
              <w:rPr>
                <w:rFonts w:ascii="Arial" w:eastAsia="Times New Roman" w:hAnsi="Arial" w:cs="Arial"/>
                <w:bCs/>
                <w:sz w:val="20"/>
                <w:szCs w:val="20"/>
              </w:rPr>
              <w:t>uring the performances of basketball and dance, the Success Academy</w:t>
            </w:r>
            <w:r>
              <w:rPr>
                <w:rFonts w:ascii="Arial" w:eastAsia="Times New Roman" w:hAnsi="Arial" w:cs="Arial"/>
                <w:bCs/>
                <w:sz w:val="20"/>
                <w:szCs w:val="20"/>
              </w:rPr>
              <w:t xml:space="preserve"> and SAC will engage parents in activities that provide parent resources for wrap around services as well as school wide curriculum updates.  </w:t>
            </w:r>
          </w:p>
        </w:tc>
      </w:tr>
      <w:tr w:rsidR="002218A0" w:rsidRPr="002218A0" w14:paraId="5858F086"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282094"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76A0C9"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Title I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0322C1"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school year a parent resource room with computers, age appropriate toys and books, and flyers for wrap around services will be maintained in the front office for parents to utilize.  </w:t>
            </w:r>
          </w:p>
        </w:tc>
      </w:tr>
      <w:tr w:rsidR="002218A0" w:rsidRPr="002218A0" w14:paraId="11BE0868"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10172C"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55F2A9"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4B2B04"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Parents will be notified of any school update in writing through the US, through student distribution, through social media (Facebook), and through parent email listserv.  </w:t>
            </w:r>
          </w:p>
        </w:tc>
      </w:tr>
      <w:tr w:rsidR="002218A0" w:rsidRPr="002218A0" w14:paraId="21CE5E39"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5529FD"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8AF31"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 Part D</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A5D44E"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Restorative practices with an emphasis on non-violent communication will be offered campus-wide to faculty &amp; staff.  Such communication strategies will be utilized to counteract conflict upon students, parents, and staff.  </w:t>
            </w:r>
          </w:p>
        </w:tc>
      </w:tr>
      <w:tr w:rsidR="002218A0" w:rsidRPr="002218A0" w14:paraId="57301047"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0178CB"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83AD2F"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97A8B5"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II professional development funds will be utilized to increase staff morale and minimize trauma fatigue.</w:t>
            </w:r>
          </w:p>
        </w:tc>
      </w:tr>
    </w:tbl>
    <w:p w14:paraId="69ED5C8A" w14:textId="77777777" w:rsidR="0070700C" w:rsidRDefault="0070700C" w:rsidP="002218A0">
      <w:pPr>
        <w:spacing w:after="0" w:line="240" w:lineRule="auto"/>
        <w:jc w:val="center"/>
        <w:rPr>
          <w:rFonts w:ascii="Arial" w:eastAsia="Times New Roman" w:hAnsi="Arial" w:cs="Arial"/>
          <w:sz w:val="20"/>
          <w:szCs w:val="20"/>
        </w:rPr>
      </w:pPr>
    </w:p>
    <w:p w14:paraId="520417C9" w14:textId="77777777" w:rsidR="0070700C" w:rsidRDefault="0070700C">
      <w:pPr>
        <w:rPr>
          <w:rFonts w:ascii="Arial" w:eastAsia="Times New Roman" w:hAnsi="Arial" w:cs="Arial"/>
          <w:sz w:val="20"/>
          <w:szCs w:val="20"/>
        </w:rPr>
      </w:pPr>
      <w:r>
        <w:rPr>
          <w:rFonts w:ascii="Arial" w:eastAsia="Times New Roman" w:hAnsi="Arial" w:cs="Arial"/>
          <w:sz w:val="20"/>
          <w:szCs w:val="20"/>
        </w:rPr>
        <w:br w:type="page"/>
      </w:r>
    </w:p>
    <w:p w14:paraId="02116B51"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7D0F6BAA">
          <v:rect id="_x0000_i1026" style="width:468pt;height:1.5pt" o:hralign="center" o:hrstd="t" o:hr="t" fillcolor="#a0a0a0" stroked="f"/>
        </w:pict>
      </w:r>
    </w:p>
    <w:p w14:paraId="714EA81D"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14:paraId="71944863"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14:paraId="60A9E570" w14:textId="77777777"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387"/>
        <w:gridCol w:w="1530"/>
        <w:gridCol w:w="1890"/>
        <w:gridCol w:w="4230"/>
      </w:tblGrid>
      <w:tr w:rsidR="002218A0" w:rsidRPr="002218A0" w14:paraId="2AED5A62" w14:textId="77777777" w:rsidTr="00C82A4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0D3F40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E463B9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5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768D16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B36CD3D"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06C6F0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14:paraId="70FBBF7E" w14:textId="77777777"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B12376"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AA591C" w14:textId="77777777" w:rsidR="002218A0" w:rsidRPr="002218A0" w:rsidRDefault="0070700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 (develop electronic notifications and social media, distribute flyers to students, announce on marquee, create an agenda for open house regarding Title I)</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2948BC" w14:textId="77777777" w:rsidR="002218A0" w:rsidRDefault="0070700C" w:rsidP="002218A0">
            <w:pPr>
              <w:spacing w:after="0" w:line="240" w:lineRule="auto"/>
              <w:rPr>
                <w:rFonts w:ascii="Arial" w:eastAsia="Times New Roman" w:hAnsi="Arial" w:cs="Arial"/>
                <w:sz w:val="20"/>
                <w:szCs w:val="20"/>
              </w:rPr>
            </w:pPr>
            <w:r>
              <w:rPr>
                <w:rFonts w:ascii="Arial" w:eastAsia="Times New Roman" w:hAnsi="Arial" w:cs="Arial"/>
                <w:sz w:val="20"/>
                <w:szCs w:val="20"/>
              </w:rPr>
              <w:t>Jessica Lowe, Principal</w:t>
            </w:r>
          </w:p>
          <w:p w14:paraId="20D82BAA"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0FEAA8" w14:textId="77777777" w:rsidR="002218A0" w:rsidRDefault="0070700C" w:rsidP="002218A0">
            <w:pPr>
              <w:spacing w:after="0" w:line="240" w:lineRule="auto"/>
              <w:rPr>
                <w:rFonts w:ascii="Arial" w:eastAsia="Times New Roman" w:hAnsi="Arial" w:cs="Arial"/>
                <w:sz w:val="20"/>
                <w:szCs w:val="20"/>
              </w:rPr>
            </w:pPr>
            <w:r>
              <w:rPr>
                <w:rFonts w:ascii="Arial" w:eastAsia="Times New Roman" w:hAnsi="Arial" w:cs="Arial"/>
                <w:sz w:val="20"/>
                <w:szCs w:val="20"/>
              </w:rPr>
              <w:t>September 12, 2019</w:t>
            </w:r>
          </w:p>
          <w:p w14:paraId="1DA9F6F7"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742398" w14:textId="77777777" w:rsidR="002218A0" w:rsidRDefault="0070700C"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At least 20% of parents will attend the Open House.  A parent sign in sheet will be documented in each classroom. </w:t>
            </w:r>
          </w:p>
          <w:p w14:paraId="2E864B19"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r>
    </w:tbl>
    <w:p w14:paraId="04EE3492"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53A26240">
          <v:rect id="_x0000_i1027" style="width:468pt;height:1.5pt" o:hralign="center" o:hrstd="t" o:hr="t" fillcolor="#a0a0a0" stroked="f"/>
        </w:pict>
      </w:r>
    </w:p>
    <w:p w14:paraId="416378D1"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14:paraId="201EB11C" w14:textId="77777777"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70700C" w:rsidRPr="002218A0" w14:paraId="6542F6FD"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47D4814" w14:textId="77777777" w:rsidR="00051E01" w:rsidRPr="002218A0" w:rsidRDefault="0070700C" w:rsidP="00051E01">
            <w:pPr>
              <w:spacing w:after="100" w:line="240" w:lineRule="auto"/>
              <w:divId w:val="1413088636"/>
              <w:rPr>
                <w:rFonts w:ascii="Arial" w:eastAsia="Times New Roman" w:hAnsi="Arial" w:cs="Arial"/>
                <w:sz w:val="20"/>
                <w:szCs w:val="20"/>
              </w:rPr>
            </w:pPr>
            <w:r>
              <w:rPr>
                <w:rFonts w:ascii="Arial" w:eastAsia="Times New Roman" w:hAnsi="Arial" w:cs="Arial"/>
                <w:b/>
                <w:bCs/>
                <w:sz w:val="20"/>
                <w:szCs w:val="20"/>
              </w:rPr>
              <w:t xml:space="preserve">Response: </w:t>
            </w:r>
            <w:r>
              <w:rPr>
                <w:rFonts w:ascii="Arial" w:eastAsia="Times New Roman" w:hAnsi="Arial" w:cs="Arial"/>
                <w:bCs/>
                <w:sz w:val="20"/>
                <w:szCs w:val="20"/>
              </w:rPr>
              <w:t xml:space="preserve">The Success Academy will offer a flexible number of days/times of day for parent meetings.  The meetings will be advertised in the following manner: social media, flyers home to parents, school marquee, school website, and listserv.  </w:t>
            </w:r>
            <w:r w:rsidR="009F7F17">
              <w:rPr>
                <w:rFonts w:ascii="Arial" w:eastAsia="Times New Roman" w:hAnsi="Arial" w:cs="Arial"/>
                <w:bCs/>
                <w:sz w:val="20"/>
                <w:szCs w:val="20"/>
              </w:rPr>
              <w:t xml:space="preserve">School Advisory Council meetings and various school programs (awards night, school spirit week, monthly school themes, etc) will also be advertised in this manner to enhance parent engagement.  </w:t>
            </w:r>
          </w:p>
        </w:tc>
      </w:tr>
    </w:tbl>
    <w:p w14:paraId="550A2BF0"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7A01715">
          <v:rect id="_x0000_i1028" style="width:468pt;height:1.5pt" o:hralign="center" o:hrstd="t" o:hr="t" fillcolor="#a0a0a0" stroked="f"/>
        </w:pict>
      </w:r>
    </w:p>
    <w:p w14:paraId="024482D6"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14:paraId="195C0DC2" w14:textId="77777777"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14:paraId="7B887FED" w14:textId="77777777"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474"/>
        <w:gridCol w:w="1418"/>
        <w:gridCol w:w="3759"/>
        <w:gridCol w:w="1061"/>
        <w:gridCol w:w="1921"/>
      </w:tblGrid>
      <w:tr w:rsidR="009F7F17" w:rsidRPr="002218A0" w14:paraId="23CAA0A8"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EA09DA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2CC377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F79252D"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59411B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C78F95D"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8035B1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9F7F17" w:rsidRPr="002218A0" w14:paraId="06351802"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8206F4"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5181C7"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School Orientation</w:t>
            </w:r>
          </w:p>
          <w:p w14:paraId="13EC7F8B"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E5BF93"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Jessica Lowe, Principal</w:t>
            </w:r>
          </w:p>
          <w:p w14:paraId="72F36090"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CC5F62"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schedules will be distributed at Orientation in order to begin the parent/student/teacher relationship.  </w:t>
            </w:r>
            <w:r w:rsidR="00E07A17">
              <w:rPr>
                <w:rFonts w:ascii="Arial" w:eastAsia="Times New Roman" w:hAnsi="Arial" w:cs="Arial"/>
                <w:sz w:val="20"/>
                <w:szCs w:val="20"/>
              </w:rPr>
              <w:t xml:space="preserve">A stronger parent/student/teacher relationship will enhance student achievement. </w:t>
            </w:r>
          </w:p>
          <w:p w14:paraId="2474222C"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4FB74C"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August 5</w:t>
            </w:r>
            <w:r w:rsidRPr="009F7F17">
              <w:rPr>
                <w:rFonts w:ascii="Arial" w:eastAsia="Times New Roman" w:hAnsi="Arial" w:cs="Arial"/>
                <w:sz w:val="20"/>
                <w:szCs w:val="20"/>
                <w:vertAlign w:val="superscript"/>
              </w:rPr>
              <w:t>th</w:t>
            </w:r>
            <w:r>
              <w:rPr>
                <w:rFonts w:ascii="Arial" w:eastAsia="Times New Roman" w:hAnsi="Arial" w:cs="Arial"/>
                <w:sz w:val="20"/>
                <w:szCs w:val="20"/>
              </w:rPr>
              <w:t xml:space="preserve"> 2019</w:t>
            </w:r>
          </w:p>
          <w:p w14:paraId="0B3792C3"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06067F"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Number of parents/students who picked up their schedule from the multi-purpose room. </w:t>
            </w:r>
          </w:p>
          <w:p w14:paraId="78343729"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r>
      <w:tr w:rsidR="009F7F17" w:rsidRPr="002218A0" w14:paraId="5E4E02C9"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E6BECC"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2692E"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Open House</w:t>
            </w:r>
          </w:p>
          <w:p w14:paraId="20F9F815"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AF0676"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Jessica Lowe,</w:t>
            </w:r>
            <w:r>
              <w:rPr>
                <w:rFonts w:ascii="Arial" w:eastAsia="Times New Roman" w:hAnsi="Arial" w:cs="Arial"/>
                <w:sz w:val="20"/>
                <w:szCs w:val="20"/>
              </w:rPr>
              <w:br/>
              <w:t>Principal</w:t>
            </w:r>
          </w:p>
          <w:p w14:paraId="4597A59F"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B9ACE9"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At Open House the parent/student will be able to go through the student’s schedule, meet all his/her teachers, and enhance the relationship that was started at orientation.  Student work will be displayed for parents to review and learn from.  Also at the open house the opportunity for parents to sign their students up for a free before school program will occur.  The before school program will focus on year one in the following areas: basketball club, student council, and dance club.  All clubs will be co-ed and the students will perform at parent engagement eve</w:t>
            </w:r>
            <w:r w:rsidR="00E07A17">
              <w:rPr>
                <w:rFonts w:ascii="Arial" w:eastAsia="Times New Roman" w:hAnsi="Arial" w:cs="Arial"/>
                <w:sz w:val="20"/>
                <w:szCs w:val="20"/>
              </w:rPr>
              <w:t xml:space="preserve">nts.  An engaged parent will increase student achievement and student behavior. </w:t>
            </w:r>
          </w:p>
          <w:p w14:paraId="1F2B52EB"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18C6E7"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September 12, 2019</w:t>
            </w:r>
          </w:p>
          <w:p w14:paraId="3D937B56"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EF6FE7" w14:textId="77777777" w:rsidR="002218A0" w:rsidRDefault="009F7F17"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Number of parents that sign in to teacher’s classroom and sign up for the before school program. </w:t>
            </w:r>
          </w:p>
          <w:p w14:paraId="45A4CCB5"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r>
      <w:tr w:rsidR="009F7F17" w:rsidRPr="002218A0" w14:paraId="4B314E1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CDBA59"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72E6A8" w14:textId="77777777" w:rsidR="002218A0" w:rsidRPr="002218A0" w:rsidRDefault="009F7F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Parent Portal letters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07C4D3" w14:textId="77777777" w:rsidR="002218A0" w:rsidRPr="002218A0" w:rsidRDefault="009F7F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Jessica Lowe,</w:t>
            </w:r>
            <w:r>
              <w:rPr>
                <w:rFonts w:ascii="Times New Roman" w:eastAsiaTheme="minorEastAsia" w:hAnsi="Times New Roman" w:cs="Times New Roman"/>
                <w:sz w:val="24"/>
                <w:szCs w:val="24"/>
              </w:rPr>
              <w:b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16ADFD" w14:textId="77777777" w:rsidR="002218A0" w:rsidRPr="002218A0" w:rsidRDefault="009F7F17"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portal letters will be distributed to parents through the US mail.  The parent portal offers the parents the opportunity to view the students academic progress on his/her electronic device.</w:t>
            </w:r>
            <w:r w:rsidR="00E07A17">
              <w:rPr>
                <w:rFonts w:ascii="Arial" w:eastAsia="Times New Roman" w:hAnsi="Arial" w:cs="Arial"/>
                <w:sz w:val="20"/>
                <w:szCs w:val="20"/>
              </w:rPr>
              <w:t xml:space="preserve">  An engaged parent will increase student achievement and student 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1DACDC" w14:textId="77777777" w:rsidR="002218A0" w:rsidRPr="002218A0" w:rsidRDefault="009F7F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Pre-Planning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7D479D" w14:textId="77777777" w:rsidR="002218A0" w:rsidRPr="002218A0" w:rsidRDefault="009F7F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Number of parents signed up for the parent portal.  </w:t>
            </w:r>
          </w:p>
        </w:tc>
      </w:tr>
      <w:tr w:rsidR="009F7F17" w:rsidRPr="002218A0" w14:paraId="007E98A5"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8EA6F2"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A767C9" w14:textId="77777777" w:rsidR="002218A0" w:rsidRPr="002218A0" w:rsidRDefault="009F7F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resource room in front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4543A4" w14:textId="77777777" w:rsidR="002218A0" w:rsidRPr="002218A0" w:rsidRDefault="009F7F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Dr. Arecia Shelton-Martin, Dean of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40B835"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school year a parent resource room with computers, age appropriate toys and books, and flyers for wrap around services will be maintained in the front office for parents to utilize.  The desired impact is for the parent to holistically feel supported by the school.  In turn a stronger relationship between school and home will occur.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E783A0"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B157B4"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Number of parents who sign in to use the parent resource room. </w:t>
            </w:r>
          </w:p>
        </w:tc>
      </w:tr>
      <w:tr w:rsidR="009F7F17" w:rsidRPr="002218A0" w14:paraId="00377EC6"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295FC"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30A62F"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Volunteer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6442E8"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Mr. Wilfred Brown,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67C11A"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One engaged adult can change the life of a student.  This school year we will encourage parents, university volunteers, and business owners to volunteer throughout the school day and during parent engagement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680858"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14E23A" w14:textId="77777777" w:rsidR="002218A0" w:rsidRPr="002218A0" w:rsidRDefault="00E07A1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Number of mentors, volunteers, and their hours of volunteering.  </w:t>
            </w:r>
          </w:p>
        </w:tc>
      </w:tr>
    </w:tbl>
    <w:p w14:paraId="6C073224"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3A22E55">
          <v:rect id="_x0000_i1029" style="width:468pt;height:1.5pt" o:hralign="center" o:hrstd="t" o:hr="t" fillcolor="#a0a0a0" stroked="f"/>
        </w:pict>
      </w:r>
    </w:p>
    <w:p w14:paraId="6B1B8278"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14:paraId="19691355"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14:paraId="6F176058" w14:textId="77777777"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314"/>
        <w:gridCol w:w="1445"/>
        <w:gridCol w:w="3409"/>
        <w:gridCol w:w="885"/>
        <w:gridCol w:w="2580"/>
      </w:tblGrid>
      <w:tr w:rsidR="008137EF" w:rsidRPr="002218A0" w14:paraId="35622907"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ED8003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8CF55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DAD608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F5CE4F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9C9EF3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2E9FB80"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8137EF" w:rsidRPr="002218A0" w14:paraId="272CDC6F"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CCCEFB"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2D3A10" w14:textId="77777777" w:rsidR="002218A0" w:rsidRPr="002218A0" w:rsidRDefault="00B73D3A"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Team Building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197192" w14:textId="77777777" w:rsidR="00B73D3A" w:rsidRPr="002218A0" w:rsidRDefault="008137EF"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Dr. Shelton-Martin, Dean of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26CE53" w14:textId="77777777" w:rsidR="002218A0" w:rsidRPr="002218A0" w:rsidRDefault="00B73D3A"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Faculty &amp; staff will focus on ways to effectively engage parents and how this engagement will positively affect</w:t>
            </w:r>
            <w:r w:rsidR="008137EF">
              <w:rPr>
                <w:rFonts w:ascii="Times New Roman" w:eastAsiaTheme="minorEastAsia" w:hAnsi="Times New Roman" w:cs="Times New Roman"/>
                <w:sz w:val="24"/>
                <w:szCs w:val="24"/>
              </w:rPr>
              <w:t xml:space="preserve"> student performance outcomes.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C6094A" w14:textId="77777777" w:rsidR="002218A0" w:rsidRPr="002218A0" w:rsidRDefault="008137EF"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5F2C21" w14:textId="77777777" w:rsidR="002218A0" w:rsidRPr="002218A0" w:rsidRDefault="008137EF" w:rsidP="008137E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During weekly lead teacher intervention meetings, student academic and behavior performance will be discussed and methods to engage parents will be documented by administration.  </w:t>
            </w:r>
          </w:p>
        </w:tc>
      </w:tr>
      <w:tr w:rsidR="008137EF" w:rsidRPr="002218A0" w14:paraId="621DBFA6"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115E1F"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54B642" w14:textId="77777777" w:rsidR="002218A0" w:rsidRPr="002218A0" w:rsidRDefault="008137EF"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National Network of Partnership Schools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E0EA80" w14:textId="77777777" w:rsidR="008137EF" w:rsidRPr="002218A0" w:rsidRDefault="008137EF"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Dr. Arecia Shelton-Martin, Dean of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911941" w14:textId="77777777" w:rsidR="002218A0" w:rsidRPr="002218A0" w:rsidRDefault="008137EF" w:rsidP="002218A0">
            <w:pPr>
              <w:spacing w:after="0" w:line="240" w:lineRule="auto"/>
              <w:rPr>
                <w:rFonts w:ascii="Times New Roman" w:eastAsiaTheme="minorEastAsia" w:hAnsi="Times New Roman" w:cs="Times New Roman"/>
                <w:sz w:val="24"/>
                <w:szCs w:val="24"/>
              </w:rPr>
            </w:pPr>
            <w:r w:rsidRPr="008137EF">
              <w:rPr>
                <w:rFonts w:ascii="Times New Roman" w:eastAsiaTheme="minorEastAsia" w:hAnsi="Times New Roman" w:cs="Times New Roman"/>
                <w:sz w:val="24"/>
                <w:szCs w:val="24"/>
              </w:rPr>
              <w:t>Using a framework of six types of involvement and an action team approach, every elementary, middle, and high school can strengthen and sustain goal-linked partnerships that contribute to student success in school.  When families and community partners are involved in productive ways, more students follow clear paths to high school graduation and postsecondary education and training.  NNPS provides members with professional development, tools, publications, and on-going guidance to build capacity for leadership on 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82838A" w14:textId="77777777" w:rsidR="002218A0" w:rsidRPr="002218A0" w:rsidRDefault="008137EF"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D366C" w14:textId="77777777" w:rsidR="002218A0" w:rsidRPr="002218A0" w:rsidRDefault="008137EF"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During weekly lead teacher intervention meetings, the six types of involvement with goals will be discussed.  Documentation of LTI agendas will serve as the evidence. </w:t>
            </w:r>
          </w:p>
        </w:tc>
      </w:tr>
    </w:tbl>
    <w:p w14:paraId="2A4E2B28"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FD86B71">
          <v:rect id="_x0000_i1030" style="width:468pt;height:1.5pt" o:hralign="center" o:hrstd="t" o:hr="t" fillcolor="#a0a0a0" stroked="f"/>
        </w:pict>
      </w:r>
    </w:p>
    <w:p w14:paraId="13DA6DEF" w14:textId="77777777"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5AB64B3D"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DB8197B" w14:textId="77777777"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8137EF">
              <w:rPr>
                <w:rFonts w:ascii="Times New Roman" w:eastAsiaTheme="minorEastAsia" w:hAnsi="Times New Roman" w:cs="Times New Roman"/>
                <w:sz w:val="24"/>
                <w:szCs w:val="24"/>
              </w:rPr>
              <w:t xml:space="preserve">This school year a parent resource room with computers, age appropriate toys and books, and flyers for wrap around services will be maintained in the front office for parents to utilize.  The desired impact is for the parent to holistically feel supported by the school.  In turn a stronger relationship between school and home will occur.  </w:t>
            </w:r>
          </w:p>
        </w:tc>
      </w:tr>
    </w:tbl>
    <w:p w14:paraId="1E714EE9"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C9E8B92">
          <v:rect id="_x0000_i1031" style="width:468pt;height:1.5pt" o:hralign="center" o:hrstd="t" o:hr="t" fillcolor="#a0a0a0" stroked="f"/>
        </w:pict>
      </w:r>
    </w:p>
    <w:p w14:paraId="7BECFBC2" w14:textId="77777777" w:rsidR="00343256" w:rsidRDefault="00343256" w:rsidP="00930E65">
      <w:pPr>
        <w:spacing w:after="0" w:line="240" w:lineRule="auto"/>
        <w:rPr>
          <w:rFonts w:ascii="Arial" w:eastAsia="Times New Roman" w:hAnsi="Arial" w:cs="Arial"/>
          <w:b/>
          <w:bCs/>
          <w:sz w:val="24"/>
          <w:szCs w:val="24"/>
        </w:rPr>
      </w:pPr>
    </w:p>
    <w:p w14:paraId="4D834DBE"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414A4D10" w14:textId="77777777"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14:paraId="5A7B2CE3" w14:textId="77777777" w:rsidR="00343256" w:rsidRDefault="00343256" w:rsidP="00930E65">
      <w:pPr>
        <w:spacing w:after="0" w:line="240" w:lineRule="auto"/>
        <w:rPr>
          <w:rFonts w:ascii="Arial" w:eastAsia="Times New Roman" w:hAnsi="Arial" w:cs="Arial"/>
          <w:sz w:val="20"/>
          <w:szCs w:val="20"/>
        </w:rPr>
      </w:pPr>
    </w:p>
    <w:p w14:paraId="4275E4A5" w14:textId="77777777"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14:paraId="3FD16229" w14:textId="77777777"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14:paraId="5EAF9F07" w14:textId="77777777"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14:paraId="1274AB1C" w14:textId="77777777"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8137EF" w:rsidRPr="002218A0" w14:paraId="26EC684E"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20D5034D" w14:textId="77777777" w:rsidR="002218A0" w:rsidRPr="00BD7C11" w:rsidRDefault="00CE0395" w:rsidP="00BD7C11">
            <w:pPr>
              <w:pStyle w:val="ListParagraph"/>
              <w:spacing w:before="100" w:beforeAutospacing="1" w:after="100" w:afterAutospacing="1" w:line="240" w:lineRule="auto"/>
              <w:ind w:left="0" w:right="720"/>
              <w:divId w:val="2009869229"/>
              <w:rPr>
                <w:rFonts w:ascii="Arial" w:eastAsia="Times New Roman" w:hAnsi="Arial" w:cs="Arial"/>
                <w:bCs/>
                <w:sz w:val="20"/>
                <w:szCs w:val="20"/>
              </w:rPr>
            </w:pPr>
            <w:r w:rsidRPr="00CE0395">
              <w:rPr>
                <w:rFonts w:ascii="Arial" w:eastAsia="Times New Roman" w:hAnsi="Arial" w:cs="Arial"/>
                <w:b/>
                <w:bCs/>
                <w:sz w:val="20"/>
                <w:szCs w:val="20"/>
              </w:rPr>
              <w:t>Response:</w:t>
            </w:r>
            <w:r w:rsidR="008137EF">
              <w:rPr>
                <w:rFonts w:ascii="Arial" w:eastAsia="Times New Roman" w:hAnsi="Arial" w:cs="Arial"/>
                <w:b/>
                <w:bCs/>
                <w:sz w:val="20"/>
                <w:szCs w:val="20"/>
              </w:rPr>
              <w:t xml:space="preserve">  </w:t>
            </w:r>
            <w:r w:rsidR="008137EF">
              <w:rPr>
                <w:rFonts w:ascii="Arial" w:eastAsia="Times New Roman" w:hAnsi="Arial" w:cs="Arial"/>
                <w:bCs/>
                <w:sz w:val="20"/>
                <w:szCs w:val="20"/>
              </w:rPr>
              <w:t xml:space="preserve">Parents will receive notice in multiple ways.  Items will be made available in the parent resource room, through newletters/flyers, social media, school marquee, and the school web page.  Parents and families will receive this information in an ongoing manner throughout the school year.  More specifically information pertaining to the Title I programs will be provided to families during Open House (examples include parent/teacher communication methods, parent letters from the Florida Department of Education and school district, School Advisory Council agendas and meeting dates, and district academic progression manuals). </w:t>
            </w:r>
          </w:p>
        </w:tc>
      </w:tr>
    </w:tbl>
    <w:p w14:paraId="566A4F2D"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95D1864">
          <v:rect id="_x0000_i1032" style="width:468pt;height:1.5pt" o:hralign="center" o:hrstd="t" o:hr="t" fillcolor="#a0a0a0" stroked="f"/>
        </w:pict>
      </w:r>
    </w:p>
    <w:p w14:paraId="476C5F31"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238CBF95" w14:textId="77777777"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14:paraId="699E765E" w14:textId="77777777"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8137EF" w:rsidRPr="002218A0" w14:paraId="69BEA068"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F2FD9AC" w14:textId="77777777" w:rsidR="00C5236A" w:rsidRPr="00BD7C11" w:rsidRDefault="002218A0" w:rsidP="00051E01">
            <w:pPr>
              <w:spacing w:after="100" w:line="240" w:lineRule="auto"/>
              <w:divId w:val="1149663872"/>
              <w:rPr>
                <w:rFonts w:ascii="Arial" w:eastAsia="Times New Roman" w:hAnsi="Arial" w:cs="Arial"/>
                <w:bCs/>
                <w:sz w:val="20"/>
                <w:szCs w:val="20"/>
              </w:rPr>
            </w:pPr>
            <w:r w:rsidRPr="002218A0">
              <w:rPr>
                <w:rFonts w:ascii="Arial" w:eastAsia="Times New Roman" w:hAnsi="Arial" w:cs="Arial"/>
                <w:b/>
                <w:bCs/>
                <w:sz w:val="20"/>
                <w:szCs w:val="20"/>
              </w:rPr>
              <w:t xml:space="preserve">Response: </w:t>
            </w:r>
            <w:r w:rsidR="008137EF">
              <w:rPr>
                <w:rFonts w:ascii="Arial" w:eastAsia="Times New Roman" w:hAnsi="Arial" w:cs="Arial"/>
                <w:bCs/>
                <w:sz w:val="20"/>
                <w:szCs w:val="20"/>
              </w:rPr>
              <w:t xml:space="preserve">Parents with disabilities will be regularly invited to attend all parent engagement activities and school activities.  If support is needed to accommodate a disability, appropriate arrangements will be made by the school.  </w:t>
            </w:r>
            <w:r w:rsidR="00CB1CC4">
              <w:rPr>
                <w:rFonts w:ascii="Arial" w:eastAsia="Times New Roman" w:hAnsi="Arial" w:cs="Arial"/>
                <w:bCs/>
                <w:sz w:val="20"/>
                <w:szCs w:val="20"/>
              </w:rPr>
              <w:t xml:space="preserve">Interpreters will be made available upon formal request by parent.  At any time parents may request language translation services.  </w:t>
            </w:r>
          </w:p>
        </w:tc>
      </w:tr>
    </w:tbl>
    <w:p w14:paraId="511C989C" w14:textId="77777777" w:rsidR="002218A0" w:rsidRPr="002218A0" w:rsidRDefault="001D04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537D5838">
          <v:rect id="_x0000_i1033" style="width:468pt;height:1.5pt" o:hralign="center" o:hrstd="t" o:hr="t" fillcolor="#a0a0a0" stroked="f"/>
        </w:pict>
      </w:r>
    </w:p>
    <w:p w14:paraId="511788EA"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14:paraId="0EEC5699"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14:paraId="1BC2DA0A" w14:textId="77777777"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3042"/>
        <w:gridCol w:w="1718"/>
        <w:gridCol w:w="3278"/>
        <w:gridCol w:w="842"/>
      </w:tblGrid>
      <w:tr w:rsidR="002218A0" w:rsidRPr="002218A0" w14:paraId="0D27D8CB"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D337CC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B470BF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FA3514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773153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501F72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773B65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14:paraId="2090CEC2"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49067"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14A32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C3B994"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B33544"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0F24A7"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FE084B"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370E34CF"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58B414"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0147AB"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27543F"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D7C8A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39B1B9"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63ADC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70A1C1CD"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0CC5A9"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7C3C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EE8BE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79D1E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760F69"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3A2B74"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468428A5"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94CC50"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6ECFD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28161D"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E53A6A"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FED33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F9D59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bl>
    <w:p w14:paraId="571828AB" w14:textId="77777777" w:rsidR="002218A0" w:rsidRDefault="002218A0" w:rsidP="00C5236A">
      <w:pPr>
        <w:spacing w:after="0" w:line="240" w:lineRule="auto"/>
        <w:rPr>
          <w:rFonts w:ascii="Arial" w:eastAsia="Times New Roman" w:hAnsi="Arial" w:cs="Arial"/>
          <w:sz w:val="20"/>
          <w:szCs w:val="20"/>
        </w:rPr>
      </w:pPr>
    </w:p>
    <w:p w14:paraId="54DD0315" w14:textId="77777777"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14:paraId="3DCC2A19" w14:textId="77777777"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14:paraId="4499597E" w14:textId="77777777"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5C77E961"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7F412871"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01B98113"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1765D" w14:paraId="10D80019"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4A0B1B54" w14:textId="77777777" w:rsidR="00A1765D" w:rsidRDefault="00A1765D" w:rsidP="00A3189B">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14:paraId="27244D38" w14:textId="77777777" w:rsidR="00A1765D" w:rsidRDefault="00BD7C11" w:rsidP="00A3189B">
            <w:pPr>
              <w:rPr>
                <w:rFonts w:ascii="Arial" w:eastAsia="Times New Roman" w:hAnsi="Arial" w:cs="Arial"/>
                <w:sz w:val="20"/>
                <w:szCs w:val="20"/>
              </w:rPr>
            </w:pPr>
            <w:r>
              <w:rPr>
                <w:rFonts w:ascii="Arial" w:eastAsia="Times New Roman" w:hAnsi="Arial" w:cs="Arial"/>
                <w:sz w:val="20"/>
                <w:szCs w:val="20"/>
              </w:rPr>
              <w:t>Parents who work and are unable to attend meetings due to their work schedule</w:t>
            </w:r>
          </w:p>
        </w:tc>
        <w:tc>
          <w:tcPr>
            <w:tcW w:w="5400" w:type="dxa"/>
            <w:tcBorders>
              <w:top w:val="single" w:sz="6" w:space="0" w:color="000000"/>
              <w:left w:val="single" w:sz="6" w:space="0" w:color="000000"/>
              <w:bottom w:val="single" w:sz="6" w:space="0" w:color="000000"/>
              <w:right w:val="single" w:sz="6" w:space="0" w:color="000000"/>
            </w:tcBorders>
            <w:vAlign w:val="center"/>
          </w:tcPr>
          <w:p w14:paraId="36B31FCE" w14:textId="77777777" w:rsidR="00A1765D" w:rsidRDefault="00BD7C11" w:rsidP="00A3189B">
            <w:pPr>
              <w:rPr>
                <w:rFonts w:ascii="Arial" w:eastAsia="Times New Roman" w:hAnsi="Arial" w:cs="Arial"/>
                <w:sz w:val="20"/>
                <w:szCs w:val="20"/>
              </w:rPr>
            </w:pPr>
            <w:r>
              <w:rPr>
                <w:rFonts w:ascii="Arial" w:eastAsia="Times New Roman" w:hAnsi="Arial" w:cs="Arial"/>
                <w:sz w:val="20"/>
                <w:szCs w:val="20"/>
              </w:rPr>
              <w:t xml:space="preserve">Information will be shared in the following ways: flyers, letters, telephone calls, school marquee, social media, listserv, and email. </w:t>
            </w:r>
          </w:p>
        </w:tc>
      </w:tr>
      <w:tr w:rsidR="00A1765D" w14:paraId="521D04B5"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498885E4" w14:textId="77777777" w:rsidR="00A1765D" w:rsidRDefault="00A1765D" w:rsidP="00A3189B">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vAlign w:val="center"/>
          </w:tcPr>
          <w:p w14:paraId="15854842" w14:textId="77777777" w:rsidR="00A1765D" w:rsidRDefault="00BD7C11" w:rsidP="00A3189B">
            <w:pPr>
              <w:rPr>
                <w:rFonts w:ascii="Arial" w:eastAsia="Times New Roman" w:hAnsi="Arial" w:cs="Arial"/>
                <w:sz w:val="20"/>
                <w:szCs w:val="20"/>
              </w:rPr>
            </w:pPr>
            <w:r>
              <w:rPr>
                <w:rFonts w:ascii="Arial" w:eastAsia="Times New Roman" w:hAnsi="Arial" w:cs="Arial"/>
                <w:sz w:val="20"/>
                <w:szCs w:val="20"/>
              </w:rPr>
              <w:t>Parents that do not have consistent transportation</w:t>
            </w:r>
          </w:p>
        </w:tc>
        <w:tc>
          <w:tcPr>
            <w:tcW w:w="5400" w:type="dxa"/>
            <w:tcBorders>
              <w:top w:val="single" w:sz="6" w:space="0" w:color="000000"/>
              <w:left w:val="single" w:sz="6" w:space="0" w:color="000000"/>
              <w:bottom w:val="single" w:sz="6" w:space="0" w:color="000000"/>
              <w:right w:val="single" w:sz="6" w:space="0" w:color="000000"/>
            </w:tcBorders>
            <w:vAlign w:val="center"/>
          </w:tcPr>
          <w:p w14:paraId="3531C9F1" w14:textId="77777777" w:rsidR="00A1765D" w:rsidRDefault="00BD7C11" w:rsidP="00A3189B">
            <w:pPr>
              <w:rPr>
                <w:rFonts w:ascii="Arial" w:eastAsia="Times New Roman" w:hAnsi="Arial" w:cs="Arial"/>
                <w:sz w:val="20"/>
                <w:szCs w:val="20"/>
              </w:rPr>
            </w:pPr>
            <w:r>
              <w:rPr>
                <w:rFonts w:ascii="Arial" w:eastAsia="Times New Roman" w:hAnsi="Arial" w:cs="Arial"/>
                <w:sz w:val="20"/>
                <w:szCs w:val="20"/>
              </w:rPr>
              <w:t>Information will be shared in the following ways: flyers, letters, telephone calls, school marquee, social media, listserv, and email.</w:t>
            </w:r>
          </w:p>
        </w:tc>
      </w:tr>
    </w:tbl>
    <w:p w14:paraId="3E4A6BA5" w14:textId="77777777" w:rsidR="00C5236A" w:rsidRPr="002218A0" w:rsidRDefault="00C5236A" w:rsidP="00C5236A">
      <w:pPr>
        <w:spacing w:after="0" w:line="240" w:lineRule="auto"/>
        <w:rPr>
          <w:rFonts w:ascii="Arial" w:eastAsia="Times New Roman" w:hAnsi="Arial" w:cs="Arial"/>
          <w:sz w:val="20"/>
          <w:szCs w:val="20"/>
        </w:rPr>
      </w:pPr>
    </w:p>
    <w:p w14:paraId="48107541" w14:textId="77777777"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14:paraId="3A6F1010"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51C7FA4C" w14:textId="77777777"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14:paraId="7FDA1032"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822"/>
        <w:gridCol w:w="1479"/>
        <w:gridCol w:w="1734"/>
        <w:gridCol w:w="4598"/>
      </w:tblGrid>
      <w:tr w:rsidR="00BD7C11" w:rsidRPr="002218A0" w14:paraId="518C8C0A"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BAC3F27"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9FFB813"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24582F2"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BD7A25"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303BD93"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BD7C11" w:rsidRPr="002218A0" w14:paraId="1706EC03"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E53B18" w14:textId="77777777"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18CAEE"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2DE3AD"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844E2C"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B7BE29"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parent/student engagement</w:t>
            </w:r>
          </w:p>
        </w:tc>
      </w:tr>
      <w:tr w:rsidR="00BD7C11" w:rsidRPr="002218A0" w14:paraId="3F93DBD6"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98DCA5" w14:textId="77777777"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559091"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97D06F"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241049"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9191D1" w14:textId="77777777" w:rsidR="00930E65" w:rsidRPr="002218A0" w:rsidRDefault="00BD7C1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resource room, understanding about science and community resources</w:t>
            </w:r>
          </w:p>
        </w:tc>
      </w:tr>
    </w:tbl>
    <w:p w14:paraId="26658393" w14:textId="77777777" w:rsidR="00930E65" w:rsidRPr="00743DDE" w:rsidRDefault="00930E65" w:rsidP="00930E65">
      <w:pPr>
        <w:pStyle w:val="ListParagraph"/>
        <w:spacing w:after="0" w:line="240" w:lineRule="auto"/>
        <w:rPr>
          <w:rFonts w:ascii="Arial" w:eastAsia="Times New Roman" w:hAnsi="Arial" w:cs="Arial"/>
          <w:sz w:val="20"/>
          <w:szCs w:val="20"/>
        </w:rPr>
      </w:pPr>
    </w:p>
    <w:p w14:paraId="1F756849" w14:textId="77777777" w:rsidR="007B58B2" w:rsidRDefault="007B58B2" w:rsidP="00930E65">
      <w:pPr>
        <w:spacing w:after="0" w:line="240" w:lineRule="auto"/>
        <w:rPr>
          <w:rFonts w:ascii="Arial" w:eastAsia="Times New Roman" w:hAnsi="Arial" w:cs="Arial"/>
          <w:sz w:val="20"/>
          <w:szCs w:val="20"/>
        </w:rPr>
      </w:pPr>
    </w:p>
    <w:p w14:paraId="762E6FBD" w14:textId="77777777" w:rsidR="00930E65" w:rsidRPr="006132B0" w:rsidRDefault="00930E65" w:rsidP="00930E65">
      <w:pPr>
        <w:spacing w:after="0" w:line="240" w:lineRule="auto"/>
        <w:rPr>
          <w:rFonts w:ascii="Arial" w:eastAsia="Times New Roman" w:hAnsi="Arial" w:cs="Arial"/>
          <w:b/>
          <w:sz w:val="20"/>
          <w:szCs w:val="20"/>
        </w:rPr>
      </w:pPr>
      <w:r w:rsidRPr="006132B0">
        <w:rPr>
          <w:rFonts w:ascii="Arial" w:eastAsia="Times New Roman" w:hAnsi="Arial" w:cs="Arial"/>
          <w:b/>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6E81A0D7" w14:textId="77777777" w:rsidR="00930E65" w:rsidRPr="00BD7C11" w:rsidRDefault="00930E65" w:rsidP="00930E65">
      <w:pPr>
        <w:pStyle w:val="ListParagraph"/>
        <w:spacing w:before="100" w:beforeAutospacing="1" w:after="100" w:afterAutospacing="1" w:line="240" w:lineRule="auto"/>
        <w:ind w:left="0"/>
        <w:rPr>
          <w:rFonts w:ascii="Arial" w:eastAsia="Times New Roman" w:hAnsi="Arial" w:cs="Arial"/>
          <w:bCs/>
          <w:sz w:val="20"/>
          <w:szCs w:val="20"/>
        </w:rPr>
      </w:pPr>
      <w:r w:rsidRPr="006132B0">
        <w:rPr>
          <w:rFonts w:ascii="Arial" w:eastAsia="Times New Roman" w:hAnsi="Arial" w:cs="Arial"/>
          <w:b/>
          <w:bCs/>
          <w:sz w:val="20"/>
          <w:szCs w:val="20"/>
        </w:rPr>
        <w:t>Response:</w:t>
      </w:r>
      <w:r w:rsidR="00BD7C11">
        <w:rPr>
          <w:rFonts w:ascii="Arial" w:eastAsia="Times New Roman" w:hAnsi="Arial" w:cs="Arial"/>
          <w:b/>
          <w:bCs/>
          <w:sz w:val="20"/>
          <w:szCs w:val="20"/>
        </w:rPr>
        <w:t xml:space="preserve">  </w:t>
      </w:r>
      <w:r w:rsidR="00BD7C11">
        <w:rPr>
          <w:rFonts w:ascii="Arial" w:eastAsia="Times New Roman" w:hAnsi="Arial" w:cs="Arial"/>
          <w:bCs/>
          <w:sz w:val="20"/>
          <w:szCs w:val="20"/>
        </w:rPr>
        <w:t xml:space="preserve">The Success Academy will diversify our parent night offerings and expand the number of activities beyond two.  The Success Academy will collaborate with the National Network of Partnership Schools to identify additional ways to increase parent engagement.  The Success Academy will also modify our meeting schedules based on parent feedback.  </w:t>
      </w:r>
    </w:p>
    <w:p w14:paraId="7E04499E"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058939CC"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14:paraId="7C7B0346"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left w:w="0" w:type="dxa"/>
          <w:right w:w="0" w:type="dxa"/>
        </w:tblCellMar>
        <w:tblLook w:val="04A0" w:firstRow="1" w:lastRow="0" w:firstColumn="1" w:lastColumn="0" w:noHBand="0" w:noVBand="1"/>
      </w:tblPr>
      <w:tblGrid>
        <w:gridCol w:w="575"/>
        <w:gridCol w:w="2319"/>
        <w:gridCol w:w="1426"/>
        <w:gridCol w:w="1682"/>
        <w:gridCol w:w="4206"/>
      </w:tblGrid>
      <w:tr w:rsidR="00BD7C11" w:rsidRPr="002218A0" w14:paraId="4A06218C"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6398F2A"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936061D"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89567CA"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6BBA7BE"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81F0B6D"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BD7C11" w:rsidRPr="002218A0" w14:paraId="1A6A567D"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41E69A"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388D9E"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9DC0E9"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FE94AC"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9A3EDC"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student performance</w:t>
            </w:r>
          </w:p>
        </w:tc>
      </w:tr>
      <w:tr w:rsidR="00BD7C11" w:rsidRPr="002218A0" w14:paraId="777247A9"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84C7B5"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EE63D7"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Lead Teacher Intervention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78F6F7"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A71CA0"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01F71F" w14:textId="77777777" w:rsidR="00472558" w:rsidRPr="002218A0" w:rsidRDefault="00BD7C1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student performance, teacher/student/parent engagement</w:t>
            </w:r>
          </w:p>
        </w:tc>
      </w:tr>
    </w:tbl>
    <w:p w14:paraId="763411B5" w14:textId="77777777" w:rsidR="00BD7C11" w:rsidRDefault="00BD7C11" w:rsidP="003441E3">
      <w:pPr>
        <w:rPr>
          <w:rFonts w:ascii="Arial" w:hAnsi="Arial" w:cs="Arial"/>
          <w:b/>
          <w:bCs/>
        </w:rPr>
      </w:pPr>
    </w:p>
    <w:p w14:paraId="46983B93" w14:textId="77777777" w:rsidR="003441E3" w:rsidRDefault="00B309BD" w:rsidP="003441E3">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14:paraId="593242C1" w14:textId="77777777"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14:paraId="7837C379" w14:textId="77777777"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14:paraId="0E52DF3D" w14:textId="77777777" w:rsidR="00B309BD" w:rsidRDefault="001D04A2" w:rsidP="00B309BD">
      <w:pPr>
        <w:rPr>
          <w:rFonts w:ascii="Arial" w:hAnsi="Arial" w:cs="Arial"/>
          <w:sz w:val="20"/>
          <w:szCs w:val="20"/>
        </w:rPr>
      </w:pPr>
      <w:r>
        <w:rPr>
          <w:rFonts w:ascii="Arial" w:hAnsi="Arial" w:cs="Arial"/>
          <w:sz w:val="20"/>
          <w:szCs w:val="20"/>
        </w:rPr>
        <w:pict w14:anchorId="0AAE3669">
          <v:rect id="_x0000_i1034" style="width:0;height:1.5pt" o:hralign="center" o:hrstd="t" o:hr="t" fillcolor="gray" stroked="f"/>
        </w:pict>
      </w:r>
    </w:p>
    <w:p w14:paraId="1C4AD864" w14:textId="77777777"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14:paraId="7E5C34C3" w14:textId="77777777"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14:paraId="32612523" w14:textId="77777777" w:rsidR="00B309BD" w:rsidRPr="00876F63" w:rsidRDefault="001D04A2" w:rsidP="00B309BD">
      <w:pPr>
        <w:spacing w:after="240" w:line="240" w:lineRule="auto"/>
        <w:rPr>
          <w:rFonts w:ascii="Arial" w:eastAsia="Times New Roman" w:hAnsi="Arial" w:cs="Arial"/>
        </w:rPr>
      </w:pPr>
      <w:r>
        <w:pict w14:anchorId="586A1A5B">
          <v:rect id="_x0000_i1035" style="width:0;height:1.5pt" o:hralign="center" o:hrstd="t" o:hr="t" fillcolor="gray" stroked="f"/>
        </w:pict>
      </w:r>
    </w:p>
    <w:p w14:paraId="53DA72C6" w14:textId="77777777" w:rsidR="00B309BD" w:rsidRDefault="00B309BD" w:rsidP="00B309BD">
      <w:pPr>
        <w:spacing w:after="240" w:line="240" w:lineRule="auto"/>
        <w:rPr>
          <w:rFonts w:ascii="Arial" w:eastAsia="Times New Roman" w:hAnsi="Arial" w:cs="Arial"/>
          <w:sz w:val="20"/>
          <w:szCs w:val="20"/>
        </w:rPr>
      </w:pPr>
    </w:p>
    <w:p w14:paraId="7E720592" w14:textId="77777777" w:rsidR="00B309BD" w:rsidRDefault="00B309BD" w:rsidP="00B309BD">
      <w:pPr>
        <w:spacing w:after="240" w:line="240" w:lineRule="auto"/>
        <w:rPr>
          <w:rFonts w:ascii="Arial" w:eastAsia="Times New Roman" w:hAnsi="Arial" w:cs="Arial"/>
          <w:sz w:val="20"/>
          <w:szCs w:val="20"/>
        </w:rPr>
      </w:pPr>
    </w:p>
    <w:p w14:paraId="774CA49A" w14:textId="77777777" w:rsidR="00C5236A" w:rsidRPr="00C5236A" w:rsidRDefault="00C5236A" w:rsidP="00C5236A">
      <w:pPr>
        <w:pStyle w:val="ListParagraph"/>
        <w:spacing w:after="240" w:line="240" w:lineRule="auto"/>
        <w:ind w:left="630"/>
        <w:rPr>
          <w:rFonts w:ascii="Arial" w:eastAsia="Times New Roman" w:hAnsi="Arial" w:cs="Arial"/>
        </w:rPr>
      </w:pPr>
    </w:p>
    <w:p w14:paraId="52539DCF" w14:textId="77777777"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NDYzsTQyNjAzNLJQ0lEKTi0uzszPAykwrgUAJ+45giwAAAA="/>
  </w:docVars>
  <w:rsids>
    <w:rsidRoot w:val="002218A0"/>
    <w:rsid w:val="0002783C"/>
    <w:rsid w:val="00031520"/>
    <w:rsid w:val="00051E01"/>
    <w:rsid w:val="000C6238"/>
    <w:rsid w:val="00144D43"/>
    <w:rsid w:val="00163992"/>
    <w:rsid w:val="001A78C4"/>
    <w:rsid w:val="001D04A2"/>
    <w:rsid w:val="001D7D94"/>
    <w:rsid w:val="002104C8"/>
    <w:rsid w:val="002218A0"/>
    <w:rsid w:val="00262981"/>
    <w:rsid w:val="002F4AC4"/>
    <w:rsid w:val="00342581"/>
    <w:rsid w:val="00343256"/>
    <w:rsid w:val="003441E3"/>
    <w:rsid w:val="003C44CB"/>
    <w:rsid w:val="003F46AB"/>
    <w:rsid w:val="0040545F"/>
    <w:rsid w:val="00472558"/>
    <w:rsid w:val="004D0A02"/>
    <w:rsid w:val="00537A1E"/>
    <w:rsid w:val="00570751"/>
    <w:rsid w:val="005D46DE"/>
    <w:rsid w:val="006132B0"/>
    <w:rsid w:val="00680186"/>
    <w:rsid w:val="006817DB"/>
    <w:rsid w:val="0070700C"/>
    <w:rsid w:val="00743DDE"/>
    <w:rsid w:val="007B58B2"/>
    <w:rsid w:val="007E61C1"/>
    <w:rsid w:val="008137EF"/>
    <w:rsid w:val="00817F0C"/>
    <w:rsid w:val="008301B8"/>
    <w:rsid w:val="0085052A"/>
    <w:rsid w:val="008572EF"/>
    <w:rsid w:val="00863B76"/>
    <w:rsid w:val="0089139C"/>
    <w:rsid w:val="00930E65"/>
    <w:rsid w:val="009316DE"/>
    <w:rsid w:val="00943646"/>
    <w:rsid w:val="009F7F17"/>
    <w:rsid w:val="00A1765D"/>
    <w:rsid w:val="00A439D5"/>
    <w:rsid w:val="00A65742"/>
    <w:rsid w:val="00AD74F3"/>
    <w:rsid w:val="00AE797D"/>
    <w:rsid w:val="00B309BD"/>
    <w:rsid w:val="00B675B5"/>
    <w:rsid w:val="00B73D3A"/>
    <w:rsid w:val="00BC6A4B"/>
    <w:rsid w:val="00BD7C11"/>
    <w:rsid w:val="00BE44CB"/>
    <w:rsid w:val="00BF7862"/>
    <w:rsid w:val="00C5236A"/>
    <w:rsid w:val="00C730E1"/>
    <w:rsid w:val="00C746E2"/>
    <w:rsid w:val="00C82A4C"/>
    <w:rsid w:val="00CB1CC4"/>
    <w:rsid w:val="00CD17C9"/>
    <w:rsid w:val="00CE0395"/>
    <w:rsid w:val="00CE3FE2"/>
    <w:rsid w:val="00CE43F3"/>
    <w:rsid w:val="00D153B1"/>
    <w:rsid w:val="00D46F23"/>
    <w:rsid w:val="00DC457C"/>
    <w:rsid w:val="00DE158C"/>
    <w:rsid w:val="00E07A17"/>
    <w:rsid w:val="00EE0EE9"/>
    <w:rsid w:val="00F00529"/>
    <w:rsid w:val="00F90CD5"/>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99DFA40"/>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0012630C6E54FB2FC9665E307302F" ma:contentTypeVersion="14" ma:contentTypeDescription="Create a new document." ma:contentTypeScope="" ma:versionID="d64ab4bfd15c18b519e50a94088d1a2b">
  <xsd:schema xmlns:xsd="http://www.w3.org/2001/XMLSchema" xmlns:xs="http://www.w3.org/2001/XMLSchema" xmlns:p="http://schemas.microsoft.com/office/2006/metadata/properties" xmlns:ns1="http://schemas.microsoft.com/sharepoint/v3" xmlns:ns3="43e8e6eb-5fd9-4264-866a-94a0b91e1384" xmlns:ns4="8b7ee91b-9a6d-4625-820b-a9f6d7f586d7" targetNamespace="http://schemas.microsoft.com/office/2006/metadata/properties" ma:root="true" ma:fieldsID="9a0cb7801b1ad4c252d0b4ace7bd8d04" ns1:_="" ns3:_="" ns4:_="">
    <xsd:import namespace="http://schemas.microsoft.com/sharepoint/v3"/>
    <xsd:import namespace="43e8e6eb-5fd9-4264-866a-94a0b91e1384"/>
    <xsd:import namespace="8b7ee91b-9a6d-4625-820b-a9f6d7f586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8e6eb-5fd9-4264-866a-94a0b91e1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ee91b-9a6d-4625-820b-a9f6d7f586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AFDF-D3C8-437D-89CE-A3D78BAD5B63}">
  <ds:schemaRefs>
    <ds:schemaRef ds:uri="http://schemas.microsoft.com/sharepoint/v3/contenttype/forms"/>
  </ds:schemaRefs>
</ds:datastoreItem>
</file>

<file path=customXml/itemProps2.xml><?xml version="1.0" encoding="utf-8"?>
<ds:datastoreItem xmlns:ds="http://schemas.openxmlformats.org/officeDocument/2006/customXml" ds:itemID="{951A8A8E-F952-41F7-9941-AAAD698CFE27}">
  <ds:schemaRefs>
    <ds:schemaRef ds:uri="http://schemas.microsoft.com/office/2006/metadata/properties"/>
    <ds:schemaRef ds:uri="http://schemas.microsoft.com/sharepoint/v3"/>
    <ds:schemaRef ds:uri="http://purl.org/dc/terms/"/>
    <ds:schemaRef ds:uri="8b7ee91b-9a6d-4625-820b-a9f6d7f586d7"/>
    <ds:schemaRef ds:uri="http://schemas.microsoft.com/office/2006/documentManagement/types"/>
    <ds:schemaRef ds:uri="43e8e6eb-5fd9-4264-866a-94a0b91e1384"/>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BF196D-D9CD-4590-A8FF-62234F1F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8e6eb-5fd9-4264-866a-94a0b91e1384"/>
    <ds:schemaRef ds:uri="8b7ee91b-9a6d-4625-820b-a9f6d7f58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0FFA3-CBA3-40C5-99A4-D4FA01FC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2998</Words>
  <Characters>17091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Shelton, Arecia</cp:lastModifiedBy>
  <cp:revision>2</cp:revision>
  <cp:lastPrinted>2019-08-25T16:10:00Z</cp:lastPrinted>
  <dcterms:created xsi:type="dcterms:W3CDTF">2019-09-12T19:40:00Z</dcterms:created>
  <dcterms:modified xsi:type="dcterms:W3CDTF">2019-09-12T19:40:00Z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0x0101000F80012630C6E54FB2FC9665E307302F</vt:lpwstr>
  </property>
</Properties>
</file>