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1F24" w14:textId="6BC8EDE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583C7F41" w14:textId="663384D6" w:rsidR="0018389B" w:rsidRDefault="0018389B" w:rsidP="0034361E">
      <w:pPr>
        <w:rPr>
          <w:i/>
          <w:sz w:val="18"/>
          <w:szCs w:val="18"/>
        </w:rPr>
      </w:pPr>
      <w:r w:rsidRPr="0018389B">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w:t>
      </w:r>
      <w:r w:rsidR="0034361E">
        <w:rPr>
          <w:i/>
          <w:sz w:val="18"/>
          <w:szCs w:val="18"/>
        </w:rPr>
        <w:t>,</w:t>
      </w:r>
      <w:r w:rsidRPr="0018389B">
        <w:rPr>
          <w:i/>
          <w:sz w:val="18"/>
          <w:szCs w:val="18"/>
        </w:rPr>
        <w:t xml:space="preserve"> or require translation, please contact our Title I </w:t>
      </w:r>
      <w:r w:rsidRPr="00CE3220">
        <w:rPr>
          <w:i/>
          <w:sz w:val="18"/>
          <w:szCs w:val="18"/>
        </w:rPr>
        <w:t xml:space="preserve">Contact </w:t>
      </w:r>
      <w:r w:rsidR="00CE3220" w:rsidRPr="00CE3220">
        <w:rPr>
          <w:i/>
          <w:sz w:val="18"/>
          <w:szCs w:val="18"/>
        </w:rPr>
        <w:t>Allyssa Copeland at 321-264-3020 ext. 47754 or copeland.allyssa@brevardschools.org.</w:t>
      </w:r>
    </w:p>
    <w:p w14:paraId="19298DD5" w14:textId="34032476" w:rsidR="00AC3A1A" w:rsidRPr="0018389B" w:rsidRDefault="00AC3A1A" w:rsidP="0034361E">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CE3220" w:rsidRPr="0018389B">
        <w:rPr>
          <w:i/>
          <w:sz w:val="18"/>
          <w:szCs w:val="18"/>
        </w:rPr>
        <w:t xml:space="preserve">Title I </w:t>
      </w:r>
      <w:r w:rsidR="00CE3220" w:rsidRPr="00CE3220">
        <w:rPr>
          <w:i/>
          <w:sz w:val="18"/>
          <w:szCs w:val="18"/>
        </w:rPr>
        <w:t>Contact Allyssa Copeland at 321-264-3020 ext. 47754 or copeland.allyssa@brevardschools.org.</w:t>
      </w:r>
    </w:p>
    <w:p w14:paraId="0C51A4C3" w14:textId="2F670BA9" w:rsidR="005B1C0C" w:rsidRPr="00BD424B" w:rsidRDefault="00D80338" w:rsidP="004561FF">
      <w:pPr>
        <w:autoSpaceDE w:val="0"/>
        <w:autoSpaceDN w:val="0"/>
        <w:adjustRightInd w:val="0"/>
        <w:spacing w:after="0" w:line="240" w:lineRule="auto"/>
        <w:rPr>
          <w:rFonts w:cs="Times New Roman"/>
          <w:b/>
          <w:color w:val="030912"/>
          <w:szCs w:val="20"/>
          <w:u w:val="single"/>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p>
    <w:p w14:paraId="3DE27D70" w14:textId="77777777" w:rsidR="00CE3220" w:rsidRPr="00201015" w:rsidRDefault="00CE3220" w:rsidP="00CE3220">
      <w:pPr>
        <w:pStyle w:val="Default"/>
        <w:ind w:left="360"/>
        <w:jc w:val="both"/>
        <w:rPr>
          <w:b/>
          <w:bCs/>
          <w:color w:val="auto"/>
          <w:sz w:val="20"/>
          <w:szCs w:val="26"/>
        </w:rPr>
      </w:pPr>
      <w:r w:rsidRPr="00201015">
        <w:rPr>
          <w:b/>
          <w:bCs/>
          <w:color w:val="auto"/>
          <w:sz w:val="20"/>
          <w:szCs w:val="26"/>
        </w:rPr>
        <w:t>At Mims Elementary we believe that effective schools are a direct result of families and schools working together. Therefore, we will strive to build positive relationships to create real family engagement for every child, every family, every day. We are committed to collaborating with parents/families to provide a learning environment where students can learn and achieve social/emotional and academic success.</w:t>
      </w:r>
    </w:p>
    <w:p w14:paraId="2ED38C70" w14:textId="34F30A41" w:rsidR="0034361E" w:rsidRDefault="0034361E" w:rsidP="004561FF">
      <w:pPr>
        <w:autoSpaceDE w:val="0"/>
        <w:autoSpaceDN w:val="0"/>
        <w:adjustRightInd w:val="0"/>
        <w:spacing w:after="0" w:line="240" w:lineRule="auto"/>
        <w:rPr>
          <w:rFonts w:cs="Times New Roman"/>
          <w:b/>
          <w:color w:val="030912"/>
          <w:sz w:val="20"/>
          <w:szCs w:val="20"/>
          <w:u w:val="single"/>
        </w:rPr>
      </w:pPr>
    </w:p>
    <w:p w14:paraId="0769C3E2" w14:textId="77777777" w:rsidR="00AC3A1A" w:rsidRPr="00AC3A1A" w:rsidRDefault="00AC3A1A" w:rsidP="004561FF">
      <w:pPr>
        <w:spacing w:after="20" w:line="240" w:lineRule="auto"/>
        <w:rPr>
          <w:b/>
          <w:u w:val="single"/>
        </w:rPr>
      </w:pPr>
      <w:r w:rsidRPr="00AC3A1A">
        <w:rPr>
          <w:b/>
          <w:u w:val="single"/>
        </w:rPr>
        <w:t xml:space="preserve">Assurances:  </w:t>
      </w:r>
    </w:p>
    <w:p w14:paraId="1AB36E10" w14:textId="450FBA45" w:rsidR="00D31179" w:rsidRPr="0018389B" w:rsidRDefault="00452190" w:rsidP="004561FF">
      <w:pPr>
        <w:spacing w:after="20" w:line="240" w:lineRule="auto"/>
        <w:rPr>
          <w:b/>
        </w:rPr>
      </w:pPr>
      <w:r w:rsidRPr="0018389B">
        <w:rPr>
          <w:b/>
        </w:rPr>
        <w:t>We</w:t>
      </w:r>
      <w:r w:rsidR="00795B47" w:rsidRPr="0018389B">
        <w:rPr>
          <w:b/>
        </w:rPr>
        <w:t xml:space="preserve"> will: </w:t>
      </w:r>
    </w:p>
    <w:p w14:paraId="059685E9" w14:textId="27CC39C4" w:rsidR="00D31FC1" w:rsidRPr="00AC3A1A" w:rsidRDefault="00704DA0" w:rsidP="00E954E8">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0" w:name="Check1"/>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16902718" w14:textId="6BC52180" w:rsidR="00704DA0" w:rsidRPr="00AC3A1A" w:rsidRDefault="00704DA0" w:rsidP="00E954E8">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1" w:name="Check2"/>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1"/>
      <w:r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333886B5" w14:textId="2D0C5760" w:rsidR="00704DA0" w:rsidRPr="00AC3A1A" w:rsidRDefault="00704DA0" w:rsidP="00E954E8">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2" w:name="Check3"/>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2"/>
      <w:r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1A949011" w14:textId="3173E525" w:rsidR="00704DA0" w:rsidRPr="00AC3A1A" w:rsidRDefault="00704DA0" w:rsidP="00E954E8">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3" w:name="Check4"/>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3"/>
      <w:r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B85BF43" w14:textId="7CE2953A" w:rsidR="00514575" w:rsidRPr="00AC3A1A" w:rsidRDefault="00704DA0" w:rsidP="00E954E8">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4" w:name="Check5"/>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4"/>
      <w:r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achievement, and describes how parents and teachers will communicate. </w:t>
      </w:r>
    </w:p>
    <w:p w14:paraId="34B0E1E7" w14:textId="3014F010" w:rsidR="00704DA0" w:rsidRPr="00AC3A1A" w:rsidRDefault="00704DA0" w:rsidP="00E954E8">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5" w:name="Check6"/>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5"/>
      <w:r w:rsidRPr="00AC3A1A">
        <w:rPr>
          <w:sz w:val="18"/>
          <w:szCs w:val="18"/>
        </w:rPr>
        <w:t xml:space="preserve">  </w:t>
      </w:r>
      <w:r w:rsidR="00D31179" w:rsidRPr="00AC3A1A">
        <w:rPr>
          <w:sz w:val="18"/>
          <w:szCs w:val="18"/>
        </w:rPr>
        <w:t>Offer assistance to parents in understanding the education system and the state standards, and how to support their children’s achievement</w:t>
      </w:r>
      <w:r w:rsidR="00E955C6" w:rsidRPr="00AC3A1A">
        <w:rPr>
          <w:sz w:val="18"/>
          <w:szCs w:val="18"/>
        </w:rPr>
        <w:t>.</w:t>
      </w:r>
    </w:p>
    <w:p w14:paraId="05759675" w14:textId="45784AB5" w:rsidR="00E954E8" w:rsidRPr="00AC3A1A" w:rsidRDefault="00704DA0"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6" w:name="Check7"/>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6"/>
      <w:r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06BD8250" w14:textId="4AEA70CC" w:rsidR="00514575" w:rsidRPr="00AC3A1A" w:rsidRDefault="00E954E8"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14:paraId="47073597" w14:textId="5EA9C8AB" w:rsidR="00704DA0" w:rsidRPr="00AC3A1A" w:rsidRDefault="00704DA0" w:rsidP="00E954E8">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7" w:name="Check8"/>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7"/>
      <w:r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43A77BFC" w14:textId="5C3D0876" w:rsidR="00D636C7" w:rsidRPr="00AC3A1A" w:rsidRDefault="00704DA0" w:rsidP="00E954E8">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8" w:name="Check9"/>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bookmarkEnd w:id="8"/>
      <w:r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parents can understand, and offer information in other languages as feasible.</w:t>
      </w:r>
    </w:p>
    <w:p w14:paraId="47ED5662" w14:textId="264D0AE3" w:rsidR="00795B47" w:rsidRPr="00AC3A1A" w:rsidRDefault="00D636C7" w:rsidP="00D636C7">
      <w:pPr>
        <w:spacing w:after="20" w:line="240" w:lineRule="auto"/>
        <w:ind w:left="1080"/>
        <w:rPr>
          <w:sz w:val="18"/>
          <w:szCs w:val="18"/>
        </w:rPr>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31766B">
        <w:rPr>
          <w:sz w:val="18"/>
          <w:szCs w:val="18"/>
        </w:rPr>
      </w:r>
      <w:r w:rsidR="0031766B">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14:paraId="74A7616E" w14:textId="77777777" w:rsidR="00D636C7" w:rsidRDefault="00D636C7" w:rsidP="00D636C7">
      <w:pPr>
        <w:spacing w:after="20" w:line="240" w:lineRule="auto"/>
        <w:ind w:left="1080"/>
      </w:pPr>
    </w:p>
    <w:p w14:paraId="2E92A864" w14:textId="2CCC5394"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3EF0236F" w14:textId="22DE0A11"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5A725759" w14:textId="0630E27C"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78E45AAA" w14:textId="77777777" w:rsidTr="0034361E">
        <w:trPr>
          <w:trHeight w:val="538"/>
        </w:trPr>
        <w:tc>
          <w:tcPr>
            <w:tcW w:w="2637" w:type="dxa"/>
          </w:tcPr>
          <w:p w14:paraId="6CF83FEB" w14:textId="22B27BE2" w:rsidR="00FA38E9" w:rsidRDefault="0034361E" w:rsidP="0034361E">
            <w:pPr>
              <w:spacing w:after="20"/>
              <w:jc w:val="center"/>
              <w:rPr>
                <w:b/>
                <w:sz w:val="18"/>
                <w:szCs w:val="18"/>
              </w:rPr>
            </w:pPr>
            <w:r>
              <w:rPr>
                <w:b/>
                <w:sz w:val="18"/>
                <w:szCs w:val="18"/>
              </w:rPr>
              <w:t>Title I Documents</w:t>
            </w:r>
          </w:p>
        </w:tc>
        <w:tc>
          <w:tcPr>
            <w:tcW w:w="1610" w:type="dxa"/>
          </w:tcPr>
          <w:p w14:paraId="3BBF3008" w14:textId="73689E23"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87C107C" w14:textId="722C2652"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3C47C66F" w14:textId="0F716EB5"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AB91196" w14:textId="57D29CE8"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56F915DA" w14:textId="77777777" w:rsidTr="0034361E">
        <w:trPr>
          <w:trHeight w:val="538"/>
        </w:trPr>
        <w:tc>
          <w:tcPr>
            <w:tcW w:w="2637" w:type="dxa"/>
          </w:tcPr>
          <w:p w14:paraId="4BA1682A" w14:textId="76AB2C8B"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4A69E4D5" w14:textId="0C220BEF" w:rsidR="00732855" w:rsidRDefault="00732855" w:rsidP="00C90FBC">
            <w:pPr>
              <w:spacing w:after="20"/>
              <w:rPr>
                <w:b/>
                <w:sz w:val="18"/>
                <w:szCs w:val="18"/>
              </w:rPr>
            </w:pPr>
            <w:r>
              <w:rPr>
                <w:b/>
                <w:sz w:val="18"/>
                <w:szCs w:val="18"/>
              </w:rPr>
              <w:t>Comprehensive Needs Assessment (CNA)</w:t>
            </w:r>
          </w:p>
        </w:tc>
        <w:tc>
          <w:tcPr>
            <w:tcW w:w="1610" w:type="dxa"/>
          </w:tcPr>
          <w:p w14:paraId="5E416714" w14:textId="77777777" w:rsidR="00396A55" w:rsidRDefault="00F176EF" w:rsidP="002C4C52">
            <w:pPr>
              <w:spacing w:after="20"/>
              <w:rPr>
                <w:sz w:val="16"/>
                <w:szCs w:val="18"/>
              </w:rPr>
            </w:pPr>
            <w:r>
              <w:rPr>
                <w:sz w:val="16"/>
                <w:szCs w:val="18"/>
              </w:rPr>
              <w:t>April 2019</w:t>
            </w:r>
          </w:p>
          <w:p w14:paraId="43D4A2A1" w14:textId="77777777" w:rsidR="00F176EF" w:rsidRDefault="00F176EF" w:rsidP="002C4C52">
            <w:pPr>
              <w:spacing w:after="20"/>
              <w:rPr>
                <w:sz w:val="16"/>
                <w:szCs w:val="18"/>
              </w:rPr>
            </w:pPr>
            <w:r>
              <w:rPr>
                <w:sz w:val="16"/>
                <w:szCs w:val="18"/>
              </w:rPr>
              <w:t>May 2019</w:t>
            </w:r>
          </w:p>
          <w:p w14:paraId="55D206C8" w14:textId="77777777" w:rsidR="00F176EF" w:rsidRDefault="00F176EF" w:rsidP="002C4C52">
            <w:pPr>
              <w:spacing w:after="20"/>
              <w:rPr>
                <w:sz w:val="16"/>
                <w:szCs w:val="18"/>
              </w:rPr>
            </w:pPr>
            <w:r>
              <w:rPr>
                <w:sz w:val="16"/>
                <w:szCs w:val="18"/>
              </w:rPr>
              <w:t>August 2019</w:t>
            </w:r>
          </w:p>
          <w:p w14:paraId="375FB979" w14:textId="68F8356C" w:rsidR="00F176EF" w:rsidRPr="00993CE5" w:rsidRDefault="00F176EF" w:rsidP="002C4C52">
            <w:pPr>
              <w:spacing w:after="20"/>
              <w:rPr>
                <w:sz w:val="16"/>
                <w:szCs w:val="18"/>
              </w:rPr>
            </w:pPr>
            <w:r>
              <w:rPr>
                <w:sz w:val="16"/>
                <w:szCs w:val="18"/>
              </w:rPr>
              <w:t>September 2019</w:t>
            </w:r>
          </w:p>
        </w:tc>
        <w:tc>
          <w:tcPr>
            <w:tcW w:w="3103" w:type="dxa"/>
          </w:tcPr>
          <w:p w14:paraId="3320EA56" w14:textId="77777777" w:rsidR="00FA38E9" w:rsidRDefault="009D088F" w:rsidP="002C4C52">
            <w:pPr>
              <w:spacing w:after="20"/>
              <w:rPr>
                <w:sz w:val="16"/>
                <w:szCs w:val="18"/>
              </w:rPr>
            </w:pPr>
            <w:r>
              <w:rPr>
                <w:sz w:val="16"/>
                <w:szCs w:val="18"/>
              </w:rPr>
              <w:t>Paper Survey</w:t>
            </w:r>
          </w:p>
          <w:p w14:paraId="3A3CEF7E" w14:textId="77777777" w:rsidR="009D088F" w:rsidRDefault="009D088F" w:rsidP="002C4C52">
            <w:pPr>
              <w:spacing w:after="20"/>
              <w:rPr>
                <w:sz w:val="16"/>
                <w:szCs w:val="18"/>
              </w:rPr>
            </w:pPr>
            <w:r>
              <w:rPr>
                <w:sz w:val="16"/>
                <w:szCs w:val="18"/>
              </w:rPr>
              <w:t>Online Survey</w:t>
            </w:r>
          </w:p>
          <w:p w14:paraId="6CA05F78" w14:textId="06F1D558" w:rsidR="009D088F" w:rsidRDefault="009D088F" w:rsidP="002C4C52">
            <w:pPr>
              <w:spacing w:after="20"/>
              <w:rPr>
                <w:sz w:val="16"/>
                <w:szCs w:val="18"/>
              </w:rPr>
            </w:pPr>
            <w:r>
              <w:rPr>
                <w:sz w:val="16"/>
                <w:szCs w:val="18"/>
              </w:rPr>
              <w:t>Facebook Event Invitation</w:t>
            </w:r>
          </w:p>
          <w:p w14:paraId="5B7CAC66" w14:textId="069235C3" w:rsidR="009D088F" w:rsidRPr="00993CE5" w:rsidRDefault="009D088F" w:rsidP="002C4C52">
            <w:pPr>
              <w:spacing w:after="20"/>
              <w:rPr>
                <w:sz w:val="16"/>
                <w:szCs w:val="18"/>
              </w:rPr>
            </w:pPr>
            <w:r>
              <w:rPr>
                <w:sz w:val="16"/>
                <w:szCs w:val="18"/>
              </w:rPr>
              <w:t xml:space="preserve">Hard Copy Flyer </w:t>
            </w:r>
            <w:proofErr w:type="spellStart"/>
            <w:r>
              <w:rPr>
                <w:sz w:val="16"/>
                <w:szCs w:val="18"/>
              </w:rPr>
              <w:t>Invitiation</w:t>
            </w:r>
            <w:proofErr w:type="spellEnd"/>
          </w:p>
        </w:tc>
        <w:tc>
          <w:tcPr>
            <w:tcW w:w="4435" w:type="dxa"/>
          </w:tcPr>
          <w:p w14:paraId="14F8ACF6" w14:textId="7CE5280C" w:rsidR="00FA38E9" w:rsidRPr="00993CE5" w:rsidRDefault="00531C10" w:rsidP="002C4C52">
            <w:pPr>
              <w:spacing w:after="20"/>
              <w:rPr>
                <w:sz w:val="16"/>
                <w:szCs w:val="18"/>
              </w:rPr>
            </w:pPr>
            <w:r>
              <w:rPr>
                <w:sz w:val="16"/>
                <w:szCs w:val="18"/>
              </w:rPr>
              <w:t xml:space="preserve">Family and community members attend SAC and Community Input meetings where data was presented and discussed. Needs </w:t>
            </w:r>
            <w:r w:rsidR="00057278">
              <w:rPr>
                <w:sz w:val="16"/>
                <w:szCs w:val="18"/>
              </w:rPr>
              <w:t>are</w:t>
            </w:r>
            <w:r>
              <w:rPr>
                <w:sz w:val="16"/>
                <w:szCs w:val="18"/>
              </w:rPr>
              <w:t xml:space="preserve"> identified and from those </w:t>
            </w:r>
            <w:proofErr w:type="gramStart"/>
            <w:r>
              <w:rPr>
                <w:sz w:val="16"/>
                <w:szCs w:val="18"/>
              </w:rPr>
              <w:t>needs</w:t>
            </w:r>
            <w:proofErr w:type="gramEnd"/>
            <w:r>
              <w:rPr>
                <w:sz w:val="16"/>
                <w:szCs w:val="18"/>
              </w:rPr>
              <w:t xml:space="preserve"> goals </w:t>
            </w:r>
            <w:r w:rsidR="00057278">
              <w:rPr>
                <w:sz w:val="16"/>
                <w:szCs w:val="18"/>
              </w:rPr>
              <w:t>are</w:t>
            </w:r>
            <w:r>
              <w:rPr>
                <w:sz w:val="16"/>
                <w:szCs w:val="18"/>
              </w:rPr>
              <w:t xml:space="preserve"> developed. Meaningful conversations </w:t>
            </w:r>
            <w:r w:rsidR="00057278">
              <w:rPr>
                <w:sz w:val="16"/>
                <w:szCs w:val="18"/>
              </w:rPr>
              <w:t xml:space="preserve">are </w:t>
            </w:r>
            <w:r>
              <w:rPr>
                <w:sz w:val="16"/>
                <w:szCs w:val="18"/>
              </w:rPr>
              <w:t xml:space="preserve">had an input and suggestions </w:t>
            </w:r>
            <w:r w:rsidR="00057278">
              <w:rPr>
                <w:sz w:val="16"/>
                <w:szCs w:val="18"/>
              </w:rPr>
              <w:t>are</w:t>
            </w:r>
            <w:r>
              <w:rPr>
                <w:sz w:val="16"/>
                <w:szCs w:val="18"/>
              </w:rPr>
              <w:t xml:space="preserve"> given. Parents, guardians, and community members also fill out surveys. Although we always encourage our families to attend our face to face meetings, some of our families feel more comfortable submitting their feedback anonymously, and we want those who do not attend to still have their voices heard.</w:t>
            </w:r>
          </w:p>
        </w:tc>
        <w:tc>
          <w:tcPr>
            <w:tcW w:w="2777" w:type="dxa"/>
          </w:tcPr>
          <w:p w14:paraId="11ACA9B2" w14:textId="0C48974A" w:rsidR="00FA38E9" w:rsidRDefault="00531C10" w:rsidP="002C4C52">
            <w:pPr>
              <w:spacing w:after="20"/>
              <w:rPr>
                <w:sz w:val="16"/>
                <w:szCs w:val="18"/>
              </w:rPr>
            </w:pPr>
            <w:r>
              <w:rPr>
                <w:sz w:val="16"/>
                <w:szCs w:val="18"/>
              </w:rPr>
              <w:t>Survey Responses</w:t>
            </w:r>
          </w:p>
          <w:p w14:paraId="58EEA9E8" w14:textId="5E0E86F5" w:rsidR="00531C10" w:rsidRPr="00993CE5" w:rsidRDefault="00531C10" w:rsidP="002C4C52">
            <w:pPr>
              <w:spacing w:after="20"/>
              <w:rPr>
                <w:sz w:val="16"/>
                <w:szCs w:val="18"/>
              </w:rPr>
            </w:pPr>
            <w:r>
              <w:rPr>
                <w:sz w:val="16"/>
                <w:szCs w:val="18"/>
              </w:rPr>
              <w:t>Meeting sign-in sheets, agendas, and minutes</w:t>
            </w:r>
          </w:p>
        </w:tc>
      </w:tr>
      <w:tr w:rsidR="00FA38E9" w:rsidRPr="004561FF" w14:paraId="47922AB8" w14:textId="77777777" w:rsidTr="0034361E">
        <w:trPr>
          <w:trHeight w:val="538"/>
        </w:trPr>
        <w:tc>
          <w:tcPr>
            <w:tcW w:w="2637" w:type="dxa"/>
          </w:tcPr>
          <w:p w14:paraId="4B673E91" w14:textId="68C37FC2"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13E621D4" w14:textId="77777777" w:rsidR="00396A55" w:rsidRDefault="00F176EF" w:rsidP="002C4C52">
            <w:pPr>
              <w:spacing w:after="20"/>
              <w:rPr>
                <w:sz w:val="16"/>
                <w:szCs w:val="18"/>
              </w:rPr>
            </w:pPr>
            <w:r>
              <w:rPr>
                <w:sz w:val="16"/>
                <w:szCs w:val="18"/>
              </w:rPr>
              <w:t>August 2019</w:t>
            </w:r>
          </w:p>
          <w:p w14:paraId="65FCCD4C" w14:textId="58EEDEA6" w:rsidR="00F176EF" w:rsidRPr="00993CE5" w:rsidRDefault="00F176EF" w:rsidP="002C4C52">
            <w:pPr>
              <w:spacing w:after="20"/>
              <w:rPr>
                <w:sz w:val="16"/>
                <w:szCs w:val="18"/>
              </w:rPr>
            </w:pPr>
            <w:r>
              <w:rPr>
                <w:sz w:val="16"/>
                <w:szCs w:val="18"/>
              </w:rPr>
              <w:t>September 2019</w:t>
            </w:r>
          </w:p>
        </w:tc>
        <w:tc>
          <w:tcPr>
            <w:tcW w:w="3103" w:type="dxa"/>
          </w:tcPr>
          <w:p w14:paraId="7C84A900" w14:textId="6EB4544A" w:rsidR="00FA38E9" w:rsidRPr="00993CE5" w:rsidRDefault="009D088F" w:rsidP="002C4C52">
            <w:pPr>
              <w:spacing w:after="20"/>
              <w:rPr>
                <w:sz w:val="16"/>
                <w:szCs w:val="18"/>
              </w:rPr>
            </w:pPr>
            <w:r>
              <w:rPr>
                <w:sz w:val="16"/>
                <w:szCs w:val="18"/>
              </w:rPr>
              <w:t>Paper Survey</w:t>
            </w:r>
          </w:p>
        </w:tc>
        <w:tc>
          <w:tcPr>
            <w:tcW w:w="4435" w:type="dxa"/>
          </w:tcPr>
          <w:p w14:paraId="2563D90C" w14:textId="0391530A" w:rsidR="00FA38E9" w:rsidRPr="00993CE5" w:rsidRDefault="00C2694D" w:rsidP="002C4C52">
            <w:pPr>
              <w:spacing w:after="20"/>
              <w:rPr>
                <w:sz w:val="16"/>
                <w:szCs w:val="18"/>
              </w:rPr>
            </w:pPr>
            <w:r>
              <w:rPr>
                <w:sz w:val="16"/>
                <w:szCs w:val="18"/>
              </w:rPr>
              <w:t>Parents/Guardians were asked to give input on how we cane better serve our families. Families had the opportunity to give their feedback on two separate surveys.</w:t>
            </w:r>
          </w:p>
        </w:tc>
        <w:tc>
          <w:tcPr>
            <w:tcW w:w="2777" w:type="dxa"/>
          </w:tcPr>
          <w:p w14:paraId="52D81B0A" w14:textId="58D04D7B" w:rsidR="00FA38E9" w:rsidRPr="00993CE5" w:rsidRDefault="00531C10" w:rsidP="002C4C52">
            <w:pPr>
              <w:spacing w:after="20"/>
              <w:rPr>
                <w:sz w:val="16"/>
                <w:szCs w:val="18"/>
              </w:rPr>
            </w:pPr>
            <w:r>
              <w:rPr>
                <w:sz w:val="16"/>
                <w:szCs w:val="18"/>
              </w:rPr>
              <w:t>Survey Responses</w:t>
            </w:r>
          </w:p>
        </w:tc>
      </w:tr>
      <w:tr w:rsidR="00FA38E9" w:rsidRPr="004561FF" w14:paraId="5652F40C" w14:textId="77777777" w:rsidTr="0034361E">
        <w:trPr>
          <w:trHeight w:val="538"/>
        </w:trPr>
        <w:tc>
          <w:tcPr>
            <w:tcW w:w="2637" w:type="dxa"/>
          </w:tcPr>
          <w:p w14:paraId="4053290C" w14:textId="23EACA57" w:rsidR="00FA38E9" w:rsidRDefault="00B3283C" w:rsidP="002C619B">
            <w:pPr>
              <w:spacing w:after="20"/>
              <w:rPr>
                <w:b/>
                <w:sz w:val="18"/>
                <w:szCs w:val="18"/>
              </w:rPr>
            </w:pPr>
            <w:r>
              <w:rPr>
                <w:b/>
                <w:sz w:val="18"/>
                <w:szCs w:val="18"/>
              </w:rPr>
              <w:t>School-Home Compact</w:t>
            </w:r>
          </w:p>
          <w:p w14:paraId="4D7DB7C0" w14:textId="29ED2503" w:rsidR="00FA38E9" w:rsidRPr="00DA2503" w:rsidRDefault="00FA38E9" w:rsidP="002C619B">
            <w:pPr>
              <w:spacing w:after="20"/>
              <w:rPr>
                <w:b/>
                <w:sz w:val="18"/>
                <w:szCs w:val="18"/>
              </w:rPr>
            </w:pPr>
          </w:p>
        </w:tc>
        <w:tc>
          <w:tcPr>
            <w:tcW w:w="1610" w:type="dxa"/>
          </w:tcPr>
          <w:p w14:paraId="34396519" w14:textId="77777777" w:rsidR="00FA38E9" w:rsidRDefault="00F176EF" w:rsidP="002C4C52">
            <w:pPr>
              <w:spacing w:after="20"/>
              <w:rPr>
                <w:sz w:val="16"/>
                <w:szCs w:val="18"/>
              </w:rPr>
            </w:pPr>
            <w:r>
              <w:rPr>
                <w:sz w:val="16"/>
                <w:szCs w:val="18"/>
              </w:rPr>
              <w:t>August 2019</w:t>
            </w:r>
          </w:p>
          <w:p w14:paraId="796296F6" w14:textId="76F6EF2D" w:rsidR="00F176EF" w:rsidRPr="00993CE5" w:rsidRDefault="00F176EF" w:rsidP="002C4C52">
            <w:pPr>
              <w:spacing w:after="20"/>
              <w:rPr>
                <w:sz w:val="16"/>
                <w:szCs w:val="18"/>
              </w:rPr>
            </w:pPr>
            <w:r>
              <w:rPr>
                <w:sz w:val="16"/>
                <w:szCs w:val="18"/>
              </w:rPr>
              <w:t>September 2019</w:t>
            </w:r>
          </w:p>
        </w:tc>
        <w:tc>
          <w:tcPr>
            <w:tcW w:w="3103" w:type="dxa"/>
          </w:tcPr>
          <w:p w14:paraId="513E3606" w14:textId="16B169F7" w:rsidR="00FA38E9" w:rsidRPr="00993CE5" w:rsidRDefault="009D088F" w:rsidP="002C4C52">
            <w:pPr>
              <w:spacing w:after="20"/>
              <w:rPr>
                <w:sz w:val="16"/>
                <w:szCs w:val="18"/>
              </w:rPr>
            </w:pPr>
            <w:r>
              <w:rPr>
                <w:sz w:val="16"/>
                <w:szCs w:val="18"/>
              </w:rPr>
              <w:t>Paper Su</w:t>
            </w:r>
            <w:r w:rsidR="00396A55">
              <w:rPr>
                <w:sz w:val="16"/>
                <w:szCs w:val="18"/>
              </w:rPr>
              <w:t>rvey</w:t>
            </w:r>
          </w:p>
        </w:tc>
        <w:tc>
          <w:tcPr>
            <w:tcW w:w="4435" w:type="dxa"/>
          </w:tcPr>
          <w:p w14:paraId="325D0FAD" w14:textId="7DEF5734" w:rsidR="00FA38E9" w:rsidRPr="00993CE5" w:rsidRDefault="001D1C53" w:rsidP="002C4C52">
            <w:pPr>
              <w:spacing w:after="20"/>
              <w:rPr>
                <w:sz w:val="16"/>
                <w:szCs w:val="18"/>
              </w:rPr>
            </w:pPr>
            <w:r>
              <w:rPr>
                <w:sz w:val="16"/>
                <w:szCs w:val="18"/>
              </w:rPr>
              <w:t>Famil</w:t>
            </w:r>
            <w:r>
              <w:rPr>
                <w:sz w:val="16"/>
                <w:szCs w:val="18"/>
              </w:rPr>
              <w:t>ies</w:t>
            </w:r>
            <w:r>
              <w:rPr>
                <w:sz w:val="16"/>
                <w:szCs w:val="18"/>
              </w:rPr>
              <w:t xml:space="preserve"> and</w:t>
            </w:r>
            <w:r>
              <w:rPr>
                <w:sz w:val="16"/>
                <w:szCs w:val="18"/>
              </w:rPr>
              <w:t xml:space="preserve"> </w:t>
            </w:r>
            <w:r>
              <w:rPr>
                <w:sz w:val="16"/>
                <w:szCs w:val="18"/>
              </w:rPr>
              <w:t>were asked to provide feedback on the roles and responsibilities of teachers/staff, parent and students. We will use this feedback when developing the Compact.</w:t>
            </w:r>
          </w:p>
        </w:tc>
        <w:tc>
          <w:tcPr>
            <w:tcW w:w="2777" w:type="dxa"/>
          </w:tcPr>
          <w:p w14:paraId="6AFF1198" w14:textId="6441DDB3" w:rsidR="00FA38E9" w:rsidRPr="00993CE5" w:rsidRDefault="00531C10" w:rsidP="002C4C52">
            <w:pPr>
              <w:spacing w:after="20"/>
              <w:rPr>
                <w:sz w:val="16"/>
                <w:szCs w:val="18"/>
              </w:rPr>
            </w:pPr>
            <w:r>
              <w:rPr>
                <w:sz w:val="16"/>
                <w:szCs w:val="18"/>
              </w:rPr>
              <w:t>Survey Responses</w:t>
            </w:r>
          </w:p>
        </w:tc>
      </w:tr>
      <w:tr w:rsidR="00FA38E9" w:rsidRPr="004561FF" w14:paraId="7CB7DF72" w14:textId="77777777" w:rsidTr="0034361E">
        <w:trPr>
          <w:trHeight w:val="538"/>
        </w:trPr>
        <w:tc>
          <w:tcPr>
            <w:tcW w:w="2637" w:type="dxa"/>
          </w:tcPr>
          <w:p w14:paraId="7FCAA641" w14:textId="42906B39"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41C93D74" w14:textId="56BB1A5B" w:rsidR="00396A55" w:rsidRDefault="00F176EF" w:rsidP="002C4C52">
            <w:pPr>
              <w:spacing w:after="20"/>
              <w:rPr>
                <w:sz w:val="16"/>
                <w:szCs w:val="18"/>
              </w:rPr>
            </w:pPr>
            <w:r>
              <w:rPr>
                <w:sz w:val="16"/>
                <w:szCs w:val="18"/>
              </w:rPr>
              <w:t>April 2019</w:t>
            </w:r>
          </w:p>
          <w:p w14:paraId="62EEF4D1" w14:textId="49822790" w:rsidR="009D088F" w:rsidRDefault="009D088F" w:rsidP="002C4C52">
            <w:pPr>
              <w:spacing w:after="20"/>
              <w:rPr>
                <w:sz w:val="16"/>
                <w:szCs w:val="18"/>
              </w:rPr>
            </w:pPr>
            <w:r>
              <w:rPr>
                <w:sz w:val="16"/>
                <w:szCs w:val="18"/>
              </w:rPr>
              <w:t>August 2019</w:t>
            </w:r>
          </w:p>
          <w:p w14:paraId="1C591B7A" w14:textId="319AEBC5" w:rsidR="00F176EF" w:rsidRPr="00993CE5" w:rsidRDefault="00F176EF" w:rsidP="002C4C52">
            <w:pPr>
              <w:spacing w:after="20"/>
              <w:rPr>
                <w:sz w:val="16"/>
                <w:szCs w:val="18"/>
              </w:rPr>
            </w:pPr>
            <w:r>
              <w:rPr>
                <w:sz w:val="16"/>
                <w:szCs w:val="18"/>
              </w:rPr>
              <w:t>September 2019</w:t>
            </w:r>
          </w:p>
        </w:tc>
        <w:tc>
          <w:tcPr>
            <w:tcW w:w="3103" w:type="dxa"/>
          </w:tcPr>
          <w:p w14:paraId="5E46A1D4" w14:textId="211E5549" w:rsidR="00FA38E9" w:rsidRDefault="009D088F" w:rsidP="002C4C52">
            <w:pPr>
              <w:spacing w:after="20"/>
              <w:rPr>
                <w:sz w:val="16"/>
                <w:szCs w:val="18"/>
              </w:rPr>
            </w:pPr>
            <w:r>
              <w:rPr>
                <w:sz w:val="16"/>
                <w:szCs w:val="18"/>
              </w:rPr>
              <w:t>E-mail Invitations</w:t>
            </w:r>
          </w:p>
          <w:p w14:paraId="23BA8692" w14:textId="09F4E9D7" w:rsidR="009D088F" w:rsidRDefault="009D088F" w:rsidP="002C4C52">
            <w:pPr>
              <w:spacing w:after="20"/>
              <w:rPr>
                <w:sz w:val="16"/>
                <w:szCs w:val="18"/>
              </w:rPr>
            </w:pPr>
            <w:r>
              <w:rPr>
                <w:sz w:val="16"/>
                <w:szCs w:val="18"/>
              </w:rPr>
              <w:t>SAC Meeting April 2019</w:t>
            </w:r>
          </w:p>
          <w:p w14:paraId="7B5FADC4" w14:textId="1A1AA806" w:rsidR="009D088F" w:rsidRDefault="009D088F" w:rsidP="002C4C52">
            <w:pPr>
              <w:spacing w:after="20"/>
              <w:rPr>
                <w:sz w:val="16"/>
                <w:szCs w:val="18"/>
              </w:rPr>
            </w:pPr>
            <w:r>
              <w:rPr>
                <w:sz w:val="16"/>
                <w:szCs w:val="18"/>
              </w:rPr>
              <w:t>Annual Meeting Event posted on Facebook</w:t>
            </w:r>
          </w:p>
          <w:p w14:paraId="0BACAFE5" w14:textId="49280270" w:rsidR="009D088F" w:rsidRDefault="009D088F" w:rsidP="002C4C52">
            <w:pPr>
              <w:spacing w:after="20"/>
              <w:rPr>
                <w:sz w:val="16"/>
                <w:szCs w:val="18"/>
              </w:rPr>
            </w:pPr>
            <w:r>
              <w:rPr>
                <w:sz w:val="16"/>
                <w:szCs w:val="18"/>
              </w:rPr>
              <w:t>Hard Copy Invitations</w:t>
            </w:r>
          </w:p>
          <w:p w14:paraId="217FE792" w14:textId="778FAF57" w:rsidR="009D088F" w:rsidRPr="00993CE5" w:rsidRDefault="009D088F" w:rsidP="002C4C52">
            <w:pPr>
              <w:spacing w:after="20"/>
              <w:rPr>
                <w:sz w:val="16"/>
                <w:szCs w:val="18"/>
              </w:rPr>
            </w:pPr>
          </w:p>
        </w:tc>
        <w:tc>
          <w:tcPr>
            <w:tcW w:w="4435" w:type="dxa"/>
          </w:tcPr>
          <w:p w14:paraId="42E3941F" w14:textId="5603A36A" w:rsidR="00FA38E9" w:rsidRPr="00993CE5" w:rsidRDefault="0080051B" w:rsidP="002C4C52">
            <w:pPr>
              <w:spacing w:after="20"/>
              <w:rPr>
                <w:sz w:val="16"/>
                <w:szCs w:val="18"/>
              </w:rPr>
            </w:pPr>
            <w:r>
              <w:rPr>
                <w:sz w:val="16"/>
                <w:szCs w:val="18"/>
              </w:rPr>
              <w:t xml:space="preserve">Family and community members attended SAC and Community Input meetings where </w:t>
            </w:r>
            <w:r>
              <w:rPr>
                <w:sz w:val="16"/>
                <w:szCs w:val="18"/>
              </w:rPr>
              <w:t>the evaluation from 2018-2019 was discussed and suggestions were made for the 2019-2020 school year.</w:t>
            </w:r>
            <w:r w:rsidR="00775C44">
              <w:rPr>
                <w:sz w:val="16"/>
                <w:szCs w:val="18"/>
              </w:rPr>
              <w:t xml:space="preserve"> </w:t>
            </w:r>
            <w:r w:rsidR="00775C44">
              <w:rPr>
                <w:sz w:val="16"/>
                <w:szCs w:val="18"/>
              </w:rPr>
              <w:t>Family and community members who attended our Annual Meeting were informed about our Title I budget as well as our plan for spending of the budget. We gave exit surveys to attendees to request input on our Title I program. The PowerPoint from the meeting is also posted to our school website for those who couldn’t attend</w:t>
            </w:r>
            <w:r w:rsidR="00775C44">
              <w:rPr>
                <w:sz w:val="16"/>
                <w:szCs w:val="18"/>
              </w:rPr>
              <w:t>, and they could request meetings with Mrs. Copel</w:t>
            </w:r>
            <w:r w:rsidR="001D1C53">
              <w:rPr>
                <w:sz w:val="16"/>
                <w:szCs w:val="18"/>
              </w:rPr>
              <w:t>a</w:t>
            </w:r>
            <w:r w:rsidR="00775C44">
              <w:rPr>
                <w:sz w:val="16"/>
                <w:szCs w:val="18"/>
              </w:rPr>
              <w:t>nd if they wanted clarification.</w:t>
            </w:r>
          </w:p>
        </w:tc>
        <w:tc>
          <w:tcPr>
            <w:tcW w:w="2777" w:type="dxa"/>
          </w:tcPr>
          <w:p w14:paraId="2FB63910" w14:textId="3734622C" w:rsidR="00FA38E9" w:rsidRPr="00993CE5" w:rsidRDefault="0080051B" w:rsidP="002C4C52">
            <w:pPr>
              <w:spacing w:after="20"/>
              <w:rPr>
                <w:sz w:val="16"/>
                <w:szCs w:val="18"/>
              </w:rPr>
            </w:pPr>
            <w:r>
              <w:rPr>
                <w:sz w:val="16"/>
                <w:szCs w:val="18"/>
              </w:rPr>
              <w:t>Meeting sign-in sheets, agendas, and minutes</w:t>
            </w:r>
          </w:p>
        </w:tc>
      </w:tr>
      <w:tr w:rsidR="00FA38E9" w:rsidRPr="004561FF" w14:paraId="3939B112" w14:textId="77777777" w:rsidTr="0034361E">
        <w:trPr>
          <w:trHeight w:val="538"/>
        </w:trPr>
        <w:tc>
          <w:tcPr>
            <w:tcW w:w="2637" w:type="dxa"/>
          </w:tcPr>
          <w:p w14:paraId="06DF7114" w14:textId="368BB35B"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4CFB9A25" w14:textId="77777777" w:rsidR="00396A55" w:rsidRDefault="00F176EF" w:rsidP="002C4C52">
            <w:pPr>
              <w:spacing w:after="20"/>
              <w:rPr>
                <w:sz w:val="16"/>
                <w:szCs w:val="18"/>
              </w:rPr>
            </w:pPr>
            <w:r>
              <w:rPr>
                <w:sz w:val="16"/>
                <w:szCs w:val="18"/>
              </w:rPr>
              <w:t>August 2019</w:t>
            </w:r>
          </w:p>
          <w:p w14:paraId="4501BE05" w14:textId="20445AFA" w:rsidR="00F176EF" w:rsidRPr="00993CE5" w:rsidRDefault="00F176EF" w:rsidP="002C4C52">
            <w:pPr>
              <w:spacing w:after="20"/>
              <w:rPr>
                <w:sz w:val="16"/>
                <w:szCs w:val="18"/>
              </w:rPr>
            </w:pPr>
            <w:r>
              <w:rPr>
                <w:sz w:val="16"/>
                <w:szCs w:val="18"/>
              </w:rPr>
              <w:t>September 2019</w:t>
            </w:r>
          </w:p>
        </w:tc>
        <w:tc>
          <w:tcPr>
            <w:tcW w:w="3103" w:type="dxa"/>
          </w:tcPr>
          <w:p w14:paraId="6EE390AB" w14:textId="7C0F595A" w:rsidR="00FA38E9" w:rsidRPr="00993CE5" w:rsidRDefault="009D088F" w:rsidP="002C4C52">
            <w:pPr>
              <w:spacing w:after="20"/>
              <w:rPr>
                <w:sz w:val="16"/>
                <w:szCs w:val="18"/>
              </w:rPr>
            </w:pPr>
            <w:r>
              <w:rPr>
                <w:sz w:val="16"/>
                <w:szCs w:val="18"/>
              </w:rPr>
              <w:t xml:space="preserve">Paper </w:t>
            </w:r>
            <w:r w:rsidR="00396A55">
              <w:rPr>
                <w:sz w:val="16"/>
                <w:szCs w:val="18"/>
              </w:rPr>
              <w:t>Survey</w:t>
            </w:r>
          </w:p>
        </w:tc>
        <w:tc>
          <w:tcPr>
            <w:tcW w:w="4435" w:type="dxa"/>
          </w:tcPr>
          <w:p w14:paraId="2B31DB92" w14:textId="7CC51CBA" w:rsidR="00FA38E9" w:rsidRPr="00993CE5" w:rsidRDefault="0080051B" w:rsidP="002C4C52">
            <w:pPr>
              <w:spacing w:after="20"/>
              <w:rPr>
                <w:sz w:val="16"/>
                <w:szCs w:val="18"/>
              </w:rPr>
            </w:pPr>
            <w:r>
              <w:rPr>
                <w:sz w:val="16"/>
                <w:szCs w:val="18"/>
              </w:rPr>
              <w:t>All families on campus received a hard copy of two different surveys. Both had different questions and we were able to get great feedback from them.</w:t>
            </w:r>
            <w:r>
              <w:rPr>
                <w:sz w:val="16"/>
                <w:szCs w:val="18"/>
              </w:rPr>
              <w:t xml:space="preserve"> Specific questions were included about spending family engagement funds.</w:t>
            </w:r>
          </w:p>
        </w:tc>
        <w:tc>
          <w:tcPr>
            <w:tcW w:w="2777" w:type="dxa"/>
          </w:tcPr>
          <w:p w14:paraId="32C135CC" w14:textId="3DB15DA0" w:rsidR="00FA38E9" w:rsidRPr="00993CE5" w:rsidRDefault="0080051B" w:rsidP="002C4C52">
            <w:pPr>
              <w:spacing w:after="20"/>
              <w:rPr>
                <w:sz w:val="16"/>
                <w:szCs w:val="18"/>
              </w:rPr>
            </w:pPr>
            <w:r>
              <w:rPr>
                <w:sz w:val="16"/>
                <w:szCs w:val="18"/>
              </w:rPr>
              <w:t>Survey Responses</w:t>
            </w:r>
          </w:p>
        </w:tc>
      </w:tr>
    </w:tbl>
    <w:p w14:paraId="7157D1F7" w14:textId="347BE074" w:rsidR="00762617" w:rsidRDefault="00762617" w:rsidP="002C4C52">
      <w:pPr>
        <w:spacing w:after="20" w:line="240" w:lineRule="auto"/>
        <w:rPr>
          <w:b/>
          <w:color w:val="0070C0"/>
          <w:sz w:val="18"/>
        </w:rPr>
      </w:pPr>
    </w:p>
    <w:p w14:paraId="10AF4BFA" w14:textId="040CD3B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3BB28C2" w14:textId="6D12EB3A" w:rsidR="006F0198" w:rsidRDefault="006F0198" w:rsidP="007800EA">
      <w:pPr>
        <w:spacing w:after="20" w:line="240" w:lineRule="auto"/>
        <w:jc w:val="both"/>
      </w:pPr>
    </w:p>
    <w:p w14:paraId="09D705A3" w14:textId="18FFF18B" w:rsidR="00C2694D" w:rsidRDefault="00C2694D" w:rsidP="007800EA">
      <w:pPr>
        <w:spacing w:after="20" w:line="240" w:lineRule="auto"/>
        <w:jc w:val="both"/>
      </w:pPr>
    </w:p>
    <w:p w14:paraId="2DE2253C" w14:textId="57BB2A10" w:rsidR="00C2694D" w:rsidRDefault="00C2694D" w:rsidP="007800EA">
      <w:pPr>
        <w:spacing w:after="20" w:line="240" w:lineRule="auto"/>
        <w:jc w:val="both"/>
      </w:pPr>
    </w:p>
    <w:p w14:paraId="42499BA7" w14:textId="77777777" w:rsidR="00C2694D" w:rsidRPr="007800EA" w:rsidRDefault="00C2694D" w:rsidP="007800EA">
      <w:pPr>
        <w:spacing w:after="20" w:line="240" w:lineRule="auto"/>
        <w:jc w:val="both"/>
      </w:pPr>
    </w:p>
    <w:p w14:paraId="771C5601" w14:textId="0C203687" w:rsidR="0033024D" w:rsidRPr="007800EA" w:rsidRDefault="006B7CE4" w:rsidP="00E954E8">
      <w:pPr>
        <w:pStyle w:val="ListParagraph"/>
        <w:numPr>
          <w:ilvl w:val="0"/>
          <w:numId w:val="7"/>
        </w:numPr>
        <w:spacing w:after="0"/>
        <w:rPr>
          <w:b/>
        </w:rPr>
      </w:pPr>
      <w:r w:rsidRPr="007800EA">
        <w:rPr>
          <w:b/>
        </w:rPr>
        <w:lastRenderedPageBreak/>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A82EB0D" w14:textId="77777777" w:rsidTr="0034361E">
        <w:trPr>
          <w:trHeight w:val="298"/>
        </w:trPr>
        <w:tc>
          <w:tcPr>
            <w:tcW w:w="3994" w:type="dxa"/>
          </w:tcPr>
          <w:p w14:paraId="0906ADF6" w14:textId="547861F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70D29AA0" w14:textId="50A4BDCD" w:rsidR="00BB461A" w:rsidRPr="00993CE5" w:rsidRDefault="004A4798" w:rsidP="002C4C52">
            <w:pPr>
              <w:spacing w:after="20"/>
              <w:jc w:val="both"/>
              <w:rPr>
                <w:sz w:val="16"/>
              </w:rPr>
            </w:pPr>
            <w:r>
              <w:rPr>
                <w:sz w:val="16"/>
              </w:rPr>
              <w:t>September 12</w:t>
            </w:r>
            <w:r w:rsidRPr="004A4798">
              <w:rPr>
                <w:sz w:val="16"/>
                <w:vertAlign w:val="superscript"/>
              </w:rPr>
              <w:t>th</w:t>
            </w:r>
            <w:r>
              <w:rPr>
                <w:sz w:val="16"/>
              </w:rPr>
              <w:t xml:space="preserve"> at 5:00pm</w:t>
            </w:r>
          </w:p>
        </w:tc>
      </w:tr>
      <w:tr w:rsidR="00BD424B" w14:paraId="61691D52" w14:textId="77777777" w:rsidTr="0034361E">
        <w:trPr>
          <w:trHeight w:val="698"/>
        </w:trPr>
        <w:tc>
          <w:tcPr>
            <w:tcW w:w="3994" w:type="dxa"/>
          </w:tcPr>
          <w:p w14:paraId="0B02290A" w14:textId="53B8D4FA"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6CED29CA" w14:textId="4873D20E" w:rsidR="00BD424B" w:rsidRPr="00993CE5" w:rsidRDefault="002E2680" w:rsidP="002C4C52">
            <w:pPr>
              <w:spacing w:after="20"/>
              <w:jc w:val="both"/>
              <w:rPr>
                <w:sz w:val="16"/>
              </w:rPr>
            </w:pPr>
            <w:r>
              <w:rPr>
                <w:sz w:val="16"/>
              </w:rPr>
              <w:t>A flyer specifically advertising the Annual Meeting was sent home with every student</w:t>
            </w:r>
            <w:r w:rsidR="004A4798">
              <w:rPr>
                <w:sz w:val="16"/>
              </w:rPr>
              <w:t xml:space="preserve">, and the event </w:t>
            </w:r>
            <w:r>
              <w:rPr>
                <w:sz w:val="16"/>
              </w:rPr>
              <w:t xml:space="preserve">was </w:t>
            </w:r>
            <w:r w:rsidR="004A4798">
              <w:rPr>
                <w:sz w:val="16"/>
              </w:rPr>
              <w:t>posted and shared on Facebook as well.</w:t>
            </w:r>
            <w:r>
              <w:rPr>
                <w:sz w:val="16"/>
              </w:rPr>
              <w:t xml:space="preserve"> A reminder was then posted on Facebook as the event neared. The date and time </w:t>
            </w:r>
            <w:proofErr w:type="gramStart"/>
            <w:r>
              <w:rPr>
                <w:sz w:val="16"/>
              </w:rPr>
              <w:t>was</w:t>
            </w:r>
            <w:proofErr w:type="gramEnd"/>
            <w:r>
              <w:rPr>
                <w:sz w:val="16"/>
              </w:rPr>
              <w:t xml:space="preserve"> also included in our September Newsletter.</w:t>
            </w:r>
          </w:p>
        </w:tc>
      </w:tr>
      <w:tr w:rsidR="002C4C52" w14:paraId="5E3A7FE1" w14:textId="77777777" w:rsidTr="0034361E">
        <w:trPr>
          <w:trHeight w:val="1048"/>
        </w:trPr>
        <w:tc>
          <w:tcPr>
            <w:tcW w:w="3994" w:type="dxa"/>
          </w:tcPr>
          <w:p w14:paraId="331ED66E" w14:textId="641B187A" w:rsidR="002C4C52" w:rsidRPr="00DA2503" w:rsidRDefault="00B3283C" w:rsidP="00BD424B">
            <w:pPr>
              <w:spacing w:after="20"/>
              <w:rPr>
                <w:b/>
                <w:sz w:val="18"/>
              </w:rPr>
            </w:pPr>
            <w:r>
              <w:rPr>
                <w:b/>
                <w:sz w:val="18"/>
              </w:rPr>
              <w:t>What information is provided at the meeting?</w:t>
            </w:r>
          </w:p>
        </w:tc>
        <w:tc>
          <w:tcPr>
            <w:tcW w:w="10541" w:type="dxa"/>
          </w:tcPr>
          <w:p w14:paraId="5CBD1E26" w14:textId="60F9483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14CEB79A" w14:textId="77777777" w:rsidTr="0034361E">
        <w:trPr>
          <w:trHeight w:val="1048"/>
        </w:trPr>
        <w:tc>
          <w:tcPr>
            <w:tcW w:w="3994" w:type="dxa"/>
          </w:tcPr>
          <w:p w14:paraId="160706EC" w14:textId="3131FCDA" w:rsidR="007F7B1E" w:rsidRDefault="007F7B1E" w:rsidP="00BD424B">
            <w:pPr>
              <w:spacing w:after="20"/>
              <w:rPr>
                <w:b/>
                <w:sz w:val="18"/>
              </w:rPr>
            </w:pPr>
            <w:r w:rsidRPr="00DA2503">
              <w:rPr>
                <w:b/>
                <w:sz w:val="18"/>
              </w:rPr>
              <w:t>How are parents</w:t>
            </w:r>
            <w:r w:rsidR="00E954E8">
              <w:rPr>
                <w:b/>
                <w:sz w:val="18"/>
              </w:rPr>
              <w:t xml:space="preserve"> and families</w:t>
            </w:r>
            <w:r w:rsidRPr="00DA2503">
              <w:rPr>
                <w:b/>
                <w:sz w:val="18"/>
              </w:rPr>
              <w:t xml:space="preserve"> informed of their rights?</w:t>
            </w:r>
          </w:p>
        </w:tc>
        <w:tc>
          <w:tcPr>
            <w:tcW w:w="10541" w:type="dxa"/>
          </w:tcPr>
          <w:p w14:paraId="26A14B33" w14:textId="5A3417D0"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2FBCE25A" w14:textId="77777777" w:rsidTr="0034361E">
        <w:trPr>
          <w:trHeight w:val="1071"/>
        </w:trPr>
        <w:tc>
          <w:tcPr>
            <w:tcW w:w="3994" w:type="dxa"/>
          </w:tcPr>
          <w:p w14:paraId="0548C00C" w14:textId="1A998ADE"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76DAE8C6" w14:textId="77777777" w:rsidR="001924FF" w:rsidRDefault="00A110A2" w:rsidP="002C4C52">
            <w:pPr>
              <w:spacing w:after="20"/>
              <w:jc w:val="both"/>
              <w:rPr>
                <w:sz w:val="16"/>
              </w:rPr>
            </w:pPr>
            <w:r>
              <w:rPr>
                <w:sz w:val="16"/>
              </w:rPr>
              <w:t>We had to try to improve attendance and address the fact that some of our families do not feel that this meeting is important. In order to get them to attend we scheduled Open House on the same evening. Parents/guardians must first go to the cafeteria for the Annual Meeting presentation before being released to classrooms to meet teachers. We want our parents/families to know we value their feedback and input and we want our family engagement events to be customized to fit their needs.</w:t>
            </w:r>
          </w:p>
          <w:p w14:paraId="55CCB37A" w14:textId="77777777" w:rsidR="00D33B84" w:rsidRDefault="00D33B84" w:rsidP="002C4C52">
            <w:pPr>
              <w:spacing w:after="20"/>
              <w:jc w:val="both"/>
              <w:rPr>
                <w:sz w:val="16"/>
              </w:rPr>
            </w:pPr>
          </w:p>
          <w:p w14:paraId="52FC2FA6" w14:textId="4720F10F" w:rsidR="00D33B84" w:rsidRPr="00993CE5" w:rsidRDefault="00D33B84" w:rsidP="002C4C52">
            <w:pPr>
              <w:spacing w:after="20"/>
              <w:jc w:val="both"/>
              <w:rPr>
                <w:sz w:val="16"/>
              </w:rPr>
            </w:pPr>
          </w:p>
        </w:tc>
      </w:tr>
      <w:tr w:rsidR="007F7B1E" w14:paraId="31315301" w14:textId="77777777" w:rsidTr="0034361E">
        <w:trPr>
          <w:trHeight w:val="1071"/>
        </w:trPr>
        <w:tc>
          <w:tcPr>
            <w:tcW w:w="3994" w:type="dxa"/>
          </w:tcPr>
          <w:p w14:paraId="63CBB988" w14:textId="7F4C8C46"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19998288" w14:textId="60072BFF" w:rsidR="007F7B1E" w:rsidRPr="00993CE5" w:rsidRDefault="00643373" w:rsidP="002C4C52">
            <w:pPr>
              <w:spacing w:after="20"/>
              <w:jc w:val="both"/>
              <w:rPr>
                <w:sz w:val="16"/>
              </w:rPr>
            </w:pPr>
            <w:r>
              <w:rPr>
                <w:sz w:val="16"/>
              </w:rPr>
              <w:t>We will get feedback from parents and families by collecting exit slips.</w:t>
            </w:r>
          </w:p>
        </w:tc>
      </w:tr>
      <w:tr w:rsidR="002C4C52" w14:paraId="3BFDCEB5" w14:textId="77777777" w:rsidTr="0034361E">
        <w:trPr>
          <w:trHeight w:val="638"/>
        </w:trPr>
        <w:tc>
          <w:tcPr>
            <w:tcW w:w="3994" w:type="dxa"/>
          </w:tcPr>
          <w:p w14:paraId="7C445183" w14:textId="71F93F2E"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63F7FEFB" w14:textId="67C89232" w:rsidR="00054BD5" w:rsidRPr="007F7B1E" w:rsidRDefault="00643373" w:rsidP="000C2B89">
            <w:pPr>
              <w:spacing w:after="20"/>
              <w:jc w:val="both"/>
              <w:rPr>
                <w:sz w:val="16"/>
              </w:rPr>
            </w:pPr>
            <w:r>
              <w:rPr>
                <w:sz w:val="16"/>
              </w:rPr>
              <w:t>Families who do not attend are encouraged to schedule a time to meet with Mrs. Copeland</w:t>
            </w:r>
            <w:r w:rsidR="00FF4149">
              <w:rPr>
                <w:sz w:val="16"/>
              </w:rPr>
              <w:t>.</w:t>
            </w:r>
            <w:r w:rsidR="0057161B">
              <w:rPr>
                <w:sz w:val="16"/>
              </w:rPr>
              <w:t>, and the PowerPoint is posted on our school website for those families who would like to access it from home.</w:t>
            </w:r>
          </w:p>
        </w:tc>
      </w:tr>
    </w:tbl>
    <w:p w14:paraId="1784F986" w14:textId="77777777" w:rsidR="00D636C7" w:rsidRPr="00D636C7" w:rsidRDefault="00D636C7" w:rsidP="00D636C7">
      <w:pPr>
        <w:spacing w:line="240" w:lineRule="auto"/>
        <w:rPr>
          <w:rFonts w:cs="Arial"/>
          <w:b/>
          <w:color w:val="000000"/>
          <w:szCs w:val="20"/>
        </w:rPr>
      </w:pPr>
    </w:p>
    <w:p w14:paraId="052062A5" w14:textId="4674F715"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W w:w="14639" w:type="dxa"/>
        <w:tblLayout w:type="fixed"/>
        <w:tblLook w:val="04A0" w:firstRow="1" w:lastRow="0" w:firstColumn="1" w:lastColumn="0" w:noHBand="0" w:noVBand="1"/>
      </w:tblPr>
      <w:tblGrid>
        <w:gridCol w:w="4425"/>
        <w:gridCol w:w="10214"/>
      </w:tblGrid>
      <w:tr w:rsidR="009A40E4" w14:paraId="5652E725" w14:textId="77777777" w:rsidTr="0034361E">
        <w:trPr>
          <w:trHeight w:val="595"/>
        </w:trPr>
        <w:tc>
          <w:tcPr>
            <w:tcW w:w="4425" w:type="dxa"/>
            <w:noWrap/>
          </w:tcPr>
          <w:p w14:paraId="1E003EDF" w14:textId="4816491C" w:rsidR="0066450C" w:rsidRPr="0049356C" w:rsidRDefault="00E62CE0" w:rsidP="00BA7FF3">
            <w:pPr>
              <w:spacing w:after="20"/>
              <w:rPr>
                <w:b/>
                <w:sz w:val="18"/>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2CF3869B" wp14:editId="6D729E60">
                      <wp:simplePos x="0" y="0"/>
                      <wp:positionH relativeFrom="column">
                        <wp:posOffset>2671445</wp:posOffset>
                      </wp:positionH>
                      <wp:positionV relativeFrom="paragraph">
                        <wp:posOffset>335280</wp:posOffset>
                      </wp:positionV>
                      <wp:extent cx="624840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248400" cy="504825"/>
                              </a:xfrm>
                              <a:prstGeom prst="rect">
                                <a:avLst/>
                              </a:prstGeom>
                              <a:noFill/>
                              <a:ln w="6350">
                                <a:noFill/>
                              </a:ln>
                            </wps:spPr>
                            <wps:txbx>
                              <w:txbxContent>
                                <w:p w14:paraId="4B384674" w14:textId="6094A5AC" w:rsidR="00E62CE0" w:rsidRPr="00E62CE0" w:rsidRDefault="008A6C6E">
                                  <w:pPr>
                                    <w:rPr>
                                      <w:rFonts w:ascii="Calibri" w:hAnsi="Calibri" w:cs="Calibri"/>
                                      <w:sz w:val="16"/>
                                      <w:szCs w:val="16"/>
                                    </w:rPr>
                                  </w:pPr>
                                  <w:r>
                                    <w:rPr>
                                      <w:rFonts w:ascii="Calibri" w:hAnsi="Calibri" w:cs="Calibri"/>
                                      <w:sz w:val="16"/>
                                      <w:szCs w:val="16"/>
                                    </w:rPr>
                                    <w:t>We identify our ELL population each year and always offer translation of documents in the languages that have been identified at our school.</w:t>
                                  </w:r>
                                </w:p>
                                <w:p w14:paraId="7A05AA62" w14:textId="77777777" w:rsidR="00E62CE0" w:rsidRPr="00E62CE0" w:rsidRDefault="00E62CE0">
                                  <w:pPr>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3869B" id="_x0000_t202" coordsize="21600,21600" o:spt="202" path="m,l,21600r21600,l21600,xe">
                      <v:stroke joinstyle="miter"/>
                      <v:path gradientshapeok="t" o:connecttype="rect"/>
                    </v:shapetype>
                    <v:shape id="Text Box 2" o:spid="_x0000_s1026" type="#_x0000_t202" style="position:absolute;margin-left:210.35pt;margin-top:26.4pt;width:492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" filled="f" stroked="f" strokeweight=".5pt">
                      <v:textbox>
                        <w:txbxContent>
                          <w:p w14:paraId="4B384674" w14:textId="6094A5AC" w:rsidR="00E62CE0" w:rsidRPr="00E62CE0" w:rsidRDefault="008A6C6E">
                            <w:pPr>
                              <w:rPr>
                                <w:rFonts w:ascii="Calibri" w:hAnsi="Calibri" w:cs="Calibri"/>
                                <w:sz w:val="16"/>
                                <w:szCs w:val="16"/>
                              </w:rPr>
                            </w:pPr>
                            <w:r>
                              <w:rPr>
                                <w:rFonts w:ascii="Calibri" w:hAnsi="Calibri" w:cs="Calibri"/>
                                <w:sz w:val="16"/>
                                <w:szCs w:val="16"/>
                              </w:rPr>
                              <w:t>We identify our ELL population each year and always offer translation of documents in the languages that have been identified at our school.</w:t>
                            </w:r>
                          </w:p>
                          <w:p w14:paraId="7A05AA62" w14:textId="77777777" w:rsidR="00E62CE0" w:rsidRPr="00E62CE0" w:rsidRDefault="00E62CE0">
                            <w:pPr>
                              <w:rPr>
                                <w:rFonts w:ascii="Calibri" w:hAnsi="Calibri" w:cs="Calibri"/>
                                <w:sz w:val="16"/>
                                <w:szCs w:val="16"/>
                              </w:rPr>
                            </w:pPr>
                          </w:p>
                        </w:txbxContent>
                      </v:textbox>
                    </v:shape>
                  </w:pict>
                </mc:Fallback>
              </mc:AlternateContent>
            </w:r>
            <w:r w:rsidR="00BA7FF3">
              <w:rPr>
                <w:b/>
                <w:sz w:val="18"/>
              </w:rPr>
              <w:t>Title II- Professional Development</w:t>
            </w:r>
          </w:p>
        </w:tc>
        <w:tc>
          <w:tcPr>
            <w:tcW w:w="10214" w:type="dxa"/>
          </w:tcPr>
          <w:p w14:paraId="0A78C60F" w14:textId="7032CD4E" w:rsidR="008A6C6E" w:rsidRPr="008A6C6E" w:rsidRDefault="008A6C6E" w:rsidP="008A6C6E">
            <w:pPr>
              <w:jc w:val="both"/>
              <w:rPr>
                <w:rFonts w:ascii="Calibri" w:hAnsi="Calibri"/>
                <w:sz w:val="16"/>
                <w:szCs w:val="16"/>
              </w:rPr>
            </w:pPr>
            <w:r>
              <w:rPr>
                <w:rFonts w:ascii="Calibri" w:hAnsi="Calibri"/>
                <w:sz w:val="16"/>
                <w:szCs w:val="16"/>
              </w:rPr>
              <w:t>Each year we have professional development devoted to increasing our capacity for engaging parents. Our teachers and staff are trained on how to build relationships and strengthen the family’s ability to support their child academically. Our staff recognizes the barriers that hinder our families from being engaged and work very hard to get passed those barriers by building positive meaningful relationships.</w:t>
            </w:r>
          </w:p>
        </w:tc>
      </w:tr>
      <w:tr w:rsidR="00BA7FF3" w14:paraId="18BD5840" w14:textId="77777777" w:rsidTr="0034361E">
        <w:trPr>
          <w:trHeight w:val="595"/>
        </w:trPr>
        <w:tc>
          <w:tcPr>
            <w:tcW w:w="4425" w:type="dxa"/>
            <w:noWrap/>
          </w:tcPr>
          <w:p w14:paraId="46610C12" w14:textId="73F872A1" w:rsidR="00BA7FF3" w:rsidRPr="0049356C" w:rsidRDefault="00BA7FF3" w:rsidP="00E954E8">
            <w:pPr>
              <w:spacing w:after="20"/>
              <w:rPr>
                <w:b/>
                <w:sz w:val="18"/>
              </w:rPr>
            </w:pPr>
            <w:r w:rsidRPr="0049356C">
              <w:rPr>
                <w:b/>
                <w:sz w:val="18"/>
              </w:rPr>
              <w:t>Title III-ESOL</w:t>
            </w:r>
          </w:p>
        </w:tc>
        <w:tc>
          <w:tcPr>
            <w:tcW w:w="10214" w:type="dxa"/>
          </w:tcPr>
          <w:p w14:paraId="1418DC05" w14:textId="4F44336B" w:rsidR="00BA7FF3" w:rsidRPr="00E62CE0" w:rsidRDefault="00363952" w:rsidP="009A40E4">
            <w:pPr>
              <w:tabs>
                <w:tab w:val="left" w:pos="-205"/>
              </w:tabs>
              <w:spacing w:after="20"/>
              <w:ind w:left="-350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61312" behindDoc="0" locked="0" layoutInCell="1" allowOverlap="1" wp14:anchorId="1E54616C" wp14:editId="79666FAF">
                      <wp:simplePos x="0" y="0"/>
                      <wp:positionH relativeFrom="column">
                        <wp:posOffset>-139700</wp:posOffset>
                      </wp:positionH>
                      <wp:positionV relativeFrom="paragraph">
                        <wp:posOffset>328295</wp:posOffset>
                      </wp:positionV>
                      <wp:extent cx="6248400"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8400" cy="504825"/>
                              </a:xfrm>
                              <a:prstGeom prst="rect">
                                <a:avLst/>
                              </a:prstGeom>
                              <a:noFill/>
                              <a:ln w="6350">
                                <a:noFill/>
                              </a:ln>
                            </wps:spPr>
                            <wps:txbx>
                              <w:txbxContent>
                                <w:p w14:paraId="3F89645C" w14:textId="4748C104" w:rsidR="00363952" w:rsidRPr="00E62CE0" w:rsidRDefault="00363952" w:rsidP="00363952">
                                  <w:pPr>
                                    <w:rPr>
                                      <w:rFonts w:ascii="Calibri" w:hAnsi="Calibri" w:cs="Calibri"/>
                                      <w:sz w:val="16"/>
                                      <w:szCs w:val="16"/>
                                    </w:rPr>
                                  </w:pPr>
                                  <w:r>
                                    <w:rPr>
                                      <w:rFonts w:ascii="Calibri" w:hAnsi="Calibri" w:cs="Calibri"/>
                                      <w:sz w:val="16"/>
                                      <w:szCs w:val="16"/>
                                    </w:rPr>
                                    <w:t xml:space="preserve">This year we have hired a Multi-Tiered System of Support Instructional Assistant </w:t>
                                  </w:r>
                                  <w:r w:rsidR="00FF4149">
                                    <w:rPr>
                                      <w:rFonts w:ascii="Calibri" w:hAnsi="Calibri" w:cs="Calibri"/>
                                      <w:sz w:val="16"/>
                                      <w:szCs w:val="16"/>
                                    </w:rPr>
                                    <w:t xml:space="preserve">  His job is to cover classes when teachers have guidance meetings whether in-house or with a parent. He also supports specific teachers throughout the day and helps with arrival, lunch, and dismissal duties. He is a great addition to our school, and truly cares about our students. </w:t>
                                  </w:r>
                                </w:p>
                                <w:p w14:paraId="14DBF4DE" w14:textId="77777777" w:rsidR="00363952" w:rsidRPr="00E62CE0" w:rsidRDefault="00363952" w:rsidP="00363952">
                                  <w:pPr>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4616C" id="Text Box 3" o:spid="_x0000_s1027" type="#_x0000_t202" style="position:absolute;left:0;text-align:left;margin-left:-11pt;margin-top:25.85pt;width:492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" filled="f" stroked="f" strokeweight=".5pt">
                      <v:textbox>
                        <w:txbxContent>
                          <w:p w14:paraId="3F89645C" w14:textId="4748C104" w:rsidR="00363952" w:rsidRPr="00E62CE0" w:rsidRDefault="00363952" w:rsidP="00363952">
                            <w:pPr>
                              <w:rPr>
                                <w:rFonts w:ascii="Calibri" w:hAnsi="Calibri" w:cs="Calibri"/>
                                <w:sz w:val="16"/>
                                <w:szCs w:val="16"/>
                              </w:rPr>
                            </w:pPr>
                            <w:r>
                              <w:rPr>
                                <w:rFonts w:ascii="Calibri" w:hAnsi="Calibri" w:cs="Calibri"/>
                                <w:sz w:val="16"/>
                                <w:szCs w:val="16"/>
                              </w:rPr>
                              <w:t xml:space="preserve">This year we have hired a Multi-Tiered System of Support Instructional Assistant </w:t>
                            </w:r>
                            <w:r w:rsidR="00FF4149">
                              <w:rPr>
                                <w:rFonts w:ascii="Calibri" w:hAnsi="Calibri" w:cs="Calibri"/>
                                <w:sz w:val="16"/>
                                <w:szCs w:val="16"/>
                              </w:rPr>
                              <w:t xml:space="preserve">  His job is to cover classes when teachers have guidance meetings whether in-house or with a parent. He also supports specific teachers throughout the day and helps with arrival, lunch, and dismissal duties. He is a great addition to our school, and truly cares about our students. </w:t>
                            </w:r>
                          </w:p>
                          <w:p w14:paraId="14DBF4DE" w14:textId="77777777" w:rsidR="00363952" w:rsidRPr="00E62CE0" w:rsidRDefault="00363952" w:rsidP="00363952">
                            <w:pPr>
                              <w:rPr>
                                <w:rFonts w:ascii="Calibri" w:hAnsi="Calibri" w:cs="Calibri"/>
                                <w:sz w:val="16"/>
                                <w:szCs w:val="16"/>
                              </w:rPr>
                            </w:pPr>
                          </w:p>
                        </w:txbxContent>
                      </v:textbox>
                    </v:shape>
                  </w:pict>
                </mc:Fallback>
              </mc:AlternateContent>
            </w:r>
          </w:p>
        </w:tc>
      </w:tr>
      <w:tr w:rsidR="00BA7FF3" w14:paraId="3864B293" w14:textId="77777777" w:rsidTr="0034361E">
        <w:trPr>
          <w:trHeight w:val="595"/>
        </w:trPr>
        <w:tc>
          <w:tcPr>
            <w:tcW w:w="4425" w:type="dxa"/>
            <w:noWrap/>
          </w:tcPr>
          <w:p w14:paraId="58ADA7F2" w14:textId="1C38C8E1" w:rsidR="00BA7FF3" w:rsidRDefault="00BA7FF3" w:rsidP="00E954E8">
            <w:pPr>
              <w:spacing w:after="20"/>
              <w:rPr>
                <w:b/>
                <w:sz w:val="18"/>
              </w:rPr>
            </w:pPr>
            <w:r>
              <w:rPr>
                <w:b/>
                <w:sz w:val="18"/>
              </w:rPr>
              <w:t>Title IV</w:t>
            </w:r>
            <w:r w:rsidR="00EA149C">
              <w:rPr>
                <w:b/>
                <w:sz w:val="18"/>
              </w:rPr>
              <w:t>-Well-Rounded Education/School Safety/Educational Technology</w:t>
            </w:r>
          </w:p>
        </w:tc>
        <w:tc>
          <w:tcPr>
            <w:tcW w:w="10214" w:type="dxa"/>
          </w:tcPr>
          <w:p w14:paraId="1910E66D" w14:textId="7B177DDB" w:rsidR="00BA7FF3" w:rsidRPr="0097778C" w:rsidRDefault="00363952" w:rsidP="009A40E4">
            <w:pPr>
              <w:tabs>
                <w:tab w:val="left" w:pos="-205"/>
              </w:tabs>
              <w:spacing w:after="20"/>
              <w:ind w:left="-3505"/>
              <w:rPr>
                <w:sz w:val="16"/>
              </w:rPr>
            </w:pPr>
            <w:r>
              <w:rPr>
                <w:sz w:val="16"/>
              </w:rPr>
              <w:t>We</w:t>
            </w:r>
          </w:p>
        </w:tc>
      </w:tr>
      <w:tr w:rsidR="00BA7FF3" w14:paraId="65212E40" w14:textId="77777777" w:rsidTr="00E62CE0">
        <w:trPr>
          <w:trHeight w:val="1178"/>
        </w:trPr>
        <w:tc>
          <w:tcPr>
            <w:tcW w:w="4425" w:type="dxa"/>
            <w:noWrap/>
          </w:tcPr>
          <w:p w14:paraId="67BB4726" w14:textId="5A98182F" w:rsidR="00BA7FF3" w:rsidRDefault="00BA7FF3" w:rsidP="00E954E8">
            <w:pPr>
              <w:spacing w:after="20"/>
              <w:rPr>
                <w:b/>
                <w:sz w:val="18"/>
              </w:rPr>
            </w:pPr>
            <w:r w:rsidRPr="0049356C">
              <w:rPr>
                <w:b/>
                <w:sz w:val="18"/>
              </w:rPr>
              <w:lastRenderedPageBreak/>
              <w:t>Title I</w:t>
            </w:r>
            <w:r>
              <w:rPr>
                <w:b/>
                <w:sz w:val="18"/>
              </w:rPr>
              <w:t>X</w:t>
            </w:r>
            <w:r w:rsidRPr="0049356C">
              <w:rPr>
                <w:b/>
                <w:sz w:val="18"/>
              </w:rPr>
              <w:t>-Homeless</w:t>
            </w:r>
          </w:p>
        </w:tc>
        <w:tc>
          <w:tcPr>
            <w:tcW w:w="10214" w:type="dxa"/>
          </w:tcPr>
          <w:p w14:paraId="69BFF381" w14:textId="05534730" w:rsidR="004E6867" w:rsidRPr="004E6867" w:rsidRDefault="004E6867" w:rsidP="004E6867">
            <w:pPr>
              <w:widowControl w:val="0"/>
              <w:autoSpaceDE w:val="0"/>
              <w:autoSpaceDN w:val="0"/>
              <w:adjustRightInd w:val="0"/>
              <w:spacing w:line="258" w:lineRule="auto"/>
              <w:ind w:right="78"/>
              <w:jc w:val="both"/>
              <w:rPr>
                <w:rFonts w:cstheme="minorHAnsi"/>
                <w:sz w:val="16"/>
                <w:szCs w:val="16"/>
              </w:rPr>
            </w:pPr>
            <w:r w:rsidRPr="004E6867">
              <w:rPr>
                <w:rFonts w:eastAsia="Times New Roman" w:cstheme="minorHAnsi"/>
                <w:sz w:val="16"/>
                <w:szCs w:val="16"/>
              </w:rPr>
              <w:t xml:space="preserve">Any Mims Elementary students identified as homeless are eligible for tutoring services paid for by district Title I funds, if the students demonstrate academic deficiencies. </w:t>
            </w:r>
            <w:r w:rsidRPr="004E6867">
              <w:rPr>
                <w:rFonts w:cstheme="minorHAnsi"/>
                <w:sz w:val="16"/>
                <w:szCs w:val="16"/>
              </w:rPr>
              <w:t>District homeless liaisons ensure students in transition receive the appropriate services in accordance with Title IX.</w:t>
            </w:r>
            <w:r>
              <w:rPr>
                <w:rFonts w:cstheme="minorHAnsi"/>
                <w:sz w:val="16"/>
                <w:szCs w:val="16"/>
              </w:rPr>
              <w:t xml:space="preserve"> We also provide a Clothes Closet and Mustang Market (food, hygiene supplies) to </w:t>
            </w:r>
            <w:proofErr w:type="gramStart"/>
            <w:r>
              <w:rPr>
                <w:rFonts w:cstheme="minorHAnsi"/>
                <w:sz w:val="16"/>
                <w:szCs w:val="16"/>
              </w:rPr>
              <w:t>all of</w:t>
            </w:r>
            <w:proofErr w:type="gramEnd"/>
            <w:r>
              <w:rPr>
                <w:rFonts w:cstheme="minorHAnsi"/>
                <w:sz w:val="16"/>
                <w:szCs w:val="16"/>
              </w:rPr>
              <w:t xml:space="preserve"> our families on campus, not just our homeless families. We want our families to know that no matter what is occurring at home, or while they are in transition, we will do our best to support them and make sure they have the food and supplies they need for themselves and their children.</w:t>
            </w:r>
          </w:p>
          <w:p w14:paraId="16A5790A" w14:textId="77777777" w:rsidR="00BA7FF3" w:rsidRPr="0097778C" w:rsidRDefault="00BA7FF3" w:rsidP="009A40E4">
            <w:pPr>
              <w:tabs>
                <w:tab w:val="left" w:pos="-205"/>
              </w:tabs>
              <w:spacing w:after="20"/>
              <w:ind w:left="-3505"/>
              <w:rPr>
                <w:sz w:val="16"/>
              </w:rPr>
            </w:pPr>
          </w:p>
        </w:tc>
      </w:tr>
      <w:tr w:rsidR="009A40E4" w14:paraId="5699C90F" w14:textId="77777777" w:rsidTr="0034361E">
        <w:trPr>
          <w:trHeight w:val="595"/>
        </w:trPr>
        <w:tc>
          <w:tcPr>
            <w:tcW w:w="4425" w:type="dxa"/>
            <w:noWrap/>
          </w:tcPr>
          <w:p w14:paraId="457A4B09" w14:textId="7D2FFFD4" w:rsidR="0066450C" w:rsidRPr="0049356C" w:rsidRDefault="00BA7FF3" w:rsidP="009A40E4">
            <w:pPr>
              <w:spacing w:after="20"/>
              <w:rPr>
                <w:b/>
                <w:sz w:val="18"/>
              </w:rPr>
            </w:pPr>
            <w:r>
              <w:rPr>
                <w:b/>
                <w:sz w:val="18"/>
              </w:rPr>
              <w:t>FDLRS/ESE services</w:t>
            </w:r>
          </w:p>
        </w:tc>
        <w:tc>
          <w:tcPr>
            <w:tcW w:w="10214" w:type="dxa"/>
          </w:tcPr>
          <w:p w14:paraId="7F9D74E1" w14:textId="12C97633" w:rsidR="0066450C" w:rsidRPr="0097778C" w:rsidRDefault="008A6C6E" w:rsidP="009A40E4">
            <w:pPr>
              <w:tabs>
                <w:tab w:val="left" w:pos="-205"/>
              </w:tabs>
              <w:spacing w:after="20"/>
              <w:rPr>
                <w:sz w:val="16"/>
              </w:rPr>
            </w:pPr>
            <w:r>
              <w:rPr>
                <w:sz w:val="16"/>
              </w:rPr>
              <w:t xml:space="preserve">Our ESE team works closely with our Title I team. All Title I resources are also available to our ESE students. ESE students participate in Power Hour and receive intervention instruction. Our ESE teachers receive district and site support on curriculum, peer mentoring, and Pier updates. </w:t>
            </w:r>
          </w:p>
        </w:tc>
      </w:tr>
      <w:tr w:rsidR="0066450C" w14:paraId="7DCD4619" w14:textId="77777777" w:rsidTr="0034361E">
        <w:trPr>
          <w:trHeight w:val="595"/>
        </w:trPr>
        <w:tc>
          <w:tcPr>
            <w:tcW w:w="4425" w:type="dxa"/>
            <w:noWrap/>
          </w:tcPr>
          <w:p w14:paraId="64C31EE3" w14:textId="00F55FC5"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0214" w:type="dxa"/>
          </w:tcPr>
          <w:p w14:paraId="2C84CD86" w14:textId="4FA7A935" w:rsidR="0066450C" w:rsidRPr="00410BD0" w:rsidRDefault="001C3638" w:rsidP="009A40E4">
            <w:pPr>
              <w:tabs>
                <w:tab w:val="left" w:pos="-205"/>
              </w:tabs>
              <w:spacing w:after="20"/>
              <w:rPr>
                <w:rFonts w:ascii="Calibri" w:hAnsi="Calibri"/>
                <w:sz w:val="16"/>
                <w:szCs w:val="16"/>
              </w:rPr>
            </w:pPr>
            <w:r w:rsidRPr="00410BD0">
              <w:rPr>
                <w:rFonts w:ascii="Calibri" w:hAnsi="Calibri" w:cs="Arial"/>
                <w:color w:val="000000"/>
                <w:sz w:val="16"/>
                <w:szCs w:val="16"/>
              </w:rPr>
              <w:t>Families of students in PreK VE, and Head Start 3 and 4 are invited to all school-wide family engagement events. These students also participate in our Mustang Leader of the Month ceremonies and families are invited to attend those as well.</w:t>
            </w:r>
          </w:p>
        </w:tc>
      </w:tr>
      <w:tr w:rsidR="00631A51" w14:paraId="0B7D4321" w14:textId="77777777" w:rsidTr="0034361E">
        <w:trPr>
          <w:trHeight w:val="595"/>
        </w:trPr>
        <w:tc>
          <w:tcPr>
            <w:tcW w:w="4425" w:type="dxa"/>
            <w:noWrap/>
          </w:tcPr>
          <w:p w14:paraId="18951EDC" w14:textId="06864373" w:rsidR="0066450C" w:rsidRPr="0049356C" w:rsidRDefault="00E64C13" w:rsidP="009A40E4">
            <w:pPr>
              <w:spacing w:after="20"/>
              <w:rPr>
                <w:b/>
                <w:sz w:val="18"/>
              </w:rPr>
            </w:pPr>
            <w:r>
              <w:rPr>
                <w:b/>
                <w:sz w:val="18"/>
              </w:rPr>
              <w:t>SAC</w:t>
            </w:r>
          </w:p>
        </w:tc>
        <w:tc>
          <w:tcPr>
            <w:tcW w:w="10214" w:type="dxa"/>
          </w:tcPr>
          <w:p w14:paraId="2BCDA69B" w14:textId="13F32DAB" w:rsidR="0066450C" w:rsidRPr="00410BD0" w:rsidRDefault="00FC1DFF" w:rsidP="00FC1DFF">
            <w:pPr>
              <w:widowControl w:val="0"/>
              <w:autoSpaceDE w:val="0"/>
              <w:autoSpaceDN w:val="0"/>
              <w:adjustRightInd w:val="0"/>
              <w:spacing w:line="258" w:lineRule="auto"/>
              <w:ind w:right="78"/>
              <w:jc w:val="both"/>
              <w:rPr>
                <w:rFonts w:ascii="Calibri" w:hAnsi="Calibri"/>
                <w:sz w:val="16"/>
                <w:szCs w:val="16"/>
              </w:rPr>
            </w:pPr>
            <w:r>
              <w:rPr>
                <w:rFonts w:ascii="Calibri" w:eastAsia="Times New Roman" w:hAnsi="Calibri" w:cs="Arial"/>
                <w:sz w:val="16"/>
                <w:szCs w:val="16"/>
              </w:rPr>
              <w:t xml:space="preserve">The School Advisory Council and Title I program work together as the first line of communication between school, home, and community. Many school related items are discussed at SAC meetings prior to being publicized. SAC and </w:t>
            </w:r>
            <w:proofErr w:type="gramStart"/>
            <w:r>
              <w:rPr>
                <w:rFonts w:ascii="Calibri" w:eastAsia="Times New Roman" w:hAnsi="Calibri" w:cs="Arial"/>
                <w:sz w:val="16"/>
                <w:szCs w:val="16"/>
              </w:rPr>
              <w:t>Title</w:t>
            </w:r>
            <w:proofErr w:type="gramEnd"/>
            <w:r>
              <w:rPr>
                <w:rFonts w:ascii="Calibri" w:eastAsia="Times New Roman" w:hAnsi="Calibri" w:cs="Arial"/>
                <w:sz w:val="16"/>
                <w:szCs w:val="16"/>
              </w:rPr>
              <w:t xml:space="preserve"> I work together on continuous school improvement, and to ensure that exemplary educational opportunities are available for all students.</w:t>
            </w:r>
          </w:p>
        </w:tc>
      </w:tr>
      <w:tr w:rsidR="00E64C13" w14:paraId="2BCD6C4B" w14:textId="77777777" w:rsidTr="0034361E">
        <w:trPr>
          <w:trHeight w:val="595"/>
        </w:trPr>
        <w:tc>
          <w:tcPr>
            <w:tcW w:w="4425" w:type="dxa"/>
            <w:noWrap/>
          </w:tcPr>
          <w:p w14:paraId="693D0660" w14:textId="7FBA04DE" w:rsidR="00E64C13" w:rsidRDefault="00E64C13" w:rsidP="009A40E4">
            <w:pPr>
              <w:spacing w:after="20"/>
              <w:rPr>
                <w:b/>
                <w:sz w:val="18"/>
              </w:rPr>
            </w:pPr>
            <w:r>
              <w:rPr>
                <w:b/>
                <w:sz w:val="18"/>
              </w:rPr>
              <w:t>PTO/PTA</w:t>
            </w:r>
          </w:p>
        </w:tc>
        <w:tc>
          <w:tcPr>
            <w:tcW w:w="10214" w:type="dxa"/>
          </w:tcPr>
          <w:p w14:paraId="652A88C2" w14:textId="26430CC1" w:rsidR="00E64C13" w:rsidRPr="0097778C" w:rsidRDefault="00EF3E70" w:rsidP="009A40E4">
            <w:pPr>
              <w:tabs>
                <w:tab w:val="left" w:pos="-205"/>
              </w:tabs>
              <w:spacing w:after="20"/>
              <w:rPr>
                <w:sz w:val="16"/>
              </w:rPr>
            </w:pPr>
            <w:r>
              <w:rPr>
                <w:sz w:val="16"/>
              </w:rPr>
              <w:t>Mims Elementary does not have a PTO or PTA</w:t>
            </w:r>
            <w:r w:rsidR="004E6867">
              <w:rPr>
                <w:sz w:val="16"/>
              </w:rPr>
              <w:t xml:space="preserve"> </w:t>
            </w:r>
            <w:proofErr w:type="gramStart"/>
            <w:r w:rsidR="004E6867">
              <w:rPr>
                <w:sz w:val="16"/>
              </w:rPr>
              <w:t>at this time</w:t>
            </w:r>
            <w:proofErr w:type="gramEnd"/>
            <w:r w:rsidR="004E6867">
              <w:rPr>
                <w:sz w:val="16"/>
              </w:rPr>
              <w:t>.</w:t>
            </w:r>
          </w:p>
        </w:tc>
      </w:tr>
      <w:tr w:rsidR="00E64C13" w14:paraId="722E9B28" w14:textId="77777777" w:rsidTr="0034361E">
        <w:trPr>
          <w:trHeight w:val="595"/>
        </w:trPr>
        <w:tc>
          <w:tcPr>
            <w:tcW w:w="4425" w:type="dxa"/>
            <w:noWrap/>
          </w:tcPr>
          <w:p w14:paraId="302627E1" w14:textId="55524A4F" w:rsidR="00E64C13" w:rsidRDefault="00E64C13" w:rsidP="009A40E4">
            <w:pPr>
              <w:spacing w:after="20"/>
              <w:rPr>
                <w:b/>
                <w:sz w:val="18"/>
              </w:rPr>
            </w:pPr>
            <w:r>
              <w:rPr>
                <w:b/>
                <w:sz w:val="18"/>
              </w:rPr>
              <w:t>Community Agencies/Business Partners</w:t>
            </w:r>
          </w:p>
        </w:tc>
        <w:tc>
          <w:tcPr>
            <w:tcW w:w="10214" w:type="dxa"/>
          </w:tcPr>
          <w:p w14:paraId="42D4A0EE" w14:textId="2DE3CF8C" w:rsidR="00E64C13" w:rsidRPr="0097778C" w:rsidRDefault="00FC1DFF" w:rsidP="009A40E4">
            <w:pPr>
              <w:tabs>
                <w:tab w:val="left" w:pos="-205"/>
              </w:tabs>
              <w:spacing w:after="20"/>
              <w:rPr>
                <w:sz w:val="16"/>
              </w:rPr>
            </w:pPr>
            <w:r>
              <w:rPr>
                <w:sz w:val="16"/>
              </w:rPr>
              <w:t>We utilize our community and business partners in many ways at Mims Elementary. Many of our community and business partners have helped fund our events. Recently our faith-based partners have begun volunteering on campus during arrival, lunch, and dismissal duties.</w:t>
            </w:r>
          </w:p>
        </w:tc>
      </w:tr>
    </w:tbl>
    <w:p w14:paraId="2659CA3A" w14:textId="41D59D78" w:rsidR="000F7436" w:rsidRDefault="000F7436">
      <w:pPr>
        <w:rPr>
          <w:b/>
          <w:sz w:val="20"/>
          <w:szCs w:val="20"/>
        </w:rPr>
      </w:pPr>
    </w:p>
    <w:p w14:paraId="765BC695" w14:textId="66C1BB3A"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728D660D" w14:textId="77777777" w:rsidTr="0034361E">
        <w:trPr>
          <w:trHeight w:val="778"/>
        </w:trPr>
        <w:tc>
          <w:tcPr>
            <w:tcW w:w="6247" w:type="dxa"/>
          </w:tcPr>
          <w:p w14:paraId="39DE2F73" w14:textId="17A8C67B" w:rsidR="007800EA" w:rsidRPr="004B07F5" w:rsidRDefault="007800EA" w:rsidP="00621A37">
            <w:pPr>
              <w:rPr>
                <w:rFonts w:cstheme="minorHAnsi"/>
                <w:b/>
                <w:sz w:val="18"/>
                <w:szCs w:val="18"/>
              </w:rPr>
            </w:pPr>
            <w:r w:rsidRPr="004B07F5">
              <w:rPr>
                <w:rFonts w:cstheme="minorHAnsi"/>
                <w:b/>
                <w:sz w:val="18"/>
                <w:szCs w:val="18"/>
              </w:rPr>
              <w:t>Describe the methods that will be used to ensure meaningful, ong</w:t>
            </w:r>
            <w:r w:rsidR="00E4136D">
              <w:rPr>
                <w:rFonts w:cstheme="minorHAnsi"/>
                <w:b/>
                <w:sz w:val="18"/>
                <w:szCs w:val="18"/>
              </w:rPr>
              <w:t xml:space="preserve">oing communication between home, </w:t>
            </w:r>
            <w:r w:rsidRPr="004B07F5">
              <w:rPr>
                <w:rFonts w:cstheme="minorHAnsi"/>
                <w:b/>
                <w:sz w:val="18"/>
                <w:szCs w:val="18"/>
              </w:rPr>
              <w:t>school</w:t>
            </w:r>
            <w:r w:rsidR="00E4136D">
              <w:rPr>
                <w:rFonts w:cstheme="minorHAnsi"/>
                <w:b/>
                <w:sz w:val="18"/>
                <w:szCs w:val="18"/>
              </w:rPr>
              <w:t xml:space="preserve"> and community</w:t>
            </w:r>
            <w:r>
              <w:rPr>
                <w:rFonts w:cstheme="minorHAnsi"/>
                <w:b/>
                <w:sz w:val="18"/>
                <w:szCs w:val="18"/>
              </w:rPr>
              <w:t>.</w:t>
            </w:r>
          </w:p>
          <w:p w14:paraId="1BCF2938" w14:textId="77777777" w:rsidR="007800EA" w:rsidRPr="0080796F" w:rsidRDefault="007800EA" w:rsidP="00621A37">
            <w:pPr>
              <w:rPr>
                <w:rFonts w:cstheme="minorHAnsi"/>
                <w:b/>
                <w:sz w:val="16"/>
                <w:szCs w:val="16"/>
                <w:u w:val="single"/>
              </w:rPr>
            </w:pPr>
          </w:p>
        </w:tc>
        <w:tc>
          <w:tcPr>
            <w:tcW w:w="8163" w:type="dxa"/>
          </w:tcPr>
          <w:p w14:paraId="756D0608" w14:textId="50D1727F" w:rsidR="007800EA" w:rsidRPr="0097778C" w:rsidRDefault="009E7B56" w:rsidP="00621A37">
            <w:pPr>
              <w:rPr>
                <w:rFonts w:cstheme="minorHAnsi"/>
                <w:sz w:val="16"/>
                <w:szCs w:val="18"/>
              </w:rPr>
            </w:pPr>
            <w:r>
              <w:rPr>
                <w:rFonts w:cstheme="minorHAnsi"/>
                <w:sz w:val="16"/>
                <w:szCs w:val="18"/>
              </w:rPr>
              <w:t>At Mims we strive to have an open line of communication with our families. We use social media to keep our parents updated in the now, send home monthly newsletters as well as post them on our website and social media outlets, and we use Blackboard connect to send out texts and voice messages when necessary.</w:t>
            </w:r>
          </w:p>
        </w:tc>
      </w:tr>
      <w:tr w:rsidR="005431C5" w:rsidRPr="00BB75F6" w14:paraId="61456E1A" w14:textId="77777777" w:rsidTr="0034361E">
        <w:trPr>
          <w:trHeight w:val="722"/>
        </w:trPr>
        <w:tc>
          <w:tcPr>
            <w:tcW w:w="6247" w:type="dxa"/>
          </w:tcPr>
          <w:p w14:paraId="6AA5F59B" w14:textId="56FC13A8"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7BCC221B" w14:textId="24A06691"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6D6224FB" w14:textId="77777777" w:rsidTr="0034361E">
        <w:trPr>
          <w:trHeight w:val="778"/>
        </w:trPr>
        <w:tc>
          <w:tcPr>
            <w:tcW w:w="6247" w:type="dxa"/>
          </w:tcPr>
          <w:p w14:paraId="22467B3E" w14:textId="66DCC725" w:rsidR="00336604" w:rsidRPr="005431C5" w:rsidRDefault="00336604" w:rsidP="00E4136D">
            <w:pPr>
              <w:rPr>
                <w:rFonts w:cs="Arial"/>
                <w:b/>
                <w:color w:val="000000"/>
                <w:sz w:val="18"/>
                <w:szCs w:val="18"/>
              </w:rPr>
            </w:pPr>
            <w:r w:rsidRPr="00336604">
              <w:rPr>
                <w:rFonts w:cstheme="minorHAnsi"/>
                <w:b/>
                <w:sz w:val="18"/>
                <w:szCs w:val="16"/>
              </w:rPr>
              <w:t xml:space="preserve">Explain how </w:t>
            </w:r>
            <w:r w:rsidR="00E954E8">
              <w:rPr>
                <w:rFonts w:cstheme="minorHAnsi"/>
                <w:b/>
                <w:sz w:val="18"/>
                <w:szCs w:val="16"/>
              </w:rPr>
              <w:t xml:space="preserve">families </w:t>
            </w:r>
            <w:r w:rsidRPr="00336604">
              <w:rPr>
                <w:rFonts w:cstheme="minorHAnsi"/>
                <w:b/>
                <w:sz w:val="18"/>
                <w:szCs w:val="16"/>
              </w:rPr>
              <w:t>are provided information regarding the curriculum, achievement levels, progress monitoring and assessments.</w:t>
            </w:r>
          </w:p>
        </w:tc>
        <w:tc>
          <w:tcPr>
            <w:tcW w:w="8163" w:type="dxa"/>
          </w:tcPr>
          <w:p w14:paraId="04F2B04D" w14:textId="6799238A" w:rsidR="00336604" w:rsidRDefault="009E7B56" w:rsidP="00336604">
            <w:pPr>
              <w:rPr>
                <w:rFonts w:cs="Arial"/>
                <w:sz w:val="16"/>
                <w:szCs w:val="18"/>
              </w:rPr>
            </w:pPr>
            <w:r>
              <w:rPr>
                <w:rFonts w:cs="Arial"/>
                <w:sz w:val="16"/>
                <w:szCs w:val="18"/>
              </w:rPr>
              <w:t xml:space="preserve">Families are given curriculum information at parent and family engagement events, as well as information on how families can support at home. This year we are also providing math help nights for our parents only where they can come learn more about Eureka Math and the Kindergarten to Algebra progression. Focus online portal is also utilized so that parents and guardians </w:t>
            </w:r>
            <w:proofErr w:type="gramStart"/>
            <w:r>
              <w:rPr>
                <w:rFonts w:cs="Arial"/>
                <w:sz w:val="16"/>
                <w:szCs w:val="18"/>
              </w:rPr>
              <w:t>are able to</w:t>
            </w:r>
            <w:proofErr w:type="gramEnd"/>
            <w:r>
              <w:rPr>
                <w:rFonts w:cs="Arial"/>
                <w:sz w:val="16"/>
                <w:szCs w:val="18"/>
              </w:rPr>
              <w:t xml:space="preserve"> stay up to date on their child’s progress. </w:t>
            </w:r>
          </w:p>
        </w:tc>
      </w:tr>
      <w:tr w:rsidR="00336604" w:rsidRPr="00BB75F6" w14:paraId="3E5D582A" w14:textId="77777777" w:rsidTr="0034361E">
        <w:trPr>
          <w:trHeight w:val="778"/>
        </w:trPr>
        <w:tc>
          <w:tcPr>
            <w:tcW w:w="6247" w:type="dxa"/>
          </w:tcPr>
          <w:p w14:paraId="74B27AB1" w14:textId="755B90D5" w:rsidR="00336604" w:rsidRPr="00336604" w:rsidRDefault="00336604" w:rsidP="00E4136D">
            <w:pPr>
              <w:rPr>
                <w:rFonts w:eastAsia="Times New Roman" w:cstheme="minorHAnsi"/>
                <w:b/>
                <w:color w:val="000000" w:themeColor="text1"/>
                <w:sz w:val="18"/>
                <w:szCs w:val="18"/>
              </w:rPr>
            </w:pPr>
            <w:r w:rsidRPr="00336604">
              <w:rPr>
                <w:rFonts w:eastAsia="Times New Roman" w:cstheme="minorHAnsi"/>
                <w:b/>
                <w:color w:val="000000" w:themeColor="text1"/>
                <w:sz w:val="18"/>
                <w:szCs w:val="18"/>
              </w:rPr>
              <w:t xml:space="preserve">Describe how your school provides information to </w:t>
            </w:r>
            <w:r w:rsidR="00E954E8">
              <w:rPr>
                <w:rFonts w:eastAsia="Times New Roman" w:cstheme="minorHAnsi"/>
                <w:b/>
                <w:color w:val="000000" w:themeColor="text1"/>
                <w:sz w:val="18"/>
                <w:szCs w:val="18"/>
              </w:rPr>
              <w:t xml:space="preserve">families </w:t>
            </w:r>
            <w:r w:rsidRPr="00336604">
              <w:rPr>
                <w:rFonts w:eastAsia="Times New Roman" w:cstheme="minorHAnsi"/>
                <w:b/>
                <w:color w:val="000000" w:themeColor="text1"/>
                <w:sz w:val="18"/>
                <w:szCs w:val="18"/>
              </w:rPr>
              <w:t xml:space="preserve">in their native language.  </w:t>
            </w:r>
            <w:r w:rsidRPr="00336604">
              <w:rPr>
                <w:rFonts w:eastAsia="Times New Roman" w:cstheme="minorHAnsi"/>
                <w:b/>
                <w:sz w:val="18"/>
                <w:szCs w:val="18"/>
              </w:rPr>
              <w:t>What languages do you provide?</w:t>
            </w:r>
          </w:p>
        </w:tc>
        <w:tc>
          <w:tcPr>
            <w:tcW w:w="8163" w:type="dxa"/>
          </w:tcPr>
          <w:p w14:paraId="7E19C9BD" w14:textId="16A4A680" w:rsidR="00336604" w:rsidRDefault="009E7B56" w:rsidP="00336604">
            <w:pPr>
              <w:rPr>
                <w:rFonts w:cs="Arial"/>
                <w:sz w:val="16"/>
                <w:szCs w:val="18"/>
              </w:rPr>
            </w:pPr>
            <w:r>
              <w:rPr>
                <w:rFonts w:cs="Arial"/>
                <w:sz w:val="16"/>
                <w:szCs w:val="18"/>
              </w:rPr>
              <w:t xml:space="preserve">We run a report at the beginning of the year so that we know what languages are spoken by our parents and families. We do not have many families who speak another language, but those that we have, the language is Spanish. Therefore, we offer Spanish translation on each document if the family requests it. </w:t>
            </w:r>
          </w:p>
        </w:tc>
      </w:tr>
      <w:tr w:rsidR="00A6007A" w:rsidRPr="00BB75F6" w14:paraId="541AC50E" w14:textId="77777777" w:rsidTr="0034361E">
        <w:trPr>
          <w:trHeight w:val="778"/>
        </w:trPr>
        <w:tc>
          <w:tcPr>
            <w:tcW w:w="6247" w:type="dxa"/>
          </w:tcPr>
          <w:p w14:paraId="4D6C83C1" w14:textId="0C273440" w:rsidR="00A6007A" w:rsidRPr="00336604" w:rsidRDefault="00A6007A" w:rsidP="00E4136D">
            <w:pPr>
              <w:rPr>
                <w:rFonts w:eastAsia="Times New Roman" w:cstheme="minorHAnsi"/>
                <w:b/>
                <w:color w:val="000000" w:themeColor="text1"/>
                <w:sz w:val="18"/>
                <w:szCs w:val="18"/>
              </w:rPr>
            </w:pPr>
            <w:r w:rsidRPr="00A6007A">
              <w:rPr>
                <w:rFonts w:eastAsia="Times New Roman" w:cstheme="minorHAnsi"/>
                <w:b/>
                <w:sz w:val="18"/>
                <w:szCs w:val="16"/>
              </w:rPr>
              <w:t xml:space="preserve">How are the needs of </w:t>
            </w:r>
            <w:r w:rsidR="00E954E8">
              <w:rPr>
                <w:rFonts w:eastAsia="Times New Roman" w:cstheme="minorHAnsi"/>
                <w:b/>
                <w:sz w:val="18"/>
                <w:szCs w:val="16"/>
              </w:rPr>
              <w:t xml:space="preserve">families </w:t>
            </w:r>
            <w:r w:rsidRPr="00A6007A">
              <w:rPr>
                <w:rFonts w:eastAsia="Times New Roman" w:cstheme="minorHAnsi"/>
                <w:b/>
                <w:sz w:val="18"/>
                <w:szCs w:val="16"/>
              </w:rPr>
              <w:t>with disabilities accommodated to ensure they have access to meetings, workshops, and/or events?</w:t>
            </w:r>
          </w:p>
        </w:tc>
        <w:tc>
          <w:tcPr>
            <w:tcW w:w="8163" w:type="dxa"/>
          </w:tcPr>
          <w:p w14:paraId="570774DA" w14:textId="6464240D" w:rsidR="00A6007A" w:rsidRDefault="009E7B56" w:rsidP="00336604">
            <w:pPr>
              <w:rPr>
                <w:rFonts w:cs="Arial"/>
                <w:sz w:val="16"/>
                <w:szCs w:val="18"/>
              </w:rPr>
            </w:pPr>
            <w:r>
              <w:rPr>
                <w:rFonts w:cs="Arial"/>
                <w:sz w:val="16"/>
                <w:szCs w:val="18"/>
              </w:rPr>
              <w:t>At Mims we have a variety of ways to support parents and families with disabilities. In addition to adhering to all accommodations required by law, we also offer hearing assistance at events, and home visits when necessary.</w:t>
            </w:r>
          </w:p>
        </w:tc>
      </w:tr>
      <w:tr w:rsidR="00A6007A" w:rsidRPr="00BB75F6" w14:paraId="6CB40276" w14:textId="77777777" w:rsidTr="0034361E">
        <w:trPr>
          <w:trHeight w:val="778"/>
        </w:trPr>
        <w:tc>
          <w:tcPr>
            <w:tcW w:w="6247" w:type="dxa"/>
          </w:tcPr>
          <w:p w14:paraId="0DDC9C84" w14:textId="3A54607B" w:rsidR="00A6007A" w:rsidRPr="00A6007A" w:rsidRDefault="00A6007A" w:rsidP="00E4136D">
            <w:pPr>
              <w:rPr>
                <w:rFonts w:eastAsia="Times New Roman" w:cstheme="minorHAnsi"/>
                <w:b/>
                <w:sz w:val="18"/>
                <w:szCs w:val="16"/>
              </w:rPr>
            </w:pPr>
            <w:r>
              <w:rPr>
                <w:rFonts w:eastAsia="Times New Roman" w:cstheme="minorHAnsi"/>
                <w:b/>
                <w:sz w:val="18"/>
                <w:szCs w:val="16"/>
              </w:rPr>
              <w:t xml:space="preserve">Describe the opportunities </w:t>
            </w:r>
            <w:r w:rsidR="00E954E8">
              <w:rPr>
                <w:rFonts w:eastAsia="Times New Roman" w:cstheme="minorHAnsi"/>
                <w:b/>
                <w:sz w:val="18"/>
                <w:szCs w:val="16"/>
              </w:rPr>
              <w:t xml:space="preserve">families </w:t>
            </w:r>
            <w:r>
              <w:rPr>
                <w:rFonts w:eastAsia="Times New Roman" w:cstheme="minorHAnsi"/>
                <w:b/>
                <w:sz w:val="18"/>
                <w:szCs w:val="16"/>
              </w:rPr>
              <w:t>have to participate in their child’s education.</w:t>
            </w:r>
          </w:p>
        </w:tc>
        <w:tc>
          <w:tcPr>
            <w:tcW w:w="8163" w:type="dxa"/>
          </w:tcPr>
          <w:p w14:paraId="636D21BC" w14:textId="752A5DAF" w:rsidR="00A6007A" w:rsidRDefault="00976F01" w:rsidP="00336604">
            <w:pPr>
              <w:rPr>
                <w:rFonts w:cs="Arial"/>
                <w:sz w:val="16"/>
                <w:szCs w:val="18"/>
              </w:rPr>
            </w:pPr>
            <w:r>
              <w:rPr>
                <w:rFonts w:cs="Arial"/>
                <w:sz w:val="16"/>
                <w:szCs w:val="18"/>
              </w:rPr>
              <w:t>At Mims Elementary we offer a variety of family engagement events throughout the year. At these events academic content is covered and presented while keeping the events engaging and fun. We have resources that are available for parents to use at home if need be, and we have volunteer opportunities available for our families as well.</w:t>
            </w:r>
          </w:p>
        </w:tc>
      </w:tr>
      <w:tr w:rsidR="00E4136D" w:rsidRPr="00BB75F6" w14:paraId="71475594" w14:textId="77777777" w:rsidTr="0034361E">
        <w:trPr>
          <w:trHeight w:val="778"/>
        </w:trPr>
        <w:tc>
          <w:tcPr>
            <w:tcW w:w="6247" w:type="dxa"/>
          </w:tcPr>
          <w:p w14:paraId="67B736A1" w14:textId="6E45B473" w:rsidR="00E4136D" w:rsidRDefault="00E4136D" w:rsidP="00E4136D">
            <w:pPr>
              <w:rPr>
                <w:rFonts w:eastAsia="Times New Roman" w:cstheme="minorHAnsi"/>
                <w:b/>
                <w:sz w:val="18"/>
                <w:szCs w:val="16"/>
              </w:rPr>
            </w:pPr>
            <w:r>
              <w:rPr>
                <w:rFonts w:eastAsia="Times New Roman" w:cstheme="minorHAnsi"/>
                <w:b/>
                <w:sz w:val="18"/>
                <w:szCs w:val="16"/>
              </w:rPr>
              <w:lastRenderedPageBreak/>
              <w:t>Describe how your school shares the PFEP,</w:t>
            </w:r>
            <w:r w:rsidR="00AC3A1A">
              <w:rPr>
                <w:rFonts w:eastAsia="Times New Roman" w:cstheme="minorHAnsi"/>
                <w:b/>
                <w:sz w:val="18"/>
                <w:szCs w:val="16"/>
              </w:rPr>
              <w:t xml:space="preserve"> SW</w:t>
            </w:r>
            <w:r>
              <w:rPr>
                <w:rFonts w:eastAsia="Times New Roman" w:cstheme="minorHAnsi"/>
                <w:b/>
                <w:sz w:val="18"/>
                <w:szCs w:val="16"/>
              </w:rPr>
              <w:t>P, CNA and other Title I documents with community members.</w:t>
            </w:r>
          </w:p>
        </w:tc>
        <w:tc>
          <w:tcPr>
            <w:tcW w:w="8163" w:type="dxa"/>
          </w:tcPr>
          <w:p w14:paraId="7AB79E78" w14:textId="4FC881B9" w:rsidR="00E4136D" w:rsidRDefault="00976F01" w:rsidP="00336604">
            <w:pPr>
              <w:rPr>
                <w:rFonts w:cs="Arial"/>
                <w:sz w:val="16"/>
                <w:szCs w:val="18"/>
              </w:rPr>
            </w:pPr>
            <w:r>
              <w:rPr>
                <w:rFonts w:cs="Arial"/>
                <w:sz w:val="16"/>
                <w:szCs w:val="18"/>
              </w:rPr>
              <w:t>These documents are all posted on our school website and paper copies are also available in the Parent Binder in the front office. We notify parents that these documents are available by newsletter and Facebook. Personal copies are available to families if requested.</w:t>
            </w:r>
          </w:p>
        </w:tc>
      </w:tr>
    </w:tbl>
    <w:p w14:paraId="613B112F" w14:textId="2382F08C" w:rsidR="00FA38E9" w:rsidRDefault="00FA38E9" w:rsidP="007800EA">
      <w:pPr>
        <w:spacing w:after="20" w:line="240" w:lineRule="auto"/>
        <w:rPr>
          <w:b/>
        </w:rPr>
      </w:pPr>
    </w:p>
    <w:p w14:paraId="28D7F84B" w14:textId="26879FD9" w:rsidR="007800EA" w:rsidRPr="00FA38E9" w:rsidRDefault="007800EA" w:rsidP="00FA38E9">
      <w:pPr>
        <w:pStyle w:val="ListParagraph"/>
        <w:numPr>
          <w:ilvl w:val="0"/>
          <w:numId w:val="7"/>
        </w:numPr>
        <w:spacing w:line="240" w:lineRule="auto"/>
        <w:rPr>
          <w:b/>
        </w:rPr>
      </w:pPr>
      <w:r w:rsidRPr="00FA38E9">
        <w:rPr>
          <w:b/>
        </w:rPr>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56B0B5A9" w14:textId="77777777" w:rsidTr="0034361E">
        <w:trPr>
          <w:trHeight w:val="867"/>
        </w:trPr>
        <w:tc>
          <w:tcPr>
            <w:tcW w:w="2619" w:type="dxa"/>
          </w:tcPr>
          <w:p w14:paraId="005D1B02" w14:textId="77777777" w:rsidR="007800EA" w:rsidRPr="00A6007A" w:rsidRDefault="007800EA" w:rsidP="00621A37">
            <w:pPr>
              <w:jc w:val="center"/>
              <w:rPr>
                <w:rFonts w:cstheme="minorHAnsi"/>
                <w:b/>
                <w:sz w:val="18"/>
                <w:szCs w:val="20"/>
                <w:u w:val="single"/>
              </w:rPr>
            </w:pPr>
          </w:p>
          <w:p w14:paraId="0EE1D354"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0874E874" w14:textId="4CD7EC2F"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8066F0F"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79DF51F7" w14:textId="77777777" w:rsidR="007800EA" w:rsidRPr="00A6007A" w:rsidRDefault="007800EA" w:rsidP="00621A37">
            <w:pPr>
              <w:jc w:val="center"/>
              <w:rPr>
                <w:rFonts w:cstheme="minorHAnsi"/>
                <w:b/>
                <w:sz w:val="18"/>
                <w:szCs w:val="20"/>
                <w:u w:val="single"/>
              </w:rPr>
            </w:pPr>
          </w:p>
        </w:tc>
        <w:tc>
          <w:tcPr>
            <w:tcW w:w="2029" w:type="dxa"/>
          </w:tcPr>
          <w:p w14:paraId="075879FC"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684C6AF9"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044F74F4" w14:textId="77777777" w:rsidTr="0034361E">
        <w:trPr>
          <w:trHeight w:val="636"/>
        </w:trPr>
        <w:tc>
          <w:tcPr>
            <w:tcW w:w="2619" w:type="dxa"/>
          </w:tcPr>
          <w:p w14:paraId="36D5A4E1" w14:textId="06DE54D4" w:rsidR="007800EA" w:rsidRPr="0097778C" w:rsidRDefault="00396A55" w:rsidP="000F570E">
            <w:pPr>
              <w:rPr>
                <w:rFonts w:cstheme="minorHAnsi"/>
                <w:sz w:val="16"/>
                <w:szCs w:val="16"/>
              </w:rPr>
            </w:pPr>
            <w:r>
              <w:rPr>
                <w:rFonts w:cstheme="minorHAnsi"/>
                <w:sz w:val="16"/>
                <w:szCs w:val="16"/>
              </w:rPr>
              <w:t>Trauma Informed Classroom Professional Development on select Early Release Fridays</w:t>
            </w:r>
          </w:p>
        </w:tc>
        <w:tc>
          <w:tcPr>
            <w:tcW w:w="4775" w:type="dxa"/>
          </w:tcPr>
          <w:p w14:paraId="07ECB5DF" w14:textId="6E3F20E8" w:rsidR="007800EA" w:rsidRPr="0097778C" w:rsidRDefault="00396A55" w:rsidP="000F570E">
            <w:pPr>
              <w:rPr>
                <w:rFonts w:cstheme="minorHAnsi"/>
                <w:sz w:val="16"/>
                <w:szCs w:val="16"/>
              </w:rPr>
            </w:pPr>
            <w:r>
              <w:rPr>
                <w:rFonts w:cstheme="minorHAnsi"/>
                <w:sz w:val="16"/>
                <w:szCs w:val="16"/>
              </w:rPr>
              <w:t>This purpose of this training is to raise awareness of the traumas that our children face each day and supply our staff with the resources and techniques to help support our students through them</w:t>
            </w:r>
          </w:p>
        </w:tc>
        <w:tc>
          <w:tcPr>
            <w:tcW w:w="3461" w:type="dxa"/>
          </w:tcPr>
          <w:p w14:paraId="1F09F2AC" w14:textId="1BDEFE7E" w:rsidR="007800EA" w:rsidRPr="0097778C" w:rsidRDefault="00396A55" w:rsidP="000F570E">
            <w:pPr>
              <w:rPr>
                <w:rFonts w:cstheme="minorHAnsi"/>
                <w:sz w:val="16"/>
                <w:szCs w:val="16"/>
              </w:rPr>
            </w:pPr>
            <w:r>
              <w:rPr>
                <w:rFonts w:cstheme="minorHAnsi"/>
                <w:sz w:val="16"/>
                <w:szCs w:val="16"/>
              </w:rPr>
              <w:t>Presenter at a Professional Development Day – Early Release Friday</w:t>
            </w:r>
          </w:p>
        </w:tc>
        <w:tc>
          <w:tcPr>
            <w:tcW w:w="2029" w:type="dxa"/>
          </w:tcPr>
          <w:p w14:paraId="5BAF6EF9" w14:textId="12278CA1" w:rsidR="007800EA" w:rsidRPr="0097778C" w:rsidRDefault="00396A55" w:rsidP="000F570E">
            <w:pPr>
              <w:rPr>
                <w:rFonts w:cstheme="minorHAnsi"/>
                <w:sz w:val="16"/>
                <w:szCs w:val="16"/>
              </w:rPr>
            </w:pPr>
            <w:r>
              <w:rPr>
                <w:rFonts w:cstheme="minorHAnsi"/>
                <w:sz w:val="16"/>
                <w:szCs w:val="16"/>
              </w:rPr>
              <w:t>All Staff</w:t>
            </w:r>
          </w:p>
        </w:tc>
        <w:tc>
          <w:tcPr>
            <w:tcW w:w="1551" w:type="dxa"/>
          </w:tcPr>
          <w:p w14:paraId="16837BD5" w14:textId="77777777" w:rsidR="007800EA" w:rsidRDefault="00396A55" w:rsidP="000F570E">
            <w:pPr>
              <w:rPr>
                <w:rFonts w:cstheme="minorHAnsi"/>
                <w:sz w:val="16"/>
                <w:szCs w:val="16"/>
              </w:rPr>
            </w:pPr>
            <w:r>
              <w:rPr>
                <w:rFonts w:cstheme="minorHAnsi"/>
                <w:sz w:val="16"/>
                <w:szCs w:val="16"/>
              </w:rPr>
              <w:t>October 18</w:t>
            </w:r>
            <w:r w:rsidRPr="00396A55">
              <w:rPr>
                <w:rFonts w:cstheme="minorHAnsi"/>
                <w:sz w:val="16"/>
                <w:szCs w:val="16"/>
                <w:vertAlign w:val="superscript"/>
              </w:rPr>
              <w:t>th</w:t>
            </w:r>
            <w:r>
              <w:rPr>
                <w:rFonts w:cstheme="minorHAnsi"/>
                <w:sz w:val="16"/>
                <w:szCs w:val="16"/>
              </w:rPr>
              <w:t xml:space="preserve"> </w:t>
            </w:r>
          </w:p>
          <w:p w14:paraId="74413306" w14:textId="35057B9B" w:rsidR="00396A55" w:rsidRPr="0097778C" w:rsidRDefault="00396A55" w:rsidP="000F570E">
            <w:pPr>
              <w:rPr>
                <w:rFonts w:cstheme="minorHAnsi"/>
                <w:sz w:val="16"/>
                <w:szCs w:val="16"/>
              </w:rPr>
            </w:pPr>
            <w:r>
              <w:rPr>
                <w:rFonts w:cstheme="minorHAnsi"/>
                <w:sz w:val="16"/>
                <w:szCs w:val="16"/>
              </w:rPr>
              <w:t>January 17</w:t>
            </w:r>
            <w:r w:rsidRPr="00396A55">
              <w:rPr>
                <w:rFonts w:cstheme="minorHAnsi"/>
                <w:sz w:val="16"/>
                <w:szCs w:val="16"/>
                <w:vertAlign w:val="superscript"/>
              </w:rPr>
              <w:t>th</w:t>
            </w:r>
            <w:r>
              <w:rPr>
                <w:rFonts w:cstheme="minorHAnsi"/>
                <w:sz w:val="16"/>
                <w:szCs w:val="16"/>
              </w:rPr>
              <w:t xml:space="preserve"> </w:t>
            </w:r>
          </w:p>
        </w:tc>
      </w:tr>
      <w:tr w:rsidR="007800EA" w14:paraId="139CA580" w14:textId="77777777" w:rsidTr="0034361E">
        <w:trPr>
          <w:trHeight w:val="624"/>
        </w:trPr>
        <w:tc>
          <w:tcPr>
            <w:tcW w:w="2619" w:type="dxa"/>
          </w:tcPr>
          <w:p w14:paraId="44E9C1B7" w14:textId="095F4E54" w:rsidR="007800EA" w:rsidRPr="0097778C" w:rsidRDefault="007800EA" w:rsidP="000F570E">
            <w:pPr>
              <w:rPr>
                <w:rFonts w:cstheme="minorHAnsi"/>
                <w:sz w:val="16"/>
                <w:szCs w:val="16"/>
              </w:rPr>
            </w:pPr>
          </w:p>
        </w:tc>
        <w:tc>
          <w:tcPr>
            <w:tcW w:w="4775" w:type="dxa"/>
          </w:tcPr>
          <w:p w14:paraId="2226C6D3" w14:textId="150AE476" w:rsidR="007800EA" w:rsidRPr="0097778C" w:rsidRDefault="007800EA" w:rsidP="000F570E">
            <w:pPr>
              <w:rPr>
                <w:rFonts w:cstheme="minorHAnsi"/>
                <w:sz w:val="16"/>
                <w:szCs w:val="16"/>
              </w:rPr>
            </w:pPr>
          </w:p>
        </w:tc>
        <w:tc>
          <w:tcPr>
            <w:tcW w:w="3461" w:type="dxa"/>
          </w:tcPr>
          <w:p w14:paraId="44A64C6B" w14:textId="77777777" w:rsidR="007800EA" w:rsidRPr="0097778C" w:rsidRDefault="007800EA" w:rsidP="000F570E">
            <w:pPr>
              <w:rPr>
                <w:rFonts w:cstheme="minorHAnsi"/>
                <w:sz w:val="16"/>
                <w:szCs w:val="16"/>
              </w:rPr>
            </w:pPr>
          </w:p>
        </w:tc>
        <w:tc>
          <w:tcPr>
            <w:tcW w:w="2029" w:type="dxa"/>
          </w:tcPr>
          <w:p w14:paraId="3ACE6E74" w14:textId="77777777" w:rsidR="007800EA" w:rsidRPr="0097778C" w:rsidRDefault="007800EA" w:rsidP="000F570E">
            <w:pPr>
              <w:rPr>
                <w:rFonts w:cstheme="minorHAnsi"/>
                <w:sz w:val="16"/>
                <w:szCs w:val="16"/>
              </w:rPr>
            </w:pPr>
          </w:p>
        </w:tc>
        <w:tc>
          <w:tcPr>
            <w:tcW w:w="1551" w:type="dxa"/>
          </w:tcPr>
          <w:p w14:paraId="1C7019DB" w14:textId="77777777" w:rsidR="007800EA" w:rsidRPr="0097778C" w:rsidRDefault="007800EA" w:rsidP="000F570E">
            <w:pPr>
              <w:rPr>
                <w:rFonts w:cstheme="minorHAnsi"/>
                <w:sz w:val="16"/>
                <w:szCs w:val="16"/>
              </w:rPr>
            </w:pPr>
          </w:p>
        </w:tc>
      </w:tr>
    </w:tbl>
    <w:p w14:paraId="32FC50BC" w14:textId="77777777" w:rsidR="00E42C83" w:rsidRDefault="00E42C83" w:rsidP="00E42C83">
      <w:pPr>
        <w:spacing w:after="20" w:line="240" w:lineRule="auto"/>
        <w:rPr>
          <w:b/>
          <w:szCs w:val="20"/>
        </w:rPr>
      </w:pPr>
    </w:p>
    <w:p w14:paraId="7385A4D1" w14:textId="1B603113"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3C0119C3"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450DA30D" w14:textId="6FC38CE5"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47CBF5AC" w14:textId="540E6D98"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345"/>
        <w:gridCol w:w="1260"/>
        <w:gridCol w:w="3982"/>
        <w:gridCol w:w="2948"/>
        <w:gridCol w:w="1170"/>
        <w:gridCol w:w="998"/>
        <w:gridCol w:w="8"/>
      </w:tblGrid>
      <w:tr w:rsidR="0018389B" w:rsidRPr="00657690" w14:paraId="26526B5C" w14:textId="77777777" w:rsidTr="0034361E">
        <w:trPr>
          <w:gridAfter w:val="1"/>
          <w:wAfter w:w="8" w:type="dxa"/>
          <w:cantSplit/>
          <w:trHeight w:val="165"/>
        </w:trPr>
        <w:tc>
          <w:tcPr>
            <w:tcW w:w="14493" w:type="dxa"/>
            <w:gridSpan w:val="7"/>
          </w:tcPr>
          <w:p w14:paraId="55A19180" w14:textId="29546AF0"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3361B6C7" w14:textId="77777777" w:rsidTr="003341D9">
        <w:trPr>
          <w:cantSplit/>
          <w:trHeight w:val="1256"/>
        </w:trPr>
        <w:tc>
          <w:tcPr>
            <w:tcW w:w="1790" w:type="dxa"/>
            <w:vAlign w:val="center"/>
          </w:tcPr>
          <w:p w14:paraId="39C9F91E" w14:textId="2E8830AE"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345" w:type="dxa"/>
            <w:vAlign w:val="center"/>
          </w:tcPr>
          <w:p w14:paraId="0BD51DC8" w14:textId="2539C1BD"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260" w:type="dxa"/>
          </w:tcPr>
          <w:p w14:paraId="65412C24"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104760AF"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6CF0D874" w14:textId="1D54D9DD"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3982" w:type="dxa"/>
            <w:vAlign w:val="center"/>
          </w:tcPr>
          <w:p w14:paraId="1466CFEA" w14:textId="025CA90A"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4742F995" w14:textId="7173EBFD"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0CAD8949" w14:textId="30F12A72"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B56FE2C" w14:textId="443F70EA"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6DDBA599" w14:textId="77777777" w:rsidTr="003341D9">
        <w:trPr>
          <w:trHeight w:val="715"/>
        </w:trPr>
        <w:tc>
          <w:tcPr>
            <w:tcW w:w="1790" w:type="dxa"/>
            <w:vAlign w:val="center"/>
          </w:tcPr>
          <w:p w14:paraId="2B8D97D5" w14:textId="67C01E5F"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345" w:type="dxa"/>
          </w:tcPr>
          <w:p w14:paraId="402B362A" w14:textId="5A6B51F8" w:rsidR="00FD4597" w:rsidRDefault="003341D9" w:rsidP="00A040AA">
            <w:pPr>
              <w:rPr>
                <w:rFonts w:cstheme="minorHAnsi"/>
                <w:sz w:val="16"/>
                <w:szCs w:val="16"/>
              </w:rPr>
            </w:pPr>
            <w:r>
              <w:rPr>
                <w:rFonts w:cstheme="minorHAnsi"/>
                <w:sz w:val="16"/>
                <w:szCs w:val="16"/>
              </w:rPr>
              <w:t>Bingo for Books – Primary</w:t>
            </w:r>
          </w:p>
          <w:p w14:paraId="508F45FB" w14:textId="7EBCBA58" w:rsidR="003341D9" w:rsidRDefault="003341D9" w:rsidP="00A040AA">
            <w:pPr>
              <w:rPr>
                <w:rFonts w:cstheme="minorHAnsi"/>
                <w:sz w:val="16"/>
                <w:szCs w:val="16"/>
              </w:rPr>
            </w:pPr>
            <w:r>
              <w:rPr>
                <w:rFonts w:cstheme="minorHAnsi"/>
                <w:sz w:val="16"/>
                <w:szCs w:val="16"/>
              </w:rPr>
              <w:t>Bingo for Books – Intermediate</w:t>
            </w:r>
          </w:p>
          <w:p w14:paraId="099523EB" w14:textId="58D5F5C2" w:rsidR="003341D9" w:rsidRDefault="003341D9" w:rsidP="00A040AA">
            <w:pPr>
              <w:rPr>
                <w:rFonts w:cstheme="minorHAnsi"/>
                <w:sz w:val="16"/>
                <w:szCs w:val="16"/>
              </w:rPr>
            </w:pPr>
            <w:r>
              <w:rPr>
                <w:rFonts w:cstheme="minorHAnsi"/>
                <w:sz w:val="16"/>
                <w:szCs w:val="16"/>
              </w:rPr>
              <w:t>Math Help Night – Primary</w:t>
            </w:r>
          </w:p>
          <w:p w14:paraId="7206882A" w14:textId="392D8ED1" w:rsidR="003341D9" w:rsidRPr="0097778C" w:rsidRDefault="003341D9" w:rsidP="00A040AA">
            <w:pPr>
              <w:rPr>
                <w:rFonts w:cstheme="minorHAnsi"/>
                <w:sz w:val="16"/>
                <w:szCs w:val="16"/>
              </w:rPr>
            </w:pPr>
            <w:r>
              <w:rPr>
                <w:rFonts w:cstheme="minorHAnsi"/>
                <w:sz w:val="16"/>
                <w:szCs w:val="16"/>
              </w:rPr>
              <w:t>Math Help Night - Intermediate</w:t>
            </w:r>
          </w:p>
        </w:tc>
        <w:tc>
          <w:tcPr>
            <w:tcW w:w="1260" w:type="dxa"/>
          </w:tcPr>
          <w:p w14:paraId="27AA0009" w14:textId="77777777" w:rsidR="00FD4597" w:rsidRDefault="003341D9" w:rsidP="00A040AA">
            <w:pPr>
              <w:rPr>
                <w:rFonts w:cstheme="minorHAnsi"/>
                <w:sz w:val="16"/>
                <w:szCs w:val="16"/>
              </w:rPr>
            </w:pPr>
            <w:r>
              <w:rPr>
                <w:rFonts w:cstheme="minorHAnsi"/>
                <w:sz w:val="16"/>
                <w:szCs w:val="16"/>
              </w:rPr>
              <w:t>10/29 – 5:30pm</w:t>
            </w:r>
          </w:p>
          <w:p w14:paraId="655E01E3" w14:textId="77777777" w:rsidR="003341D9" w:rsidRDefault="003341D9" w:rsidP="00A040AA">
            <w:pPr>
              <w:rPr>
                <w:rFonts w:cstheme="minorHAnsi"/>
                <w:sz w:val="16"/>
                <w:szCs w:val="16"/>
              </w:rPr>
            </w:pPr>
            <w:r>
              <w:rPr>
                <w:rFonts w:cstheme="minorHAnsi"/>
                <w:sz w:val="16"/>
                <w:szCs w:val="16"/>
              </w:rPr>
              <w:t>TBD</w:t>
            </w:r>
          </w:p>
          <w:p w14:paraId="21D2EB2E" w14:textId="5D42F98D" w:rsidR="003341D9" w:rsidRDefault="003341D9" w:rsidP="00A040AA">
            <w:pPr>
              <w:rPr>
                <w:rFonts w:cstheme="minorHAnsi"/>
                <w:sz w:val="16"/>
                <w:szCs w:val="16"/>
              </w:rPr>
            </w:pPr>
            <w:r>
              <w:rPr>
                <w:rFonts w:cstheme="minorHAnsi"/>
                <w:sz w:val="16"/>
                <w:szCs w:val="16"/>
              </w:rPr>
              <w:t>10/3 - 5:30pm</w:t>
            </w:r>
          </w:p>
          <w:p w14:paraId="73D7869D" w14:textId="7908AF88" w:rsidR="003341D9" w:rsidRPr="0097778C" w:rsidRDefault="003341D9" w:rsidP="00A040AA">
            <w:pPr>
              <w:rPr>
                <w:rFonts w:cstheme="minorHAnsi"/>
                <w:sz w:val="16"/>
                <w:szCs w:val="16"/>
              </w:rPr>
            </w:pPr>
            <w:r>
              <w:rPr>
                <w:rFonts w:cstheme="minorHAnsi"/>
                <w:sz w:val="16"/>
                <w:szCs w:val="16"/>
              </w:rPr>
              <w:t>10/15 – 5:30pm</w:t>
            </w:r>
          </w:p>
        </w:tc>
        <w:tc>
          <w:tcPr>
            <w:tcW w:w="3982" w:type="dxa"/>
          </w:tcPr>
          <w:p w14:paraId="37C0734E" w14:textId="77777777" w:rsidR="00FD4597" w:rsidRDefault="003341D9" w:rsidP="00A040AA">
            <w:pPr>
              <w:rPr>
                <w:rFonts w:cstheme="minorHAnsi"/>
                <w:sz w:val="16"/>
                <w:szCs w:val="16"/>
              </w:rPr>
            </w:pPr>
            <w:r>
              <w:rPr>
                <w:rFonts w:cstheme="minorHAnsi"/>
                <w:sz w:val="16"/>
                <w:szCs w:val="16"/>
              </w:rPr>
              <w:t>Bingo for Books – families will be exposed to reading strategies prior to playing a skill-based bingo with their children. The skill will be developmentally appropriate to the age group which is why we have split into two events.</w:t>
            </w:r>
          </w:p>
          <w:p w14:paraId="7FA29F87" w14:textId="438656FB" w:rsidR="003341D9" w:rsidRPr="0097778C" w:rsidRDefault="003341D9" w:rsidP="00A040AA">
            <w:pPr>
              <w:rPr>
                <w:rFonts w:cstheme="minorHAnsi"/>
                <w:sz w:val="16"/>
                <w:szCs w:val="16"/>
              </w:rPr>
            </w:pPr>
            <w:r>
              <w:rPr>
                <w:rFonts w:cstheme="minorHAnsi"/>
                <w:sz w:val="16"/>
                <w:szCs w:val="16"/>
              </w:rPr>
              <w:t>Math Help Nights – these nights are specific to the feedback we have received from parent surveys and exit slips and will be geared towards helping the parents and guardians understand Eureka Math.</w:t>
            </w:r>
          </w:p>
        </w:tc>
        <w:tc>
          <w:tcPr>
            <w:tcW w:w="2948" w:type="dxa"/>
          </w:tcPr>
          <w:p w14:paraId="1CCEEA04" w14:textId="45525467" w:rsidR="00FD4597" w:rsidRPr="0097778C" w:rsidRDefault="003341D9" w:rsidP="00A040AA">
            <w:pPr>
              <w:rPr>
                <w:rFonts w:cstheme="minorHAnsi"/>
                <w:sz w:val="16"/>
                <w:szCs w:val="16"/>
              </w:rPr>
            </w:pPr>
            <w:r>
              <w:rPr>
                <w:rFonts w:cstheme="minorHAnsi"/>
                <w:sz w:val="16"/>
                <w:szCs w:val="16"/>
              </w:rPr>
              <w:t>Increase ELA and Math proficiency</w:t>
            </w:r>
          </w:p>
        </w:tc>
        <w:tc>
          <w:tcPr>
            <w:tcW w:w="1170" w:type="dxa"/>
          </w:tcPr>
          <w:p w14:paraId="744EBE58" w14:textId="7FD5A1EE" w:rsidR="00FD4597" w:rsidRPr="0097778C" w:rsidRDefault="003341D9" w:rsidP="00A040AA">
            <w:pPr>
              <w:jc w:val="both"/>
              <w:rPr>
                <w:rFonts w:cstheme="minorHAnsi"/>
                <w:sz w:val="16"/>
                <w:szCs w:val="16"/>
              </w:rPr>
            </w:pPr>
            <w:r>
              <w:rPr>
                <w:rFonts w:cstheme="minorHAnsi"/>
                <w:sz w:val="16"/>
                <w:szCs w:val="16"/>
              </w:rPr>
              <w:t>If requested</w:t>
            </w:r>
          </w:p>
        </w:tc>
        <w:tc>
          <w:tcPr>
            <w:tcW w:w="1006" w:type="dxa"/>
            <w:gridSpan w:val="2"/>
          </w:tcPr>
          <w:p w14:paraId="044BDFF6" w14:textId="638FF8BB" w:rsidR="00FD4597" w:rsidRPr="0097778C" w:rsidRDefault="003341D9" w:rsidP="00A040AA">
            <w:pPr>
              <w:jc w:val="both"/>
              <w:rPr>
                <w:rFonts w:cstheme="minorHAnsi"/>
                <w:sz w:val="16"/>
                <w:szCs w:val="16"/>
              </w:rPr>
            </w:pPr>
            <w:r>
              <w:rPr>
                <w:rFonts w:cstheme="minorHAnsi"/>
                <w:sz w:val="16"/>
                <w:szCs w:val="16"/>
              </w:rPr>
              <w:t>Yes</w:t>
            </w:r>
          </w:p>
        </w:tc>
      </w:tr>
      <w:tr w:rsidR="00FD4597" w:rsidRPr="00657690" w14:paraId="6C2F42AE" w14:textId="77777777" w:rsidTr="003341D9">
        <w:trPr>
          <w:trHeight w:val="715"/>
        </w:trPr>
        <w:tc>
          <w:tcPr>
            <w:tcW w:w="1790" w:type="dxa"/>
            <w:vAlign w:val="center"/>
          </w:tcPr>
          <w:p w14:paraId="1E6CD87E" w14:textId="494C0422"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345" w:type="dxa"/>
          </w:tcPr>
          <w:p w14:paraId="50BA21A1" w14:textId="522CE2D8" w:rsidR="00FD4597" w:rsidRPr="0097778C" w:rsidRDefault="003341D9" w:rsidP="00A040AA">
            <w:pPr>
              <w:rPr>
                <w:rFonts w:cstheme="minorHAnsi"/>
                <w:sz w:val="16"/>
                <w:szCs w:val="16"/>
              </w:rPr>
            </w:pPr>
            <w:r>
              <w:rPr>
                <w:rFonts w:cstheme="minorHAnsi"/>
                <w:sz w:val="16"/>
                <w:szCs w:val="16"/>
              </w:rPr>
              <w:t>Understanding FSA Scores</w:t>
            </w:r>
          </w:p>
        </w:tc>
        <w:tc>
          <w:tcPr>
            <w:tcW w:w="1260" w:type="dxa"/>
          </w:tcPr>
          <w:p w14:paraId="6D12D35B" w14:textId="197DD449" w:rsidR="00FD4597" w:rsidRPr="0097778C" w:rsidRDefault="00396A55" w:rsidP="00A040AA">
            <w:pPr>
              <w:rPr>
                <w:rFonts w:cstheme="minorHAnsi"/>
                <w:sz w:val="16"/>
                <w:szCs w:val="16"/>
              </w:rPr>
            </w:pPr>
            <w:r>
              <w:rPr>
                <w:rFonts w:cstheme="minorHAnsi"/>
                <w:sz w:val="16"/>
                <w:szCs w:val="16"/>
              </w:rPr>
              <w:t>As needed</w:t>
            </w:r>
          </w:p>
        </w:tc>
        <w:tc>
          <w:tcPr>
            <w:tcW w:w="3982" w:type="dxa"/>
          </w:tcPr>
          <w:p w14:paraId="0FA8FEC0" w14:textId="53828CBD" w:rsidR="00FD4597" w:rsidRPr="0097778C" w:rsidRDefault="003341D9" w:rsidP="00A040AA">
            <w:pPr>
              <w:rPr>
                <w:rFonts w:cstheme="minorHAnsi"/>
                <w:sz w:val="16"/>
                <w:szCs w:val="16"/>
              </w:rPr>
            </w:pPr>
            <w:r>
              <w:rPr>
                <w:rFonts w:cstheme="minorHAnsi"/>
                <w:sz w:val="16"/>
                <w:szCs w:val="16"/>
              </w:rPr>
              <w:t>Understanding the expectations of a grade level and how their child’s score was determined.</w:t>
            </w:r>
          </w:p>
        </w:tc>
        <w:tc>
          <w:tcPr>
            <w:tcW w:w="2948" w:type="dxa"/>
          </w:tcPr>
          <w:p w14:paraId="6141B662" w14:textId="0073D1EB" w:rsidR="00FD4597" w:rsidRPr="0097778C" w:rsidRDefault="003341D9" w:rsidP="00A040AA">
            <w:pPr>
              <w:rPr>
                <w:rFonts w:cstheme="minorHAnsi"/>
                <w:sz w:val="16"/>
                <w:szCs w:val="16"/>
              </w:rPr>
            </w:pPr>
            <w:r>
              <w:rPr>
                <w:rFonts w:cstheme="minorHAnsi"/>
                <w:sz w:val="16"/>
                <w:szCs w:val="16"/>
              </w:rPr>
              <w:t>Increase ELA proficiency</w:t>
            </w:r>
          </w:p>
        </w:tc>
        <w:tc>
          <w:tcPr>
            <w:tcW w:w="1170" w:type="dxa"/>
          </w:tcPr>
          <w:p w14:paraId="4242F33D" w14:textId="5FC9E6EF" w:rsidR="00FD4597" w:rsidRPr="0097778C" w:rsidRDefault="003341D9" w:rsidP="00A040AA">
            <w:pPr>
              <w:rPr>
                <w:rFonts w:cstheme="minorHAnsi"/>
                <w:sz w:val="16"/>
                <w:szCs w:val="16"/>
              </w:rPr>
            </w:pPr>
            <w:r>
              <w:rPr>
                <w:rFonts w:cstheme="minorHAnsi"/>
                <w:sz w:val="16"/>
                <w:szCs w:val="16"/>
              </w:rPr>
              <w:t>If requested</w:t>
            </w:r>
          </w:p>
        </w:tc>
        <w:tc>
          <w:tcPr>
            <w:tcW w:w="1006" w:type="dxa"/>
            <w:gridSpan w:val="2"/>
          </w:tcPr>
          <w:p w14:paraId="03F1BEBE" w14:textId="0D07C183" w:rsidR="00FD4597" w:rsidRPr="0097778C" w:rsidRDefault="003341D9" w:rsidP="00A040AA">
            <w:pPr>
              <w:rPr>
                <w:rFonts w:cstheme="minorHAnsi"/>
                <w:sz w:val="16"/>
                <w:szCs w:val="16"/>
              </w:rPr>
            </w:pPr>
            <w:r>
              <w:rPr>
                <w:rFonts w:cstheme="minorHAnsi"/>
                <w:sz w:val="16"/>
                <w:szCs w:val="16"/>
              </w:rPr>
              <w:t>No</w:t>
            </w:r>
          </w:p>
        </w:tc>
      </w:tr>
      <w:tr w:rsidR="00FD4597" w:rsidRPr="00657690" w14:paraId="3E9867ED" w14:textId="77777777" w:rsidTr="003341D9">
        <w:trPr>
          <w:trHeight w:val="715"/>
        </w:trPr>
        <w:tc>
          <w:tcPr>
            <w:tcW w:w="1790" w:type="dxa"/>
            <w:vAlign w:val="center"/>
          </w:tcPr>
          <w:p w14:paraId="58150BE8" w14:textId="4210A09C" w:rsidR="00FD4597" w:rsidRPr="00A6007A" w:rsidRDefault="00FD4597" w:rsidP="0018389B">
            <w:pPr>
              <w:jc w:val="center"/>
              <w:rPr>
                <w:rFonts w:cstheme="minorHAnsi"/>
                <w:b/>
                <w:sz w:val="18"/>
                <w:szCs w:val="20"/>
              </w:rPr>
            </w:pPr>
            <w:r w:rsidRPr="00A6007A">
              <w:rPr>
                <w:rFonts w:cstheme="minorHAnsi"/>
                <w:b/>
                <w:sz w:val="18"/>
                <w:szCs w:val="20"/>
              </w:rPr>
              <w:lastRenderedPageBreak/>
              <w:t xml:space="preserve">Technology, </w:t>
            </w:r>
            <w:r>
              <w:rPr>
                <w:rFonts w:cstheme="minorHAnsi"/>
                <w:b/>
                <w:sz w:val="18"/>
                <w:szCs w:val="20"/>
              </w:rPr>
              <w:t>FOCUS/</w:t>
            </w:r>
            <w:proofErr w:type="spellStart"/>
            <w:r>
              <w:rPr>
                <w:rFonts w:cstheme="minorHAnsi"/>
                <w:b/>
                <w:sz w:val="18"/>
                <w:szCs w:val="20"/>
              </w:rPr>
              <w:t>LaunchPad</w:t>
            </w:r>
            <w:proofErr w:type="spellEnd"/>
          </w:p>
        </w:tc>
        <w:tc>
          <w:tcPr>
            <w:tcW w:w="2345" w:type="dxa"/>
          </w:tcPr>
          <w:p w14:paraId="3A76A3B7" w14:textId="3B51CC8B" w:rsidR="00FD4597" w:rsidRPr="0097778C" w:rsidRDefault="003341D9" w:rsidP="00A040AA">
            <w:pPr>
              <w:rPr>
                <w:rFonts w:cstheme="minorHAnsi"/>
                <w:sz w:val="16"/>
                <w:szCs w:val="16"/>
              </w:rPr>
            </w:pPr>
            <w:r>
              <w:rPr>
                <w:rFonts w:cstheme="minorHAnsi"/>
                <w:sz w:val="16"/>
                <w:szCs w:val="16"/>
              </w:rPr>
              <w:t>Annual Meeting</w:t>
            </w:r>
          </w:p>
        </w:tc>
        <w:tc>
          <w:tcPr>
            <w:tcW w:w="1260" w:type="dxa"/>
          </w:tcPr>
          <w:p w14:paraId="30330062" w14:textId="77777777" w:rsidR="00FD4597" w:rsidRDefault="003341D9" w:rsidP="00A040AA">
            <w:pPr>
              <w:rPr>
                <w:rFonts w:cstheme="minorHAnsi"/>
                <w:sz w:val="16"/>
                <w:szCs w:val="16"/>
              </w:rPr>
            </w:pPr>
            <w:r>
              <w:rPr>
                <w:rFonts w:cstheme="minorHAnsi"/>
                <w:sz w:val="16"/>
                <w:szCs w:val="16"/>
              </w:rPr>
              <w:t>9/12/19</w:t>
            </w:r>
          </w:p>
          <w:p w14:paraId="5D626B39" w14:textId="646DF4CC" w:rsidR="003341D9" w:rsidRPr="0097778C" w:rsidRDefault="003341D9" w:rsidP="00A040AA">
            <w:pPr>
              <w:rPr>
                <w:rFonts w:cstheme="minorHAnsi"/>
                <w:sz w:val="16"/>
                <w:szCs w:val="16"/>
              </w:rPr>
            </w:pPr>
            <w:r>
              <w:rPr>
                <w:rFonts w:cstheme="minorHAnsi"/>
                <w:sz w:val="16"/>
                <w:szCs w:val="16"/>
              </w:rPr>
              <w:t>5:00pm</w:t>
            </w:r>
          </w:p>
        </w:tc>
        <w:tc>
          <w:tcPr>
            <w:tcW w:w="3982" w:type="dxa"/>
          </w:tcPr>
          <w:p w14:paraId="7473748D" w14:textId="570AB115" w:rsidR="00FD4597" w:rsidRPr="0097778C" w:rsidRDefault="003341D9" w:rsidP="00A040AA">
            <w:pPr>
              <w:rPr>
                <w:rFonts w:cstheme="minorHAnsi"/>
                <w:sz w:val="16"/>
                <w:szCs w:val="16"/>
              </w:rPr>
            </w:pPr>
            <w:r>
              <w:rPr>
                <w:rFonts w:cstheme="minorHAnsi"/>
                <w:sz w:val="16"/>
                <w:szCs w:val="16"/>
              </w:rPr>
              <w:t>Families are assisted with logging into Focus. This will allow them to stay up to date with their child’s progress.</w:t>
            </w:r>
          </w:p>
        </w:tc>
        <w:tc>
          <w:tcPr>
            <w:tcW w:w="2948" w:type="dxa"/>
          </w:tcPr>
          <w:p w14:paraId="0C4B3398" w14:textId="53B1484A" w:rsidR="00FD4597" w:rsidRPr="0097778C" w:rsidRDefault="003341D9" w:rsidP="00A040AA">
            <w:pPr>
              <w:rPr>
                <w:rFonts w:cstheme="minorHAnsi"/>
                <w:sz w:val="16"/>
                <w:szCs w:val="16"/>
              </w:rPr>
            </w:pPr>
            <w:r>
              <w:rPr>
                <w:rFonts w:cstheme="minorHAnsi"/>
                <w:sz w:val="16"/>
                <w:szCs w:val="16"/>
              </w:rPr>
              <w:t>Increase ELA and Math proficiency</w:t>
            </w:r>
          </w:p>
        </w:tc>
        <w:tc>
          <w:tcPr>
            <w:tcW w:w="1170" w:type="dxa"/>
          </w:tcPr>
          <w:p w14:paraId="180C83B6" w14:textId="7FC37F7A" w:rsidR="00FD4597" w:rsidRPr="0097778C" w:rsidRDefault="006E58EA" w:rsidP="00A040AA">
            <w:pPr>
              <w:rPr>
                <w:rFonts w:cstheme="minorHAnsi"/>
                <w:sz w:val="16"/>
                <w:szCs w:val="16"/>
              </w:rPr>
            </w:pPr>
            <w:r>
              <w:rPr>
                <w:rFonts w:cstheme="minorHAnsi"/>
                <w:sz w:val="16"/>
                <w:szCs w:val="16"/>
              </w:rPr>
              <w:t>If requested</w:t>
            </w:r>
          </w:p>
        </w:tc>
        <w:tc>
          <w:tcPr>
            <w:tcW w:w="1006" w:type="dxa"/>
            <w:gridSpan w:val="2"/>
          </w:tcPr>
          <w:p w14:paraId="1AAECA6D" w14:textId="288AA4B1" w:rsidR="00FD4597" w:rsidRPr="0097778C" w:rsidRDefault="003341D9" w:rsidP="00A040AA">
            <w:pPr>
              <w:rPr>
                <w:rFonts w:cstheme="minorHAnsi"/>
                <w:sz w:val="16"/>
                <w:szCs w:val="16"/>
              </w:rPr>
            </w:pPr>
            <w:r>
              <w:rPr>
                <w:rFonts w:cstheme="minorHAnsi"/>
                <w:sz w:val="16"/>
                <w:szCs w:val="16"/>
              </w:rPr>
              <w:t>Yes</w:t>
            </w:r>
          </w:p>
        </w:tc>
      </w:tr>
      <w:tr w:rsidR="00FD4597" w:rsidRPr="00657690" w14:paraId="7ABF3241" w14:textId="77777777" w:rsidTr="003341D9">
        <w:trPr>
          <w:trHeight w:val="715"/>
        </w:trPr>
        <w:tc>
          <w:tcPr>
            <w:tcW w:w="1790" w:type="dxa"/>
            <w:vAlign w:val="center"/>
          </w:tcPr>
          <w:p w14:paraId="32236515" w14:textId="37E3B5F2" w:rsidR="00FD4597" w:rsidRPr="00A6007A" w:rsidRDefault="00FD4597" w:rsidP="00A040A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345" w:type="dxa"/>
          </w:tcPr>
          <w:p w14:paraId="44C47719" w14:textId="77777777" w:rsidR="00FD4597" w:rsidRDefault="006E58EA" w:rsidP="00A040AA">
            <w:pPr>
              <w:rPr>
                <w:rFonts w:cstheme="minorHAnsi"/>
                <w:sz w:val="16"/>
                <w:szCs w:val="16"/>
              </w:rPr>
            </w:pPr>
            <w:r>
              <w:rPr>
                <w:rFonts w:cstheme="minorHAnsi"/>
                <w:sz w:val="16"/>
                <w:szCs w:val="16"/>
              </w:rPr>
              <w:t>Kindergarten Orientation</w:t>
            </w:r>
          </w:p>
          <w:p w14:paraId="12E9AD66" w14:textId="6BE6CD8A" w:rsidR="006E58EA" w:rsidRPr="0097778C" w:rsidRDefault="006E58EA" w:rsidP="00A040AA">
            <w:pPr>
              <w:rPr>
                <w:rFonts w:cstheme="minorHAnsi"/>
                <w:sz w:val="16"/>
                <w:szCs w:val="16"/>
              </w:rPr>
            </w:pPr>
            <w:r>
              <w:rPr>
                <w:rFonts w:cstheme="minorHAnsi"/>
                <w:sz w:val="16"/>
                <w:szCs w:val="16"/>
              </w:rPr>
              <w:t>Madison Visits</w:t>
            </w:r>
          </w:p>
        </w:tc>
        <w:tc>
          <w:tcPr>
            <w:tcW w:w="1260" w:type="dxa"/>
          </w:tcPr>
          <w:p w14:paraId="702C3635" w14:textId="6928FF7F" w:rsidR="00FD4597" w:rsidRPr="0097778C" w:rsidRDefault="006E58EA" w:rsidP="00A040AA">
            <w:pPr>
              <w:rPr>
                <w:rFonts w:cstheme="minorHAnsi"/>
                <w:sz w:val="16"/>
                <w:szCs w:val="16"/>
              </w:rPr>
            </w:pPr>
            <w:r>
              <w:rPr>
                <w:rFonts w:cstheme="minorHAnsi"/>
                <w:sz w:val="16"/>
                <w:szCs w:val="16"/>
              </w:rPr>
              <w:t>Spring 2020</w:t>
            </w:r>
          </w:p>
        </w:tc>
        <w:tc>
          <w:tcPr>
            <w:tcW w:w="3982" w:type="dxa"/>
          </w:tcPr>
          <w:p w14:paraId="29ADE292" w14:textId="162893DA" w:rsidR="00FD4597" w:rsidRPr="0097778C" w:rsidRDefault="006E58EA" w:rsidP="00A040AA">
            <w:pPr>
              <w:rPr>
                <w:rFonts w:cstheme="minorHAnsi"/>
                <w:sz w:val="16"/>
                <w:szCs w:val="16"/>
              </w:rPr>
            </w:pPr>
            <w:r>
              <w:rPr>
                <w:rFonts w:cstheme="minorHAnsi"/>
                <w:sz w:val="16"/>
                <w:szCs w:val="16"/>
              </w:rPr>
              <w:t xml:space="preserve">Families and students are presented expectations for the next grade level and support with the transition. </w:t>
            </w:r>
          </w:p>
        </w:tc>
        <w:tc>
          <w:tcPr>
            <w:tcW w:w="2948" w:type="dxa"/>
          </w:tcPr>
          <w:p w14:paraId="0ED9BD94" w14:textId="2DBCC62E" w:rsidR="00FD4597" w:rsidRPr="0097778C" w:rsidRDefault="006E58EA" w:rsidP="00A040AA">
            <w:pPr>
              <w:rPr>
                <w:rFonts w:cstheme="minorHAnsi"/>
                <w:sz w:val="16"/>
                <w:szCs w:val="16"/>
              </w:rPr>
            </w:pPr>
            <w:r>
              <w:rPr>
                <w:rFonts w:cstheme="minorHAnsi"/>
                <w:sz w:val="16"/>
                <w:szCs w:val="16"/>
              </w:rPr>
              <w:t>Increase ELA and Math proficiency</w:t>
            </w:r>
          </w:p>
        </w:tc>
        <w:tc>
          <w:tcPr>
            <w:tcW w:w="1170" w:type="dxa"/>
          </w:tcPr>
          <w:p w14:paraId="1568EADB" w14:textId="1284DC0B" w:rsidR="00FD4597" w:rsidRPr="0097778C" w:rsidRDefault="006E58EA" w:rsidP="00A040AA">
            <w:pPr>
              <w:rPr>
                <w:rFonts w:cstheme="minorHAnsi"/>
                <w:sz w:val="16"/>
                <w:szCs w:val="16"/>
              </w:rPr>
            </w:pPr>
            <w:r>
              <w:rPr>
                <w:rFonts w:cstheme="minorHAnsi"/>
                <w:sz w:val="16"/>
                <w:szCs w:val="16"/>
              </w:rPr>
              <w:t>If requested</w:t>
            </w:r>
          </w:p>
        </w:tc>
        <w:tc>
          <w:tcPr>
            <w:tcW w:w="1006" w:type="dxa"/>
            <w:gridSpan w:val="2"/>
          </w:tcPr>
          <w:p w14:paraId="730DFD66" w14:textId="03516925" w:rsidR="00FD4597" w:rsidRPr="0097778C" w:rsidRDefault="006E58EA" w:rsidP="00A040AA">
            <w:pPr>
              <w:rPr>
                <w:rFonts w:cstheme="minorHAnsi"/>
                <w:sz w:val="16"/>
                <w:szCs w:val="16"/>
              </w:rPr>
            </w:pPr>
            <w:r>
              <w:rPr>
                <w:rFonts w:cstheme="minorHAnsi"/>
                <w:sz w:val="16"/>
                <w:szCs w:val="16"/>
              </w:rPr>
              <w:t>Yes</w:t>
            </w:r>
          </w:p>
        </w:tc>
      </w:tr>
      <w:tr w:rsidR="00FD4597" w:rsidRPr="00657690" w14:paraId="476C9489" w14:textId="77777777" w:rsidTr="003341D9">
        <w:trPr>
          <w:trHeight w:val="715"/>
        </w:trPr>
        <w:tc>
          <w:tcPr>
            <w:tcW w:w="1790" w:type="dxa"/>
            <w:vAlign w:val="center"/>
          </w:tcPr>
          <w:p w14:paraId="6E199BC3" w14:textId="77777777" w:rsidR="00FD4597" w:rsidRDefault="00FD4597" w:rsidP="00AC3A1A">
            <w:pPr>
              <w:jc w:val="center"/>
              <w:rPr>
                <w:rFonts w:cstheme="minorHAnsi"/>
                <w:b/>
                <w:sz w:val="18"/>
                <w:szCs w:val="20"/>
              </w:rPr>
            </w:pPr>
            <w:r>
              <w:rPr>
                <w:rFonts w:cstheme="minorHAnsi"/>
                <w:b/>
                <w:sz w:val="18"/>
                <w:szCs w:val="20"/>
              </w:rPr>
              <w:t>Parent/</w:t>
            </w:r>
          </w:p>
          <w:p w14:paraId="4632BF40" w14:textId="67798A23"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345" w:type="dxa"/>
          </w:tcPr>
          <w:p w14:paraId="23DFE71F" w14:textId="35D083EF" w:rsidR="006E58EA" w:rsidRPr="0097778C" w:rsidRDefault="006E58EA" w:rsidP="00AC3A1A">
            <w:pPr>
              <w:rPr>
                <w:rFonts w:cstheme="minorHAnsi"/>
                <w:sz w:val="16"/>
                <w:szCs w:val="16"/>
              </w:rPr>
            </w:pPr>
            <w:r>
              <w:rPr>
                <w:rFonts w:cstheme="minorHAnsi"/>
                <w:sz w:val="16"/>
                <w:szCs w:val="16"/>
              </w:rPr>
              <w:t>Parent Conference Night</w:t>
            </w:r>
          </w:p>
        </w:tc>
        <w:tc>
          <w:tcPr>
            <w:tcW w:w="1260" w:type="dxa"/>
          </w:tcPr>
          <w:p w14:paraId="54A84C83" w14:textId="77777777" w:rsidR="00FD4597" w:rsidRDefault="006E58EA" w:rsidP="00AC3A1A">
            <w:pPr>
              <w:rPr>
                <w:rFonts w:cstheme="minorHAnsi"/>
                <w:sz w:val="16"/>
                <w:szCs w:val="16"/>
              </w:rPr>
            </w:pPr>
            <w:r>
              <w:rPr>
                <w:rFonts w:cstheme="minorHAnsi"/>
                <w:sz w:val="16"/>
                <w:szCs w:val="16"/>
              </w:rPr>
              <w:t>10/22/19</w:t>
            </w:r>
          </w:p>
          <w:p w14:paraId="5FB2672D" w14:textId="4211AEE6" w:rsidR="006E58EA" w:rsidRPr="0097778C" w:rsidRDefault="006E58EA" w:rsidP="00AC3A1A">
            <w:pPr>
              <w:rPr>
                <w:rFonts w:cstheme="minorHAnsi"/>
                <w:sz w:val="16"/>
                <w:szCs w:val="16"/>
              </w:rPr>
            </w:pPr>
            <w:r>
              <w:rPr>
                <w:rFonts w:cstheme="minorHAnsi"/>
                <w:sz w:val="16"/>
                <w:szCs w:val="16"/>
              </w:rPr>
              <w:t>1/30/20</w:t>
            </w:r>
          </w:p>
        </w:tc>
        <w:tc>
          <w:tcPr>
            <w:tcW w:w="3982" w:type="dxa"/>
          </w:tcPr>
          <w:p w14:paraId="5A2D1E29" w14:textId="569DEC63" w:rsidR="00FD4597" w:rsidRPr="0097778C" w:rsidRDefault="006E58EA" w:rsidP="00AC3A1A">
            <w:pPr>
              <w:rPr>
                <w:rFonts w:cstheme="minorHAnsi"/>
                <w:sz w:val="16"/>
                <w:szCs w:val="16"/>
              </w:rPr>
            </w:pPr>
            <w:r>
              <w:rPr>
                <w:rFonts w:cstheme="minorHAnsi"/>
                <w:sz w:val="16"/>
                <w:szCs w:val="16"/>
              </w:rPr>
              <w:t>Families can schedule one on one meetings with their child’s teacher to discuss specific concerns about academics and behavior.</w:t>
            </w:r>
          </w:p>
        </w:tc>
        <w:tc>
          <w:tcPr>
            <w:tcW w:w="2948" w:type="dxa"/>
          </w:tcPr>
          <w:p w14:paraId="0FEAEB8E" w14:textId="038277F2" w:rsidR="00FD4597" w:rsidRPr="0097778C" w:rsidRDefault="006E58EA" w:rsidP="00AC3A1A">
            <w:pPr>
              <w:rPr>
                <w:rFonts w:cstheme="minorHAnsi"/>
                <w:sz w:val="16"/>
                <w:szCs w:val="16"/>
              </w:rPr>
            </w:pPr>
            <w:r>
              <w:rPr>
                <w:rFonts w:cstheme="minorHAnsi"/>
                <w:sz w:val="16"/>
                <w:szCs w:val="16"/>
              </w:rPr>
              <w:t>Increase ELA and Math proficiency</w:t>
            </w:r>
          </w:p>
        </w:tc>
        <w:tc>
          <w:tcPr>
            <w:tcW w:w="1170" w:type="dxa"/>
          </w:tcPr>
          <w:p w14:paraId="684273DF" w14:textId="5BA54FD7" w:rsidR="00FD4597" w:rsidRPr="0097778C" w:rsidRDefault="0068560D" w:rsidP="00AC3A1A">
            <w:pPr>
              <w:rPr>
                <w:rFonts w:cstheme="minorHAnsi"/>
                <w:sz w:val="16"/>
                <w:szCs w:val="16"/>
              </w:rPr>
            </w:pPr>
            <w:r>
              <w:rPr>
                <w:rFonts w:cstheme="minorHAnsi"/>
                <w:sz w:val="16"/>
                <w:szCs w:val="16"/>
              </w:rPr>
              <w:t>If requested</w:t>
            </w:r>
          </w:p>
        </w:tc>
        <w:tc>
          <w:tcPr>
            <w:tcW w:w="1006" w:type="dxa"/>
            <w:gridSpan w:val="2"/>
          </w:tcPr>
          <w:p w14:paraId="425B6633" w14:textId="0454F316" w:rsidR="00FD4597" w:rsidRPr="0097778C" w:rsidRDefault="006E58EA" w:rsidP="00AC3A1A">
            <w:pPr>
              <w:rPr>
                <w:rFonts w:cstheme="minorHAnsi"/>
                <w:sz w:val="16"/>
                <w:szCs w:val="16"/>
              </w:rPr>
            </w:pPr>
            <w:r>
              <w:rPr>
                <w:rFonts w:cstheme="minorHAnsi"/>
                <w:sz w:val="16"/>
                <w:szCs w:val="16"/>
              </w:rPr>
              <w:t>Yes</w:t>
            </w:r>
          </w:p>
        </w:tc>
      </w:tr>
      <w:tr w:rsidR="00FD4597" w:rsidRPr="00657690" w14:paraId="6A7779A4" w14:textId="77777777" w:rsidTr="003341D9">
        <w:trPr>
          <w:trHeight w:val="715"/>
        </w:trPr>
        <w:tc>
          <w:tcPr>
            <w:tcW w:w="1790" w:type="dxa"/>
            <w:vAlign w:val="center"/>
          </w:tcPr>
          <w:p w14:paraId="5EDF24EE" w14:textId="6B57BD3F"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345" w:type="dxa"/>
          </w:tcPr>
          <w:p w14:paraId="31989F32" w14:textId="77777777" w:rsidR="00FD4597" w:rsidRPr="0097778C" w:rsidRDefault="00FD4597" w:rsidP="00AC3A1A">
            <w:pPr>
              <w:rPr>
                <w:rFonts w:cstheme="minorHAnsi"/>
                <w:sz w:val="16"/>
                <w:szCs w:val="16"/>
              </w:rPr>
            </w:pPr>
          </w:p>
        </w:tc>
        <w:tc>
          <w:tcPr>
            <w:tcW w:w="1260" w:type="dxa"/>
          </w:tcPr>
          <w:p w14:paraId="0DA43239" w14:textId="77777777" w:rsidR="00FD4597" w:rsidRPr="0097778C" w:rsidRDefault="00FD4597" w:rsidP="00AC3A1A">
            <w:pPr>
              <w:rPr>
                <w:rFonts w:cstheme="minorHAnsi"/>
                <w:sz w:val="16"/>
                <w:szCs w:val="16"/>
              </w:rPr>
            </w:pPr>
          </w:p>
        </w:tc>
        <w:tc>
          <w:tcPr>
            <w:tcW w:w="3982" w:type="dxa"/>
          </w:tcPr>
          <w:p w14:paraId="47201EC0" w14:textId="6B288C88" w:rsidR="00FD4597" w:rsidRPr="0097778C" w:rsidRDefault="00FD4597" w:rsidP="00AC3A1A">
            <w:pPr>
              <w:rPr>
                <w:rFonts w:cstheme="minorHAnsi"/>
                <w:sz w:val="16"/>
                <w:szCs w:val="16"/>
              </w:rPr>
            </w:pPr>
          </w:p>
        </w:tc>
        <w:tc>
          <w:tcPr>
            <w:tcW w:w="2948" w:type="dxa"/>
          </w:tcPr>
          <w:p w14:paraId="36488092" w14:textId="77777777" w:rsidR="00FD4597" w:rsidRPr="0097778C" w:rsidRDefault="00FD4597" w:rsidP="00AC3A1A">
            <w:pPr>
              <w:rPr>
                <w:rFonts w:cstheme="minorHAnsi"/>
                <w:sz w:val="16"/>
                <w:szCs w:val="16"/>
              </w:rPr>
            </w:pPr>
          </w:p>
        </w:tc>
        <w:tc>
          <w:tcPr>
            <w:tcW w:w="1170" w:type="dxa"/>
          </w:tcPr>
          <w:p w14:paraId="1574572A" w14:textId="77777777" w:rsidR="00FD4597" w:rsidRPr="0097778C" w:rsidRDefault="00FD4597" w:rsidP="00AC3A1A">
            <w:pPr>
              <w:rPr>
                <w:rFonts w:cstheme="minorHAnsi"/>
                <w:sz w:val="16"/>
                <w:szCs w:val="16"/>
              </w:rPr>
            </w:pPr>
          </w:p>
        </w:tc>
        <w:tc>
          <w:tcPr>
            <w:tcW w:w="1006" w:type="dxa"/>
            <w:gridSpan w:val="2"/>
          </w:tcPr>
          <w:p w14:paraId="11790312" w14:textId="3A02B8B2" w:rsidR="00FD4597" w:rsidRPr="0097778C" w:rsidRDefault="00FD4597" w:rsidP="00AC3A1A">
            <w:pPr>
              <w:rPr>
                <w:rFonts w:cstheme="minorHAnsi"/>
                <w:sz w:val="16"/>
                <w:szCs w:val="16"/>
              </w:rPr>
            </w:pPr>
          </w:p>
        </w:tc>
      </w:tr>
      <w:tr w:rsidR="00FD4597" w:rsidRPr="00657690" w14:paraId="35FC9492" w14:textId="77777777" w:rsidTr="003341D9">
        <w:trPr>
          <w:trHeight w:val="715"/>
        </w:trPr>
        <w:tc>
          <w:tcPr>
            <w:tcW w:w="1790" w:type="dxa"/>
            <w:vAlign w:val="center"/>
          </w:tcPr>
          <w:p w14:paraId="77D7CF01" w14:textId="6A4813A0"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345" w:type="dxa"/>
          </w:tcPr>
          <w:p w14:paraId="2D2D4663" w14:textId="77777777" w:rsidR="00FD4597" w:rsidRPr="0097778C" w:rsidRDefault="00FD4597" w:rsidP="00AC3A1A">
            <w:pPr>
              <w:rPr>
                <w:rFonts w:cstheme="minorHAnsi"/>
                <w:sz w:val="16"/>
                <w:szCs w:val="16"/>
              </w:rPr>
            </w:pPr>
          </w:p>
          <w:p w14:paraId="3CF20288" w14:textId="77777777" w:rsidR="00FD4597" w:rsidRPr="0097778C" w:rsidRDefault="00FD4597" w:rsidP="00AC3A1A">
            <w:pPr>
              <w:rPr>
                <w:rFonts w:cstheme="minorHAnsi"/>
                <w:sz w:val="16"/>
                <w:szCs w:val="16"/>
              </w:rPr>
            </w:pPr>
          </w:p>
        </w:tc>
        <w:tc>
          <w:tcPr>
            <w:tcW w:w="1260" w:type="dxa"/>
          </w:tcPr>
          <w:p w14:paraId="56DD18D9" w14:textId="77777777" w:rsidR="00FD4597" w:rsidRPr="0097778C" w:rsidRDefault="00FD4597" w:rsidP="00AC3A1A">
            <w:pPr>
              <w:rPr>
                <w:rFonts w:cstheme="minorHAnsi"/>
                <w:sz w:val="16"/>
                <w:szCs w:val="16"/>
              </w:rPr>
            </w:pPr>
          </w:p>
        </w:tc>
        <w:tc>
          <w:tcPr>
            <w:tcW w:w="3982" w:type="dxa"/>
          </w:tcPr>
          <w:p w14:paraId="2B57E895" w14:textId="6F276F13" w:rsidR="00FD4597" w:rsidRPr="0097778C" w:rsidRDefault="00FD4597" w:rsidP="00AC3A1A">
            <w:pPr>
              <w:rPr>
                <w:rFonts w:cstheme="minorHAnsi"/>
                <w:sz w:val="16"/>
                <w:szCs w:val="16"/>
              </w:rPr>
            </w:pPr>
          </w:p>
        </w:tc>
        <w:tc>
          <w:tcPr>
            <w:tcW w:w="2948" w:type="dxa"/>
          </w:tcPr>
          <w:p w14:paraId="6682796A" w14:textId="77777777" w:rsidR="00FD4597" w:rsidRPr="0097778C" w:rsidRDefault="00FD4597" w:rsidP="00AC3A1A">
            <w:pPr>
              <w:rPr>
                <w:rFonts w:cstheme="minorHAnsi"/>
                <w:sz w:val="16"/>
                <w:szCs w:val="16"/>
              </w:rPr>
            </w:pPr>
          </w:p>
        </w:tc>
        <w:tc>
          <w:tcPr>
            <w:tcW w:w="1170" w:type="dxa"/>
          </w:tcPr>
          <w:p w14:paraId="44F9B0DC" w14:textId="77777777" w:rsidR="00FD4597" w:rsidRPr="0097778C" w:rsidRDefault="00FD4597" w:rsidP="00AC3A1A">
            <w:pPr>
              <w:rPr>
                <w:rFonts w:cstheme="minorHAnsi"/>
                <w:sz w:val="16"/>
                <w:szCs w:val="16"/>
              </w:rPr>
            </w:pPr>
          </w:p>
        </w:tc>
        <w:tc>
          <w:tcPr>
            <w:tcW w:w="1006" w:type="dxa"/>
            <w:gridSpan w:val="2"/>
          </w:tcPr>
          <w:p w14:paraId="3BB5514C" w14:textId="09B6CD96" w:rsidR="00FD4597" w:rsidRPr="0097778C" w:rsidRDefault="00FD4597" w:rsidP="00AC3A1A">
            <w:pPr>
              <w:rPr>
                <w:rFonts w:cstheme="minorHAnsi"/>
                <w:sz w:val="16"/>
                <w:szCs w:val="16"/>
              </w:rPr>
            </w:pPr>
          </w:p>
        </w:tc>
      </w:tr>
    </w:tbl>
    <w:p w14:paraId="752A5721" w14:textId="482648C7" w:rsidR="00A562F0" w:rsidRPr="00AC3A1A" w:rsidRDefault="00AC3A1A" w:rsidP="00AC3A1A">
      <w:pPr>
        <w:spacing w:after="0"/>
        <w:rPr>
          <w:b/>
          <w:sz w:val="18"/>
          <w:szCs w:val="18"/>
        </w:rPr>
      </w:pPr>
      <w:r w:rsidRPr="00AC3A1A">
        <w:rPr>
          <w:b/>
          <w:sz w:val="18"/>
          <w:szCs w:val="18"/>
        </w:rPr>
        <w:t>* Required for secondary schools</w:t>
      </w:r>
    </w:p>
    <w:p w14:paraId="2E65024E" w14:textId="360FC303" w:rsidR="00DF1B51" w:rsidRDefault="00DF1B51" w:rsidP="00E64C13">
      <w:pPr>
        <w:spacing w:after="0"/>
        <w:rPr>
          <w:sz w:val="24"/>
        </w:rPr>
      </w:pPr>
    </w:p>
    <w:p w14:paraId="15B90DFA"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A9C1737" w14:textId="77777777" w:rsidTr="0034361E">
        <w:trPr>
          <w:trHeight w:val="1058"/>
        </w:trPr>
        <w:tc>
          <w:tcPr>
            <w:tcW w:w="4220" w:type="dxa"/>
          </w:tcPr>
          <w:p w14:paraId="6AE70EB4" w14:textId="515C0019"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3D2BF67E" w14:textId="76DBF61A" w:rsidR="0018389B" w:rsidRPr="0097778C" w:rsidRDefault="006E58EA" w:rsidP="00A6007A">
            <w:pPr>
              <w:rPr>
                <w:rFonts w:cstheme="minorHAnsi"/>
                <w:sz w:val="16"/>
                <w:szCs w:val="18"/>
              </w:rPr>
            </w:pPr>
            <w:r>
              <w:rPr>
                <w:rFonts w:cstheme="minorHAnsi"/>
                <w:sz w:val="16"/>
                <w:szCs w:val="18"/>
              </w:rPr>
              <w:t>Face to face conversations and exit slips.</w:t>
            </w:r>
          </w:p>
        </w:tc>
      </w:tr>
      <w:tr w:rsidR="00A6007A" w:rsidRPr="00657690" w14:paraId="56B8AE3B" w14:textId="77777777" w:rsidTr="0034361E">
        <w:trPr>
          <w:trHeight w:val="1151"/>
        </w:trPr>
        <w:tc>
          <w:tcPr>
            <w:tcW w:w="4220" w:type="dxa"/>
          </w:tcPr>
          <w:p w14:paraId="326D3F91" w14:textId="630964B4"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242C68AE" w14:textId="751AD9A4" w:rsidR="00A6007A" w:rsidRPr="0097778C" w:rsidRDefault="006E58EA" w:rsidP="00A6007A">
            <w:pPr>
              <w:rPr>
                <w:rFonts w:cstheme="minorHAnsi"/>
                <w:sz w:val="16"/>
                <w:szCs w:val="18"/>
              </w:rPr>
            </w:pPr>
            <w:r>
              <w:rPr>
                <w:rFonts w:cstheme="minorHAnsi"/>
                <w:sz w:val="16"/>
                <w:szCs w:val="18"/>
              </w:rPr>
              <w:t>After looking at the feedback we will plan or readjust our next event(s) to meet the needs of our families. Already this year we have taken the feedback from surveys and the annual meeting exit slips to plan Math Nights because a good number of our parents requested it.</w:t>
            </w:r>
          </w:p>
        </w:tc>
      </w:tr>
      <w:tr w:rsidR="0061055F" w:rsidRPr="00657690" w14:paraId="766E174C" w14:textId="77777777" w:rsidTr="0034361E">
        <w:trPr>
          <w:trHeight w:val="1658"/>
        </w:trPr>
        <w:tc>
          <w:tcPr>
            <w:tcW w:w="4220" w:type="dxa"/>
          </w:tcPr>
          <w:p w14:paraId="2C40CE26" w14:textId="7D49B8D0"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4D314698" w14:textId="0B0FF867" w:rsidR="0061055F" w:rsidRPr="0097778C" w:rsidRDefault="006E58EA" w:rsidP="00A6007A">
            <w:pPr>
              <w:rPr>
                <w:rFonts w:cstheme="minorHAnsi"/>
                <w:sz w:val="16"/>
                <w:szCs w:val="18"/>
              </w:rPr>
            </w:pPr>
            <w:r>
              <w:rPr>
                <w:rFonts w:cstheme="minorHAnsi"/>
                <w:sz w:val="16"/>
                <w:szCs w:val="18"/>
              </w:rPr>
              <w:t xml:space="preserve">Our biggest barriers are time, and transportation. We are working on planning some events at community centers this year, we have offered even later start times for events for our working </w:t>
            </w:r>
            <w:proofErr w:type="gramStart"/>
            <w:r>
              <w:rPr>
                <w:rFonts w:cstheme="minorHAnsi"/>
                <w:sz w:val="16"/>
                <w:szCs w:val="18"/>
              </w:rPr>
              <w:t>families, and</w:t>
            </w:r>
            <w:proofErr w:type="gramEnd"/>
            <w:r>
              <w:rPr>
                <w:rFonts w:cstheme="minorHAnsi"/>
                <w:sz w:val="16"/>
                <w:szCs w:val="18"/>
              </w:rPr>
              <w:t xml:space="preserve"> are even providing childcare this year so the parents can be fully engaged on the information being presented.</w:t>
            </w:r>
          </w:p>
        </w:tc>
      </w:tr>
      <w:tr w:rsidR="0080796F" w:rsidRPr="00657690" w14:paraId="2A3EB546" w14:textId="77777777" w:rsidTr="0034361E">
        <w:trPr>
          <w:trHeight w:val="1658"/>
        </w:trPr>
        <w:tc>
          <w:tcPr>
            <w:tcW w:w="4220" w:type="dxa"/>
          </w:tcPr>
          <w:p w14:paraId="7880B5E4" w14:textId="5F8A5634" w:rsidR="00917CB2" w:rsidRPr="00A6007A" w:rsidRDefault="0080796F" w:rsidP="00A6007A">
            <w:pPr>
              <w:rPr>
                <w:rFonts w:cstheme="minorHAnsi"/>
                <w:b/>
                <w:sz w:val="18"/>
                <w:szCs w:val="16"/>
              </w:rPr>
            </w:pPr>
            <w:r w:rsidRPr="00A6007A">
              <w:rPr>
                <w:rFonts w:cstheme="minorHAnsi"/>
                <w:b/>
                <w:sz w:val="18"/>
                <w:szCs w:val="16"/>
              </w:rPr>
              <w:lastRenderedPageBreak/>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7CCEF29F" w14:textId="0D04FADC" w:rsidR="0080796F" w:rsidRPr="0097778C" w:rsidRDefault="006E58EA" w:rsidP="00A6007A">
            <w:pPr>
              <w:rPr>
                <w:rFonts w:cstheme="minorHAnsi"/>
                <w:sz w:val="16"/>
                <w:szCs w:val="18"/>
              </w:rPr>
            </w:pPr>
            <w:r>
              <w:rPr>
                <w:rFonts w:cstheme="minorHAnsi"/>
                <w:sz w:val="16"/>
                <w:szCs w:val="18"/>
              </w:rPr>
              <w:t xml:space="preserve">We try to survey our parents to see which times would give us the biggest number of attendees. Our math workshops for parents are going to be in the evening but then we will begin to two a bi-weekly Math Morning Workshop for those parents who are able to come in the morning rather than evening. </w:t>
            </w:r>
          </w:p>
        </w:tc>
      </w:tr>
      <w:tr w:rsidR="00344C15" w:rsidRPr="00657690" w14:paraId="1ADC1774" w14:textId="77777777" w:rsidTr="0034361E">
        <w:trPr>
          <w:trHeight w:val="1658"/>
        </w:trPr>
        <w:tc>
          <w:tcPr>
            <w:tcW w:w="4220" w:type="dxa"/>
          </w:tcPr>
          <w:p w14:paraId="5C67C331" w14:textId="14DF1160"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13B827D0" w14:textId="0D308E29" w:rsidR="00344C15" w:rsidRPr="0097778C" w:rsidRDefault="006E58EA" w:rsidP="00A6007A">
            <w:pPr>
              <w:rPr>
                <w:rFonts w:cstheme="minorHAnsi"/>
                <w:sz w:val="16"/>
                <w:szCs w:val="18"/>
              </w:rPr>
            </w:pPr>
            <w:r>
              <w:rPr>
                <w:rFonts w:cstheme="minorHAnsi"/>
                <w:sz w:val="16"/>
                <w:szCs w:val="18"/>
              </w:rPr>
              <w:t>The information is sent home with students, posted on Facebook, and posted on our website.</w:t>
            </w:r>
          </w:p>
        </w:tc>
      </w:tr>
      <w:tr w:rsidR="00DF1B51" w:rsidRPr="00657690" w14:paraId="309C2708" w14:textId="77777777" w:rsidTr="0034361E">
        <w:trPr>
          <w:trHeight w:val="1658"/>
        </w:trPr>
        <w:tc>
          <w:tcPr>
            <w:tcW w:w="4220" w:type="dxa"/>
          </w:tcPr>
          <w:p w14:paraId="050515DF" w14:textId="3B4E8588"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F24C4BC" w14:textId="5A81AAAA" w:rsidR="00DF1B51" w:rsidRPr="0097778C" w:rsidRDefault="00AD03DE" w:rsidP="00A6007A">
            <w:pPr>
              <w:rPr>
                <w:rFonts w:cstheme="minorHAnsi"/>
                <w:sz w:val="16"/>
                <w:szCs w:val="18"/>
              </w:rPr>
            </w:pPr>
            <w:r>
              <w:rPr>
                <w:rFonts w:cstheme="minorHAnsi"/>
                <w:sz w:val="16"/>
                <w:szCs w:val="18"/>
              </w:rPr>
              <w:t xml:space="preserve">Strategies that have been used to increase family and community engagement in decision-making are </w:t>
            </w:r>
            <w:bookmarkStart w:id="9" w:name="_GoBack"/>
            <w:r>
              <w:rPr>
                <w:rFonts w:cstheme="minorHAnsi"/>
                <w:sz w:val="16"/>
                <w:szCs w:val="18"/>
              </w:rPr>
              <w:t xml:space="preserve">listening intently to our families and community and responding to their feedback, offering meaningful opportunities and events for our families to participate in, communicating proactively, and making it known that family engagement is a priority here on campus. </w:t>
            </w:r>
            <w:bookmarkEnd w:id="9"/>
          </w:p>
        </w:tc>
      </w:tr>
    </w:tbl>
    <w:p w14:paraId="02CF24AC"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634F" w14:textId="77777777" w:rsidR="00C8186F" w:rsidRDefault="00C8186F" w:rsidP="00322AC9">
      <w:pPr>
        <w:spacing w:after="0" w:line="240" w:lineRule="auto"/>
      </w:pPr>
      <w:r>
        <w:separator/>
      </w:r>
    </w:p>
  </w:endnote>
  <w:endnote w:type="continuationSeparator" w:id="0">
    <w:p w14:paraId="64ADB0B3" w14:textId="77777777" w:rsidR="00C8186F" w:rsidRDefault="00C8186F"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4DAB" w14:textId="77777777" w:rsidR="00C8186F" w:rsidRDefault="00C8186F" w:rsidP="00322AC9">
      <w:pPr>
        <w:spacing w:after="0" w:line="240" w:lineRule="auto"/>
      </w:pPr>
      <w:r>
        <w:separator/>
      </w:r>
    </w:p>
  </w:footnote>
  <w:footnote w:type="continuationSeparator" w:id="0">
    <w:p w14:paraId="7B6D9868" w14:textId="77777777" w:rsidR="00C8186F" w:rsidRDefault="00C8186F"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1517" w14:textId="13AD3E7C"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79CC0AA0" wp14:editId="216EF9A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588CD763" w14:textId="3AB9D322"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798EEF63" w14:textId="6B90DC94"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 xml:space="preserve">2019-2020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7B82A019" w14:textId="085FDD65"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12B7"/>
    <w:rsid w:val="0001032C"/>
    <w:rsid w:val="00017D42"/>
    <w:rsid w:val="0002702E"/>
    <w:rsid w:val="000528B7"/>
    <w:rsid w:val="00054065"/>
    <w:rsid w:val="00054BD5"/>
    <w:rsid w:val="00057278"/>
    <w:rsid w:val="0006285D"/>
    <w:rsid w:val="000631B3"/>
    <w:rsid w:val="00063DF9"/>
    <w:rsid w:val="00080350"/>
    <w:rsid w:val="00084AE6"/>
    <w:rsid w:val="000852D5"/>
    <w:rsid w:val="000A3926"/>
    <w:rsid w:val="000A4068"/>
    <w:rsid w:val="000C2B89"/>
    <w:rsid w:val="000F570E"/>
    <w:rsid w:val="000F7436"/>
    <w:rsid w:val="0010138B"/>
    <w:rsid w:val="00117BAD"/>
    <w:rsid w:val="0012575F"/>
    <w:rsid w:val="001364FF"/>
    <w:rsid w:val="0015712F"/>
    <w:rsid w:val="0016079F"/>
    <w:rsid w:val="0018389B"/>
    <w:rsid w:val="00184DC4"/>
    <w:rsid w:val="001924FF"/>
    <w:rsid w:val="001A4AC4"/>
    <w:rsid w:val="001B5EC6"/>
    <w:rsid w:val="001C0EA4"/>
    <w:rsid w:val="001C2A98"/>
    <w:rsid w:val="001C3638"/>
    <w:rsid w:val="001D1C53"/>
    <w:rsid w:val="001E4525"/>
    <w:rsid w:val="001F7215"/>
    <w:rsid w:val="00201015"/>
    <w:rsid w:val="00204590"/>
    <w:rsid w:val="00210467"/>
    <w:rsid w:val="00233189"/>
    <w:rsid w:val="00252FB7"/>
    <w:rsid w:val="00256551"/>
    <w:rsid w:val="00274404"/>
    <w:rsid w:val="002A3A33"/>
    <w:rsid w:val="002C4C52"/>
    <w:rsid w:val="002C619B"/>
    <w:rsid w:val="002E2680"/>
    <w:rsid w:val="002E3B0A"/>
    <w:rsid w:val="002E7413"/>
    <w:rsid w:val="002F06CC"/>
    <w:rsid w:val="002F0FD0"/>
    <w:rsid w:val="002F7832"/>
    <w:rsid w:val="002F7D77"/>
    <w:rsid w:val="0031766B"/>
    <w:rsid w:val="00317855"/>
    <w:rsid w:val="00322AC9"/>
    <w:rsid w:val="003234DF"/>
    <w:rsid w:val="0033024D"/>
    <w:rsid w:val="00331ED4"/>
    <w:rsid w:val="003341D9"/>
    <w:rsid w:val="00336604"/>
    <w:rsid w:val="0034361E"/>
    <w:rsid w:val="00344C15"/>
    <w:rsid w:val="00351BA9"/>
    <w:rsid w:val="003520DA"/>
    <w:rsid w:val="00363952"/>
    <w:rsid w:val="00374E62"/>
    <w:rsid w:val="00394E2E"/>
    <w:rsid w:val="00396A55"/>
    <w:rsid w:val="003A6C96"/>
    <w:rsid w:val="003C50AB"/>
    <w:rsid w:val="003E3B04"/>
    <w:rsid w:val="003E4C97"/>
    <w:rsid w:val="00407B58"/>
    <w:rsid w:val="00410BD0"/>
    <w:rsid w:val="00411FA0"/>
    <w:rsid w:val="00427ED6"/>
    <w:rsid w:val="004417D9"/>
    <w:rsid w:val="004419DE"/>
    <w:rsid w:val="00451EA9"/>
    <w:rsid w:val="00452190"/>
    <w:rsid w:val="004557D0"/>
    <w:rsid w:val="004561FF"/>
    <w:rsid w:val="0046445E"/>
    <w:rsid w:val="0046712D"/>
    <w:rsid w:val="00470144"/>
    <w:rsid w:val="00483078"/>
    <w:rsid w:val="00483D07"/>
    <w:rsid w:val="00484F26"/>
    <w:rsid w:val="0049356C"/>
    <w:rsid w:val="004945EF"/>
    <w:rsid w:val="004A4147"/>
    <w:rsid w:val="004A4798"/>
    <w:rsid w:val="004B07F5"/>
    <w:rsid w:val="004C7E7F"/>
    <w:rsid w:val="004D04E4"/>
    <w:rsid w:val="004E6867"/>
    <w:rsid w:val="00502536"/>
    <w:rsid w:val="00512002"/>
    <w:rsid w:val="00514575"/>
    <w:rsid w:val="00515DF7"/>
    <w:rsid w:val="00530006"/>
    <w:rsid w:val="00531C10"/>
    <w:rsid w:val="005431C5"/>
    <w:rsid w:val="005479C6"/>
    <w:rsid w:val="00550F49"/>
    <w:rsid w:val="00561BFA"/>
    <w:rsid w:val="0057161B"/>
    <w:rsid w:val="00575D6E"/>
    <w:rsid w:val="005819A4"/>
    <w:rsid w:val="005A31BD"/>
    <w:rsid w:val="005B1C0C"/>
    <w:rsid w:val="005B5D83"/>
    <w:rsid w:val="005B5F22"/>
    <w:rsid w:val="005D2274"/>
    <w:rsid w:val="005D2CDC"/>
    <w:rsid w:val="005D3535"/>
    <w:rsid w:val="005D4EE0"/>
    <w:rsid w:val="005E29BA"/>
    <w:rsid w:val="005F5C7F"/>
    <w:rsid w:val="005F614E"/>
    <w:rsid w:val="0060523E"/>
    <w:rsid w:val="0061055F"/>
    <w:rsid w:val="00622917"/>
    <w:rsid w:val="00623D4F"/>
    <w:rsid w:val="00631A51"/>
    <w:rsid w:val="00633BEF"/>
    <w:rsid w:val="00643373"/>
    <w:rsid w:val="006515F0"/>
    <w:rsid w:val="00655DB9"/>
    <w:rsid w:val="006601D3"/>
    <w:rsid w:val="0066450C"/>
    <w:rsid w:val="0066720E"/>
    <w:rsid w:val="006701B9"/>
    <w:rsid w:val="0068154D"/>
    <w:rsid w:val="0068560D"/>
    <w:rsid w:val="006B7CE4"/>
    <w:rsid w:val="006C142C"/>
    <w:rsid w:val="006D3452"/>
    <w:rsid w:val="006E58EA"/>
    <w:rsid w:val="006F0198"/>
    <w:rsid w:val="006F3D49"/>
    <w:rsid w:val="006F44E5"/>
    <w:rsid w:val="00704DA0"/>
    <w:rsid w:val="00722C03"/>
    <w:rsid w:val="00732855"/>
    <w:rsid w:val="00732C46"/>
    <w:rsid w:val="00735830"/>
    <w:rsid w:val="007501E4"/>
    <w:rsid w:val="00762617"/>
    <w:rsid w:val="007637FD"/>
    <w:rsid w:val="00775C44"/>
    <w:rsid w:val="007800EA"/>
    <w:rsid w:val="00793A74"/>
    <w:rsid w:val="00795B47"/>
    <w:rsid w:val="00795BC8"/>
    <w:rsid w:val="007C0848"/>
    <w:rsid w:val="007C26B2"/>
    <w:rsid w:val="007D2531"/>
    <w:rsid w:val="007E7D2B"/>
    <w:rsid w:val="007F7B1E"/>
    <w:rsid w:val="0080051B"/>
    <w:rsid w:val="00804AF3"/>
    <w:rsid w:val="00806769"/>
    <w:rsid w:val="0080796F"/>
    <w:rsid w:val="008249EE"/>
    <w:rsid w:val="00824A30"/>
    <w:rsid w:val="0082768C"/>
    <w:rsid w:val="00833FDB"/>
    <w:rsid w:val="0084379C"/>
    <w:rsid w:val="008447CA"/>
    <w:rsid w:val="008575BE"/>
    <w:rsid w:val="008658A9"/>
    <w:rsid w:val="0088418E"/>
    <w:rsid w:val="008A6C6E"/>
    <w:rsid w:val="008B0A50"/>
    <w:rsid w:val="008C427E"/>
    <w:rsid w:val="008D18AE"/>
    <w:rsid w:val="008D5F96"/>
    <w:rsid w:val="008D6833"/>
    <w:rsid w:val="009125A0"/>
    <w:rsid w:val="00912C27"/>
    <w:rsid w:val="009158CE"/>
    <w:rsid w:val="00917CB2"/>
    <w:rsid w:val="00922C58"/>
    <w:rsid w:val="00931F36"/>
    <w:rsid w:val="0093515F"/>
    <w:rsid w:val="00963341"/>
    <w:rsid w:val="009638D5"/>
    <w:rsid w:val="00967BE2"/>
    <w:rsid w:val="00976F01"/>
    <w:rsid w:val="0097778C"/>
    <w:rsid w:val="00991FD6"/>
    <w:rsid w:val="00993CE5"/>
    <w:rsid w:val="009A40E4"/>
    <w:rsid w:val="009B4A88"/>
    <w:rsid w:val="009B50AB"/>
    <w:rsid w:val="009B5227"/>
    <w:rsid w:val="009B5334"/>
    <w:rsid w:val="009D088F"/>
    <w:rsid w:val="009D4ABA"/>
    <w:rsid w:val="009D5939"/>
    <w:rsid w:val="009E63E4"/>
    <w:rsid w:val="009E7035"/>
    <w:rsid w:val="009E7B56"/>
    <w:rsid w:val="009E7B82"/>
    <w:rsid w:val="00A040AA"/>
    <w:rsid w:val="00A110A2"/>
    <w:rsid w:val="00A24018"/>
    <w:rsid w:val="00A2752A"/>
    <w:rsid w:val="00A27857"/>
    <w:rsid w:val="00A27FE4"/>
    <w:rsid w:val="00A50030"/>
    <w:rsid w:val="00A562F0"/>
    <w:rsid w:val="00A6007A"/>
    <w:rsid w:val="00A62235"/>
    <w:rsid w:val="00A6238B"/>
    <w:rsid w:val="00A67E27"/>
    <w:rsid w:val="00A762B2"/>
    <w:rsid w:val="00A81E59"/>
    <w:rsid w:val="00A879D2"/>
    <w:rsid w:val="00AB1896"/>
    <w:rsid w:val="00AB5254"/>
    <w:rsid w:val="00AC37AB"/>
    <w:rsid w:val="00AC3A1A"/>
    <w:rsid w:val="00AD03DE"/>
    <w:rsid w:val="00AD25BE"/>
    <w:rsid w:val="00AD7196"/>
    <w:rsid w:val="00AE1B6F"/>
    <w:rsid w:val="00AE2267"/>
    <w:rsid w:val="00AF6E24"/>
    <w:rsid w:val="00AF7006"/>
    <w:rsid w:val="00B00DC4"/>
    <w:rsid w:val="00B01FFA"/>
    <w:rsid w:val="00B12125"/>
    <w:rsid w:val="00B15B93"/>
    <w:rsid w:val="00B269DF"/>
    <w:rsid w:val="00B3283C"/>
    <w:rsid w:val="00B51523"/>
    <w:rsid w:val="00B52457"/>
    <w:rsid w:val="00B60FA5"/>
    <w:rsid w:val="00B62DE4"/>
    <w:rsid w:val="00B7174F"/>
    <w:rsid w:val="00B719C9"/>
    <w:rsid w:val="00B85274"/>
    <w:rsid w:val="00B9659B"/>
    <w:rsid w:val="00BA7FF3"/>
    <w:rsid w:val="00BB461A"/>
    <w:rsid w:val="00BB75F6"/>
    <w:rsid w:val="00BC229D"/>
    <w:rsid w:val="00BC22D8"/>
    <w:rsid w:val="00BD1BC3"/>
    <w:rsid w:val="00BD424B"/>
    <w:rsid w:val="00BD4B99"/>
    <w:rsid w:val="00BE2AFC"/>
    <w:rsid w:val="00BF4EA4"/>
    <w:rsid w:val="00C2694D"/>
    <w:rsid w:val="00C43044"/>
    <w:rsid w:val="00C44F7B"/>
    <w:rsid w:val="00C53661"/>
    <w:rsid w:val="00C63DCE"/>
    <w:rsid w:val="00C77D6E"/>
    <w:rsid w:val="00C80616"/>
    <w:rsid w:val="00C8186F"/>
    <w:rsid w:val="00C86AB8"/>
    <w:rsid w:val="00C90FBC"/>
    <w:rsid w:val="00C9501F"/>
    <w:rsid w:val="00CA5768"/>
    <w:rsid w:val="00CB515A"/>
    <w:rsid w:val="00CB6B49"/>
    <w:rsid w:val="00CD086A"/>
    <w:rsid w:val="00CE10F7"/>
    <w:rsid w:val="00CE3220"/>
    <w:rsid w:val="00D01270"/>
    <w:rsid w:val="00D110B6"/>
    <w:rsid w:val="00D2389D"/>
    <w:rsid w:val="00D30DC3"/>
    <w:rsid w:val="00D31179"/>
    <w:rsid w:val="00D31FC1"/>
    <w:rsid w:val="00D33B84"/>
    <w:rsid w:val="00D548AE"/>
    <w:rsid w:val="00D578A8"/>
    <w:rsid w:val="00D636C7"/>
    <w:rsid w:val="00D72283"/>
    <w:rsid w:val="00D758BA"/>
    <w:rsid w:val="00D7686F"/>
    <w:rsid w:val="00D80338"/>
    <w:rsid w:val="00DA2503"/>
    <w:rsid w:val="00DA28C9"/>
    <w:rsid w:val="00DE3554"/>
    <w:rsid w:val="00DE7025"/>
    <w:rsid w:val="00DF1B51"/>
    <w:rsid w:val="00E0015E"/>
    <w:rsid w:val="00E073D8"/>
    <w:rsid w:val="00E11120"/>
    <w:rsid w:val="00E11237"/>
    <w:rsid w:val="00E20227"/>
    <w:rsid w:val="00E213FD"/>
    <w:rsid w:val="00E26213"/>
    <w:rsid w:val="00E3420D"/>
    <w:rsid w:val="00E4104A"/>
    <w:rsid w:val="00E4136D"/>
    <w:rsid w:val="00E41AA1"/>
    <w:rsid w:val="00E42C83"/>
    <w:rsid w:val="00E4751C"/>
    <w:rsid w:val="00E530FE"/>
    <w:rsid w:val="00E56DBB"/>
    <w:rsid w:val="00E62CE0"/>
    <w:rsid w:val="00E64C13"/>
    <w:rsid w:val="00E672F7"/>
    <w:rsid w:val="00E80F08"/>
    <w:rsid w:val="00E84AF5"/>
    <w:rsid w:val="00E87C71"/>
    <w:rsid w:val="00E954E8"/>
    <w:rsid w:val="00E955C6"/>
    <w:rsid w:val="00EA149C"/>
    <w:rsid w:val="00EA306F"/>
    <w:rsid w:val="00EA3DFA"/>
    <w:rsid w:val="00EA687A"/>
    <w:rsid w:val="00ED2CBD"/>
    <w:rsid w:val="00EE531C"/>
    <w:rsid w:val="00EF3E70"/>
    <w:rsid w:val="00EF423E"/>
    <w:rsid w:val="00EF4D23"/>
    <w:rsid w:val="00EF5B68"/>
    <w:rsid w:val="00F10A5D"/>
    <w:rsid w:val="00F14895"/>
    <w:rsid w:val="00F176EF"/>
    <w:rsid w:val="00F26752"/>
    <w:rsid w:val="00F559A0"/>
    <w:rsid w:val="00F6489E"/>
    <w:rsid w:val="00F858A8"/>
    <w:rsid w:val="00FA38E9"/>
    <w:rsid w:val="00FC1DFF"/>
    <w:rsid w:val="00FC5BA4"/>
    <w:rsid w:val="00FD1BDC"/>
    <w:rsid w:val="00FD1CB1"/>
    <w:rsid w:val="00FD4597"/>
    <w:rsid w:val="00FF3581"/>
    <w:rsid w:val="00FF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customStyle="1" w:styleId="Default">
    <w:name w:val="Default"/>
    <w:rsid w:val="00CE3220"/>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800-E854-476E-9AE5-AD54BDF5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Copeland.Allyssa@Mims Elementary</cp:lastModifiedBy>
  <cp:revision>44</cp:revision>
  <cp:lastPrinted>2019-09-20T13:25:00Z</cp:lastPrinted>
  <dcterms:created xsi:type="dcterms:W3CDTF">2019-08-28T14:22:00Z</dcterms:created>
  <dcterms:modified xsi:type="dcterms:W3CDTF">2019-09-20T13:26:00Z</dcterms:modified>
</cp:coreProperties>
</file>