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36D" w:rsidRPr="007D03ED" w:rsidRDefault="00C954AD" w:rsidP="00AD6FE7">
      <w:pPr>
        <w:jc w:val="center"/>
        <w:rPr>
          <w:b/>
          <w:sz w:val="28"/>
          <w:szCs w:val="28"/>
        </w:rPr>
      </w:pPr>
      <w:r>
        <w:rPr>
          <w:b/>
          <w:sz w:val="28"/>
          <w:szCs w:val="28"/>
        </w:rPr>
        <w:t xml:space="preserve">Medart Elementary School </w:t>
      </w:r>
    </w:p>
    <w:p w:rsidR="00E8336D" w:rsidRPr="007D03ED" w:rsidRDefault="00E8336D" w:rsidP="00E8336D">
      <w:pPr>
        <w:jc w:val="center"/>
        <w:rPr>
          <w:b/>
          <w:sz w:val="28"/>
          <w:szCs w:val="28"/>
        </w:rPr>
      </w:pPr>
      <w:r w:rsidRPr="007D03ED">
        <w:rPr>
          <w:b/>
          <w:sz w:val="28"/>
          <w:szCs w:val="28"/>
        </w:rPr>
        <w:t>201</w:t>
      </w:r>
      <w:r w:rsidR="00963827">
        <w:rPr>
          <w:b/>
          <w:sz w:val="28"/>
          <w:szCs w:val="28"/>
        </w:rPr>
        <w:t>9</w:t>
      </w:r>
      <w:r w:rsidRPr="007D03ED">
        <w:rPr>
          <w:b/>
          <w:sz w:val="28"/>
          <w:szCs w:val="28"/>
        </w:rPr>
        <w:t>-20</w:t>
      </w:r>
      <w:r w:rsidR="00963827">
        <w:rPr>
          <w:b/>
          <w:sz w:val="28"/>
          <w:szCs w:val="28"/>
        </w:rPr>
        <w:t>20</w:t>
      </w:r>
      <w:r w:rsidRPr="007D03ED">
        <w:rPr>
          <w:b/>
          <w:sz w:val="28"/>
          <w:szCs w:val="28"/>
        </w:rPr>
        <w:t xml:space="preserve"> Title I Parent and Family Engagement Plan</w:t>
      </w:r>
    </w:p>
    <w:p w:rsidR="00AD6FE7" w:rsidRDefault="00AD6FE7" w:rsidP="00E8336D">
      <w:pPr>
        <w:jc w:val="center"/>
        <w:rPr>
          <w:b/>
        </w:rPr>
      </w:pPr>
    </w:p>
    <w:p w:rsidR="00E8336D" w:rsidRDefault="00E8336D" w:rsidP="00E8336D">
      <w:r>
        <w:t xml:space="preserve">I, </w:t>
      </w:r>
      <w:sdt>
        <w:sdtPr>
          <w:alias w:val="Title"/>
          <w:tag w:val=""/>
          <w:id w:val="1587578938"/>
          <w:placeholder>
            <w:docPart w:val="E2BD9B0486914CA2BEC4E88D792C7B9D"/>
          </w:placeholder>
          <w:dataBinding w:prefixMappings="xmlns:ns0='http://purl.org/dc/elements/1.1/' xmlns:ns1='http://schemas.openxmlformats.org/package/2006/metadata/core-properties' " w:xpath="/ns1:coreProperties[1]/ns0:title[1]" w:storeItemID="{6C3C8BC8-F283-45AE-878A-BAB7291924A1}"/>
          <w:text/>
        </w:sdtPr>
        <w:sdtEndPr/>
        <w:sdtContent>
          <w:r w:rsidR="008B60D1">
            <w:t>Stan Ward</w:t>
          </w:r>
        </w:sdtContent>
      </w:sdt>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D6FE7" w:rsidRDefault="00AD6FE7" w:rsidP="00E8336D">
      <w:pPr>
        <w:rPr>
          <w:rStyle w:val="Strong"/>
        </w:rPr>
      </w:pPr>
    </w:p>
    <w:p w:rsidR="00E8336D" w:rsidRPr="007D03ED" w:rsidRDefault="00E8336D" w:rsidP="00E8336D">
      <w:pPr>
        <w:rPr>
          <w:rStyle w:val="Strong"/>
          <w:sz w:val="24"/>
          <w:szCs w:val="24"/>
        </w:rPr>
      </w:pPr>
      <w:r w:rsidRPr="007D03ED">
        <w:rPr>
          <w:rStyle w:val="Strong"/>
          <w:sz w:val="24"/>
          <w:szCs w:val="24"/>
        </w:rPr>
        <w:t>Assurances</w:t>
      </w:r>
    </w:p>
    <w:p w:rsidR="00E8336D" w:rsidRDefault="00E8336D" w:rsidP="00E8336D">
      <w:pPr>
        <w:pStyle w:val="ListParagraph"/>
        <w:numPr>
          <w:ilvl w:val="0"/>
          <w:numId w:val="1"/>
        </w:numPr>
      </w:pPr>
      <w:r>
        <w:t>The school will be governed by the statutory definition of parental involvement, and will carry out programs, activities, and procedures in accordance with the definition outlined in Section 8101(32), ESSA;</w:t>
      </w:r>
    </w:p>
    <w:p w:rsidR="00E8336D" w:rsidRDefault="00E8336D" w:rsidP="00E8336D">
      <w:pPr>
        <w:pStyle w:val="ListParagraph"/>
        <w:numPr>
          <w:ilvl w:val="0"/>
          <w:numId w:val="1"/>
        </w:numPr>
      </w:pPr>
      <w:r>
        <w:t>Involve the parents of children served in Title I, Part A in decisions about how Title I, Part A funds reserved for parental involvement are spent [section 1116(a)(3)(B)];</w:t>
      </w:r>
    </w:p>
    <w:p w:rsidR="00E8336D" w:rsidRDefault="00E8336D" w:rsidP="00E8336D">
      <w:pPr>
        <w:pStyle w:val="ListParagraph"/>
        <w:numPr>
          <w:ilvl w:val="0"/>
          <w:numId w:val="1"/>
        </w:numPr>
      </w:pPr>
      <w:r>
        <w:t>Jointly develop/revise with parents the school parent and family engagement plan and distribute it to parents of participating children and make the parent and family engagement plan available to the local community [Section 1116(b)(1)];</w:t>
      </w:r>
    </w:p>
    <w:p w:rsidR="00E8336D" w:rsidRDefault="00E8336D" w:rsidP="00E8336D">
      <w:pPr>
        <w:pStyle w:val="ListParagraph"/>
        <w:numPr>
          <w:ilvl w:val="0"/>
          <w:numId w:val="1"/>
        </w:numPr>
      </w:pPr>
      <w:r>
        <w:t>Involve parents, in an organized, ongoing, and timely way, in the planning, review, and improvement of programs under this part, including the planning, review, and improvement of the school parental involvement policy and the joint development of the school wide program plan under section 1114(b) [section 1116(c)(3)];</w:t>
      </w:r>
    </w:p>
    <w:p w:rsidR="00E8336D" w:rsidRDefault="00E8336D" w:rsidP="00E8336D">
      <w:pPr>
        <w:pStyle w:val="ListParagraph"/>
        <w:numPr>
          <w:ilvl w:val="0"/>
          <w:numId w:val="1"/>
        </w:numPr>
      </w:pPr>
      <w:r>
        <w:t>Use the findings of the parental involvement policy review to design strategies for more effective parental involvement, and to revise, if necessary, the school’s parental involvement policy [section 1116(a)(2)(E)];</w:t>
      </w:r>
    </w:p>
    <w:p w:rsidR="00E8336D" w:rsidRDefault="00E8336D" w:rsidP="00E8336D">
      <w:pPr>
        <w:pStyle w:val="ListParagraph"/>
        <w:numPr>
          <w:ilvl w:val="0"/>
          <w:numId w:val="1"/>
        </w:numPr>
      </w:pPr>
      <w:r>
        <w:t>Provide to each parent an individual student report about the performance of their child on the state assessment in at least mathematics, language arts, and reading [section 1112(e)(1)(B)(i)];</w:t>
      </w:r>
    </w:p>
    <w:p w:rsidR="00E8336D" w:rsidRDefault="00E8336D" w:rsidP="00E8336D">
      <w:pPr>
        <w:pStyle w:val="ListParagraph"/>
        <w:numPr>
          <w:ilvl w:val="0"/>
          <w:numId w:val="1"/>
        </w:numPr>
      </w:pPr>
      <w:r>
        <w:t>Provide each parent timely notice when their child has been assigned or has been taught for four (4) or more consecutive weeks by a teacher who</w:t>
      </w:r>
      <w:r w:rsidRPr="004F050C">
        <w:t xml:space="preserve"> </w:t>
      </w:r>
      <w:r>
        <w:t>does not meet applicable State certification or licensure requirements at the grade level and subject area in which the teacher has been assigned. [section 1112(e)(1)(B)(ii)]; and</w:t>
      </w:r>
    </w:p>
    <w:p w:rsidR="00AD6FE7" w:rsidRPr="007D03ED" w:rsidRDefault="00E8336D" w:rsidP="007D03ED">
      <w:pPr>
        <w:pStyle w:val="ListParagraph"/>
        <w:numPr>
          <w:ilvl w:val="0"/>
          <w:numId w:val="1"/>
        </w:numPr>
        <w:rPr>
          <w:rStyle w:val="Strong"/>
          <w:b w:val="0"/>
          <w:bCs w:val="0"/>
        </w:rPr>
      </w:pPr>
      <w:r>
        <w:t>Provide each parent timely notice information regarding their right to request information on the professional qualifications of the student's classroom teachers and paraprofessionals [section 1112(e)(1)(A)].</w:t>
      </w:r>
      <w:bookmarkStart w:id="0" w:name="bookmark0"/>
    </w:p>
    <w:p w:rsidR="007D03ED" w:rsidRDefault="007D03ED" w:rsidP="0092695B">
      <w:pPr>
        <w:rPr>
          <w:rStyle w:val="Strong"/>
        </w:rPr>
      </w:pPr>
    </w:p>
    <w:p w:rsidR="00AD6FE7" w:rsidRPr="007D03ED" w:rsidRDefault="00AD6FE7" w:rsidP="0092695B">
      <w:pPr>
        <w:rPr>
          <w:rStyle w:val="Strong"/>
          <w:sz w:val="24"/>
          <w:szCs w:val="24"/>
        </w:rPr>
      </w:pPr>
      <w:r w:rsidRPr="007D03ED">
        <w:rPr>
          <w:rStyle w:val="Strong"/>
          <w:sz w:val="24"/>
          <w:szCs w:val="24"/>
        </w:rPr>
        <w:lastRenderedPageBreak/>
        <w:t>Mission Statement</w:t>
      </w:r>
      <w:bookmarkEnd w:id="0"/>
    </w:p>
    <w:p w:rsidR="00BB2363" w:rsidRDefault="0092695B">
      <w:r w:rsidRPr="00130968">
        <w:rPr>
          <w:b/>
        </w:rPr>
        <w:t>Response:</w:t>
      </w:r>
      <w:r w:rsidR="00C954AD">
        <w:t xml:space="preserve"> At Medart Elementary School, our purpose is to empower all students to reach their full potential through perseverance and self-motivation.</w:t>
      </w:r>
    </w:p>
    <w:p w:rsidR="0092695B" w:rsidRDefault="00DD1454">
      <w:r>
        <w:t xml:space="preserve">To accomplish our mission, MES relies on the collaboration between all stakeholders: administration, teachers, staff, parents, students, and community members. All stakeholders are encouraged to share in the decision-making process for the development and implementation of </w:t>
      </w:r>
      <w:r w:rsidR="001F5752">
        <w:t>school wide plans, including the School I</w:t>
      </w:r>
      <w:r w:rsidR="008E2334">
        <w:t>mprovement Plan and Parent and F</w:t>
      </w:r>
      <w:r w:rsidR="001F5752">
        <w:t xml:space="preserve">amily Engagement Plan. Collaboration and participation in events with strong links to learning bridge the gap between home and school and ensures student learning transcends the school walls leading to higher achievement for all students. </w:t>
      </w:r>
    </w:p>
    <w:p w:rsidR="001F5752" w:rsidRDefault="001F5752" w:rsidP="0092695B">
      <w:pPr>
        <w:rPr>
          <w:rStyle w:val="Strong"/>
          <w:sz w:val="24"/>
          <w:szCs w:val="24"/>
        </w:rPr>
      </w:pPr>
      <w:bookmarkStart w:id="1" w:name="bookmark1"/>
    </w:p>
    <w:p w:rsidR="0092695B" w:rsidRPr="007D03ED" w:rsidRDefault="0092695B" w:rsidP="0092695B">
      <w:pPr>
        <w:rPr>
          <w:rStyle w:val="Strong"/>
          <w:sz w:val="24"/>
          <w:szCs w:val="24"/>
        </w:rPr>
      </w:pPr>
      <w:r w:rsidRPr="007D03ED">
        <w:rPr>
          <w:rStyle w:val="Strong"/>
          <w:sz w:val="24"/>
          <w:szCs w:val="24"/>
        </w:rPr>
        <w:t>Involvement of Parents</w:t>
      </w:r>
      <w:bookmarkEnd w:id="1"/>
    </w:p>
    <w:p w:rsidR="00B1388F" w:rsidRDefault="0092695B">
      <w:r w:rsidRPr="004F050C">
        <w:t>How</w:t>
      </w:r>
      <w:r>
        <w:t xml:space="preserve"> will</w:t>
      </w:r>
      <w:r w:rsidRPr="004F050C">
        <w:t xml:space="preserve"> the school involve the parents and families in an organized, ongoing, and timely manner, in the planning, review and improvement of Title I programs, including involvement in decision making of how funds for Title I will be used? [ESEA Section 1116]</w:t>
      </w:r>
      <w:r w:rsidR="006D6584">
        <w:t>.</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B1388F" w:rsidTr="00927D8A">
        <w:tc>
          <w:tcPr>
            <w:tcW w:w="0" w:type="auto"/>
            <w:tcBorders>
              <w:top w:val="single" w:sz="2" w:space="0" w:color="FFFFFF"/>
              <w:left w:val="single" w:sz="2" w:space="0" w:color="FFFFFF"/>
              <w:bottom w:val="single" w:sz="2" w:space="0" w:color="FFFFFF"/>
              <w:right w:val="single" w:sz="2" w:space="0" w:color="FFFFFF"/>
            </w:tcBorders>
            <w:vAlign w:val="center"/>
            <w:hideMark/>
          </w:tcPr>
          <w:p w:rsidR="00130968" w:rsidRDefault="00B1388F" w:rsidP="00130968">
            <w:r w:rsidRPr="00C954AD">
              <w:rPr>
                <w:rStyle w:val="Strong"/>
                <w:rFonts w:eastAsia="Times New Roman" w:cs="Arial"/>
              </w:rPr>
              <w:t xml:space="preserve">Response: </w:t>
            </w:r>
            <w:r w:rsidR="00130968">
              <w:rPr>
                <w:rFonts w:eastAsia="Times New Roman" w:cs="Arial"/>
              </w:rPr>
              <w:t>Our School Advisory</w:t>
            </w:r>
            <w:r w:rsidRPr="00C954AD">
              <w:rPr>
                <w:rFonts w:eastAsia="Times New Roman" w:cs="Arial"/>
              </w:rPr>
              <w:t xml:space="preserve"> Council is made up of parents, community members, teachers, support staff, and administrators. </w:t>
            </w:r>
            <w:r w:rsidR="00C954AD" w:rsidRPr="00C954AD">
              <w:t xml:space="preserve">Parents are invited and encouraged to </w:t>
            </w:r>
            <w:r w:rsidR="00C954AD">
              <w:t xml:space="preserve">attend </w:t>
            </w:r>
            <w:r w:rsidR="00C954AD">
              <w:rPr>
                <w:rFonts w:eastAsia="Times New Roman" w:cs="Arial"/>
              </w:rPr>
              <w:t>q</w:t>
            </w:r>
            <w:r w:rsidRPr="00C954AD">
              <w:rPr>
                <w:rFonts w:eastAsia="Times New Roman" w:cs="Arial"/>
              </w:rPr>
              <w:t>uarterly meetings</w:t>
            </w:r>
            <w:r w:rsidR="00C954AD">
              <w:rPr>
                <w:rFonts w:eastAsia="Times New Roman" w:cs="Arial"/>
              </w:rPr>
              <w:t xml:space="preserve">. </w:t>
            </w:r>
            <w:r w:rsidR="00130968" w:rsidRPr="00C954AD">
              <w:t>These meetings are used to involve parents and families in the development, review and evaluation of Title I plans (Title I needs assessment, PFEP, compact, school</w:t>
            </w:r>
            <w:r w:rsidR="00DD1454">
              <w:t>-</w:t>
            </w:r>
            <w:r w:rsidR="00130968" w:rsidRPr="00C954AD">
              <w:t>wide plan/school improvement plan, and the Title I project application) and the reservation of funds for parent and family engagement. School Advisory Council (SAC) meetings are the forum for continuous school improvement</w:t>
            </w:r>
            <w:r w:rsidR="00130968">
              <w:t>.</w:t>
            </w:r>
          </w:p>
          <w:p w:rsidR="00B1388F" w:rsidRPr="00130968" w:rsidRDefault="00C954AD" w:rsidP="004E14E0">
            <w:pPr>
              <w:rPr>
                <w:rFonts w:ascii="Arial" w:eastAsia="Times New Roman" w:hAnsi="Arial" w:cs="Arial"/>
                <w:sz w:val="20"/>
                <w:szCs w:val="20"/>
              </w:rPr>
            </w:pPr>
            <w:r>
              <w:rPr>
                <w:rFonts w:eastAsia="Times New Roman" w:cs="Arial"/>
              </w:rPr>
              <w:t>Meetings</w:t>
            </w:r>
            <w:r w:rsidR="00B1388F" w:rsidRPr="00C954AD">
              <w:rPr>
                <w:rFonts w:eastAsia="Times New Roman" w:cs="Arial"/>
              </w:rPr>
              <w:t xml:space="preserve"> are open to all parents and community members and </w:t>
            </w:r>
            <w:r w:rsidR="00130968">
              <w:rPr>
                <w:rFonts w:eastAsia="Times New Roman" w:cs="Arial"/>
              </w:rPr>
              <w:t xml:space="preserve">are </w:t>
            </w:r>
            <w:r w:rsidR="00B1388F" w:rsidRPr="00C954AD">
              <w:rPr>
                <w:rFonts w:eastAsia="Times New Roman" w:cs="Arial"/>
              </w:rPr>
              <w:t>advertised through our newsletters and on ou</w:t>
            </w:r>
            <w:r w:rsidR="00130968">
              <w:rPr>
                <w:rFonts w:eastAsia="Times New Roman" w:cs="Arial"/>
              </w:rPr>
              <w:t>r website</w:t>
            </w:r>
            <w:r w:rsidRPr="00C954AD">
              <w:t>.</w:t>
            </w:r>
            <w:r w:rsidR="00B1388F" w:rsidRPr="00C954AD">
              <w:rPr>
                <w:rFonts w:eastAsia="Times New Roman" w:cs="Arial"/>
              </w:rPr>
              <w:t xml:space="preserve"> Special reminder notices are sent to our voting members.</w:t>
            </w:r>
            <w:r w:rsidR="00130968">
              <w:rPr>
                <w:rFonts w:eastAsia="Times New Roman" w:cs="Arial"/>
              </w:rPr>
              <w:t xml:space="preserve"> Input from parents and other council </w:t>
            </w:r>
            <w:r w:rsidR="00252DB5">
              <w:rPr>
                <w:rFonts w:eastAsia="Times New Roman" w:cs="Arial"/>
              </w:rPr>
              <w:t>stakeholders</w:t>
            </w:r>
            <w:r w:rsidR="00B1388F" w:rsidRPr="00C954AD">
              <w:rPr>
                <w:rFonts w:eastAsia="Times New Roman" w:cs="Arial"/>
              </w:rPr>
              <w:t xml:space="preserve"> </w:t>
            </w:r>
            <w:r w:rsidR="00130968">
              <w:rPr>
                <w:rFonts w:eastAsia="Times New Roman" w:cs="Arial"/>
              </w:rPr>
              <w:t>is vital to the success of the school</w:t>
            </w:r>
            <w:r w:rsidR="00B1388F" w:rsidRPr="00C954AD">
              <w:rPr>
                <w:rFonts w:eastAsia="Times New Roman" w:cs="Arial"/>
              </w:rPr>
              <w:t xml:space="preserve"> </w:t>
            </w:r>
            <w:r w:rsidR="00130968">
              <w:rPr>
                <w:rFonts w:eastAsia="Times New Roman" w:cs="Arial"/>
              </w:rPr>
              <w:t xml:space="preserve">and a valuable part </w:t>
            </w:r>
            <w:r w:rsidR="00B1388F" w:rsidRPr="00C954AD">
              <w:rPr>
                <w:rFonts w:eastAsia="Times New Roman" w:cs="Arial"/>
              </w:rPr>
              <w:t>of the decision making process</w:t>
            </w:r>
            <w:r w:rsidR="00130968">
              <w:rPr>
                <w:rFonts w:eastAsia="Times New Roman" w:cs="Arial"/>
              </w:rPr>
              <w:t>.</w:t>
            </w:r>
            <w:r w:rsidR="00B1388F" w:rsidRPr="00C954AD">
              <w:rPr>
                <w:rFonts w:eastAsia="Times New Roman" w:cs="Arial"/>
              </w:rPr>
              <w:t xml:space="preserve"> </w:t>
            </w:r>
            <w:r w:rsidR="00252DB5">
              <w:rPr>
                <w:rFonts w:eastAsia="Times New Roman" w:cs="Arial"/>
              </w:rPr>
              <w:t xml:space="preserve">The </w:t>
            </w:r>
            <w:r w:rsidR="00B1388F" w:rsidRPr="00C954AD">
              <w:rPr>
                <w:rFonts w:eastAsia="Times New Roman" w:cs="Arial"/>
              </w:rPr>
              <w:t>Parent</w:t>
            </w:r>
            <w:r w:rsidR="00252DB5">
              <w:rPr>
                <w:rFonts w:eastAsia="Times New Roman" w:cs="Arial"/>
              </w:rPr>
              <w:t xml:space="preserve"> and </w:t>
            </w:r>
            <w:r w:rsidR="00B1388F" w:rsidRPr="00C954AD">
              <w:rPr>
                <w:rFonts w:eastAsia="Times New Roman" w:cs="Arial"/>
              </w:rPr>
              <w:t>Family Engagement Plan is</w:t>
            </w:r>
            <w:r w:rsidR="00252DB5">
              <w:rPr>
                <w:rFonts w:eastAsia="Times New Roman" w:cs="Arial"/>
              </w:rPr>
              <w:t xml:space="preserve"> reviewed annually</w:t>
            </w:r>
            <w:r w:rsidR="00B1388F" w:rsidRPr="00C954AD">
              <w:rPr>
                <w:rFonts w:eastAsia="Times New Roman" w:cs="Arial"/>
              </w:rPr>
              <w:t xml:space="preserve"> </w:t>
            </w:r>
            <w:r w:rsidR="00DD1454">
              <w:rPr>
                <w:rFonts w:eastAsia="Times New Roman" w:cs="Arial"/>
              </w:rPr>
              <w:t xml:space="preserve">by the </w:t>
            </w:r>
            <w:r w:rsidR="00252DB5">
              <w:rPr>
                <w:rFonts w:eastAsia="Times New Roman" w:cs="Arial"/>
              </w:rPr>
              <w:t>SAC and feedback and suggestions are used to revise the plan for the upcoming school year</w:t>
            </w:r>
            <w:r w:rsidR="00B1388F" w:rsidRPr="00C954AD">
              <w:rPr>
                <w:rFonts w:eastAsia="Times New Roman" w:cs="Arial"/>
              </w:rPr>
              <w:t xml:space="preserve">. Once the plan </w:t>
            </w:r>
            <w:r w:rsidR="00252DB5">
              <w:rPr>
                <w:rFonts w:eastAsia="Times New Roman" w:cs="Arial"/>
              </w:rPr>
              <w:t xml:space="preserve">approval is documented in the </w:t>
            </w:r>
            <w:r w:rsidR="00B1388F" w:rsidRPr="00C954AD">
              <w:rPr>
                <w:rFonts w:eastAsia="Times New Roman" w:cs="Arial"/>
              </w:rPr>
              <w:t>SAC minutes and can be reviewed at any time on our website, and a hard copy is available in the front office. Items vary in discussion during SAC meeting</w:t>
            </w:r>
            <w:r w:rsidR="00130968">
              <w:rPr>
                <w:rFonts w:eastAsia="Times New Roman" w:cs="Arial"/>
              </w:rPr>
              <w:t>s</w:t>
            </w:r>
            <w:r w:rsidR="00B1388F" w:rsidRPr="00C954AD">
              <w:rPr>
                <w:rFonts w:eastAsia="Times New Roman" w:cs="Arial"/>
              </w:rPr>
              <w:t xml:space="preserve"> but include all of our Title I functions, such as </w:t>
            </w:r>
            <w:r w:rsidR="004E14E0">
              <w:rPr>
                <w:rFonts w:eastAsia="Times New Roman" w:cs="Arial"/>
              </w:rPr>
              <w:t>the Annual Title I N</w:t>
            </w:r>
            <w:r w:rsidR="00B1388F" w:rsidRPr="00C954AD">
              <w:rPr>
                <w:rFonts w:eastAsia="Times New Roman" w:cs="Arial"/>
              </w:rPr>
              <w:t>ight, Christmas Around the World, Science Night, P</w:t>
            </w:r>
            <w:r w:rsidR="004E14E0">
              <w:rPr>
                <w:rFonts w:eastAsia="Times New Roman" w:cs="Arial"/>
              </w:rPr>
              <w:t>arent Night and data relating to student achievement and school accountability</w:t>
            </w:r>
            <w:r w:rsidR="00B1388F" w:rsidRPr="00C954AD">
              <w:rPr>
                <w:rFonts w:eastAsia="Times New Roman" w:cs="Arial"/>
              </w:rPr>
              <w:t>. For example, during our Annual Parent Night, we provide resources and training for parents concerning access to online sites that will help parents plan activities for home</w:t>
            </w:r>
            <w:r w:rsidR="004E14E0">
              <w:t xml:space="preserve"> as well as information about school performance, school goals, parents’ right to know, school wide program goals, etc</w:t>
            </w:r>
            <w:r w:rsidR="00B1388F" w:rsidRPr="00C954AD">
              <w:rPr>
                <w:rFonts w:eastAsia="Times New Roman" w:cs="Arial"/>
              </w:rPr>
              <w:t>. In addit</w:t>
            </w:r>
            <w:r w:rsidR="00130968">
              <w:rPr>
                <w:rFonts w:eastAsia="Times New Roman" w:cs="Arial"/>
              </w:rPr>
              <w:t xml:space="preserve">ion, Home and School Connection, </w:t>
            </w:r>
            <w:r w:rsidR="00B1388F" w:rsidRPr="00C954AD">
              <w:rPr>
                <w:rFonts w:eastAsia="Times New Roman" w:cs="Arial"/>
              </w:rPr>
              <w:t>a monthly newsletter</w:t>
            </w:r>
            <w:r w:rsidR="00130968">
              <w:rPr>
                <w:rFonts w:eastAsia="Times New Roman" w:cs="Arial"/>
              </w:rPr>
              <w:t>,</w:t>
            </w:r>
            <w:r w:rsidR="00B1388F" w:rsidRPr="00C954AD">
              <w:rPr>
                <w:rFonts w:eastAsia="Times New Roman" w:cs="Arial"/>
              </w:rPr>
              <w:t xml:space="preserve"> is provided</w:t>
            </w:r>
            <w:r w:rsidR="004E14E0">
              <w:rPr>
                <w:rFonts w:eastAsia="Times New Roman" w:cs="Arial"/>
              </w:rPr>
              <w:t xml:space="preserve"> to parents as a </w:t>
            </w:r>
            <w:r w:rsidR="00B1388F" w:rsidRPr="00C954AD">
              <w:rPr>
                <w:rFonts w:eastAsia="Times New Roman" w:cs="Arial"/>
              </w:rPr>
              <w:t xml:space="preserve">resource for helping </w:t>
            </w:r>
            <w:r w:rsidR="004E14E0">
              <w:rPr>
                <w:rFonts w:eastAsia="Times New Roman" w:cs="Arial"/>
              </w:rPr>
              <w:t>parents positively impact their child’s academic performance. Additionally</w:t>
            </w:r>
            <w:r w:rsidR="00B1388F" w:rsidRPr="00C954AD">
              <w:rPr>
                <w:rFonts w:eastAsia="Times New Roman" w:cs="Arial"/>
              </w:rPr>
              <w:t xml:space="preserve">, parental input is gathered through Climate Surveys (Parent, Students, and Staff), Title I </w:t>
            </w:r>
            <w:r w:rsidR="004E14E0">
              <w:rPr>
                <w:rFonts w:eastAsia="Times New Roman" w:cs="Arial"/>
              </w:rPr>
              <w:t>Surveys, and Parent and Family Engagement Activity evaluations. R</w:t>
            </w:r>
            <w:r w:rsidR="00B1388F" w:rsidRPr="00C954AD">
              <w:rPr>
                <w:rFonts w:eastAsia="Times New Roman" w:cs="Arial"/>
              </w:rPr>
              <w:t>esults are shared during our SAC meetings, and input is sought by from all stakeholders</w:t>
            </w:r>
            <w:r w:rsidR="004E14E0">
              <w:rPr>
                <w:rFonts w:eastAsia="Times New Roman" w:cs="Arial"/>
              </w:rPr>
              <w:t xml:space="preserve"> on how to continuously improve the Title I program. L</w:t>
            </w:r>
            <w:r w:rsidR="00B1388F" w:rsidRPr="00C954AD">
              <w:rPr>
                <w:rFonts w:eastAsia="Times New Roman" w:cs="Arial"/>
              </w:rPr>
              <w:t xml:space="preserve">etters are sent home to parents </w:t>
            </w:r>
            <w:r w:rsidR="00267ED5">
              <w:rPr>
                <w:rFonts w:eastAsia="Times New Roman" w:cs="Arial"/>
              </w:rPr>
              <w:t>if and when we have someone who</w:t>
            </w:r>
            <w:r w:rsidR="00B1388F" w:rsidRPr="00C954AD">
              <w:rPr>
                <w:rFonts w:eastAsia="Times New Roman" w:cs="Arial"/>
              </w:rPr>
              <w:t xml:space="preserve"> is out of field during the first four </w:t>
            </w:r>
            <w:r w:rsidR="00267ED5">
              <w:rPr>
                <w:rFonts w:eastAsia="Times New Roman" w:cs="Arial"/>
              </w:rPr>
              <w:t>weeks of school. P</w:t>
            </w:r>
            <w:r w:rsidR="00B1388F" w:rsidRPr="00C954AD">
              <w:rPr>
                <w:rFonts w:eastAsia="Times New Roman" w:cs="Arial"/>
              </w:rPr>
              <w:t>arent volunteer orientation</w:t>
            </w:r>
            <w:r w:rsidR="00267ED5">
              <w:rPr>
                <w:rFonts w:eastAsia="Times New Roman" w:cs="Arial"/>
              </w:rPr>
              <w:t>s</w:t>
            </w:r>
            <w:r w:rsidR="00B1388F" w:rsidRPr="00C954AD">
              <w:rPr>
                <w:rFonts w:eastAsia="Times New Roman" w:cs="Arial"/>
              </w:rPr>
              <w:t xml:space="preserve"> are held </w:t>
            </w:r>
            <w:r w:rsidR="004E14E0">
              <w:rPr>
                <w:rFonts w:eastAsia="Times New Roman" w:cs="Arial"/>
              </w:rPr>
              <w:t xml:space="preserve">throughout the year </w:t>
            </w:r>
            <w:r w:rsidR="004E14E0">
              <w:rPr>
                <w:rFonts w:eastAsia="Times New Roman" w:cs="Arial"/>
              </w:rPr>
              <w:lastRenderedPageBreak/>
              <w:t xml:space="preserve">to provide </w:t>
            </w:r>
            <w:r w:rsidR="00B1388F" w:rsidRPr="00C954AD">
              <w:rPr>
                <w:rFonts w:eastAsia="Times New Roman" w:cs="Arial"/>
              </w:rPr>
              <w:t>training</w:t>
            </w:r>
            <w:r w:rsidR="004E14E0">
              <w:rPr>
                <w:rFonts w:eastAsia="Times New Roman" w:cs="Arial"/>
              </w:rPr>
              <w:t xml:space="preserve"> on school policies and procedures </w:t>
            </w:r>
            <w:r w:rsidR="00B1388F" w:rsidRPr="00C954AD">
              <w:rPr>
                <w:rFonts w:eastAsia="Times New Roman" w:cs="Arial"/>
              </w:rPr>
              <w:t>as well as restriction</w:t>
            </w:r>
            <w:r w:rsidR="004E14E0">
              <w:rPr>
                <w:rFonts w:eastAsia="Times New Roman" w:cs="Arial"/>
              </w:rPr>
              <w:t>s</w:t>
            </w:r>
            <w:r w:rsidR="00B1388F" w:rsidRPr="00C954AD">
              <w:rPr>
                <w:rFonts w:eastAsia="Times New Roman" w:cs="Arial"/>
              </w:rPr>
              <w:t xml:space="preserve"> and limitations while volunteering. </w:t>
            </w:r>
          </w:p>
        </w:tc>
      </w:tr>
    </w:tbl>
    <w:p w:rsidR="004E14E0" w:rsidRDefault="004E14E0" w:rsidP="00706720">
      <w:pPr>
        <w:rPr>
          <w:rStyle w:val="Strong"/>
          <w:sz w:val="24"/>
          <w:szCs w:val="24"/>
        </w:rPr>
      </w:pPr>
    </w:p>
    <w:p w:rsidR="00706720" w:rsidRPr="007D03ED" w:rsidRDefault="00706720" w:rsidP="00706720">
      <w:pPr>
        <w:rPr>
          <w:rStyle w:val="Strong"/>
          <w:sz w:val="24"/>
          <w:szCs w:val="24"/>
        </w:rPr>
      </w:pPr>
      <w:r w:rsidRPr="007D03ED">
        <w:rPr>
          <w:rStyle w:val="Strong"/>
          <w:sz w:val="24"/>
          <w:szCs w:val="24"/>
        </w:rPr>
        <w:t>Coordination and Integration</w:t>
      </w:r>
    </w:p>
    <w:p w:rsidR="00706720" w:rsidRDefault="00706720" w:rsidP="00706720">
      <w:r>
        <w:t>Describe how the school will coordinate and integrate parental involvement programs and activities that teach parents how to help their children at home.</w:t>
      </w:r>
    </w:p>
    <w:p w:rsidR="00706720" w:rsidRDefault="00706720" w:rsidP="00706720">
      <w:r>
        <w:t>Describe how the school, to the extent feasible and appropriate, coordinated and integrated parent involvement programs and activities with other Federal, State, and local programs, including public preschool programs, and conducted other activities, such as parent resource centers, that encourage and support parents in more fully participating in the education of their children [section 1116(e)(4)].</w:t>
      </w:r>
    </w:p>
    <w:tbl>
      <w:tblPr>
        <w:tblStyle w:val="TableGrid"/>
        <w:tblW w:w="10075" w:type="dxa"/>
        <w:tblLook w:val="04A0" w:firstRow="1" w:lastRow="0" w:firstColumn="1" w:lastColumn="0" w:noHBand="0" w:noVBand="1"/>
      </w:tblPr>
      <w:tblGrid>
        <w:gridCol w:w="895"/>
        <w:gridCol w:w="2070"/>
        <w:gridCol w:w="7110"/>
      </w:tblGrid>
      <w:tr w:rsidR="00706720" w:rsidTr="008E2334">
        <w:tc>
          <w:tcPr>
            <w:tcW w:w="895" w:type="dxa"/>
            <w:shd w:val="clear" w:color="auto" w:fill="D9D9D9" w:themeFill="background1" w:themeFillShade="D9"/>
          </w:tcPr>
          <w:p w:rsidR="00706720" w:rsidRPr="00706720" w:rsidRDefault="007D03ED" w:rsidP="00706720">
            <w:pPr>
              <w:jc w:val="center"/>
              <w:rPr>
                <w:b/>
              </w:rPr>
            </w:pPr>
            <w:r>
              <w:rPr>
                <w:b/>
              </w:rPr>
              <w:t>C</w:t>
            </w:r>
            <w:r w:rsidR="00706720" w:rsidRPr="00706720">
              <w:rPr>
                <w:b/>
              </w:rPr>
              <w:t>ount</w:t>
            </w:r>
          </w:p>
        </w:tc>
        <w:tc>
          <w:tcPr>
            <w:tcW w:w="2070" w:type="dxa"/>
            <w:shd w:val="clear" w:color="auto" w:fill="D9D9D9" w:themeFill="background1" w:themeFillShade="D9"/>
          </w:tcPr>
          <w:p w:rsidR="00706720" w:rsidRPr="00706720" w:rsidRDefault="00706720" w:rsidP="00706720">
            <w:pPr>
              <w:jc w:val="center"/>
              <w:rPr>
                <w:b/>
              </w:rPr>
            </w:pPr>
            <w:r w:rsidRPr="00706720">
              <w:rPr>
                <w:b/>
              </w:rPr>
              <w:t>Program</w:t>
            </w:r>
          </w:p>
        </w:tc>
        <w:tc>
          <w:tcPr>
            <w:tcW w:w="7110" w:type="dxa"/>
            <w:shd w:val="clear" w:color="auto" w:fill="D9D9D9" w:themeFill="background1" w:themeFillShade="D9"/>
          </w:tcPr>
          <w:p w:rsidR="00706720" w:rsidRPr="00706720" w:rsidRDefault="00706720" w:rsidP="00706720">
            <w:pPr>
              <w:jc w:val="center"/>
              <w:rPr>
                <w:b/>
              </w:rPr>
            </w:pPr>
            <w:r w:rsidRPr="00706720">
              <w:rPr>
                <w:b/>
              </w:rPr>
              <w:t>Coordination</w:t>
            </w:r>
          </w:p>
        </w:tc>
      </w:tr>
      <w:tr w:rsidR="00C101BF" w:rsidTr="00927D8A">
        <w:tc>
          <w:tcPr>
            <w:tcW w:w="895" w:type="dxa"/>
          </w:tcPr>
          <w:p w:rsidR="00C101BF" w:rsidRDefault="00C101BF" w:rsidP="00C101BF">
            <w:r>
              <w:t>1</w:t>
            </w:r>
          </w:p>
        </w:tc>
        <w:tc>
          <w:tcPr>
            <w:tcW w:w="2070" w:type="dxa"/>
            <w:vAlign w:val="center"/>
          </w:tcPr>
          <w:p w:rsidR="00C101BF" w:rsidRDefault="00C101BF" w:rsidP="00C101BF">
            <w:r>
              <w:rPr>
                <w:rFonts w:ascii="Arial" w:eastAsia="Times New Roman" w:hAnsi="Arial" w:cs="Arial"/>
                <w:sz w:val="20"/>
                <w:szCs w:val="20"/>
              </w:rPr>
              <w:t>Annual Title I Parent Night</w:t>
            </w:r>
          </w:p>
        </w:tc>
        <w:tc>
          <w:tcPr>
            <w:tcW w:w="7110" w:type="dxa"/>
            <w:vAlign w:val="center"/>
          </w:tcPr>
          <w:p w:rsidR="00C101BF" w:rsidRDefault="00C101BF" w:rsidP="00537CA5">
            <w:r>
              <w:rPr>
                <w:rFonts w:ascii="Arial" w:eastAsia="Times New Roman" w:hAnsi="Arial" w:cs="Arial"/>
                <w:sz w:val="20"/>
                <w:szCs w:val="20"/>
              </w:rPr>
              <w:t xml:space="preserve">MES administrators and teachers will provide information about Title I which will include information </w:t>
            </w:r>
            <w:r w:rsidR="004E14E0">
              <w:rPr>
                <w:rFonts w:ascii="Arial" w:eastAsia="Times New Roman" w:hAnsi="Arial" w:cs="Arial"/>
                <w:sz w:val="20"/>
                <w:szCs w:val="20"/>
              </w:rPr>
              <w:t>about the program, its goals</w:t>
            </w:r>
            <w:r>
              <w:rPr>
                <w:rFonts w:ascii="Arial" w:eastAsia="Times New Roman" w:hAnsi="Arial" w:cs="Arial"/>
                <w:sz w:val="20"/>
                <w:szCs w:val="20"/>
              </w:rPr>
              <w:t xml:space="preserve">, </w:t>
            </w:r>
            <w:r w:rsidR="004E14E0">
              <w:rPr>
                <w:rFonts w:ascii="Arial" w:eastAsia="Times New Roman" w:hAnsi="Arial" w:cs="Arial"/>
                <w:sz w:val="20"/>
                <w:szCs w:val="20"/>
              </w:rPr>
              <w:t>and how it helps improve the academic achievement</w:t>
            </w:r>
            <w:r w:rsidR="00537CA5">
              <w:rPr>
                <w:rFonts w:ascii="Arial" w:eastAsia="Times New Roman" w:hAnsi="Arial" w:cs="Arial"/>
                <w:sz w:val="20"/>
                <w:szCs w:val="20"/>
              </w:rPr>
              <w:t xml:space="preserve">. Also, </w:t>
            </w:r>
            <w:r>
              <w:rPr>
                <w:rFonts w:ascii="Arial" w:eastAsia="Times New Roman" w:hAnsi="Arial" w:cs="Arial"/>
                <w:sz w:val="20"/>
                <w:szCs w:val="20"/>
              </w:rPr>
              <w:t>information</w:t>
            </w:r>
            <w:r w:rsidR="00537CA5">
              <w:rPr>
                <w:rFonts w:ascii="Arial" w:eastAsia="Times New Roman" w:hAnsi="Arial" w:cs="Arial"/>
                <w:sz w:val="20"/>
                <w:szCs w:val="20"/>
              </w:rPr>
              <w:t xml:space="preserve"> is provided</w:t>
            </w:r>
            <w:r>
              <w:rPr>
                <w:rFonts w:ascii="Arial" w:eastAsia="Times New Roman" w:hAnsi="Arial" w:cs="Arial"/>
                <w:sz w:val="20"/>
                <w:szCs w:val="20"/>
              </w:rPr>
              <w:t xml:space="preserve"> to parents</w:t>
            </w:r>
            <w:r w:rsidR="00537CA5">
              <w:rPr>
                <w:rFonts w:ascii="Arial" w:eastAsia="Times New Roman" w:hAnsi="Arial" w:cs="Arial"/>
                <w:sz w:val="20"/>
                <w:szCs w:val="20"/>
              </w:rPr>
              <w:t xml:space="preserve"> about how</w:t>
            </w:r>
            <w:r>
              <w:rPr>
                <w:rFonts w:ascii="Arial" w:eastAsia="Times New Roman" w:hAnsi="Arial" w:cs="Arial"/>
                <w:sz w:val="20"/>
                <w:szCs w:val="20"/>
              </w:rPr>
              <w:t xml:space="preserve"> to make well info</w:t>
            </w:r>
            <w:r w:rsidR="00537CA5">
              <w:rPr>
                <w:rFonts w:ascii="Arial" w:eastAsia="Times New Roman" w:hAnsi="Arial" w:cs="Arial"/>
                <w:sz w:val="20"/>
                <w:szCs w:val="20"/>
              </w:rPr>
              <w:t>rmed choices for their children</w:t>
            </w:r>
            <w:r>
              <w:rPr>
                <w:rFonts w:ascii="Arial" w:eastAsia="Times New Roman" w:hAnsi="Arial" w:cs="Arial"/>
                <w:sz w:val="20"/>
                <w:szCs w:val="20"/>
              </w:rPr>
              <w:t xml:space="preserve"> and </w:t>
            </w:r>
            <w:r w:rsidR="00537CA5">
              <w:rPr>
                <w:rFonts w:ascii="Arial" w:eastAsia="Times New Roman" w:hAnsi="Arial" w:cs="Arial"/>
                <w:sz w:val="20"/>
                <w:szCs w:val="20"/>
              </w:rPr>
              <w:t>how to get involved in their child’s education – such as being</w:t>
            </w:r>
            <w:r>
              <w:rPr>
                <w:rFonts w:ascii="Arial" w:eastAsia="Times New Roman" w:hAnsi="Arial" w:cs="Arial"/>
                <w:sz w:val="20"/>
                <w:szCs w:val="20"/>
              </w:rPr>
              <w:t xml:space="preserve"> a part of the SAC</w:t>
            </w:r>
            <w:r w:rsidR="00537CA5">
              <w:rPr>
                <w:rFonts w:ascii="Arial" w:eastAsia="Times New Roman" w:hAnsi="Arial" w:cs="Arial"/>
                <w:sz w:val="20"/>
                <w:szCs w:val="20"/>
              </w:rPr>
              <w:t xml:space="preserve"> or volunteering in the classroom</w:t>
            </w:r>
            <w:r>
              <w:rPr>
                <w:rFonts w:ascii="Arial" w:eastAsia="Times New Roman" w:hAnsi="Arial" w:cs="Arial"/>
                <w:sz w:val="20"/>
                <w:szCs w:val="20"/>
              </w:rPr>
              <w:t xml:space="preserve">. </w:t>
            </w:r>
            <w:r w:rsidR="00537CA5">
              <w:rPr>
                <w:rFonts w:ascii="Arial" w:eastAsia="Times New Roman" w:hAnsi="Arial" w:cs="Arial"/>
                <w:sz w:val="20"/>
                <w:szCs w:val="20"/>
              </w:rPr>
              <w:t>I</w:t>
            </w:r>
            <w:r>
              <w:rPr>
                <w:rFonts w:ascii="Arial" w:eastAsia="Times New Roman" w:hAnsi="Arial" w:cs="Arial"/>
                <w:sz w:val="20"/>
                <w:szCs w:val="20"/>
              </w:rPr>
              <w:t>nformation concerni</w:t>
            </w:r>
            <w:r w:rsidR="00537CA5">
              <w:rPr>
                <w:rFonts w:ascii="Arial" w:eastAsia="Times New Roman" w:hAnsi="Arial" w:cs="Arial"/>
                <w:sz w:val="20"/>
                <w:szCs w:val="20"/>
              </w:rPr>
              <w:t xml:space="preserve">ng the school’s grade and (AYP), required assessments, curriculum, </w:t>
            </w:r>
            <w:r>
              <w:rPr>
                <w:rFonts w:ascii="Arial" w:eastAsia="Times New Roman" w:hAnsi="Arial" w:cs="Arial"/>
                <w:sz w:val="20"/>
                <w:szCs w:val="20"/>
              </w:rPr>
              <w:t xml:space="preserve">and the rights of parents </w:t>
            </w:r>
            <w:r w:rsidR="00537CA5">
              <w:rPr>
                <w:rFonts w:ascii="Arial" w:eastAsia="Times New Roman" w:hAnsi="Arial" w:cs="Arial"/>
                <w:sz w:val="20"/>
                <w:szCs w:val="20"/>
              </w:rPr>
              <w:t>is presented</w:t>
            </w:r>
            <w:r>
              <w:rPr>
                <w:rFonts w:ascii="Arial" w:eastAsia="Times New Roman" w:hAnsi="Arial" w:cs="Arial"/>
                <w:sz w:val="20"/>
                <w:szCs w:val="20"/>
              </w:rPr>
              <w:t xml:space="preserve"> to parents as a P</w:t>
            </w:r>
            <w:r w:rsidR="00537CA5">
              <w:rPr>
                <w:rFonts w:ascii="Arial" w:eastAsia="Times New Roman" w:hAnsi="Arial" w:cs="Arial"/>
                <w:sz w:val="20"/>
                <w:szCs w:val="20"/>
              </w:rPr>
              <w:t>owerPoint presentation</w:t>
            </w:r>
            <w:r>
              <w:rPr>
                <w:rFonts w:ascii="Arial" w:eastAsia="Times New Roman" w:hAnsi="Arial" w:cs="Arial"/>
                <w:sz w:val="20"/>
                <w:szCs w:val="20"/>
              </w:rPr>
              <w:t xml:space="preserve">, and a hard copy is also available in the front office. In addition, SAC members assist in planning upcoming Title I events throughout the school year. </w:t>
            </w:r>
          </w:p>
        </w:tc>
      </w:tr>
      <w:tr w:rsidR="00C101BF" w:rsidTr="00927D8A">
        <w:tc>
          <w:tcPr>
            <w:tcW w:w="895" w:type="dxa"/>
          </w:tcPr>
          <w:p w:rsidR="00C101BF" w:rsidRDefault="00C101BF" w:rsidP="00C101BF">
            <w:r>
              <w:t>2</w:t>
            </w:r>
          </w:p>
        </w:tc>
        <w:tc>
          <w:tcPr>
            <w:tcW w:w="2070" w:type="dxa"/>
            <w:vAlign w:val="center"/>
          </w:tcPr>
          <w:p w:rsidR="00C101BF" w:rsidRDefault="00537CA5" w:rsidP="00C101BF">
            <w:r>
              <w:rPr>
                <w:rFonts w:ascii="Arial" w:eastAsia="Times New Roman" w:hAnsi="Arial" w:cs="Arial"/>
                <w:sz w:val="20"/>
                <w:szCs w:val="20"/>
              </w:rPr>
              <w:t>Grade Level and School-W</w:t>
            </w:r>
            <w:r w:rsidR="00C101BF">
              <w:rPr>
                <w:rFonts w:ascii="Arial" w:eastAsia="Times New Roman" w:hAnsi="Arial" w:cs="Arial"/>
                <w:sz w:val="20"/>
                <w:szCs w:val="20"/>
              </w:rPr>
              <w:t>ide Parent Nights</w:t>
            </w:r>
          </w:p>
        </w:tc>
        <w:tc>
          <w:tcPr>
            <w:tcW w:w="7110" w:type="dxa"/>
            <w:vAlign w:val="center"/>
          </w:tcPr>
          <w:p w:rsidR="00C101BF" w:rsidRDefault="00C101BF" w:rsidP="00537CA5">
            <w:r>
              <w:rPr>
                <w:rFonts w:ascii="Arial" w:eastAsia="Times New Roman" w:hAnsi="Arial" w:cs="Arial"/>
                <w:sz w:val="20"/>
                <w:szCs w:val="20"/>
              </w:rPr>
              <w:t>These meetings are held at various times during the school year o</w:t>
            </w:r>
            <w:r w:rsidR="00537CA5">
              <w:rPr>
                <w:rFonts w:ascii="Arial" w:eastAsia="Times New Roman" w:hAnsi="Arial" w:cs="Arial"/>
                <w:sz w:val="20"/>
                <w:szCs w:val="20"/>
              </w:rPr>
              <w:t>n a variety of topics, such as: Utilizing School-Based P</w:t>
            </w:r>
            <w:r>
              <w:rPr>
                <w:rFonts w:ascii="Arial" w:eastAsia="Times New Roman" w:hAnsi="Arial" w:cs="Arial"/>
                <w:sz w:val="20"/>
                <w:szCs w:val="20"/>
              </w:rPr>
              <w:t>rograms</w:t>
            </w:r>
            <w:r w:rsidR="00537CA5">
              <w:rPr>
                <w:rFonts w:ascii="Arial" w:eastAsia="Times New Roman" w:hAnsi="Arial" w:cs="Arial"/>
                <w:sz w:val="20"/>
                <w:szCs w:val="20"/>
              </w:rPr>
              <w:t xml:space="preserve">,” </w:t>
            </w:r>
            <w:r>
              <w:rPr>
                <w:rFonts w:ascii="Arial" w:eastAsia="Times New Roman" w:hAnsi="Arial" w:cs="Arial"/>
                <w:sz w:val="20"/>
                <w:szCs w:val="20"/>
              </w:rPr>
              <w:t>“How to Help Your Child with Writing, Reading, Math, and Science</w:t>
            </w:r>
            <w:r w:rsidR="00537CA5">
              <w:rPr>
                <w:rFonts w:ascii="Arial" w:eastAsia="Times New Roman" w:hAnsi="Arial" w:cs="Arial"/>
                <w:sz w:val="20"/>
                <w:szCs w:val="20"/>
              </w:rPr>
              <w:t>,” and training on the</w:t>
            </w:r>
            <w:r>
              <w:rPr>
                <w:rFonts w:ascii="Arial" w:eastAsia="Times New Roman" w:hAnsi="Arial" w:cs="Arial"/>
                <w:sz w:val="20"/>
                <w:szCs w:val="20"/>
              </w:rPr>
              <w:t xml:space="preserve"> district</w:t>
            </w:r>
            <w:r w:rsidR="00537CA5">
              <w:rPr>
                <w:rFonts w:ascii="Arial" w:eastAsia="Times New Roman" w:hAnsi="Arial" w:cs="Arial"/>
                <w:sz w:val="20"/>
                <w:szCs w:val="20"/>
              </w:rPr>
              <w:t>’s Reading P</w:t>
            </w:r>
            <w:r>
              <w:rPr>
                <w:rFonts w:ascii="Arial" w:eastAsia="Times New Roman" w:hAnsi="Arial" w:cs="Arial"/>
                <w:sz w:val="20"/>
                <w:szCs w:val="20"/>
              </w:rPr>
              <w:t xml:space="preserve">lan </w:t>
            </w:r>
            <w:r w:rsidR="00537CA5">
              <w:rPr>
                <w:rFonts w:ascii="Arial" w:eastAsia="Times New Roman" w:hAnsi="Arial" w:cs="Arial"/>
                <w:sz w:val="20"/>
                <w:szCs w:val="20"/>
              </w:rPr>
              <w:t xml:space="preserve">which familiarizes parents with the curriculum and sequencing of instruction. </w:t>
            </w:r>
            <w:r>
              <w:rPr>
                <w:rFonts w:ascii="Arial" w:eastAsia="Times New Roman" w:hAnsi="Arial" w:cs="Arial"/>
                <w:sz w:val="20"/>
                <w:szCs w:val="20"/>
              </w:rPr>
              <w:t xml:space="preserve"> </w:t>
            </w:r>
          </w:p>
        </w:tc>
      </w:tr>
      <w:tr w:rsidR="00C101BF" w:rsidTr="00927D8A">
        <w:tc>
          <w:tcPr>
            <w:tcW w:w="895" w:type="dxa"/>
          </w:tcPr>
          <w:p w:rsidR="00C101BF" w:rsidRDefault="00C101BF" w:rsidP="00C101BF">
            <w:r>
              <w:t>3</w:t>
            </w:r>
          </w:p>
        </w:tc>
        <w:tc>
          <w:tcPr>
            <w:tcW w:w="2070" w:type="dxa"/>
            <w:vAlign w:val="center"/>
          </w:tcPr>
          <w:p w:rsidR="00C101BF" w:rsidRDefault="00C101BF" w:rsidP="00C101BF">
            <w:r>
              <w:rPr>
                <w:rFonts w:ascii="Arial" w:eastAsia="Times New Roman" w:hAnsi="Arial" w:cs="Arial"/>
                <w:sz w:val="20"/>
                <w:szCs w:val="20"/>
              </w:rPr>
              <w:t>Parent Resources on School Website</w:t>
            </w:r>
          </w:p>
        </w:tc>
        <w:tc>
          <w:tcPr>
            <w:tcW w:w="7110" w:type="dxa"/>
            <w:vAlign w:val="center"/>
          </w:tcPr>
          <w:p w:rsidR="00C101BF" w:rsidRDefault="00C101BF" w:rsidP="00226843">
            <w:r>
              <w:rPr>
                <w:rFonts w:ascii="Arial" w:eastAsia="Times New Roman" w:hAnsi="Arial" w:cs="Arial"/>
                <w:sz w:val="20"/>
                <w:szCs w:val="20"/>
              </w:rPr>
              <w:t>Ongoing</w:t>
            </w:r>
            <w:r w:rsidR="00226843">
              <w:rPr>
                <w:rFonts w:ascii="Arial" w:eastAsia="Times New Roman" w:hAnsi="Arial" w:cs="Arial"/>
                <w:sz w:val="20"/>
                <w:szCs w:val="20"/>
              </w:rPr>
              <w:t xml:space="preserve"> update of helpful websites and resources</w:t>
            </w:r>
            <w:r>
              <w:rPr>
                <w:rFonts w:ascii="Arial" w:eastAsia="Times New Roman" w:hAnsi="Arial" w:cs="Arial"/>
                <w:sz w:val="20"/>
                <w:szCs w:val="20"/>
              </w:rPr>
              <w:t xml:space="preserve"> for parents to implement at home. In addition, training is provided as p</w:t>
            </w:r>
            <w:r w:rsidR="00A4308C">
              <w:rPr>
                <w:rFonts w:ascii="Arial" w:eastAsia="Times New Roman" w:hAnsi="Arial" w:cs="Arial"/>
                <w:sz w:val="20"/>
                <w:szCs w:val="20"/>
              </w:rPr>
              <w:t>art of our annual parent night on ClassLink and FOCUS which can be used to monitor student progress.</w:t>
            </w:r>
          </w:p>
        </w:tc>
      </w:tr>
      <w:tr w:rsidR="00C101BF" w:rsidTr="00927D8A">
        <w:tc>
          <w:tcPr>
            <w:tcW w:w="895" w:type="dxa"/>
          </w:tcPr>
          <w:p w:rsidR="00C101BF" w:rsidRDefault="00C101BF" w:rsidP="00C101BF">
            <w:r>
              <w:t>4</w:t>
            </w:r>
          </w:p>
        </w:tc>
        <w:tc>
          <w:tcPr>
            <w:tcW w:w="2070" w:type="dxa"/>
            <w:vAlign w:val="center"/>
          </w:tcPr>
          <w:p w:rsidR="00C101BF" w:rsidRDefault="00A4308C" w:rsidP="00C101BF">
            <w:r>
              <w:rPr>
                <w:rFonts w:ascii="Arial" w:eastAsia="Times New Roman" w:hAnsi="Arial" w:cs="Arial"/>
                <w:sz w:val="20"/>
                <w:szCs w:val="20"/>
              </w:rPr>
              <w:t>School Parent Newsletter &amp; H</w:t>
            </w:r>
            <w:r w:rsidR="00C101BF">
              <w:rPr>
                <w:rFonts w:ascii="Arial" w:eastAsia="Times New Roman" w:hAnsi="Arial" w:cs="Arial"/>
                <w:sz w:val="20"/>
                <w:szCs w:val="20"/>
              </w:rPr>
              <w:t xml:space="preserve">ome School Connection </w:t>
            </w:r>
          </w:p>
        </w:tc>
        <w:tc>
          <w:tcPr>
            <w:tcW w:w="7110" w:type="dxa"/>
            <w:vAlign w:val="center"/>
          </w:tcPr>
          <w:p w:rsidR="00C101BF" w:rsidRDefault="00C101BF" w:rsidP="00C101BF">
            <w:r>
              <w:rPr>
                <w:rFonts w:ascii="Arial" w:eastAsia="Times New Roman" w:hAnsi="Arial" w:cs="Arial"/>
                <w:sz w:val="20"/>
                <w:szCs w:val="20"/>
              </w:rPr>
              <w:t xml:space="preserve">Monthly newsletters are sent out to inform parents of upcoming events, parent resources and educational activities that can be done at home. The Home &amp; School Connection is a monthly education publication designed to provide activities and resources to parent to help bridge the gap between home and school and is purchased with Title I funds. </w:t>
            </w:r>
          </w:p>
        </w:tc>
      </w:tr>
      <w:tr w:rsidR="00C101BF" w:rsidTr="00927D8A">
        <w:tc>
          <w:tcPr>
            <w:tcW w:w="895" w:type="dxa"/>
          </w:tcPr>
          <w:p w:rsidR="00C101BF" w:rsidRDefault="00C101BF" w:rsidP="00C101BF">
            <w:r>
              <w:t>5</w:t>
            </w:r>
          </w:p>
        </w:tc>
        <w:tc>
          <w:tcPr>
            <w:tcW w:w="2070" w:type="dxa"/>
            <w:vAlign w:val="center"/>
          </w:tcPr>
          <w:p w:rsidR="00C101BF" w:rsidRDefault="00C101BF" w:rsidP="00C101BF">
            <w:r>
              <w:rPr>
                <w:rFonts w:ascii="Arial" w:eastAsia="Times New Roman" w:hAnsi="Arial" w:cs="Arial"/>
                <w:sz w:val="20"/>
                <w:szCs w:val="20"/>
              </w:rPr>
              <w:t xml:space="preserve"> School Marquee</w:t>
            </w:r>
          </w:p>
        </w:tc>
        <w:tc>
          <w:tcPr>
            <w:tcW w:w="7110" w:type="dxa"/>
            <w:vAlign w:val="center"/>
          </w:tcPr>
          <w:p w:rsidR="00C101BF" w:rsidRDefault="00C101BF" w:rsidP="00C101BF">
            <w:r>
              <w:rPr>
                <w:rFonts w:ascii="Arial" w:eastAsia="Times New Roman" w:hAnsi="Arial" w:cs="Arial"/>
                <w:sz w:val="20"/>
                <w:szCs w:val="20"/>
              </w:rPr>
              <w:t xml:space="preserve">Information is posted on the school marquee to alert parents about upcoming events. </w:t>
            </w:r>
          </w:p>
        </w:tc>
      </w:tr>
      <w:tr w:rsidR="00C101BF" w:rsidTr="002039C2">
        <w:tc>
          <w:tcPr>
            <w:tcW w:w="895" w:type="dxa"/>
          </w:tcPr>
          <w:p w:rsidR="00C101BF" w:rsidRDefault="00C101BF" w:rsidP="00C101BF">
            <w:r>
              <w:t>6</w:t>
            </w:r>
          </w:p>
        </w:tc>
        <w:tc>
          <w:tcPr>
            <w:tcW w:w="2070" w:type="dxa"/>
            <w:vAlign w:val="center"/>
          </w:tcPr>
          <w:p w:rsidR="00C101BF" w:rsidRDefault="00C101BF" w:rsidP="00C101BF">
            <w:pPr>
              <w:pStyle w:val="Bodytext20"/>
              <w:shd w:val="clear" w:color="auto" w:fill="auto"/>
              <w:spacing w:after="0" w:line="230" w:lineRule="exact"/>
              <w:ind w:firstLine="0"/>
              <w:jc w:val="left"/>
            </w:pPr>
            <w:r>
              <w:t>Preschool Programs</w:t>
            </w:r>
          </w:p>
        </w:tc>
        <w:tc>
          <w:tcPr>
            <w:tcW w:w="7110" w:type="dxa"/>
          </w:tcPr>
          <w:p w:rsidR="00C101BF" w:rsidRDefault="00C101BF" w:rsidP="00C101BF">
            <w:pPr>
              <w:pStyle w:val="Bodytext20"/>
              <w:shd w:val="clear" w:color="auto" w:fill="auto"/>
              <w:spacing w:after="0" w:line="230" w:lineRule="exact"/>
              <w:ind w:firstLine="0"/>
              <w:jc w:val="left"/>
            </w:pPr>
            <w:r>
              <w:t>The school coordinates with preschool providers in Wakulla County and surrounding counties to transition children into kindergarten and to establish process</w:t>
            </w:r>
            <w:r w:rsidR="00A4308C">
              <w:t>es for transferring records to M</w:t>
            </w:r>
            <w:r>
              <w:t>ES.</w:t>
            </w:r>
          </w:p>
        </w:tc>
      </w:tr>
      <w:tr w:rsidR="00C101BF" w:rsidTr="00927D8A">
        <w:tc>
          <w:tcPr>
            <w:tcW w:w="895" w:type="dxa"/>
          </w:tcPr>
          <w:p w:rsidR="00C101BF" w:rsidRDefault="00C101BF" w:rsidP="00C101BF">
            <w:r>
              <w:t>7</w:t>
            </w:r>
          </w:p>
        </w:tc>
        <w:tc>
          <w:tcPr>
            <w:tcW w:w="2070" w:type="dxa"/>
            <w:vAlign w:val="center"/>
          </w:tcPr>
          <w:p w:rsidR="00C101BF" w:rsidRDefault="00C101BF" w:rsidP="00C101BF">
            <w:pPr>
              <w:pStyle w:val="Bodytext20"/>
              <w:shd w:val="clear" w:color="auto" w:fill="auto"/>
              <w:spacing w:after="0" w:line="230" w:lineRule="exact"/>
              <w:ind w:firstLine="0"/>
              <w:jc w:val="left"/>
            </w:pPr>
            <w:r>
              <w:rPr>
                <w:rFonts w:eastAsia="Times New Roman"/>
              </w:rPr>
              <w:t xml:space="preserve">Take Your Dad to School Day </w:t>
            </w:r>
          </w:p>
        </w:tc>
        <w:tc>
          <w:tcPr>
            <w:tcW w:w="7110" w:type="dxa"/>
            <w:vAlign w:val="center"/>
          </w:tcPr>
          <w:p w:rsidR="00C101BF" w:rsidRDefault="00C101BF" w:rsidP="00C101BF">
            <w:pPr>
              <w:rPr>
                <w:rFonts w:ascii="Arial" w:eastAsia="Times New Roman" w:hAnsi="Arial" w:cs="Arial"/>
                <w:sz w:val="20"/>
                <w:szCs w:val="20"/>
              </w:rPr>
            </w:pPr>
            <w:r>
              <w:rPr>
                <w:rFonts w:ascii="Arial" w:eastAsia="Times New Roman" w:hAnsi="Arial" w:cs="Arial"/>
                <w:sz w:val="20"/>
                <w:szCs w:val="20"/>
              </w:rPr>
              <w:t>As a statewide initiative</w:t>
            </w:r>
            <w:r w:rsidR="00A4308C">
              <w:rPr>
                <w:rFonts w:ascii="Arial" w:eastAsia="Times New Roman" w:hAnsi="Arial" w:cs="Arial"/>
                <w:sz w:val="20"/>
                <w:szCs w:val="20"/>
              </w:rPr>
              <w:t>,</w:t>
            </w:r>
            <w:r>
              <w:rPr>
                <w:rFonts w:ascii="Arial" w:eastAsia="Times New Roman" w:hAnsi="Arial" w:cs="Arial"/>
                <w:sz w:val="20"/>
                <w:szCs w:val="20"/>
              </w:rPr>
              <w:t xml:space="preserve"> MES has embraced this</w:t>
            </w:r>
            <w:r w:rsidR="00A4308C">
              <w:rPr>
                <w:rFonts w:ascii="Arial" w:eastAsia="Times New Roman" w:hAnsi="Arial" w:cs="Arial"/>
                <w:sz w:val="20"/>
                <w:szCs w:val="20"/>
              </w:rPr>
              <w:t xml:space="preserve"> annual event to encourage male role</w:t>
            </w:r>
            <w:r>
              <w:rPr>
                <w:rFonts w:ascii="Arial" w:eastAsia="Times New Roman" w:hAnsi="Arial" w:cs="Arial"/>
                <w:sz w:val="20"/>
                <w:szCs w:val="20"/>
              </w:rPr>
              <w:t xml:space="preserve"> models to participate and get involved in their child’s education. </w:t>
            </w:r>
          </w:p>
          <w:p w:rsidR="00C101BF" w:rsidRDefault="00C101BF" w:rsidP="00C101BF">
            <w:pPr>
              <w:pStyle w:val="Bodytext20"/>
              <w:shd w:val="clear" w:color="auto" w:fill="auto"/>
              <w:spacing w:after="0" w:line="230" w:lineRule="exact"/>
              <w:ind w:firstLine="0"/>
              <w:jc w:val="left"/>
            </w:pPr>
          </w:p>
        </w:tc>
      </w:tr>
      <w:tr w:rsidR="00C101BF" w:rsidTr="00927D8A">
        <w:tc>
          <w:tcPr>
            <w:tcW w:w="895" w:type="dxa"/>
          </w:tcPr>
          <w:p w:rsidR="00C101BF" w:rsidRDefault="00C101BF" w:rsidP="00C101BF">
            <w:r>
              <w:t>8</w:t>
            </w:r>
          </w:p>
        </w:tc>
        <w:tc>
          <w:tcPr>
            <w:tcW w:w="2070" w:type="dxa"/>
            <w:vAlign w:val="center"/>
          </w:tcPr>
          <w:p w:rsidR="00C101BF" w:rsidRDefault="00A4308C" w:rsidP="00C101BF">
            <w:pPr>
              <w:pStyle w:val="Bodytext20"/>
              <w:shd w:val="clear" w:color="auto" w:fill="auto"/>
              <w:spacing w:after="0" w:line="230" w:lineRule="exact"/>
              <w:ind w:firstLine="0"/>
              <w:jc w:val="left"/>
            </w:pPr>
            <w:r>
              <w:rPr>
                <w:rFonts w:eastAsia="Times New Roman"/>
              </w:rPr>
              <w:t>Grade Level Transition N</w:t>
            </w:r>
            <w:r w:rsidR="00C101BF">
              <w:rPr>
                <w:rFonts w:eastAsia="Times New Roman"/>
              </w:rPr>
              <w:t>ights</w:t>
            </w:r>
          </w:p>
        </w:tc>
        <w:tc>
          <w:tcPr>
            <w:tcW w:w="7110" w:type="dxa"/>
            <w:vAlign w:val="center"/>
          </w:tcPr>
          <w:p w:rsidR="00C101BF" w:rsidRDefault="00C101BF" w:rsidP="00C101BF">
            <w:pPr>
              <w:rPr>
                <w:rFonts w:ascii="Arial" w:eastAsia="Times New Roman" w:hAnsi="Arial" w:cs="Arial"/>
                <w:sz w:val="20"/>
                <w:szCs w:val="20"/>
              </w:rPr>
            </w:pPr>
            <w:r>
              <w:rPr>
                <w:rFonts w:ascii="Arial" w:eastAsia="Times New Roman" w:hAnsi="Arial" w:cs="Arial"/>
                <w:sz w:val="20"/>
                <w:szCs w:val="20"/>
              </w:rPr>
              <w:t xml:space="preserve">This valuable </w:t>
            </w:r>
            <w:r w:rsidR="00A4308C">
              <w:rPr>
                <w:rFonts w:ascii="Arial" w:eastAsia="Times New Roman" w:hAnsi="Arial" w:cs="Arial"/>
                <w:sz w:val="20"/>
                <w:szCs w:val="20"/>
              </w:rPr>
              <w:t xml:space="preserve">Title I night </w:t>
            </w:r>
            <w:r>
              <w:rPr>
                <w:rFonts w:ascii="Arial" w:eastAsia="Times New Roman" w:hAnsi="Arial" w:cs="Arial"/>
                <w:sz w:val="20"/>
                <w:szCs w:val="20"/>
              </w:rPr>
              <w:t>provides an opportunity for parents to meet with teachers to discuss student progress, expectations for the next grade level, and also possible activities f</w:t>
            </w:r>
            <w:r w:rsidR="00A4308C">
              <w:rPr>
                <w:rFonts w:ascii="Arial" w:eastAsia="Times New Roman" w:hAnsi="Arial" w:cs="Arial"/>
                <w:sz w:val="20"/>
                <w:szCs w:val="20"/>
              </w:rPr>
              <w:t>or the summer to better prepare</w:t>
            </w:r>
            <w:r>
              <w:rPr>
                <w:rFonts w:ascii="Arial" w:eastAsia="Times New Roman" w:hAnsi="Arial" w:cs="Arial"/>
                <w:sz w:val="20"/>
                <w:szCs w:val="20"/>
              </w:rPr>
              <w:t xml:space="preserve"> them for the next grade level. </w:t>
            </w:r>
          </w:p>
          <w:p w:rsidR="00C101BF" w:rsidRDefault="00C101BF" w:rsidP="00C101BF">
            <w:pPr>
              <w:pStyle w:val="Bodytext20"/>
              <w:shd w:val="clear" w:color="auto" w:fill="auto"/>
              <w:spacing w:after="0" w:line="230" w:lineRule="exact"/>
              <w:ind w:firstLine="0"/>
              <w:jc w:val="left"/>
            </w:pPr>
          </w:p>
        </w:tc>
      </w:tr>
      <w:tr w:rsidR="00C101BF" w:rsidTr="00927D8A">
        <w:tc>
          <w:tcPr>
            <w:tcW w:w="895" w:type="dxa"/>
          </w:tcPr>
          <w:p w:rsidR="00C101BF" w:rsidRDefault="00C101BF" w:rsidP="00C101BF">
            <w:r>
              <w:t>9</w:t>
            </w:r>
          </w:p>
        </w:tc>
        <w:tc>
          <w:tcPr>
            <w:tcW w:w="2070" w:type="dxa"/>
            <w:vAlign w:val="center"/>
          </w:tcPr>
          <w:p w:rsidR="00C101BF" w:rsidRDefault="00C101BF" w:rsidP="00C101BF">
            <w:pPr>
              <w:pStyle w:val="Bodytext20"/>
              <w:shd w:val="clear" w:color="auto" w:fill="auto"/>
              <w:spacing w:after="0" w:line="230" w:lineRule="exact"/>
              <w:ind w:firstLine="0"/>
              <w:jc w:val="left"/>
            </w:pPr>
            <w:r>
              <w:rPr>
                <w:rFonts w:eastAsia="Times New Roman"/>
              </w:rPr>
              <w:t>One Call</w:t>
            </w:r>
          </w:p>
        </w:tc>
        <w:tc>
          <w:tcPr>
            <w:tcW w:w="7110" w:type="dxa"/>
            <w:vAlign w:val="center"/>
          </w:tcPr>
          <w:p w:rsidR="00C101BF" w:rsidRDefault="00342EE4" w:rsidP="00342EE4">
            <w:pPr>
              <w:pStyle w:val="Bodytext20"/>
              <w:shd w:val="clear" w:color="auto" w:fill="auto"/>
              <w:spacing w:after="0" w:line="230" w:lineRule="exact"/>
              <w:ind w:firstLine="0"/>
              <w:jc w:val="left"/>
            </w:pPr>
            <w:r>
              <w:rPr>
                <w:rFonts w:eastAsia="Times New Roman"/>
              </w:rPr>
              <w:t xml:space="preserve"> System sends important messages to parents through emails and</w:t>
            </w:r>
            <w:r w:rsidR="00C101BF">
              <w:rPr>
                <w:rFonts w:eastAsia="Times New Roman"/>
              </w:rPr>
              <w:t xml:space="preserve"> phone calls</w:t>
            </w:r>
            <w:r>
              <w:rPr>
                <w:rFonts w:eastAsia="Times New Roman"/>
              </w:rPr>
              <w:t>.</w:t>
            </w:r>
            <w:r w:rsidR="00C101BF">
              <w:rPr>
                <w:rFonts w:eastAsia="Times New Roman"/>
              </w:rPr>
              <w:t xml:space="preserve"> </w:t>
            </w:r>
          </w:p>
        </w:tc>
      </w:tr>
      <w:tr w:rsidR="00C101BF" w:rsidTr="00927D8A">
        <w:tc>
          <w:tcPr>
            <w:tcW w:w="895" w:type="dxa"/>
          </w:tcPr>
          <w:p w:rsidR="00C101BF" w:rsidRDefault="00C101BF" w:rsidP="00C101BF">
            <w:r>
              <w:lastRenderedPageBreak/>
              <w:t>10</w:t>
            </w:r>
          </w:p>
        </w:tc>
        <w:tc>
          <w:tcPr>
            <w:tcW w:w="2070" w:type="dxa"/>
            <w:vAlign w:val="center"/>
          </w:tcPr>
          <w:p w:rsidR="00C101BF" w:rsidRDefault="00C101BF" w:rsidP="00C101BF">
            <w:pPr>
              <w:pStyle w:val="Bodytext20"/>
              <w:shd w:val="clear" w:color="auto" w:fill="auto"/>
              <w:spacing w:after="0" w:line="230" w:lineRule="exact"/>
              <w:ind w:firstLine="0"/>
              <w:jc w:val="left"/>
            </w:pPr>
            <w:r>
              <w:rPr>
                <w:rFonts w:eastAsia="Times New Roman"/>
              </w:rPr>
              <w:t>Student Recognition</w:t>
            </w:r>
          </w:p>
        </w:tc>
        <w:tc>
          <w:tcPr>
            <w:tcW w:w="7110" w:type="dxa"/>
            <w:vAlign w:val="center"/>
          </w:tcPr>
          <w:p w:rsidR="00C101BF" w:rsidRDefault="00C101BF" w:rsidP="00C101BF">
            <w:pPr>
              <w:pStyle w:val="Bodytext20"/>
              <w:shd w:val="clear" w:color="auto" w:fill="auto"/>
              <w:spacing w:after="0" w:line="230" w:lineRule="exact"/>
              <w:ind w:firstLine="0"/>
              <w:jc w:val="left"/>
            </w:pPr>
            <w:r>
              <w:rPr>
                <w:rFonts w:eastAsia="Times New Roman"/>
              </w:rPr>
              <w:t xml:space="preserve">Students are recognized for grade level achievements. Terrific Kid announcements are made weekly, and parents also receive a bumper sticker. </w:t>
            </w:r>
            <w:r w:rsidR="00F95A1B">
              <w:rPr>
                <w:rFonts w:eastAsia="Times New Roman"/>
              </w:rPr>
              <w:t xml:space="preserve">In addition, we have a bulletin board that focus on students hidden talents. </w:t>
            </w:r>
          </w:p>
        </w:tc>
      </w:tr>
      <w:tr w:rsidR="00C101BF" w:rsidTr="00927D8A">
        <w:tc>
          <w:tcPr>
            <w:tcW w:w="895" w:type="dxa"/>
          </w:tcPr>
          <w:p w:rsidR="00C101BF" w:rsidRDefault="00C101BF" w:rsidP="00C101BF">
            <w:r>
              <w:t>11</w:t>
            </w:r>
          </w:p>
        </w:tc>
        <w:tc>
          <w:tcPr>
            <w:tcW w:w="2070" w:type="dxa"/>
            <w:vAlign w:val="center"/>
          </w:tcPr>
          <w:p w:rsidR="00C101BF" w:rsidRDefault="00C101BF" w:rsidP="00C101BF">
            <w:pPr>
              <w:pStyle w:val="Bodytext20"/>
              <w:shd w:val="clear" w:color="auto" w:fill="auto"/>
              <w:spacing w:after="0" w:line="230" w:lineRule="exact"/>
              <w:ind w:firstLine="0"/>
              <w:jc w:val="left"/>
            </w:pPr>
            <w:r>
              <w:rPr>
                <w:rFonts w:eastAsia="Times New Roman"/>
              </w:rPr>
              <w:t>Veteran’s Day</w:t>
            </w:r>
          </w:p>
        </w:tc>
        <w:tc>
          <w:tcPr>
            <w:tcW w:w="7110" w:type="dxa"/>
            <w:vAlign w:val="center"/>
          </w:tcPr>
          <w:p w:rsidR="00C101BF" w:rsidRDefault="00C101BF" w:rsidP="00C101BF">
            <w:pPr>
              <w:pStyle w:val="Bodytext20"/>
              <w:shd w:val="clear" w:color="auto" w:fill="auto"/>
              <w:spacing w:after="0" w:line="230" w:lineRule="exact"/>
              <w:ind w:firstLine="0"/>
              <w:jc w:val="left"/>
            </w:pPr>
            <w:r>
              <w:rPr>
                <w:rFonts w:eastAsia="Times New Roman"/>
              </w:rPr>
              <w:t xml:space="preserve">Students create a program to honor our local veterans, and parents are encouraged to attend and participate. </w:t>
            </w:r>
          </w:p>
        </w:tc>
      </w:tr>
      <w:tr w:rsidR="00C101BF" w:rsidTr="00927D8A">
        <w:tc>
          <w:tcPr>
            <w:tcW w:w="895" w:type="dxa"/>
          </w:tcPr>
          <w:p w:rsidR="00C101BF" w:rsidRDefault="00C101BF" w:rsidP="00C101BF">
            <w:r>
              <w:t>12</w:t>
            </w:r>
          </w:p>
        </w:tc>
        <w:tc>
          <w:tcPr>
            <w:tcW w:w="2070" w:type="dxa"/>
            <w:vAlign w:val="center"/>
          </w:tcPr>
          <w:p w:rsidR="00C101BF" w:rsidRDefault="00C101BF" w:rsidP="00C101BF">
            <w:pPr>
              <w:pStyle w:val="Bodytext20"/>
              <w:shd w:val="clear" w:color="auto" w:fill="auto"/>
              <w:spacing w:after="0" w:line="230" w:lineRule="exact"/>
              <w:ind w:firstLine="0"/>
              <w:jc w:val="left"/>
            </w:pPr>
            <w:r>
              <w:rPr>
                <w:rFonts w:eastAsia="Times New Roman"/>
              </w:rPr>
              <w:t xml:space="preserve">Grandparents Day </w:t>
            </w:r>
          </w:p>
        </w:tc>
        <w:tc>
          <w:tcPr>
            <w:tcW w:w="7110" w:type="dxa"/>
            <w:vAlign w:val="center"/>
          </w:tcPr>
          <w:p w:rsidR="00C101BF" w:rsidRDefault="00C101BF" w:rsidP="00C101BF">
            <w:pPr>
              <w:rPr>
                <w:rFonts w:ascii="Arial" w:eastAsia="Times New Roman" w:hAnsi="Arial" w:cs="Arial"/>
                <w:sz w:val="20"/>
                <w:szCs w:val="20"/>
              </w:rPr>
            </w:pPr>
            <w:r>
              <w:rPr>
                <w:rFonts w:ascii="Arial" w:eastAsia="Times New Roman" w:hAnsi="Arial" w:cs="Arial"/>
                <w:sz w:val="20"/>
                <w:szCs w:val="20"/>
              </w:rPr>
              <w:t>Students are encourage</w:t>
            </w:r>
            <w:r w:rsidR="00342EE4">
              <w:rPr>
                <w:rFonts w:ascii="Arial" w:eastAsia="Times New Roman" w:hAnsi="Arial" w:cs="Arial"/>
                <w:sz w:val="20"/>
                <w:szCs w:val="20"/>
              </w:rPr>
              <w:t>d</w:t>
            </w:r>
            <w:r>
              <w:rPr>
                <w:rFonts w:ascii="Arial" w:eastAsia="Times New Roman" w:hAnsi="Arial" w:cs="Arial"/>
                <w:sz w:val="20"/>
                <w:szCs w:val="20"/>
              </w:rPr>
              <w:t xml:space="preserve"> to in</w:t>
            </w:r>
            <w:r w:rsidR="00342EE4">
              <w:rPr>
                <w:rFonts w:ascii="Arial" w:eastAsia="Times New Roman" w:hAnsi="Arial" w:cs="Arial"/>
                <w:sz w:val="20"/>
                <w:szCs w:val="20"/>
              </w:rPr>
              <w:t>vite a role model to this event</w:t>
            </w:r>
            <w:r>
              <w:rPr>
                <w:rFonts w:ascii="Arial" w:eastAsia="Times New Roman" w:hAnsi="Arial" w:cs="Arial"/>
                <w:sz w:val="20"/>
                <w:szCs w:val="20"/>
              </w:rPr>
              <w:t xml:space="preserve"> to honor members of the community and to build stronger relationship</w:t>
            </w:r>
            <w:r w:rsidR="00342EE4">
              <w:rPr>
                <w:rFonts w:ascii="Arial" w:eastAsia="Times New Roman" w:hAnsi="Arial" w:cs="Arial"/>
                <w:sz w:val="20"/>
                <w:szCs w:val="20"/>
              </w:rPr>
              <w:t>s</w:t>
            </w:r>
            <w:r>
              <w:rPr>
                <w:rFonts w:ascii="Arial" w:eastAsia="Times New Roman" w:hAnsi="Arial" w:cs="Arial"/>
                <w:sz w:val="20"/>
                <w:szCs w:val="20"/>
              </w:rPr>
              <w:t xml:space="preserve"> with our community members. </w:t>
            </w:r>
          </w:p>
          <w:p w:rsidR="00C101BF" w:rsidRDefault="00C101BF" w:rsidP="00C101BF">
            <w:pPr>
              <w:pStyle w:val="Bodytext20"/>
              <w:shd w:val="clear" w:color="auto" w:fill="auto"/>
              <w:spacing w:after="0" w:line="230" w:lineRule="exact"/>
              <w:ind w:firstLine="0"/>
              <w:jc w:val="left"/>
            </w:pPr>
          </w:p>
        </w:tc>
      </w:tr>
      <w:tr w:rsidR="00C101BF" w:rsidTr="00C101BF">
        <w:tc>
          <w:tcPr>
            <w:tcW w:w="895" w:type="dxa"/>
          </w:tcPr>
          <w:p w:rsidR="00C101BF" w:rsidRDefault="00C101BF" w:rsidP="00C101BF">
            <w:r>
              <w:t>13</w:t>
            </w:r>
          </w:p>
        </w:tc>
        <w:tc>
          <w:tcPr>
            <w:tcW w:w="2070" w:type="dxa"/>
          </w:tcPr>
          <w:p w:rsidR="00C101BF" w:rsidRDefault="00C101BF" w:rsidP="00C101BF">
            <w:pPr>
              <w:pStyle w:val="Bodytext20"/>
              <w:shd w:val="clear" w:color="auto" w:fill="auto"/>
              <w:spacing w:after="0" w:line="230" w:lineRule="exact"/>
              <w:ind w:firstLine="0"/>
              <w:jc w:val="left"/>
            </w:pPr>
            <w:r>
              <w:t>ESOL/Title III</w:t>
            </w:r>
          </w:p>
        </w:tc>
        <w:tc>
          <w:tcPr>
            <w:tcW w:w="7110" w:type="dxa"/>
          </w:tcPr>
          <w:p w:rsidR="00C101BF" w:rsidRDefault="00C101BF" w:rsidP="00C101BF">
            <w:pPr>
              <w:pStyle w:val="Bodytext20"/>
              <w:shd w:val="clear" w:color="auto" w:fill="auto"/>
              <w:spacing w:after="0" w:line="230" w:lineRule="exact"/>
              <w:ind w:firstLine="0"/>
              <w:jc w:val="left"/>
            </w:pPr>
            <w:r>
              <w:t>The school coordinates with the ESOL program to provide translation services for parents that do not speak or understand English.</w:t>
            </w:r>
          </w:p>
        </w:tc>
      </w:tr>
      <w:tr w:rsidR="00C101BF" w:rsidTr="00927D8A">
        <w:tc>
          <w:tcPr>
            <w:tcW w:w="895" w:type="dxa"/>
          </w:tcPr>
          <w:p w:rsidR="00C101BF" w:rsidRDefault="00C101BF" w:rsidP="00C101BF">
            <w:r>
              <w:t>14</w:t>
            </w:r>
          </w:p>
        </w:tc>
        <w:tc>
          <w:tcPr>
            <w:tcW w:w="2070" w:type="dxa"/>
            <w:vAlign w:val="center"/>
          </w:tcPr>
          <w:p w:rsidR="00C101BF" w:rsidRDefault="00C101BF" w:rsidP="00C101BF">
            <w:pPr>
              <w:pStyle w:val="Bodytext20"/>
              <w:shd w:val="clear" w:color="auto" w:fill="auto"/>
              <w:spacing w:after="0" w:line="230" w:lineRule="exact"/>
              <w:ind w:firstLine="0"/>
              <w:jc w:val="left"/>
            </w:pPr>
            <w:r>
              <w:rPr>
                <w:rFonts w:eastAsia="Times New Roman"/>
              </w:rPr>
              <w:t>BPIE Meeting</w:t>
            </w:r>
          </w:p>
        </w:tc>
        <w:tc>
          <w:tcPr>
            <w:tcW w:w="7110" w:type="dxa"/>
            <w:vAlign w:val="center"/>
          </w:tcPr>
          <w:p w:rsidR="00C101BF" w:rsidRDefault="00C101BF" w:rsidP="00C101BF">
            <w:pPr>
              <w:pStyle w:val="Bodytext20"/>
              <w:shd w:val="clear" w:color="auto" w:fill="auto"/>
              <w:spacing w:after="0" w:line="230" w:lineRule="exact"/>
              <w:ind w:firstLine="0"/>
              <w:jc w:val="left"/>
            </w:pPr>
            <w:r>
              <w:rPr>
                <w:rFonts w:eastAsia="Times New Roman"/>
              </w:rPr>
              <w:t xml:space="preserve">This </w:t>
            </w:r>
            <w:r w:rsidR="00342EE4">
              <w:rPr>
                <w:rFonts w:eastAsia="Times New Roman"/>
              </w:rPr>
              <w:t>is open to parents to assist</w:t>
            </w:r>
            <w:r>
              <w:rPr>
                <w:rFonts w:eastAsia="Times New Roman"/>
              </w:rPr>
              <w:t xml:space="preserve"> in the evaluation and reflection of our inclusion programs at the school level. </w:t>
            </w:r>
          </w:p>
        </w:tc>
      </w:tr>
    </w:tbl>
    <w:p w:rsidR="00706720" w:rsidRDefault="00706720"/>
    <w:p w:rsidR="007D03ED" w:rsidRPr="007D03ED" w:rsidRDefault="007D03ED" w:rsidP="007D03ED">
      <w:pPr>
        <w:pStyle w:val="Heading10"/>
        <w:shd w:val="clear" w:color="auto" w:fill="auto"/>
        <w:spacing w:before="0" w:after="0"/>
        <w:rPr>
          <w:rFonts w:asciiTheme="minorHAnsi" w:hAnsiTheme="minorHAnsi"/>
          <w:sz w:val="24"/>
          <w:szCs w:val="24"/>
        </w:rPr>
      </w:pPr>
      <w:bookmarkStart w:id="2" w:name="bookmark3"/>
      <w:r w:rsidRPr="007D03ED">
        <w:rPr>
          <w:rFonts w:asciiTheme="minorHAnsi" w:hAnsiTheme="minorHAnsi"/>
          <w:sz w:val="24"/>
          <w:szCs w:val="24"/>
        </w:rPr>
        <w:t>Annual Parent Meeting</w:t>
      </w:r>
      <w:bookmarkEnd w:id="2"/>
    </w:p>
    <w:p w:rsidR="007D03ED" w:rsidRPr="007D03ED" w:rsidRDefault="007D03ED" w:rsidP="007D03ED">
      <w:pPr>
        <w:pStyle w:val="Heading10"/>
        <w:shd w:val="clear" w:color="auto" w:fill="auto"/>
        <w:spacing w:before="0" w:after="0"/>
        <w:rPr>
          <w:rFonts w:asciiTheme="minorHAnsi" w:hAnsiTheme="minorHAnsi"/>
        </w:rPr>
      </w:pPr>
    </w:p>
    <w:p w:rsidR="003D6C83" w:rsidRPr="007D03ED" w:rsidRDefault="007D03ED" w:rsidP="003D6C83">
      <w:r w:rsidRPr="007D03ED">
        <w:t>Describe the specific steps the school will take to conduct an annual meeting designed to inform parents of participating children about:</w:t>
      </w:r>
    </w:p>
    <w:p w:rsidR="007D03ED" w:rsidRPr="007D03ED" w:rsidRDefault="003D6C83" w:rsidP="003D6C83">
      <w:pPr>
        <w:pStyle w:val="ListParagraph"/>
        <w:numPr>
          <w:ilvl w:val="0"/>
          <w:numId w:val="7"/>
        </w:numPr>
      </w:pPr>
      <w:r>
        <w:t>T</w:t>
      </w:r>
      <w:r w:rsidR="007D03ED" w:rsidRPr="007D03ED">
        <w:t xml:space="preserve">he school’s Title I program, </w:t>
      </w:r>
    </w:p>
    <w:p w:rsidR="007D03ED" w:rsidRPr="007D03ED" w:rsidRDefault="003D6C83" w:rsidP="003D6C83">
      <w:pPr>
        <w:pStyle w:val="ListParagraph"/>
        <w:numPr>
          <w:ilvl w:val="0"/>
          <w:numId w:val="7"/>
        </w:numPr>
      </w:pPr>
      <w:r>
        <w:t>T</w:t>
      </w:r>
      <w:r w:rsidR="007D03ED" w:rsidRPr="007D03ED">
        <w:t xml:space="preserve">he nature of the Title I program (school wide or targeted assistance), </w:t>
      </w:r>
    </w:p>
    <w:p w:rsidR="007D03ED" w:rsidRPr="007D03ED" w:rsidRDefault="007D03ED" w:rsidP="003D6C83">
      <w:pPr>
        <w:pStyle w:val="ListParagraph"/>
        <w:numPr>
          <w:ilvl w:val="0"/>
          <w:numId w:val="7"/>
        </w:numPr>
      </w:pPr>
      <w:r w:rsidRPr="007D03ED">
        <w:t xml:space="preserve">Adequately Yearly Progress, </w:t>
      </w:r>
    </w:p>
    <w:p w:rsidR="007D03ED" w:rsidRPr="007D03ED" w:rsidRDefault="003D6C83" w:rsidP="003D6C83">
      <w:pPr>
        <w:pStyle w:val="ListParagraph"/>
        <w:numPr>
          <w:ilvl w:val="0"/>
          <w:numId w:val="7"/>
        </w:numPr>
      </w:pPr>
      <w:r>
        <w:t>S</w:t>
      </w:r>
      <w:r w:rsidR="007D03ED" w:rsidRPr="007D03ED">
        <w:t>chool choice, and the rights of parents. [</w:t>
      </w:r>
      <w:r w:rsidR="00D223DA" w:rsidRPr="007D03ED">
        <w:t>Section</w:t>
      </w:r>
      <w:r w:rsidR="007D03ED" w:rsidRPr="007D03ED">
        <w:t xml:space="preserve"> 1116(c)(1) and (4)].</w:t>
      </w:r>
    </w:p>
    <w:p w:rsidR="007D03ED" w:rsidRDefault="007D03ED"/>
    <w:tbl>
      <w:tblPr>
        <w:tblW w:w="0" w:type="auto"/>
        <w:tblCellMar>
          <w:top w:w="15" w:type="dxa"/>
          <w:left w:w="15" w:type="dxa"/>
          <w:bottom w:w="15" w:type="dxa"/>
          <w:right w:w="15" w:type="dxa"/>
        </w:tblCellMar>
        <w:tblLook w:val="04A0" w:firstRow="1" w:lastRow="0" w:firstColumn="1" w:lastColumn="0" w:noHBand="0" w:noVBand="1"/>
      </w:tblPr>
      <w:tblGrid>
        <w:gridCol w:w="575"/>
        <w:gridCol w:w="3784"/>
        <w:gridCol w:w="1969"/>
        <w:gridCol w:w="998"/>
        <w:gridCol w:w="2018"/>
      </w:tblGrid>
      <w:tr w:rsidR="008B60D1" w:rsidTr="008E2334">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B1388F" w:rsidRDefault="00B1388F" w:rsidP="00927D8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B1388F" w:rsidRDefault="00B1388F" w:rsidP="00927D8A">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B1388F" w:rsidRDefault="00B1388F" w:rsidP="00927D8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B1388F" w:rsidRDefault="00B1388F" w:rsidP="00927D8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B1388F" w:rsidRDefault="00B1388F" w:rsidP="00927D8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B60D1" w:rsidTr="00927D8A">
        <w:tc>
          <w:tcPr>
            <w:tcW w:w="0" w:type="auto"/>
            <w:tcBorders>
              <w:top w:val="single" w:sz="6" w:space="0" w:color="000000"/>
              <w:left w:val="single" w:sz="6" w:space="0" w:color="000000"/>
              <w:bottom w:val="single" w:sz="6" w:space="0" w:color="000000"/>
              <w:right w:val="single" w:sz="6" w:space="0" w:color="000000"/>
            </w:tcBorders>
            <w:vAlign w:val="center"/>
            <w:hideMark/>
          </w:tcPr>
          <w:p w:rsidR="00B1388F" w:rsidRDefault="00B1388F" w:rsidP="00927D8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388F" w:rsidRDefault="00B1388F" w:rsidP="00483F37">
            <w:pPr>
              <w:rPr>
                <w:rFonts w:ascii="Arial" w:eastAsia="Times New Roman" w:hAnsi="Arial" w:cs="Arial"/>
                <w:sz w:val="20"/>
                <w:szCs w:val="20"/>
              </w:rPr>
            </w:pPr>
            <w:r>
              <w:rPr>
                <w:rFonts w:ascii="Arial" w:eastAsia="Times New Roman" w:hAnsi="Arial" w:cs="Arial"/>
                <w:sz w:val="20"/>
                <w:szCs w:val="20"/>
              </w:rPr>
              <w:t>Title I Parent Night Planning Meeting</w:t>
            </w:r>
            <w:r w:rsidR="00483F37">
              <w:rPr>
                <w:rFonts w:ascii="Arial" w:eastAsia="Times New Roman" w:hAnsi="Arial" w:cs="Arial"/>
                <w:sz w:val="20"/>
                <w:szCs w:val="20"/>
              </w:rPr>
              <w:t xml:space="preserve"> t</w:t>
            </w:r>
            <w:r w:rsidR="00483F37">
              <w:t>o ensure all required topics (school performance, school goals, parents’ right to know, school wide program goals, etc.) are presented to parents and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388F" w:rsidRDefault="00B1388F" w:rsidP="00927D8A">
            <w:pPr>
              <w:rPr>
                <w:rFonts w:ascii="Arial" w:eastAsia="Times New Roman" w:hAnsi="Arial" w:cs="Arial"/>
                <w:sz w:val="20"/>
                <w:szCs w:val="20"/>
              </w:rPr>
            </w:pPr>
            <w:r>
              <w:rPr>
                <w:rFonts w:ascii="Arial" w:eastAsia="Times New Roman" w:hAnsi="Arial" w:cs="Arial"/>
                <w:sz w:val="20"/>
                <w:szCs w:val="20"/>
              </w:rPr>
              <w:t>School Level Administrators Katherine Spivey and Stanley Ward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388F" w:rsidRDefault="00B1388F" w:rsidP="00F95A1B">
            <w:pPr>
              <w:rPr>
                <w:rFonts w:ascii="Arial" w:eastAsia="Times New Roman" w:hAnsi="Arial" w:cs="Arial"/>
                <w:sz w:val="20"/>
                <w:szCs w:val="20"/>
              </w:rPr>
            </w:pPr>
            <w:r>
              <w:rPr>
                <w:rFonts w:ascii="Arial" w:eastAsia="Times New Roman" w:hAnsi="Arial" w:cs="Arial"/>
                <w:sz w:val="20"/>
                <w:szCs w:val="20"/>
              </w:rPr>
              <w:t xml:space="preserve">August </w:t>
            </w:r>
            <w:r w:rsidR="00963827">
              <w:rPr>
                <w:rFonts w:ascii="Arial" w:eastAsia="Times New Roman" w:hAnsi="Arial" w:cs="Arial"/>
                <w:sz w:val="20"/>
                <w:szCs w:val="20"/>
              </w:rPr>
              <w:t xml:space="preserve">26, </w:t>
            </w:r>
            <w:r>
              <w:rPr>
                <w:rFonts w:ascii="Arial" w:eastAsia="Times New Roman" w:hAnsi="Arial" w:cs="Arial"/>
                <w:sz w:val="20"/>
                <w:szCs w:val="20"/>
              </w:rPr>
              <w:t>201</w:t>
            </w:r>
            <w:r w:rsidR="00F95A1B">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388F" w:rsidRDefault="00B1388F" w:rsidP="00927D8A">
            <w:pPr>
              <w:rPr>
                <w:rFonts w:ascii="Arial" w:eastAsia="Times New Roman" w:hAnsi="Arial" w:cs="Arial"/>
                <w:sz w:val="20"/>
                <w:szCs w:val="20"/>
              </w:rPr>
            </w:pPr>
            <w:r>
              <w:rPr>
                <w:rFonts w:ascii="Arial" w:eastAsia="Times New Roman" w:hAnsi="Arial" w:cs="Arial"/>
                <w:sz w:val="20"/>
                <w:szCs w:val="20"/>
              </w:rPr>
              <w:t>Completion of Organization and Meeting</w:t>
            </w:r>
            <w:r w:rsidR="00483F37">
              <w:rPr>
                <w:rFonts w:ascii="Arial" w:eastAsia="Times New Roman" w:hAnsi="Arial" w:cs="Arial"/>
                <w:sz w:val="20"/>
                <w:szCs w:val="20"/>
              </w:rPr>
              <w:t xml:space="preserve"> PPT</w:t>
            </w:r>
          </w:p>
        </w:tc>
      </w:tr>
      <w:tr w:rsidR="008B60D1" w:rsidTr="00927D8A">
        <w:tc>
          <w:tcPr>
            <w:tcW w:w="0" w:type="auto"/>
            <w:tcBorders>
              <w:top w:val="single" w:sz="6" w:space="0" w:color="000000"/>
              <w:left w:val="single" w:sz="6" w:space="0" w:color="000000"/>
              <w:bottom w:val="single" w:sz="6" w:space="0" w:color="000000"/>
              <w:right w:val="single" w:sz="6" w:space="0" w:color="000000"/>
            </w:tcBorders>
            <w:vAlign w:val="center"/>
            <w:hideMark/>
          </w:tcPr>
          <w:p w:rsidR="00B1388F" w:rsidRDefault="00B1388F" w:rsidP="00927D8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388F" w:rsidRDefault="00B1388F" w:rsidP="00927D8A">
            <w:pPr>
              <w:rPr>
                <w:rFonts w:ascii="Arial" w:eastAsia="Times New Roman" w:hAnsi="Arial" w:cs="Arial"/>
                <w:sz w:val="20"/>
                <w:szCs w:val="20"/>
              </w:rPr>
            </w:pPr>
            <w:r>
              <w:rPr>
                <w:rFonts w:ascii="Arial" w:eastAsia="Times New Roman" w:hAnsi="Arial" w:cs="Arial"/>
                <w:sz w:val="20"/>
                <w:szCs w:val="20"/>
              </w:rPr>
              <w:t>Title I Parent Night Invitat</w:t>
            </w:r>
            <w:r w:rsidR="00BD4C4F">
              <w:rPr>
                <w:rFonts w:ascii="Arial" w:eastAsia="Times New Roman" w:hAnsi="Arial" w:cs="Arial"/>
                <w:sz w:val="20"/>
                <w:szCs w:val="20"/>
              </w:rPr>
              <w:t>ions (Marquee, Newsletters, One Call E</w:t>
            </w:r>
            <w:r>
              <w:rPr>
                <w:rFonts w:ascii="Arial" w:eastAsia="Times New Roman" w:hAnsi="Arial" w:cs="Arial"/>
                <w:sz w:val="20"/>
                <w:szCs w:val="20"/>
              </w:rPr>
              <w:t xml:space="preserve">mail)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388F" w:rsidRDefault="00B1388F" w:rsidP="00927D8A">
            <w:pPr>
              <w:rPr>
                <w:rFonts w:ascii="Arial" w:eastAsia="Times New Roman" w:hAnsi="Arial" w:cs="Arial"/>
                <w:sz w:val="20"/>
                <w:szCs w:val="20"/>
              </w:rPr>
            </w:pPr>
            <w:r>
              <w:rPr>
                <w:rFonts w:ascii="Arial" w:eastAsia="Times New Roman" w:hAnsi="Arial" w:cs="Arial"/>
                <w:sz w:val="20"/>
                <w:szCs w:val="20"/>
              </w:rPr>
              <w:t xml:space="preserve">School Level Administrator Katherine Spivey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388F" w:rsidRDefault="00B1388F" w:rsidP="008B60D1">
            <w:pPr>
              <w:rPr>
                <w:rFonts w:ascii="Arial" w:eastAsia="Times New Roman" w:hAnsi="Arial" w:cs="Arial"/>
                <w:sz w:val="20"/>
                <w:szCs w:val="20"/>
              </w:rPr>
            </w:pPr>
            <w:r>
              <w:rPr>
                <w:rFonts w:ascii="Arial" w:eastAsia="Times New Roman" w:hAnsi="Arial" w:cs="Arial"/>
                <w:sz w:val="20"/>
                <w:szCs w:val="20"/>
              </w:rPr>
              <w:t>August</w:t>
            </w:r>
            <w:r w:rsidR="008B60D1">
              <w:rPr>
                <w:rFonts w:ascii="Arial" w:eastAsia="Times New Roman" w:hAnsi="Arial" w:cs="Arial"/>
                <w:sz w:val="20"/>
                <w:szCs w:val="20"/>
              </w:rPr>
              <w:t xml:space="preserve"> 19</w:t>
            </w:r>
            <w:r>
              <w:rPr>
                <w:rFonts w:ascii="Arial" w:eastAsia="Times New Roman" w:hAnsi="Arial" w:cs="Arial"/>
                <w:sz w:val="20"/>
                <w:szCs w:val="20"/>
              </w:rPr>
              <w:t xml:space="preserve"> </w:t>
            </w:r>
            <w:r w:rsidR="008B60D1">
              <w:rPr>
                <w:rFonts w:ascii="Arial" w:eastAsia="Times New Roman" w:hAnsi="Arial" w:cs="Arial"/>
                <w:sz w:val="20"/>
                <w:szCs w:val="20"/>
              </w:rPr>
              <w:t>-26 ,</w:t>
            </w:r>
            <w:r>
              <w:rPr>
                <w:rFonts w:ascii="Arial" w:eastAsia="Times New Roman" w:hAnsi="Arial" w:cs="Arial"/>
                <w:sz w:val="20"/>
                <w:szCs w:val="20"/>
              </w:rPr>
              <w:t>.201</w:t>
            </w:r>
            <w:r w:rsidR="00963827">
              <w:rPr>
                <w:rFonts w:ascii="Arial" w:eastAsia="Times New Roman" w:hAnsi="Arial" w:cs="Arial"/>
                <w:sz w:val="20"/>
                <w:szCs w:val="20"/>
              </w:rPr>
              <w:t>9</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388F" w:rsidRDefault="00B1388F" w:rsidP="00927D8A">
            <w:pPr>
              <w:rPr>
                <w:rFonts w:ascii="Arial" w:eastAsia="Times New Roman" w:hAnsi="Arial" w:cs="Arial"/>
                <w:sz w:val="20"/>
                <w:szCs w:val="20"/>
              </w:rPr>
            </w:pPr>
            <w:r>
              <w:rPr>
                <w:rFonts w:ascii="Arial" w:eastAsia="Times New Roman" w:hAnsi="Arial" w:cs="Arial"/>
                <w:sz w:val="20"/>
                <w:szCs w:val="20"/>
              </w:rPr>
              <w:t>Number of parents' participation replies</w:t>
            </w:r>
          </w:p>
        </w:tc>
      </w:tr>
      <w:tr w:rsidR="008B60D1" w:rsidTr="00927D8A">
        <w:tc>
          <w:tcPr>
            <w:tcW w:w="0" w:type="auto"/>
            <w:tcBorders>
              <w:top w:val="single" w:sz="6" w:space="0" w:color="000000"/>
              <w:left w:val="single" w:sz="6" w:space="0" w:color="000000"/>
              <w:bottom w:val="single" w:sz="6" w:space="0" w:color="000000"/>
              <w:right w:val="single" w:sz="6" w:space="0" w:color="000000"/>
            </w:tcBorders>
            <w:vAlign w:val="center"/>
            <w:hideMark/>
          </w:tcPr>
          <w:p w:rsidR="00B1388F" w:rsidRDefault="00B1388F" w:rsidP="00927D8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388F" w:rsidRDefault="00B1388F" w:rsidP="00927D8A">
            <w:pPr>
              <w:rPr>
                <w:rFonts w:ascii="Arial" w:eastAsia="Times New Roman" w:hAnsi="Arial" w:cs="Arial"/>
                <w:sz w:val="20"/>
                <w:szCs w:val="20"/>
              </w:rPr>
            </w:pPr>
            <w:r>
              <w:rPr>
                <w:rFonts w:ascii="Arial" w:eastAsia="Times New Roman" w:hAnsi="Arial" w:cs="Arial"/>
                <w:sz w:val="20"/>
                <w:szCs w:val="20"/>
              </w:rPr>
              <w:t>Title I Parent Night Invitation Reminder to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388F" w:rsidRDefault="00B1388F" w:rsidP="00927D8A">
            <w:pPr>
              <w:rPr>
                <w:rFonts w:ascii="Arial" w:eastAsia="Times New Roman" w:hAnsi="Arial" w:cs="Arial"/>
                <w:sz w:val="20"/>
                <w:szCs w:val="20"/>
              </w:rPr>
            </w:pPr>
            <w:r>
              <w:rPr>
                <w:rFonts w:ascii="Arial" w:eastAsia="Times New Roman" w:hAnsi="Arial" w:cs="Arial"/>
                <w:sz w:val="20"/>
                <w:szCs w:val="20"/>
              </w:rPr>
              <w:t xml:space="preserve">School Level Administrator Stan Ward </w:t>
            </w:r>
          </w:p>
        </w:tc>
        <w:tc>
          <w:tcPr>
            <w:tcW w:w="0" w:type="auto"/>
            <w:tcBorders>
              <w:top w:val="single" w:sz="6" w:space="0" w:color="000000"/>
              <w:left w:val="single" w:sz="6" w:space="0" w:color="000000"/>
              <w:bottom w:val="single" w:sz="6" w:space="0" w:color="000000"/>
              <w:right w:val="single" w:sz="6" w:space="0" w:color="000000"/>
            </w:tcBorders>
            <w:vAlign w:val="center"/>
          </w:tcPr>
          <w:p w:rsidR="00B1388F" w:rsidRDefault="00B1388F" w:rsidP="008B60D1">
            <w:pPr>
              <w:rPr>
                <w:rFonts w:ascii="Arial" w:eastAsia="Times New Roman" w:hAnsi="Arial" w:cs="Arial"/>
                <w:sz w:val="20"/>
                <w:szCs w:val="20"/>
              </w:rPr>
            </w:pPr>
            <w:r>
              <w:rPr>
                <w:rFonts w:ascii="Arial" w:eastAsia="Times New Roman" w:hAnsi="Arial" w:cs="Arial"/>
                <w:sz w:val="20"/>
                <w:szCs w:val="20"/>
              </w:rPr>
              <w:t xml:space="preserve">August </w:t>
            </w:r>
            <w:r w:rsidR="008B60D1">
              <w:rPr>
                <w:rFonts w:ascii="Arial" w:eastAsia="Times New Roman" w:hAnsi="Arial" w:cs="Arial"/>
                <w:sz w:val="20"/>
                <w:szCs w:val="20"/>
              </w:rPr>
              <w:t>23</w:t>
            </w:r>
            <w:r>
              <w:rPr>
                <w:rFonts w:ascii="Arial" w:eastAsia="Times New Roman" w:hAnsi="Arial" w:cs="Arial"/>
                <w:sz w:val="20"/>
                <w:szCs w:val="20"/>
              </w:rPr>
              <w:t>, 201</w:t>
            </w:r>
            <w:r w:rsidR="008B60D1">
              <w:rPr>
                <w:rFonts w:ascii="Arial" w:eastAsia="Times New Roman" w:hAnsi="Arial" w:cs="Arial"/>
                <w:sz w:val="20"/>
                <w:szCs w:val="20"/>
              </w:rPr>
              <w:t>9</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388F" w:rsidRDefault="00B1388F" w:rsidP="00927D8A">
            <w:pPr>
              <w:rPr>
                <w:rFonts w:ascii="Arial" w:eastAsia="Times New Roman" w:hAnsi="Arial" w:cs="Arial"/>
                <w:sz w:val="20"/>
                <w:szCs w:val="20"/>
              </w:rPr>
            </w:pPr>
            <w:r>
              <w:rPr>
                <w:rFonts w:ascii="Arial" w:eastAsia="Times New Roman" w:hAnsi="Arial" w:cs="Arial"/>
                <w:sz w:val="20"/>
                <w:szCs w:val="20"/>
              </w:rPr>
              <w:t>Number of parents' participation replies</w:t>
            </w:r>
          </w:p>
        </w:tc>
      </w:tr>
      <w:tr w:rsidR="008B60D1" w:rsidTr="00927D8A">
        <w:tc>
          <w:tcPr>
            <w:tcW w:w="0" w:type="auto"/>
            <w:tcBorders>
              <w:top w:val="single" w:sz="6" w:space="0" w:color="000000"/>
              <w:left w:val="single" w:sz="6" w:space="0" w:color="000000"/>
              <w:bottom w:val="single" w:sz="6" w:space="0" w:color="000000"/>
              <w:right w:val="single" w:sz="6" w:space="0" w:color="000000"/>
            </w:tcBorders>
            <w:vAlign w:val="center"/>
            <w:hideMark/>
          </w:tcPr>
          <w:p w:rsidR="00B1388F" w:rsidRDefault="00B1388F" w:rsidP="00927D8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388F" w:rsidRDefault="00DD5663" w:rsidP="00927D8A">
            <w:pPr>
              <w:rPr>
                <w:rFonts w:ascii="Arial" w:eastAsia="Times New Roman" w:hAnsi="Arial" w:cs="Arial"/>
                <w:sz w:val="20"/>
                <w:szCs w:val="20"/>
              </w:rPr>
            </w:pPr>
            <w:r>
              <w:rPr>
                <w:rFonts w:ascii="Arial" w:eastAsia="Times New Roman" w:hAnsi="Arial" w:cs="Arial"/>
                <w:sz w:val="20"/>
                <w:szCs w:val="20"/>
              </w:rPr>
              <w:t>Annual Title I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388F" w:rsidRDefault="00B1388F" w:rsidP="00927D8A">
            <w:pPr>
              <w:rPr>
                <w:rFonts w:ascii="Arial" w:eastAsia="Times New Roman" w:hAnsi="Arial" w:cs="Arial"/>
                <w:sz w:val="20"/>
                <w:szCs w:val="20"/>
              </w:rPr>
            </w:pPr>
            <w:r>
              <w:rPr>
                <w:rFonts w:ascii="Arial" w:eastAsia="Times New Roman" w:hAnsi="Arial" w:cs="Arial"/>
                <w:sz w:val="20"/>
                <w:szCs w:val="20"/>
              </w:rPr>
              <w:t>School Level Administrators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388F" w:rsidRDefault="008B60D1" w:rsidP="008B60D1">
            <w:pPr>
              <w:rPr>
                <w:rFonts w:ascii="Arial" w:eastAsia="Times New Roman" w:hAnsi="Arial" w:cs="Arial"/>
                <w:sz w:val="20"/>
                <w:szCs w:val="20"/>
              </w:rPr>
            </w:pPr>
            <w:r>
              <w:rPr>
                <w:rFonts w:ascii="Arial" w:eastAsia="Times New Roman" w:hAnsi="Arial" w:cs="Arial"/>
                <w:sz w:val="20"/>
                <w:szCs w:val="20"/>
              </w:rPr>
              <w:t>August 26</w:t>
            </w:r>
            <w:r w:rsidR="00B1388F">
              <w:rPr>
                <w:rFonts w:ascii="Arial" w:eastAsia="Times New Roman" w:hAnsi="Arial" w:cs="Arial"/>
                <w:sz w:val="20"/>
                <w:szCs w:val="20"/>
              </w:rPr>
              <w:t>, 201</w:t>
            </w:r>
            <w:r>
              <w:rPr>
                <w:rFonts w:ascii="Arial" w:eastAsia="Times New Roman" w:hAnsi="Arial" w:cs="Arial"/>
                <w:sz w:val="20"/>
                <w:szCs w:val="20"/>
              </w:rPr>
              <w:t>9</w:t>
            </w:r>
            <w:r w:rsidR="00B1388F">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388F" w:rsidRDefault="00B1388F" w:rsidP="00927D8A">
            <w:pPr>
              <w:rPr>
                <w:rFonts w:ascii="Arial" w:eastAsia="Times New Roman" w:hAnsi="Arial" w:cs="Arial"/>
                <w:sz w:val="20"/>
                <w:szCs w:val="20"/>
              </w:rPr>
            </w:pPr>
            <w:r>
              <w:rPr>
                <w:rFonts w:ascii="Arial" w:eastAsia="Times New Roman" w:hAnsi="Arial" w:cs="Arial"/>
                <w:sz w:val="20"/>
                <w:szCs w:val="20"/>
              </w:rPr>
              <w:t xml:space="preserve">Number of parents attending and evaluations </w:t>
            </w:r>
            <w:r w:rsidR="00DD5663">
              <w:rPr>
                <w:rFonts w:ascii="Arial" w:eastAsia="Times New Roman" w:hAnsi="Arial" w:cs="Arial"/>
                <w:sz w:val="20"/>
                <w:szCs w:val="20"/>
              </w:rPr>
              <w:t xml:space="preserve">completed </w:t>
            </w:r>
            <w:r>
              <w:rPr>
                <w:rFonts w:ascii="Arial" w:eastAsia="Times New Roman" w:hAnsi="Arial" w:cs="Arial"/>
                <w:sz w:val="20"/>
                <w:szCs w:val="20"/>
              </w:rPr>
              <w:t>by parents</w:t>
            </w:r>
          </w:p>
        </w:tc>
      </w:tr>
      <w:tr w:rsidR="008B60D1" w:rsidTr="00927D8A">
        <w:tc>
          <w:tcPr>
            <w:tcW w:w="0" w:type="auto"/>
            <w:tcBorders>
              <w:top w:val="single" w:sz="6" w:space="0" w:color="000000"/>
              <w:left w:val="single" w:sz="6" w:space="0" w:color="000000"/>
              <w:bottom w:val="single" w:sz="6" w:space="0" w:color="000000"/>
              <w:right w:val="single" w:sz="6" w:space="0" w:color="000000"/>
            </w:tcBorders>
            <w:vAlign w:val="center"/>
            <w:hideMark/>
          </w:tcPr>
          <w:p w:rsidR="00B1388F" w:rsidRDefault="00B1388F" w:rsidP="00927D8A">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388F" w:rsidRDefault="00DD5663" w:rsidP="00DD5663">
            <w:pPr>
              <w:rPr>
                <w:rFonts w:ascii="Arial" w:eastAsia="Times New Roman" w:hAnsi="Arial" w:cs="Arial"/>
                <w:sz w:val="20"/>
                <w:szCs w:val="20"/>
              </w:rPr>
            </w:pPr>
            <w:r>
              <w:rPr>
                <w:rFonts w:ascii="Arial" w:eastAsia="Times New Roman" w:hAnsi="Arial" w:cs="Arial"/>
                <w:sz w:val="20"/>
                <w:szCs w:val="20"/>
              </w:rPr>
              <w:t xml:space="preserve">Review of Parents' Evaluations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388F" w:rsidRDefault="00B1388F" w:rsidP="00927D8A">
            <w:pPr>
              <w:rPr>
                <w:rFonts w:ascii="Arial" w:eastAsia="Times New Roman" w:hAnsi="Arial" w:cs="Arial"/>
                <w:sz w:val="20"/>
                <w:szCs w:val="20"/>
              </w:rPr>
            </w:pPr>
            <w:r>
              <w:rPr>
                <w:rFonts w:ascii="Arial" w:eastAsia="Times New Roman" w:hAnsi="Arial" w:cs="Arial"/>
                <w:sz w:val="20"/>
                <w:szCs w:val="20"/>
              </w:rPr>
              <w:t xml:space="preserve">School Level Administrator  Katherine Spivey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388F" w:rsidRDefault="008B60D1" w:rsidP="008B60D1">
            <w:pPr>
              <w:rPr>
                <w:rFonts w:ascii="Arial" w:eastAsia="Times New Roman" w:hAnsi="Arial" w:cs="Arial"/>
                <w:sz w:val="20"/>
                <w:szCs w:val="20"/>
              </w:rPr>
            </w:pPr>
            <w:r>
              <w:rPr>
                <w:rFonts w:ascii="Arial" w:eastAsia="Times New Roman" w:hAnsi="Arial" w:cs="Arial"/>
                <w:sz w:val="20"/>
                <w:szCs w:val="20"/>
              </w:rPr>
              <w:t>August, 26, 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388F" w:rsidRDefault="00B1388F" w:rsidP="00927D8A">
            <w:pPr>
              <w:rPr>
                <w:rFonts w:ascii="Arial" w:eastAsia="Times New Roman" w:hAnsi="Arial" w:cs="Arial"/>
                <w:sz w:val="20"/>
                <w:szCs w:val="20"/>
              </w:rPr>
            </w:pPr>
            <w:r>
              <w:rPr>
                <w:rFonts w:ascii="Arial" w:eastAsia="Times New Roman" w:hAnsi="Arial" w:cs="Arial"/>
                <w:sz w:val="20"/>
                <w:szCs w:val="20"/>
              </w:rPr>
              <w:t xml:space="preserve">Parents' </w:t>
            </w:r>
            <w:r w:rsidR="00DD5663">
              <w:rPr>
                <w:rFonts w:ascii="Arial" w:eastAsia="Times New Roman" w:hAnsi="Arial" w:cs="Arial"/>
                <w:sz w:val="20"/>
                <w:szCs w:val="20"/>
              </w:rPr>
              <w:t>Evaluation R</w:t>
            </w:r>
            <w:r>
              <w:rPr>
                <w:rFonts w:ascii="Arial" w:eastAsia="Times New Roman" w:hAnsi="Arial" w:cs="Arial"/>
                <w:sz w:val="20"/>
                <w:szCs w:val="20"/>
              </w:rPr>
              <w:t>esponses</w:t>
            </w:r>
          </w:p>
        </w:tc>
      </w:tr>
    </w:tbl>
    <w:p w:rsidR="00C101BF" w:rsidRDefault="00C101BF" w:rsidP="0068274E"/>
    <w:p w:rsidR="0088653C" w:rsidRDefault="0088653C" w:rsidP="0068274E">
      <w:pPr>
        <w:rPr>
          <w:rStyle w:val="Strong"/>
          <w:sz w:val="24"/>
          <w:szCs w:val="24"/>
        </w:rPr>
      </w:pPr>
    </w:p>
    <w:p w:rsidR="0068274E" w:rsidRPr="0068274E" w:rsidRDefault="0068274E" w:rsidP="0068274E">
      <w:pPr>
        <w:rPr>
          <w:rStyle w:val="Strong"/>
          <w:sz w:val="24"/>
          <w:szCs w:val="24"/>
        </w:rPr>
      </w:pPr>
      <w:r w:rsidRPr="0068274E">
        <w:rPr>
          <w:rStyle w:val="Strong"/>
          <w:sz w:val="24"/>
          <w:szCs w:val="24"/>
        </w:rPr>
        <w:t>Flexible Parent Meetings</w:t>
      </w:r>
    </w:p>
    <w:p w:rsidR="0068274E" w:rsidRDefault="0068274E" w:rsidP="0068274E">
      <w:r>
        <w:t>Describe how the school will offer a flexible number of meetings, such as meetings in the morning or evening.</w:t>
      </w:r>
    </w:p>
    <w:p w:rsidR="0068274E" w:rsidRDefault="0068274E" w:rsidP="0068274E">
      <w:r>
        <w:t>Describe how Title I funds were used to promote family engagement by providing transportation, child care, or home visits, if applicable. [section 1116(c)(2)].</w:t>
      </w:r>
    </w:p>
    <w:p w:rsidR="00C101BF" w:rsidRDefault="003D6C83" w:rsidP="003D6C83">
      <w:r w:rsidRPr="0088653C">
        <w:rPr>
          <w:b/>
        </w:rPr>
        <w:t>Response:</w:t>
      </w:r>
      <w:r w:rsidRPr="0088653C">
        <w:t xml:space="preserve"> </w:t>
      </w:r>
      <w:r w:rsidR="00B1388F" w:rsidRPr="0088653C">
        <w:rPr>
          <w:rFonts w:eastAsia="Times New Roman" w:cs="Arial"/>
        </w:rPr>
        <w:t>Parent Trainings/Information Nights, Open House, Book Fairs, Volunteer Trainings and Opportunities, Assemblies, SAC meetings, Awards Programs, and Title I meetings are held throughout the school year. Some of these are early in the morning, at various times during the school day, immediately after the school day ends, and in the evening. Some programs involve the students and their parents participating together. During some evening programs, students will participate in activities led by some teachers while parents will attend presentations led by other teachers. Parent training in the use of the Focus Parent Portal and ClassLink will be ongo</w:t>
      </w:r>
      <w:r w:rsidR="0088653C">
        <w:rPr>
          <w:rFonts w:eastAsia="Times New Roman" w:cs="Arial"/>
        </w:rPr>
        <w:t xml:space="preserve">ing throughout the school year </w:t>
      </w:r>
      <w:r w:rsidR="00B1388F" w:rsidRPr="0088653C">
        <w:rPr>
          <w:rFonts w:eastAsia="Times New Roman" w:cs="Arial"/>
        </w:rPr>
        <w:t>and can be schedule</w:t>
      </w:r>
      <w:r w:rsidR="0088653C">
        <w:rPr>
          <w:rFonts w:eastAsia="Times New Roman" w:cs="Arial"/>
        </w:rPr>
        <w:t>d</w:t>
      </w:r>
      <w:r w:rsidR="00B1388F" w:rsidRPr="0088653C">
        <w:rPr>
          <w:rFonts w:eastAsia="Times New Roman" w:cs="Arial"/>
        </w:rPr>
        <w:t xml:space="preserve"> on an individual basis. When necessary, transportation will be provided for families so that can attend the Title I Annual Meeting. When parents share concerns about transportation, </w:t>
      </w:r>
      <w:r w:rsidR="0088653C">
        <w:rPr>
          <w:rFonts w:eastAsia="Times New Roman" w:cs="Arial"/>
        </w:rPr>
        <w:t>we will seek out assistance from</w:t>
      </w:r>
      <w:r w:rsidR="00B1388F" w:rsidRPr="0088653C">
        <w:rPr>
          <w:rFonts w:eastAsia="Times New Roman" w:cs="Arial"/>
        </w:rPr>
        <w:t xml:space="preserve"> our transportation department, and the use of our own county van. In addition, if a parent conference is request</w:t>
      </w:r>
      <w:r w:rsidR="0088653C">
        <w:rPr>
          <w:rFonts w:eastAsia="Times New Roman" w:cs="Arial"/>
        </w:rPr>
        <w:t>ed at</w:t>
      </w:r>
      <w:r w:rsidR="00B1388F" w:rsidRPr="0088653C">
        <w:rPr>
          <w:rFonts w:eastAsia="Times New Roman" w:cs="Arial"/>
        </w:rPr>
        <w:t xml:space="preserve"> the student’s home</w:t>
      </w:r>
      <w:r w:rsidR="0088653C">
        <w:rPr>
          <w:rFonts w:eastAsia="Times New Roman" w:cs="Arial"/>
        </w:rPr>
        <w:t>,</w:t>
      </w:r>
      <w:r w:rsidR="00B1388F" w:rsidRPr="0088653C">
        <w:rPr>
          <w:rFonts w:eastAsia="Times New Roman" w:cs="Arial"/>
        </w:rPr>
        <w:t xml:space="preserve"> a teacher and an administrator will make arrangements to visit the home.</w:t>
      </w:r>
    </w:p>
    <w:p w:rsidR="0088653C" w:rsidRPr="0088653C" w:rsidRDefault="0088653C" w:rsidP="003D6C83">
      <w:pPr>
        <w:rPr>
          <w:rStyle w:val="Strong"/>
          <w:b w:val="0"/>
          <w:bCs w:val="0"/>
        </w:rPr>
      </w:pPr>
    </w:p>
    <w:p w:rsidR="003D6C83" w:rsidRPr="007C29EB" w:rsidRDefault="003D6C83" w:rsidP="003D6C83">
      <w:pPr>
        <w:rPr>
          <w:rStyle w:val="Strong"/>
          <w:sz w:val="24"/>
          <w:szCs w:val="24"/>
        </w:rPr>
      </w:pPr>
      <w:r w:rsidRPr="007C29EB">
        <w:rPr>
          <w:rStyle w:val="Strong"/>
          <w:sz w:val="24"/>
          <w:szCs w:val="24"/>
        </w:rPr>
        <w:t>Building Capacity</w:t>
      </w:r>
    </w:p>
    <w:p w:rsidR="003D6C83" w:rsidRDefault="003D6C83" w:rsidP="003D6C83">
      <w:r>
        <w:t>Describe how the school will:</w:t>
      </w:r>
    </w:p>
    <w:p w:rsidR="003D6C83" w:rsidRDefault="003D6C83" w:rsidP="003D6C83">
      <w:pPr>
        <w:pStyle w:val="ListParagraph"/>
        <w:numPr>
          <w:ilvl w:val="0"/>
          <w:numId w:val="5"/>
        </w:numPr>
      </w:pPr>
      <w:r>
        <w:t>Implement activities that will build the capacity for meaningful parent/family engagement,</w:t>
      </w:r>
    </w:p>
    <w:p w:rsidR="003D6C83" w:rsidRDefault="003D6C83" w:rsidP="003D6C83">
      <w:pPr>
        <w:pStyle w:val="ListParagraph"/>
        <w:numPr>
          <w:ilvl w:val="0"/>
          <w:numId w:val="5"/>
        </w:numPr>
      </w:pPr>
      <w:r>
        <w:t>Implement activities that will build relationships with the community to improve student achievement,</w:t>
      </w:r>
    </w:p>
    <w:p w:rsidR="003D6C83" w:rsidRDefault="003D6C83" w:rsidP="003D6C83">
      <w:pPr>
        <w:pStyle w:val="ListParagraph"/>
        <w:numPr>
          <w:ilvl w:val="0"/>
          <w:numId w:val="5"/>
        </w:numPr>
      </w:pPr>
      <w:r>
        <w:t>Provide materials and training to help parents work with their child to improve their child’s academic achievement,</w:t>
      </w:r>
    </w:p>
    <w:p w:rsidR="003D6C83" w:rsidRDefault="003D6C83" w:rsidP="003D6C83">
      <w:pPr>
        <w:pStyle w:val="ListParagraph"/>
        <w:numPr>
          <w:ilvl w:val="0"/>
          <w:numId w:val="5"/>
        </w:numPr>
      </w:pPr>
      <w:r>
        <w:t>Provide other reasonable support for parent/family engagement activities. [</w:t>
      </w:r>
      <w:r w:rsidR="00F95A1B">
        <w:t>Section</w:t>
      </w:r>
      <w:r>
        <w:t xml:space="preserve"> 1116(e)]</w:t>
      </w:r>
      <w:r w:rsidR="006D6584">
        <w:t>.</w:t>
      </w:r>
    </w:p>
    <w:p w:rsidR="00F95A1B" w:rsidRDefault="00F95A1B" w:rsidP="00F95A1B"/>
    <w:p w:rsidR="00F95A1B" w:rsidRDefault="00F95A1B" w:rsidP="00F95A1B"/>
    <w:p w:rsidR="00F95A1B" w:rsidRDefault="00F95A1B" w:rsidP="00F95A1B"/>
    <w:tbl>
      <w:tblPr>
        <w:tblStyle w:val="TableGrid"/>
        <w:tblW w:w="10255" w:type="dxa"/>
        <w:tblLayout w:type="fixed"/>
        <w:tblLook w:val="04A0" w:firstRow="1" w:lastRow="0" w:firstColumn="1" w:lastColumn="0" w:noHBand="0" w:noVBand="1"/>
      </w:tblPr>
      <w:tblGrid>
        <w:gridCol w:w="805"/>
        <w:gridCol w:w="1440"/>
        <w:gridCol w:w="1440"/>
        <w:gridCol w:w="3240"/>
        <w:gridCol w:w="1260"/>
        <w:gridCol w:w="2070"/>
      </w:tblGrid>
      <w:tr w:rsidR="003D6C83" w:rsidTr="008E2334">
        <w:tc>
          <w:tcPr>
            <w:tcW w:w="805" w:type="dxa"/>
            <w:shd w:val="clear" w:color="auto" w:fill="D9D9D9" w:themeFill="background1" w:themeFillShade="D9"/>
          </w:tcPr>
          <w:p w:rsidR="003D6C83" w:rsidRPr="008E2334" w:rsidRDefault="003D6C83">
            <w:pPr>
              <w:rPr>
                <w:b/>
              </w:rPr>
            </w:pPr>
            <w:r w:rsidRPr="008E2334">
              <w:rPr>
                <w:b/>
              </w:rPr>
              <w:lastRenderedPageBreak/>
              <w:t>Count</w:t>
            </w:r>
          </w:p>
        </w:tc>
        <w:tc>
          <w:tcPr>
            <w:tcW w:w="1440" w:type="dxa"/>
            <w:shd w:val="clear" w:color="auto" w:fill="D9D9D9" w:themeFill="background1" w:themeFillShade="D9"/>
          </w:tcPr>
          <w:p w:rsidR="003D6C83" w:rsidRPr="008E2334" w:rsidRDefault="003D6C83">
            <w:pPr>
              <w:rPr>
                <w:b/>
              </w:rPr>
            </w:pPr>
            <w:r w:rsidRPr="008E2334">
              <w:rPr>
                <w:b/>
              </w:rPr>
              <w:t>Content and Type of Activity</w:t>
            </w:r>
          </w:p>
        </w:tc>
        <w:tc>
          <w:tcPr>
            <w:tcW w:w="1440" w:type="dxa"/>
            <w:shd w:val="clear" w:color="auto" w:fill="D9D9D9" w:themeFill="background1" w:themeFillShade="D9"/>
          </w:tcPr>
          <w:p w:rsidR="003D6C83" w:rsidRPr="008E2334" w:rsidRDefault="003D6C83">
            <w:pPr>
              <w:rPr>
                <w:b/>
              </w:rPr>
            </w:pPr>
            <w:r w:rsidRPr="008E2334">
              <w:rPr>
                <w:b/>
              </w:rPr>
              <w:t>Person Responsible</w:t>
            </w:r>
          </w:p>
        </w:tc>
        <w:tc>
          <w:tcPr>
            <w:tcW w:w="3240" w:type="dxa"/>
            <w:shd w:val="clear" w:color="auto" w:fill="D9D9D9" w:themeFill="background1" w:themeFillShade="D9"/>
          </w:tcPr>
          <w:p w:rsidR="003D6C83" w:rsidRPr="008E2334" w:rsidRDefault="003D6C83">
            <w:pPr>
              <w:rPr>
                <w:b/>
              </w:rPr>
            </w:pPr>
            <w:r w:rsidRPr="008E2334">
              <w:rPr>
                <w:b/>
              </w:rPr>
              <w:t xml:space="preserve">Anticipated Impact on Student Achievement </w:t>
            </w:r>
          </w:p>
        </w:tc>
        <w:tc>
          <w:tcPr>
            <w:tcW w:w="1260" w:type="dxa"/>
            <w:shd w:val="clear" w:color="auto" w:fill="D9D9D9" w:themeFill="background1" w:themeFillShade="D9"/>
          </w:tcPr>
          <w:p w:rsidR="003D6C83" w:rsidRPr="008E2334" w:rsidRDefault="003D6C83">
            <w:pPr>
              <w:rPr>
                <w:b/>
              </w:rPr>
            </w:pPr>
            <w:r w:rsidRPr="008E2334">
              <w:rPr>
                <w:b/>
              </w:rPr>
              <w:t>Timeline</w:t>
            </w:r>
          </w:p>
        </w:tc>
        <w:tc>
          <w:tcPr>
            <w:tcW w:w="2070" w:type="dxa"/>
            <w:shd w:val="clear" w:color="auto" w:fill="D9D9D9" w:themeFill="background1" w:themeFillShade="D9"/>
          </w:tcPr>
          <w:p w:rsidR="003D6C83" w:rsidRPr="008E2334" w:rsidRDefault="003D6C83">
            <w:pPr>
              <w:rPr>
                <w:b/>
              </w:rPr>
            </w:pPr>
            <w:r w:rsidRPr="008E2334">
              <w:rPr>
                <w:b/>
              </w:rPr>
              <w:t>Evidence of Effectiveness</w:t>
            </w:r>
          </w:p>
        </w:tc>
      </w:tr>
      <w:tr w:rsidR="00B1388F" w:rsidTr="008E2334">
        <w:tc>
          <w:tcPr>
            <w:tcW w:w="805" w:type="dxa"/>
          </w:tcPr>
          <w:p w:rsidR="00B1388F" w:rsidRDefault="00B1388F" w:rsidP="00B1388F">
            <w:r>
              <w:t>1</w:t>
            </w:r>
          </w:p>
        </w:tc>
        <w:tc>
          <w:tcPr>
            <w:tcW w:w="1440" w:type="dxa"/>
            <w:vAlign w:val="center"/>
          </w:tcPr>
          <w:p w:rsidR="00B1388F" w:rsidRDefault="00B1388F" w:rsidP="00B1388F">
            <w:r>
              <w:rPr>
                <w:rFonts w:ascii="Arial" w:eastAsia="Times New Roman" w:hAnsi="Arial" w:cs="Arial"/>
                <w:sz w:val="20"/>
                <w:szCs w:val="20"/>
              </w:rPr>
              <w:t>School Advisory/Title I Meetings</w:t>
            </w:r>
          </w:p>
        </w:tc>
        <w:tc>
          <w:tcPr>
            <w:tcW w:w="1440" w:type="dxa"/>
            <w:vAlign w:val="center"/>
          </w:tcPr>
          <w:p w:rsidR="00B1388F" w:rsidRDefault="00B1388F" w:rsidP="00B1388F">
            <w:r>
              <w:rPr>
                <w:rFonts w:ascii="Arial" w:eastAsia="Times New Roman" w:hAnsi="Arial" w:cs="Arial"/>
                <w:sz w:val="20"/>
                <w:szCs w:val="20"/>
              </w:rPr>
              <w:t>SAC Chair</w:t>
            </w:r>
          </w:p>
        </w:tc>
        <w:tc>
          <w:tcPr>
            <w:tcW w:w="3240" w:type="dxa"/>
            <w:vAlign w:val="center"/>
          </w:tcPr>
          <w:p w:rsidR="00B1388F" w:rsidRDefault="0088653C" w:rsidP="0088653C">
            <w:r>
              <w:rPr>
                <w:rFonts w:ascii="Arial" w:eastAsia="Times New Roman" w:hAnsi="Arial" w:cs="Arial"/>
                <w:sz w:val="20"/>
                <w:szCs w:val="20"/>
              </w:rPr>
              <w:t>Goals are data-</w:t>
            </w:r>
            <w:r w:rsidR="00B1388F">
              <w:rPr>
                <w:rFonts w:ascii="Arial" w:eastAsia="Times New Roman" w:hAnsi="Arial" w:cs="Arial"/>
                <w:sz w:val="20"/>
                <w:szCs w:val="20"/>
              </w:rPr>
              <w:t>driven for specific academic areas. Student growth information is shared with all stakeholders with information concerning current data that is collected during progress monitoring times. Data points will come</w:t>
            </w:r>
            <w:r>
              <w:rPr>
                <w:rFonts w:ascii="Arial" w:eastAsia="Times New Roman" w:hAnsi="Arial" w:cs="Arial"/>
                <w:sz w:val="20"/>
                <w:szCs w:val="20"/>
              </w:rPr>
              <w:t xml:space="preserve"> from STAR Reading, STAR Math, i-Ready Math, and </w:t>
            </w:r>
            <w:r w:rsidR="00B1388F">
              <w:rPr>
                <w:rFonts w:ascii="Arial" w:eastAsia="Times New Roman" w:hAnsi="Arial" w:cs="Arial"/>
                <w:sz w:val="20"/>
                <w:szCs w:val="20"/>
              </w:rPr>
              <w:t xml:space="preserve">STAR </w:t>
            </w:r>
            <w:r>
              <w:rPr>
                <w:rFonts w:ascii="Arial" w:eastAsia="Times New Roman" w:hAnsi="Arial" w:cs="Arial"/>
                <w:sz w:val="20"/>
                <w:szCs w:val="20"/>
              </w:rPr>
              <w:t>Early L</w:t>
            </w:r>
            <w:r w:rsidR="00B1388F">
              <w:rPr>
                <w:rFonts w:ascii="Arial" w:eastAsia="Times New Roman" w:hAnsi="Arial" w:cs="Arial"/>
                <w:sz w:val="20"/>
                <w:szCs w:val="20"/>
              </w:rPr>
              <w:t xml:space="preserve">iteracy and FSA 3-5 grade levels. It is with this information all stakeholders are able to fully participate in the shared decision </w:t>
            </w:r>
            <w:r>
              <w:rPr>
                <w:rFonts w:ascii="Arial" w:eastAsia="Times New Roman" w:hAnsi="Arial" w:cs="Arial"/>
                <w:sz w:val="20"/>
                <w:szCs w:val="20"/>
              </w:rPr>
              <w:t xml:space="preserve">making </w:t>
            </w:r>
            <w:r w:rsidR="00B1388F">
              <w:rPr>
                <w:rFonts w:ascii="Arial" w:eastAsia="Times New Roman" w:hAnsi="Arial" w:cs="Arial"/>
                <w:sz w:val="20"/>
                <w:szCs w:val="20"/>
              </w:rPr>
              <w:t xml:space="preserve">process. During these meetings, we will focus on seeking out additional ways to increase </w:t>
            </w:r>
            <w:r>
              <w:rPr>
                <w:rFonts w:ascii="Arial" w:eastAsia="Times New Roman" w:hAnsi="Arial" w:cs="Arial"/>
                <w:sz w:val="20"/>
                <w:szCs w:val="20"/>
              </w:rPr>
              <w:t xml:space="preserve">parent and family engagement </w:t>
            </w:r>
            <w:r w:rsidR="00B1388F">
              <w:rPr>
                <w:rFonts w:ascii="Arial" w:eastAsia="Times New Roman" w:hAnsi="Arial" w:cs="Arial"/>
                <w:sz w:val="20"/>
                <w:szCs w:val="20"/>
              </w:rPr>
              <w:t>and plan our Title I events</w:t>
            </w:r>
            <w:r w:rsidR="001000C4">
              <w:rPr>
                <w:rFonts w:ascii="Arial" w:eastAsia="Times New Roman" w:hAnsi="Arial" w:cs="Arial"/>
                <w:sz w:val="20"/>
                <w:szCs w:val="20"/>
              </w:rPr>
              <w:t xml:space="preserve"> that have a strong link to learning</w:t>
            </w:r>
            <w:r w:rsidR="00B1388F">
              <w:rPr>
                <w:rFonts w:ascii="Arial" w:eastAsia="Times New Roman" w:hAnsi="Arial" w:cs="Arial"/>
                <w:sz w:val="20"/>
                <w:szCs w:val="20"/>
              </w:rPr>
              <w:t>. Title I events will be approved by the SAC using information gather</w:t>
            </w:r>
            <w:r w:rsidR="001000C4">
              <w:rPr>
                <w:rFonts w:ascii="Arial" w:eastAsia="Times New Roman" w:hAnsi="Arial" w:cs="Arial"/>
                <w:sz w:val="20"/>
                <w:szCs w:val="20"/>
              </w:rPr>
              <w:t>ed</w:t>
            </w:r>
            <w:r w:rsidR="00B1388F">
              <w:rPr>
                <w:rFonts w:ascii="Arial" w:eastAsia="Times New Roman" w:hAnsi="Arial" w:cs="Arial"/>
                <w:sz w:val="20"/>
                <w:szCs w:val="20"/>
              </w:rPr>
              <w:t xml:space="preserve"> co</w:t>
            </w:r>
            <w:r w:rsidR="001000C4">
              <w:rPr>
                <w:rFonts w:ascii="Arial" w:eastAsia="Times New Roman" w:hAnsi="Arial" w:cs="Arial"/>
                <w:sz w:val="20"/>
                <w:szCs w:val="20"/>
              </w:rPr>
              <w:t>ncerning the success of previous</w:t>
            </w:r>
            <w:r w:rsidR="00B1388F">
              <w:rPr>
                <w:rFonts w:ascii="Arial" w:eastAsia="Times New Roman" w:hAnsi="Arial" w:cs="Arial"/>
                <w:sz w:val="20"/>
                <w:szCs w:val="20"/>
              </w:rPr>
              <w:t xml:space="preserve"> school activities.  </w:t>
            </w:r>
          </w:p>
        </w:tc>
        <w:tc>
          <w:tcPr>
            <w:tcW w:w="1260" w:type="dxa"/>
            <w:vAlign w:val="center"/>
          </w:tcPr>
          <w:p w:rsidR="00B1388F" w:rsidRDefault="00B1388F" w:rsidP="00B1388F">
            <w:r>
              <w:rPr>
                <w:rFonts w:ascii="Arial" w:eastAsia="Times New Roman" w:hAnsi="Arial" w:cs="Arial"/>
                <w:sz w:val="20"/>
                <w:szCs w:val="20"/>
              </w:rPr>
              <w:t>SAC - 4  per year</w:t>
            </w:r>
          </w:p>
        </w:tc>
        <w:tc>
          <w:tcPr>
            <w:tcW w:w="2070" w:type="dxa"/>
            <w:vAlign w:val="center"/>
          </w:tcPr>
          <w:p w:rsidR="00B1388F" w:rsidRDefault="00B1388F" w:rsidP="00B1388F">
            <w:r>
              <w:rPr>
                <w:rFonts w:ascii="Arial" w:eastAsia="Times New Roman" w:hAnsi="Arial" w:cs="Arial"/>
                <w:sz w:val="20"/>
                <w:szCs w:val="20"/>
              </w:rPr>
              <w:t>Sign in Sheets</w:t>
            </w:r>
            <w:r w:rsidR="0088653C">
              <w:rPr>
                <w:rFonts w:ascii="Arial" w:eastAsia="Times New Roman" w:hAnsi="Arial" w:cs="Arial"/>
                <w:sz w:val="20"/>
                <w:szCs w:val="20"/>
              </w:rPr>
              <w:t>, Agendas</w:t>
            </w:r>
            <w:r>
              <w:rPr>
                <w:rFonts w:ascii="Arial" w:eastAsia="Times New Roman" w:hAnsi="Arial" w:cs="Arial"/>
                <w:sz w:val="20"/>
                <w:szCs w:val="20"/>
              </w:rPr>
              <w:t xml:space="preserve"> and Minutes</w:t>
            </w:r>
            <w:r w:rsidR="00304D04">
              <w:rPr>
                <w:rFonts w:ascii="Arial" w:eastAsia="Times New Roman" w:hAnsi="Arial" w:cs="Arial"/>
                <w:sz w:val="20"/>
                <w:szCs w:val="20"/>
              </w:rPr>
              <w:t>. Having informed parents that are involved in creating the culture of the school</w:t>
            </w:r>
            <w:r w:rsidR="00D32462">
              <w:rPr>
                <w:rFonts w:ascii="Arial" w:eastAsia="Times New Roman" w:hAnsi="Arial" w:cs="Arial"/>
                <w:sz w:val="20"/>
                <w:szCs w:val="20"/>
              </w:rPr>
              <w:t xml:space="preserve"> will help the students overall academic success. </w:t>
            </w:r>
          </w:p>
        </w:tc>
      </w:tr>
      <w:tr w:rsidR="00B1388F" w:rsidTr="008E2334">
        <w:tc>
          <w:tcPr>
            <w:tcW w:w="805" w:type="dxa"/>
          </w:tcPr>
          <w:p w:rsidR="00B1388F" w:rsidRDefault="00B1388F" w:rsidP="00B1388F">
            <w:r>
              <w:t>2</w:t>
            </w:r>
          </w:p>
        </w:tc>
        <w:tc>
          <w:tcPr>
            <w:tcW w:w="1440" w:type="dxa"/>
            <w:vAlign w:val="center"/>
          </w:tcPr>
          <w:p w:rsidR="00B1388F" w:rsidRDefault="00B1388F" w:rsidP="00B1388F">
            <w:pPr>
              <w:rPr>
                <w:rFonts w:ascii="Arial" w:eastAsia="Times New Roman" w:hAnsi="Arial" w:cs="Arial"/>
                <w:sz w:val="20"/>
                <w:szCs w:val="20"/>
              </w:rPr>
            </w:pPr>
            <w:r>
              <w:rPr>
                <w:rFonts w:ascii="Arial" w:eastAsia="Times New Roman" w:hAnsi="Arial" w:cs="Arial"/>
                <w:sz w:val="20"/>
                <w:szCs w:val="20"/>
              </w:rPr>
              <w:t>Title I St</w:t>
            </w:r>
            <w:r w:rsidR="00F95A1B">
              <w:rPr>
                <w:rFonts w:ascii="Arial" w:eastAsia="Times New Roman" w:hAnsi="Arial" w:cs="Arial"/>
                <w:sz w:val="20"/>
                <w:szCs w:val="20"/>
              </w:rPr>
              <w:t xml:space="preserve">udent Technology Information </w:t>
            </w:r>
            <w:r>
              <w:rPr>
                <w:rFonts w:ascii="Arial" w:eastAsia="Times New Roman" w:hAnsi="Arial" w:cs="Arial"/>
                <w:sz w:val="20"/>
                <w:szCs w:val="20"/>
              </w:rPr>
              <w:t xml:space="preserve"> Training</w:t>
            </w:r>
            <w:r w:rsidR="00F95A1B">
              <w:rPr>
                <w:rFonts w:ascii="Arial" w:eastAsia="Times New Roman" w:hAnsi="Arial" w:cs="Arial"/>
                <w:sz w:val="20"/>
                <w:szCs w:val="20"/>
              </w:rPr>
              <w:t xml:space="preserve"> and </w:t>
            </w:r>
          </w:p>
          <w:p w:rsidR="00F95A1B" w:rsidRDefault="00F95A1B" w:rsidP="00B1388F">
            <w:r>
              <w:rPr>
                <w:rFonts w:ascii="Arial" w:eastAsia="Times New Roman" w:hAnsi="Arial" w:cs="Arial"/>
                <w:sz w:val="20"/>
                <w:szCs w:val="20"/>
              </w:rPr>
              <w:t xml:space="preserve">Reading Information </w:t>
            </w:r>
          </w:p>
        </w:tc>
        <w:tc>
          <w:tcPr>
            <w:tcW w:w="1440" w:type="dxa"/>
            <w:vAlign w:val="center"/>
          </w:tcPr>
          <w:p w:rsidR="00B1388F" w:rsidRDefault="00B1388F" w:rsidP="00B1388F">
            <w:r>
              <w:rPr>
                <w:rFonts w:ascii="Arial" w:eastAsia="Times New Roman" w:hAnsi="Arial" w:cs="Arial"/>
                <w:sz w:val="20"/>
                <w:szCs w:val="20"/>
              </w:rPr>
              <w:t>School Level Administrator and Grade Level Teachers</w:t>
            </w:r>
          </w:p>
        </w:tc>
        <w:tc>
          <w:tcPr>
            <w:tcW w:w="3240" w:type="dxa"/>
            <w:vAlign w:val="center"/>
          </w:tcPr>
          <w:p w:rsidR="00B1388F" w:rsidRDefault="00B1388F" w:rsidP="00F95A1B">
            <w:r>
              <w:rPr>
                <w:rFonts w:ascii="Arial" w:eastAsia="Times New Roman" w:hAnsi="Arial" w:cs="Arial"/>
                <w:sz w:val="20"/>
                <w:szCs w:val="20"/>
              </w:rPr>
              <w:t>Parents will understand the Title 1 Program and also have the opportuni</w:t>
            </w:r>
            <w:r w:rsidR="001000C4">
              <w:rPr>
                <w:rFonts w:ascii="Arial" w:eastAsia="Times New Roman" w:hAnsi="Arial" w:cs="Arial"/>
                <w:sz w:val="20"/>
                <w:szCs w:val="20"/>
              </w:rPr>
              <w:t>ty to learn how technology aides</w:t>
            </w:r>
            <w:r w:rsidR="00A335A8">
              <w:rPr>
                <w:rFonts w:ascii="Arial" w:eastAsia="Times New Roman" w:hAnsi="Arial" w:cs="Arial"/>
                <w:sz w:val="20"/>
                <w:szCs w:val="20"/>
              </w:rPr>
              <w:t xml:space="preserve"> in their student’s education (FOCUS &amp; </w:t>
            </w:r>
            <w:r>
              <w:rPr>
                <w:rFonts w:ascii="Arial" w:eastAsia="Times New Roman" w:hAnsi="Arial" w:cs="Arial"/>
                <w:sz w:val="20"/>
                <w:szCs w:val="20"/>
              </w:rPr>
              <w:t>ClassLink)</w:t>
            </w:r>
            <w:r w:rsidR="00A335A8">
              <w:rPr>
                <w:rFonts w:ascii="Arial" w:eastAsia="Times New Roman" w:hAnsi="Arial" w:cs="Arial"/>
                <w:sz w:val="20"/>
                <w:szCs w:val="20"/>
              </w:rPr>
              <w:t>.</w:t>
            </w:r>
            <w:r w:rsidR="00F95A1B">
              <w:rPr>
                <w:rFonts w:ascii="Arial" w:eastAsia="Times New Roman" w:hAnsi="Arial" w:cs="Arial"/>
                <w:sz w:val="20"/>
                <w:szCs w:val="20"/>
              </w:rPr>
              <w:t xml:space="preserve"> In addition, we will review grade level requirements for reading.</w:t>
            </w:r>
          </w:p>
        </w:tc>
        <w:tc>
          <w:tcPr>
            <w:tcW w:w="1260" w:type="dxa"/>
            <w:vAlign w:val="center"/>
          </w:tcPr>
          <w:p w:rsidR="00B1388F" w:rsidRDefault="00F95A1B" w:rsidP="00F95A1B">
            <w:pPr>
              <w:jc w:val="center"/>
            </w:pPr>
            <w:r>
              <w:rPr>
                <w:rFonts w:ascii="Arial" w:eastAsia="Times New Roman" w:hAnsi="Arial" w:cs="Arial"/>
                <w:sz w:val="20"/>
                <w:szCs w:val="20"/>
              </w:rPr>
              <w:t>August 26,</w:t>
            </w:r>
            <w:r w:rsidR="00B1388F">
              <w:rPr>
                <w:rFonts w:ascii="Arial" w:eastAsia="Times New Roman" w:hAnsi="Arial" w:cs="Arial"/>
                <w:sz w:val="20"/>
                <w:szCs w:val="20"/>
              </w:rPr>
              <w:t xml:space="preserve"> 201</w:t>
            </w:r>
            <w:r>
              <w:rPr>
                <w:rFonts w:ascii="Arial" w:eastAsia="Times New Roman" w:hAnsi="Arial" w:cs="Arial"/>
                <w:sz w:val="20"/>
                <w:szCs w:val="20"/>
              </w:rPr>
              <w:t>9</w:t>
            </w:r>
          </w:p>
        </w:tc>
        <w:tc>
          <w:tcPr>
            <w:tcW w:w="2070" w:type="dxa"/>
            <w:vAlign w:val="center"/>
          </w:tcPr>
          <w:p w:rsidR="00B1388F" w:rsidRDefault="00B1388F" w:rsidP="00F95A1B">
            <w:r>
              <w:rPr>
                <w:rFonts w:ascii="Arial" w:eastAsia="Times New Roman" w:hAnsi="Arial" w:cs="Arial"/>
                <w:sz w:val="20"/>
                <w:szCs w:val="20"/>
              </w:rPr>
              <w:t>Parent participation and Evaluations</w:t>
            </w:r>
            <w:r w:rsidR="00304D04">
              <w:rPr>
                <w:rFonts w:ascii="Arial" w:eastAsia="Times New Roman" w:hAnsi="Arial" w:cs="Arial"/>
                <w:sz w:val="20"/>
                <w:szCs w:val="20"/>
              </w:rPr>
              <w:t xml:space="preserve">. </w:t>
            </w:r>
            <w:r w:rsidR="004A5CC7">
              <w:rPr>
                <w:rFonts w:ascii="Arial" w:eastAsia="Times New Roman" w:hAnsi="Arial" w:cs="Arial"/>
                <w:sz w:val="20"/>
                <w:szCs w:val="20"/>
              </w:rPr>
              <w:t xml:space="preserve">This will enable the students to always have access to </w:t>
            </w:r>
            <w:r w:rsidR="00912C18">
              <w:rPr>
                <w:rFonts w:ascii="Arial" w:eastAsia="Times New Roman" w:hAnsi="Arial" w:cs="Arial"/>
                <w:sz w:val="20"/>
                <w:szCs w:val="20"/>
              </w:rPr>
              <w:t xml:space="preserve">their </w:t>
            </w:r>
            <w:r w:rsidR="004A5CC7">
              <w:rPr>
                <w:rFonts w:ascii="Arial" w:eastAsia="Times New Roman" w:hAnsi="Arial" w:cs="Arial"/>
                <w:sz w:val="20"/>
                <w:szCs w:val="20"/>
              </w:rPr>
              <w:t>grades, and computer access to software programs thus</w:t>
            </w:r>
            <w:r w:rsidR="00820F02">
              <w:rPr>
                <w:rFonts w:ascii="Arial" w:eastAsia="Times New Roman" w:hAnsi="Arial" w:cs="Arial"/>
                <w:sz w:val="20"/>
                <w:szCs w:val="20"/>
              </w:rPr>
              <w:t xml:space="preserve"> showing an increase in the students’ academic achievement. </w:t>
            </w:r>
            <w:r w:rsidR="004570D9">
              <w:rPr>
                <w:rFonts w:ascii="Arial" w:eastAsia="Times New Roman" w:hAnsi="Arial" w:cs="Arial"/>
                <w:sz w:val="20"/>
                <w:szCs w:val="20"/>
              </w:rPr>
              <w:t xml:space="preserve">In addition, this will enable a strong communication between all stakeholders. </w:t>
            </w:r>
            <w:r w:rsidR="00F95A1B">
              <w:rPr>
                <w:rFonts w:ascii="Arial" w:eastAsia="Times New Roman" w:hAnsi="Arial" w:cs="Arial"/>
                <w:sz w:val="20"/>
                <w:szCs w:val="20"/>
              </w:rPr>
              <w:t xml:space="preserve">Reading Information will be shared with the parents conducting a scavenger  hunt. </w:t>
            </w:r>
          </w:p>
        </w:tc>
      </w:tr>
      <w:tr w:rsidR="00B1388F" w:rsidTr="008E2334">
        <w:tc>
          <w:tcPr>
            <w:tcW w:w="805" w:type="dxa"/>
          </w:tcPr>
          <w:p w:rsidR="00B1388F" w:rsidRDefault="00B1388F" w:rsidP="00B1388F">
            <w:r>
              <w:t>3</w:t>
            </w:r>
          </w:p>
        </w:tc>
        <w:tc>
          <w:tcPr>
            <w:tcW w:w="1440" w:type="dxa"/>
            <w:vAlign w:val="center"/>
          </w:tcPr>
          <w:p w:rsidR="001000C4" w:rsidRDefault="00B1388F" w:rsidP="00B1388F">
            <w:pPr>
              <w:rPr>
                <w:rFonts w:ascii="Arial" w:eastAsia="Times New Roman" w:hAnsi="Arial" w:cs="Arial"/>
                <w:sz w:val="20"/>
                <w:szCs w:val="20"/>
              </w:rPr>
            </w:pPr>
            <w:r>
              <w:rPr>
                <w:rFonts w:ascii="Arial" w:eastAsia="Times New Roman" w:hAnsi="Arial" w:cs="Arial"/>
                <w:sz w:val="20"/>
                <w:szCs w:val="20"/>
              </w:rPr>
              <w:t>Volunteer Orientation/</w:t>
            </w:r>
          </w:p>
          <w:p w:rsidR="00B1388F" w:rsidRDefault="00B1388F" w:rsidP="00B1388F">
            <w:r>
              <w:rPr>
                <w:rFonts w:ascii="Arial" w:eastAsia="Times New Roman" w:hAnsi="Arial" w:cs="Arial"/>
                <w:sz w:val="20"/>
                <w:szCs w:val="20"/>
              </w:rPr>
              <w:t>Training</w:t>
            </w:r>
          </w:p>
        </w:tc>
        <w:tc>
          <w:tcPr>
            <w:tcW w:w="1440" w:type="dxa"/>
            <w:vAlign w:val="center"/>
          </w:tcPr>
          <w:p w:rsidR="00B1388F" w:rsidRDefault="00B1388F" w:rsidP="00B1388F">
            <w:r>
              <w:rPr>
                <w:rFonts w:ascii="Arial" w:eastAsia="Times New Roman" w:hAnsi="Arial" w:cs="Arial"/>
                <w:sz w:val="20"/>
                <w:szCs w:val="20"/>
              </w:rPr>
              <w:t>Volunteer Coordinator Cindy Roddenberry</w:t>
            </w:r>
          </w:p>
        </w:tc>
        <w:tc>
          <w:tcPr>
            <w:tcW w:w="3240" w:type="dxa"/>
            <w:vAlign w:val="center"/>
          </w:tcPr>
          <w:p w:rsidR="00B1388F" w:rsidRDefault="00B1388F" w:rsidP="00B1388F">
            <w:r>
              <w:rPr>
                <w:rFonts w:ascii="Arial" w:eastAsia="Times New Roman" w:hAnsi="Arial" w:cs="Arial"/>
                <w:sz w:val="20"/>
                <w:szCs w:val="20"/>
              </w:rPr>
              <w:t>Volunteers tutor students individually and in small groups</w:t>
            </w:r>
          </w:p>
        </w:tc>
        <w:tc>
          <w:tcPr>
            <w:tcW w:w="1260" w:type="dxa"/>
            <w:vAlign w:val="center"/>
          </w:tcPr>
          <w:p w:rsidR="00B1388F" w:rsidRDefault="001000C4" w:rsidP="004C01A4">
            <w:pPr>
              <w:jc w:val="center"/>
              <w:rPr>
                <w:rFonts w:ascii="Arial" w:eastAsia="Times New Roman" w:hAnsi="Arial" w:cs="Arial"/>
                <w:sz w:val="20"/>
                <w:szCs w:val="20"/>
              </w:rPr>
            </w:pPr>
            <w:r>
              <w:rPr>
                <w:rFonts w:ascii="Arial" w:eastAsia="Times New Roman" w:hAnsi="Arial" w:cs="Arial"/>
                <w:sz w:val="20"/>
                <w:szCs w:val="20"/>
              </w:rPr>
              <w:t xml:space="preserve">August </w:t>
            </w:r>
            <w:r w:rsidR="00963827">
              <w:rPr>
                <w:rFonts w:ascii="Arial" w:eastAsia="Times New Roman" w:hAnsi="Arial" w:cs="Arial"/>
                <w:sz w:val="20"/>
                <w:szCs w:val="20"/>
              </w:rPr>
              <w:t>20</w:t>
            </w:r>
            <w:r>
              <w:rPr>
                <w:rFonts w:ascii="Arial" w:eastAsia="Times New Roman" w:hAnsi="Arial" w:cs="Arial"/>
                <w:sz w:val="20"/>
                <w:szCs w:val="20"/>
              </w:rPr>
              <w:t xml:space="preserve">, </w:t>
            </w:r>
            <w:r w:rsidR="00B1388F">
              <w:rPr>
                <w:rFonts w:ascii="Arial" w:eastAsia="Times New Roman" w:hAnsi="Arial" w:cs="Arial"/>
                <w:sz w:val="20"/>
                <w:szCs w:val="20"/>
              </w:rPr>
              <w:t>201</w:t>
            </w:r>
            <w:r w:rsidR="00963827">
              <w:rPr>
                <w:rFonts w:ascii="Arial" w:eastAsia="Times New Roman" w:hAnsi="Arial" w:cs="Arial"/>
                <w:sz w:val="20"/>
                <w:szCs w:val="20"/>
              </w:rPr>
              <w:t>9</w:t>
            </w:r>
          </w:p>
          <w:p w:rsidR="00B1388F" w:rsidRDefault="00B1388F" w:rsidP="004C01A4">
            <w:pPr>
              <w:jc w:val="center"/>
            </w:pPr>
            <w:r>
              <w:rPr>
                <w:rFonts w:ascii="Arial" w:eastAsia="Times New Roman" w:hAnsi="Arial" w:cs="Arial"/>
                <w:sz w:val="20"/>
                <w:szCs w:val="20"/>
              </w:rPr>
              <w:t>October and during the second semester</w:t>
            </w:r>
          </w:p>
        </w:tc>
        <w:tc>
          <w:tcPr>
            <w:tcW w:w="2070" w:type="dxa"/>
            <w:vAlign w:val="center"/>
          </w:tcPr>
          <w:p w:rsidR="00B1388F" w:rsidRDefault="001000C4" w:rsidP="00B1388F">
            <w:r>
              <w:rPr>
                <w:rFonts w:ascii="Arial" w:eastAsia="Times New Roman" w:hAnsi="Arial" w:cs="Arial"/>
                <w:sz w:val="20"/>
                <w:szCs w:val="20"/>
              </w:rPr>
              <w:t>Volunteer Logs and Progress Monitoring Data</w:t>
            </w:r>
            <w:r w:rsidR="004570D9">
              <w:rPr>
                <w:rFonts w:ascii="Arial" w:eastAsia="Times New Roman" w:hAnsi="Arial" w:cs="Arial"/>
                <w:sz w:val="20"/>
                <w:szCs w:val="20"/>
              </w:rPr>
              <w:t xml:space="preserve">. This will ensure that our parents and community </w:t>
            </w:r>
            <w:r w:rsidR="004570D9">
              <w:rPr>
                <w:rFonts w:ascii="Arial" w:eastAsia="Times New Roman" w:hAnsi="Arial" w:cs="Arial"/>
                <w:sz w:val="20"/>
                <w:szCs w:val="20"/>
              </w:rPr>
              <w:lastRenderedPageBreak/>
              <w:t xml:space="preserve">members are able to volunteer and be able to assist our students in a variety of ways. </w:t>
            </w:r>
            <w:r w:rsidR="004C01A4">
              <w:rPr>
                <w:rFonts w:ascii="Arial" w:eastAsia="Times New Roman" w:hAnsi="Arial" w:cs="Arial"/>
                <w:sz w:val="20"/>
                <w:szCs w:val="20"/>
              </w:rPr>
              <w:t xml:space="preserve">Having a stronger parental </w:t>
            </w:r>
            <w:r w:rsidR="00820F02">
              <w:rPr>
                <w:rFonts w:ascii="Arial" w:eastAsia="Times New Roman" w:hAnsi="Arial" w:cs="Arial"/>
                <w:sz w:val="20"/>
                <w:szCs w:val="20"/>
              </w:rPr>
              <w:t xml:space="preserve">and community </w:t>
            </w:r>
            <w:r w:rsidR="004C01A4">
              <w:rPr>
                <w:rFonts w:ascii="Arial" w:eastAsia="Times New Roman" w:hAnsi="Arial" w:cs="Arial"/>
                <w:sz w:val="20"/>
                <w:szCs w:val="20"/>
              </w:rPr>
              <w:t xml:space="preserve">involvement will increase the </w:t>
            </w:r>
            <w:r w:rsidR="004A5CC7">
              <w:rPr>
                <w:rFonts w:ascii="Arial" w:eastAsia="Times New Roman" w:hAnsi="Arial" w:cs="Arial"/>
                <w:sz w:val="20"/>
                <w:szCs w:val="20"/>
              </w:rPr>
              <w:t>student’s</w:t>
            </w:r>
            <w:r w:rsidR="004C01A4">
              <w:rPr>
                <w:rFonts w:ascii="Arial" w:eastAsia="Times New Roman" w:hAnsi="Arial" w:cs="Arial"/>
                <w:sz w:val="20"/>
                <w:szCs w:val="20"/>
              </w:rPr>
              <w:t xml:space="preserve"> confidence and their grades. </w:t>
            </w:r>
            <w:r w:rsidR="004570D9">
              <w:rPr>
                <w:rFonts w:ascii="Arial" w:eastAsia="Times New Roman" w:hAnsi="Arial" w:cs="Arial"/>
                <w:sz w:val="20"/>
                <w:szCs w:val="20"/>
              </w:rPr>
              <w:t xml:space="preserve"> </w:t>
            </w:r>
          </w:p>
        </w:tc>
      </w:tr>
      <w:tr w:rsidR="00B1388F" w:rsidTr="008E2334">
        <w:tc>
          <w:tcPr>
            <w:tcW w:w="805" w:type="dxa"/>
          </w:tcPr>
          <w:p w:rsidR="00B1388F" w:rsidRDefault="00B1388F" w:rsidP="00B1388F">
            <w:r>
              <w:lastRenderedPageBreak/>
              <w:t>4</w:t>
            </w:r>
          </w:p>
        </w:tc>
        <w:tc>
          <w:tcPr>
            <w:tcW w:w="1440" w:type="dxa"/>
            <w:vAlign w:val="center"/>
          </w:tcPr>
          <w:p w:rsidR="00B1388F" w:rsidRDefault="00B1388F" w:rsidP="00B1388F">
            <w:r>
              <w:rPr>
                <w:rFonts w:ascii="Arial" w:eastAsia="Times New Roman" w:hAnsi="Arial" w:cs="Arial"/>
                <w:sz w:val="20"/>
                <w:szCs w:val="20"/>
              </w:rPr>
              <w:t>Parent Information Night</w:t>
            </w:r>
          </w:p>
        </w:tc>
        <w:tc>
          <w:tcPr>
            <w:tcW w:w="1440" w:type="dxa"/>
            <w:vAlign w:val="center"/>
          </w:tcPr>
          <w:p w:rsidR="00B1388F" w:rsidRDefault="00B1388F" w:rsidP="00B1388F">
            <w:r>
              <w:rPr>
                <w:rFonts w:ascii="Arial" w:eastAsia="Times New Roman" w:hAnsi="Arial" w:cs="Arial"/>
                <w:sz w:val="20"/>
                <w:szCs w:val="20"/>
              </w:rPr>
              <w:t>Grade Level Teachers</w:t>
            </w:r>
          </w:p>
        </w:tc>
        <w:tc>
          <w:tcPr>
            <w:tcW w:w="3240" w:type="dxa"/>
            <w:vAlign w:val="center"/>
          </w:tcPr>
          <w:p w:rsidR="00B1388F" w:rsidRDefault="00B1388F" w:rsidP="001000C4">
            <w:r>
              <w:rPr>
                <w:rFonts w:ascii="Arial" w:eastAsia="Times New Roman" w:hAnsi="Arial" w:cs="Arial"/>
                <w:sz w:val="20"/>
                <w:szCs w:val="20"/>
              </w:rPr>
              <w:t>Teachers will share grade level information, online textbooks and additional academic resources with parents to ensure that parents/families are able to assist with cl</w:t>
            </w:r>
            <w:r w:rsidR="001000C4">
              <w:rPr>
                <w:rFonts w:ascii="Arial" w:eastAsia="Times New Roman" w:hAnsi="Arial" w:cs="Arial"/>
                <w:sz w:val="20"/>
                <w:szCs w:val="20"/>
              </w:rPr>
              <w:t xml:space="preserve">asswork and positively impact their student’s achievement at home. </w:t>
            </w:r>
            <w:r w:rsidR="00963827">
              <w:rPr>
                <w:rFonts w:ascii="Arial" w:eastAsia="Times New Roman" w:hAnsi="Arial" w:cs="Arial"/>
                <w:sz w:val="20"/>
                <w:szCs w:val="20"/>
              </w:rPr>
              <w:t xml:space="preserve">The focus will be on the reading requirements for grade level. Students and parents will participate in a scavenger hunt. </w:t>
            </w:r>
          </w:p>
        </w:tc>
        <w:tc>
          <w:tcPr>
            <w:tcW w:w="1260" w:type="dxa"/>
            <w:vAlign w:val="center"/>
          </w:tcPr>
          <w:p w:rsidR="00B1388F" w:rsidRDefault="00963827" w:rsidP="00963827">
            <w:r>
              <w:rPr>
                <w:rFonts w:ascii="Arial" w:eastAsia="Times New Roman" w:hAnsi="Arial" w:cs="Arial"/>
                <w:sz w:val="20"/>
                <w:szCs w:val="20"/>
              </w:rPr>
              <w:t>August, 26,</w:t>
            </w:r>
            <w:r w:rsidR="00B1388F">
              <w:rPr>
                <w:rFonts w:ascii="Arial" w:eastAsia="Times New Roman" w:hAnsi="Arial" w:cs="Arial"/>
                <w:sz w:val="20"/>
                <w:szCs w:val="20"/>
              </w:rPr>
              <w:t xml:space="preserve"> 201</w:t>
            </w:r>
            <w:r>
              <w:rPr>
                <w:rFonts w:ascii="Arial" w:eastAsia="Times New Roman" w:hAnsi="Arial" w:cs="Arial"/>
                <w:sz w:val="20"/>
                <w:szCs w:val="20"/>
              </w:rPr>
              <w:t>9</w:t>
            </w:r>
          </w:p>
        </w:tc>
        <w:tc>
          <w:tcPr>
            <w:tcW w:w="2070" w:type="dxa"/>
            <w:vAlign w:val="center"/>
          </w:tcPr>
          <w:p w:rsidR="001000C4" w:rsidRDefault="001000C4" w:rsidP="00B1388F">
            <w:pPr>
              <w:rPr>
                <w:rFonts w:ascii="Arial" w:eastAsia="Times New Roman" w:hAnsi="Arial" w:cs="Arial"/>
                <w:sz w:val="20"/>
                <w:szCs w:val="20"/>
              </w:rPr>
            </w:pPr>
            <w:r>
              <w:rPr>
                <w:rFonts w:ascii="Arial" w:eastAsia="Times New Roman" w:hAnsi="Arial" w:cs="Arial"/>
                <w:sz w:val="20"/>
                <w:szCs w:val="20"/>
              </w:rPr>
              <w:t>Sign-in Sheets/</w:t>
            </w:r>
          </w:p>
          <w:p w:rsidR="00B1388F" w:rsidRDefault="001000C4" w:rsidP="00217A0C">
            <w:r>
              <w:rPr>
                <w:rFonts w:ascii="Arial" w:eastAsia="Times New Roman" w:hAnsi="Arial" w:cs="Arial"/>
                <w:sz w:val="20"/>
                <w:szCs w:val="20"/>
              </w:rPr>
              <w:t>Evaluations</w:t>
            </w:r>
            <w:r w:rsidR="004C01A4">
              <w:rPr>
                <w:rFonts w:ascii="Arial" w:eastAsia="Times New Roman" w:hAnsi="Arial" w:cs="Arial"/>
                <w:sz w:val="20"/>
                <w:szCs w:val="20"/>
              </w:rPr>
              <w:t>. This evening is vital to the overall success of our students. W</w:t>
            </w:r>
            <w:r w:rsidR="00217A0C">
              <w:rPr>
                <w:rFonts w:ascii="Arial" w:eastAsia="Times New Roman" w:hAnsi="Arial" w:cs="Arial"/>
                <w:sz w:val="20"/>
                <w:szCs w:val="20"/>
              </w:rPr>
              <w:t xml:space="preserve">e share this information is vital if students are absent from school, having the ability to access their textbooks, and other material will help increase the students ability to be prepared for class when they return, and have access when needed. </w:t>
            </w:r>
            <w:r w:rsidR="00963827">
              <w:rPr>
                <w:rFonts w:ascii="Arial" w:eastAsia="Times New Roman" w:hAnsi="Arial" w:cs="Arial"/>
                <w:sz w:val="20"/>
                <w:szCs w:val="20"/>
              </w:rPr>
              <w:t xml:space="preserve"> In addi</w:t>
            </w:r>
            <w:r w:rsidR="008B60D1">
              <w:rPr>
                <w:rFonts w:ascii="Arial" w:eastAsia="Times New Roman" w:hAnsi="Arial" w:cs="Arial"/>
                <w:sz w:val="20"/>
                <w:szCs w:val="20"/>
              </w:rPr>
              <w:t xml:space="preserve">tion parents and student will understand how many words or books are required for our AR-T-shirts, and 20 minutes per night reading requirements. </w:t>
            </w:r>
          </w:p>
        </w:tc>
      </w:tr>
      <w:tr w:rsidR="00B1388F" w:rsidTr="008E2334">
        <w:tc>
          <w:tcPr>
            <w:tcW w:w="805" w:type="dxa"/>
          </w:tcPr>
          <w:p w:rsidR="00B1388F" w:rsidRDefault="00B1388F" w:rsidP="00B1388F">
            <w:r>
              <w:t>5</w:t>
            </w:r>
          </w:p>
        </w:tc>
        <w:tc>
          <w:tcPr>
            <w:tcW w:w="1440" w:type="dxa"/>
            <w:vAlign w:val="center"/>
          </w:tcPr>
          <w:p w:rsidR="00B1388F" w:rsidRDefault="008B60D1" w:rsidP="008B60D1">
            <w:r>
              <w:rPr>
                <w:rFonts w:ascii="Arial" w:eastAsia="Times New Roman" w:hAnsi="Arial" w:cs="Arial"/>
                <w:sz w:val="20"/>
                <w:szCs w:val="20"/>
              </w:rPr>
              <w:t xml:space="preserve">Veteran’s Day Celebration Title I Night </w:t>
            </w:r>
          </w:p>
        </w:tc>
        <w:tc>
          <w:tcPr>
            <w:tcW w:w="1440" w:type="dxa"/>
            <w:vAlign w:val="center"/>
          </w:tcPr>
          <w:p w:rsidR="00B1388F" w:rsidRDefault="00B1388F" w:rsidP="00B1388F">
            <w:r>
              <w:rPr>
                <w:rFonts w:ascii="Arial" w:eastAsia="Times New Roman" w:hAnsi="Arial" w:cs="Arial"/>
                <w:sz w:val="20"/>
                <w:szCs w:val="20"/>
              </w:rPr>
              <w:t>Grade Level Teachers</w:t>
            </w:r>
          </w:p>
        </w:tc>
        <w:tc>
          <w:tcPr>
            <w:tcW w:w="3240" w:type="dxa"/>
            <w:vAlign w:val="center"/>
          </w:tcPr>
          <w:p w:rsidR="00B1388F" w:rsidRDefault="00B1388F" w:rsidP="008B60D1">
            <w:r>
              <w:rPr>
                <w:rFonts w:ascii="Arial" w:eastAsia="Times New Roman" w:hAnsi="Arial" w:cs="Arial"/>
                <w:sz w:val="20"/>
                <w:szCs w:val="20"/>
              </w:rPr>
              <w:t xml:space="preserve">Student led </w:t>
            </w:r>
            <w:r w:rsidR="008B60D1">
              <w:rPr>
                <w:rFonts w:ascii="Arial" w:eastAsia="Times New Roman" w:hAnsi="Arial" w:cs="Arial"/>
                <w:sz w:val="20"/>
                <w:szCs w:val="20"/>
              </w:rPr>
              <w:t>historical information</w:t>
            </w:r>
            <w:r>
              <w:rPr>
                <w:rFonts w:ascii="Arial" w:eastAsia="Times New Roman" w:hAnsi="Arial" w:cs="Arial"/>
                <w:sz w:val="20"/>
                <w:szCs w:val="20"/>
              </w:rPr>
              <w:t xml:space="preserve"> night for parents, family and community.</w:t>
            </w:r>
          </w:p>
        </w:tc>
        <w:tc>
          <w:tcPr>
            <w:tcW w:w="1260" w:type="dxa"/>
            <w:vAlign w:val="center"/>
          </w:tcPr>
          <w:p w:rsidR="00B1388F" w:rsidRDefault="008B60D1" w:rsidP="008B60D1">
            <w:r>
              <w:rPr>
                <w:rFonts w:ascii="Arial" w:eastAsia="Times New Roman" w:hAnsi="Arial" w:cs="Arial"/>
                <w:sz w:val="20"/>
                <w:szCs w:val="20"/>
              </w:rPr>
              <w:t>November 7, 2019</w:t>
            </w:r>
          </w:p>
        </w:tc>
        <w:tc>
          <w:tcPr>
            <w:tcW w:w="2070" w:type="dxa"/>
            <w:vAlign w:val="center"/>
          </w:tcPr>
          <w:p w:rsidR="004C01A4" w:rsidRDefault="00B1388F" w:rsidP="00B1388F">
            <w:pPr>
              <w:rPr>
                <w:rFonts w:ascii="Arial" w:eastAsia="Times New Roman" w:hAnsi="Arial" w:cs="Arial"/>
                <w:sz w:val="20"/>
                <w:szCs w:val="20"/>
              </w:rPr>
            </w:pPr>
            <w:r>
              <w:rPr>
                <w:rFonts w:ascii="Arial" w:eastAsia="Times New Roman" w:hAnsi="Arial" w:cs="Arial"/>
                <w:sz w:val="20"/>
                <w:szCs w:val="20"/>
              </w:rPr>
              <w:t>Parent &amp; Student Climate Survey</w:t>
            </w:r>
            <w:r w:rsidR="004C01A4">
              <w:rPr>
                <w:rFonts w:ascii="Arial" w:eastAsia="Times New Roman" w:hAnsi="Arial" w:cs="Arial"/>
                <w:sz w:val="20"/>
                <w:szCs w:val="20"/>
              </w:rPr>
              <w:t xml:space="preserve">. </w:t>
            </w:r>
          </w:p>
          <w:p w:rsidR="004C01A4" w:rsidRPr="004C01A4" w:rsidRDefault="004C01A4" w:rsidP="004C01A4">
            <w:pPr>
              <w:rPr>
                <w:rFonts w:ascii="Arial" w:eastAsia="Times New Roman" w:hAnsi="Arial" w:cs="Arial"/>
                <w:sz w:val="20"/>
                <w:szCs w:val="20"/>
              </w:rPr>
            </w:pPr>
            <w:r>
              <w:rPr>
                <w:rFonts w:ascii="Arial" w:eastAsia="Times New Roman" w:hAnsi="Arial" w:cs="Arial"/>
                <w:sz w:val="20"/>
                <w:szCs w:val="20"/>
              </w:rPr>
              <w:t xml:space="preserve">Having the students participate in this program ensures that students are confident in their ability to perform publicly and increase their speaking and listening skills. </w:t>
            </w:r>
          </w:p>
        </w:tc>
      </w:tr>
      <w:tr w:rsidR="00AA7B0C" w:rsidTr="008E2334">
        <w:tc>
          <w:tcPr>
            <w:tcW w:w="805" w:type="dxa"/>
            <w:hideMark/>
          </w:tcPr>
          <w:p w:rsidR="00AA7B0C" w:rsidRDefault="00AA7B0C" w:rsidP="00927D8A">
            <w:pPr>
              <w:rPr>
                <w:rFonts w:ascii="Arial" w:eastAsia="Times New Roman" w:hAnsi="Arial" w:cs="Arial"/>
                <w:sz w:val="20"/>
                <w:szCs w:val="20"/>
              </w:rPr>
            </w:pPr>
            <w:r>
              <w:rPr>
                <w:rFonts w:ascii="Arial" w:eastAsia="Times New Roman" w:hAnsi="Arial" w:cs="Arial"/>
                <w:sz w:val="20"/>
                <w:szCs w:val="20"/>
              </w:rPr>
              <w:t>6</w:t>
            </w:r>
          </w:p>
        </w:tc>
        <w:tc>
          <w:tcPr>
            <w:tcW w:w="1440" w:type="dxa"/>
            <w:hideMark/>
          </w:tcPr>
          <w:p w:rsidR="00912C18" w:rsidRDefault="00AA7B0C" w:rsidP="00927D8A">
            <w:pPr>
              <w:rPr>
                <w:rFonts w:ascii="Arial" w:eastAsia="Times New Roman" w:hAnsi="Arial" w:cs="Arial"/>
                <w:sz w:val="20"/>
                <w:szCs w:val="20"/>
              </w:rPr>
            </w:pPr>
            <w:r>
              <w:rPr>
                <w:rFonts w:ascii="Arial" w:eastAsia="Times New Roman" w:hAnsi="Arial" w:cs="Arial"/>
                <w:sz w:val="20"/>
                <w:szCs w:val="20"/>
              </w:rPr>
              <w:t>FSA Information/</w:t>
            </w:r>
          </w:p>
          <w:p w:rsidR="00AA7B0C" w:rsidRDefault="00AA7B0C" w:rsidP="00927D8A">
            <w:pPr>
              <w:rPr>
                <w:rFonts w:ascii="Arial" w:eastAsia="Times New Roman" w:hAnsi="Arial" w:cs="Arial"/>
                <w:sz w:val="20"/>
                <w:szCs w:val="20"/>
              </w:rPr>
            </w:pPr>
            <w:r>
              <w:rPr>
                <w:rFonts w:ascii="Arial" w:eastAsia="Times New Roman" w:hAnsi="Arial" w:cs="Arial"/>
                <w:sz w:val="20"/>
                <w:szCs w:val="20"/>
              </w:rPr>
              <w:t>Title 1 Night</w:t>
            </w:r>
          </w:p>
        </w:tc>
        <w:tc>
          <w:tcPr>
            <w:tcW w:w="1440" w:type="dxa"/>
            <w:hideMark/>
          </w:tcPr>
          <w:p w:rsidR="00AA7B0C" w:rsidRDefault="00AA7B0C" w:rsidP="00927D8A">
            <w:pPr>
              <w:rPr>
                <w:rFonts w:ascii="Arial" w:eastAsia="Times New Roman" w:hAnsi="Arial" w:cs="Arial"/>
                <w:sz w:val="20"/>
                <w:szCs w:val="20"/>
              </w:rPr>
            </w:pPr>
            <w:r>
              <w:rPr>
                <w:rFonts w:ascii="Arial" w:eastAsia="Times New Roman" w:hAnsi="Arial" w:cs="Arial"/>
                <w:sz w:val="20"/>
                <w:szCs w:val="20"/>
              </w:rPr>
              <w:t>Grade Level Teachers</w:t>
            </w:r>
          </w:p>
        </w:tc>
        <w:tc>
          <w:tcPr>
            <w:tcW w:w="3240" w:type="dxa"/>
            <w:hideMark/>
          </w:tcPr>
          <w:p w:rsidR="00AA7B0C" w:rsidRDefault="00AA7B0C" w:rsidP="008B60D1">
            <w:pPr>
              <w:rPr>
                <w:rFonts w:ascii="Arial" w:eastAsia="Times New Roman" w:hAnsi="Arial" w:cs="Arial"/>
                <w:sz w:val="20"/>
                <w:szCs w:val="20"/>
              </w:rPr>
            </w:pPr>
            <w:r>
              <w:rPr>
                <w:rFonts w:ascii="Arial" w:eastAsia="Times New Roman" w:hAnsi="Arial" w:cs="Arial"/>
                <w:sz w:val="20"/>
                <w:szCs w:val="20"/>
              </w:rPr>
              <w:t xml:space="preserve">Parents will learn how to best prepare their child for taking the state </w:t>
            </w:r>
            <w:r w:rsidR="008B60D1">
              <w:rPr>
                <w:rFonts w:ascii="Arial" w:eastAsia="Times New Roman" w:hAnsi="Arial" w:cs="Arial"/>
                <w:sz w:val="20"/>
                <w:szCs w:val="20"/>
              </w:rPr>
              <w:t xml:space="preserve">assessments. </w:t>
            </w:r>
            <w:r>
              <w:rPr>
                <w:rFonts w:ascii="Arial" w:eastAsia="Times New Roman" w:hAnsi="Arial" w:cs="Arial"/>
                <w:sz w:val="20"/>
                <w:szCs w:val="20"/>
              </w:rPr>
              <w:t xml:space="preserve"> </w:t>
            </w:r>
          </w:p>
        </w:tc>
        <w:tc>
          <w:tcPr>
            <w:tcW w:w="1260" w:type="dxa"/>
            <w:hideMark/>
          </w:tcPr>
          <w:p w:rsidR="00AA7B0C" w:rsidRDefault="00AA7B0C" w:rsidP="008B60D1">
            <w:pPr>
              <w:jc w:val="center"/>
              <w:rPr>
                <w:rFonts w:ascii="Arial" w:eastAsia="Times New Roman" w:hAnsi="Arial" w:cs="Arial"/>
                <w:sz w:val="20"/>
                <w:szCs w:val="20"/>
              </w:rPr>
            </w:pPr>
            <w:r>
              <w:rPr>
                <w:rFonts w:ascii="Arial" w:eastAsia="Times New Roman" w:hAnsi="Arial" w:cs="Arial"/>
                <w:sz w:val="20"/>
                <w:szCs w:val="20"/>
              </w:rPr>
              <w:t>February 1</w:t>
            </w:r>
            <w:r w:rsidR="008B60D1">
              <w:rPr>
                <w:rFonts w:ascii="Arial" w:eastAsia="Times New Roman" w:hAnsi="Arial" w:cs="Arial"/>
                <w:sz w:val="20"/>
                <w:szCs w:val="20"/>
              </w:rPr>
              <w:t>0</w:t>
            </w:r>
            <w:r>
              <w:rPr>
                <w:rFonts w:ascii="Arial" w:eastAsia="Times New Roman" w:hAnsi="Arial" w:cs="Arial"/>
                <w:sz w:val="20"/>
                <w:szCs w:val="20"/>
              </w:rPr>
              <w:t>, 20</w:t>
            </w:r>
            <w:r w:rsidR="008B60D1">
              <w:rPr>
                <w:rFonts w:ascii="Arial" w:eastAsia="Times New Roman" w:hAnsi="Arial" w:cs="Arial"/>
                <w:sz w:val="20"/>
                <w:szCs w:val="20"/>
              </w:rPr>
              <w:t>20</w:t>
            </w:r>
          </w:p>
        </w:tc>
        <w:tc>
          <w:tcPr>
            <w:tcW w:w="2070" w:type="dxa"/>
            <w:hideMark/>
          </w:tcPr>
          <w:p w:rsidR="00AA7B0C" w:rsidRDefault="00AA7B0C" w:rsidP="00912C18">
            <w:pPr>
              <w:rPr>
                <w:rFonts w:ascii="Arial" w:eastAsia="Times New Roman" w:hAnsi="Arial" w:cs="Arial"/>
                <w:sz w:val="20"/>
                <w:szCs w:val="20"/>
              </w:rPr>
            </w:pPr>
            <w:r>
              <w:rPr>
                <w:rFonts w:ascii="Arial" w:eastAsia="Times New Roman" w:hAnsi="Arial" w:cs="Arial"/>
                <w:sz w:val="20"/>
                <w:szCs w:val="20"/>
              </w:rPr>
              <w:t>Parent Participation and Evaluations</w:t>
            </w:r>
            <w:r w:rsidR="00912C18">
              <w:rPr>
                <w:rFonts w:ascii="Arial" w:eastAsia="Times New Roman" w:hAnsi="Arial" w:cs="Arial"/>
                <w:sz w:val="20"/>
                <w:szCs w:val="20"/>
              </w:rPr>
              <w:t xml:space="preserve">. During this event we </w:t>
            </w:r>
            <w:r w:rsidR="004C01A4">
              <w:rPr>
                <w:rFonts w:ascii="Arial" w:eastAsia="Times New Roman" w:hAnsi="Arial" w:cs="Arial"/>
                <w:sz w:val="20"/>
                <w:szCs w:val="20"/>
              </w:rPr>
              <w:t xml:space="preserve">share the district Home Reading Plan with parents which </w:t>
            </w:r>
            <w:r w:rsidR="004C01A4">
              <w:rPr>
                <w:rFonts w:ascii="Arial" w:eastAsia="Times New Roman" w:hAnsi="Arial" w:cs="Arial"/>
                <w:sz w:val="20"/>
                <w:szCs w:val="20"/>
              </w:rPr>
              <w:lastRenderedPageBreak/>
              <w:t>provides guidance to assist reading. In addition, covering the FSA format will increase the awareness of this assessments, and help parents and students be better prepared for this assessment</w:t>
            </w:r>
            <w:r w:rsidR="00835A44">
              <w:rPr>
                <w:rFonts w:ascii="Arial" w:eastAsia="Times New Roman" w:hAnsi="Arial" w:cs="Arial"/>
                <w:sz w:val="20"/>
                <w:szCs w:val="20"/>
              </w:rPr>
              <w:t>.</w:t>
            </w:r>
          </w:p>
        </w:tc>
      </w:tr>
      <w:tr w:rsidR="00AA7B0C" w:rsidTr="008E2334">
        <w:tc>
          <w:tcPr>
            <w:tcW w:w="805" w:type="dxa"/>
            <w:hideMark/>
          </w:tcPr>
          <w:p w:rsidR="00AA7B0C" w:rsidRDefault="00AA7B0C" w:rsidP="00927D8A">
            <w:pPr>
              <w:rPr>
                <w:rFonts w:ascii="Arial" w:eastAsia="Times New Roman" w:hAnsi="Arial" w:cs="Arial"/>
                <w:sz w:val="20"/>
                <w:szCs w:val="20"/>
              </w:rPr>
            </w:pPr>
            <w:r>
              <w:rPr>
                <w:rFonts w:ascii="Arial" w:eastAsia="Times New Roman" w:hAnsi="Arial" w:cs="Arial"/>
                <w:sz w:val="20"/>
                <w:szCs w:val="20"/>
              </w:rPr>
              <w:lastRenderedPageBreak/>
              <w:t>7</w:t>
            </w:r>
          </w:p>
        </w:tc>
        <w:tc>
          <w:tcPr>
            <w:tcW w:w="1440" w:type="dxa"/>
            <w:hideMark/>
          </w:tcPr>
          <w:p w:rsidR="00AA7B0C" w:rsidRDefault="00AA7B0C" w:rsidP="00927D8A">
            <w:pPr>
              <w:rPr>
                <w:rFonts w:ascii="Arial" w:eastAsia="Times New Roman" w:hAnsi="Arial" w:cs="Arial"/>
                <w:sz w:val="20"/>
                <w:szCs w:val="20"/>
              </w:rPr>
            </w:pPr>
            <w:r>
              <w:rPr>
                <w:rFonts w:ascii="Arial" w:eastAsia="Times New Roman" w:hAnsi="Arial" w:cs="Arial"/>
                <w:sz w:val="20"/>
                <w:szCs w:val="20"/>
              </w:rPr>
              <w:t>Title 1/Transition Night</w:t>
            </w:r>
          </w:p>
        </w:tc>
        <w:tc>
          <w:tcPr>
            <w:tcW w:w="1440" w:type="dxa"/>
            <w:hideMark/>
          </w:tcPr>
          <w:p w:rsidR="00AA7B0C" w:rsidRDefault="00AA7B0C" w:rsidP="00927D8A">
            <w:pPr>
              <w:rPr>
                <w:rFonts w:ascii="Arial" w:eastAsia="Times New Roman" w:hAnsi="Arial" w:cs="Arial"/>
                <w:sz w:val="20"/>
                <w:szCs w:val="20"/>
              </w:rPr>
            </w:pPr>
            <w:r>
              <w:rPr>
                <w:rFonts w:ascii="Arial" w:eastAsia="Times New Roman" w:hAnsi="Arial" w:cs="Arial"/>
                <w:sz w:val="20"/>
                <w:szCs w:val="20"/>
              </w:rPr>
              <w:t>School Level Administrators and Grade Level Teachers</w:t>
            </w:r>
          </w:p>
        </w:tc>
        <w:tc>
          <w:tcPr>
            <w:tcW w:w="3240" w:type="dxa"/>
            <w:hideMark/>
          </w:tcPr>
          <w:p w:rsidR="00AA7B0C" w:rsidRDefault="00AA7B0C" w:rsidP="00927D8A">
            <w:pPr>
              <w:rPr>
                <w:rFonts w:ascii="Arial" w:eastAsia="Times New Roman" w:hAnsi="Arial" w:cs="Arial"/>
                <w:sz w:val="20"/>
                <w:szCs w:val="20"/>
              </w:rPr>
            </w:pPr>
            <w:r>
              <w:rPr>
                <w:rFonts w:ascii="Arial" w:eastAsia="Times New Roman" w:hAnsi="Arial" w:cs="Arial"/>
                <w:sz w:val="20"/>
                <w:szCs w:val="20"/>
              </w:rPr>
              <w:t xml:space="preserve"> Parents and students will meet with teachers from the next year’s grade level to learn how to prepare for transition to that grade.</w:t>
            </w:r>
          </w:p>
        </w:tc>
        <w:tc>
          <w:tcPr>
            <w:tcW w:w="1260" w:type="dxa"/>
            <w:hideMark/>
          </w:tcPr>
          <w:p w:rsidR="00AA7B0C" w:rsidRDefault="008B60D1" w:rsidP="008B60D1">
            <w:pPr>
              <w:jc w:val="center"/>
              <w:rPr>
                <w:rFonts w:ascii="Arial" w:eastAsia="Times New Roman" w:hAnsi="Arial" w:cs="Arial"/>
                <w:sz w:val="20"/>
                <w:szCs w:val="20"/>
              </w:rPr>
            </w:pPr>
            <w:r>
              <w:rPr>
                <w:rFonts w:ascii="Arial" w:eastAsia="Times New Roman" w:hAnsi="Arial" w:cs="Arial"/>
                <w:sz w:val="20"/>
                <w:szCs w:val="20"/>
              </w:rPr>
              <w:t>April 27,</w:t>
            </w:r>
            <w:r w:rsidR="00AA7B0C">
              <w:rPr>
                <w:rFonts w:ascii="Arial" w:eastAsia="Times New Roman" w:hAnsi="Arial" w:cs="Arial"/>
                <w:sz w:val="20"/>
                <w:szCs w:val="20"/>
              </w:rPr>
              <w:t xml:space="preserve"> 20</w:t>
            </w:r>
            <w:r>
              <w:rPr>
                <w:rFonts w:ascii="Arial" w:eastAsia="Times New Roman" w:hAnsi="Arial" w:cs="Arial"/>
                <w:sz w:val="20"/>
                <w:szCs w:val="20"/>
              </w:rPr>
              <w:t>20</w:t>
            </w:r>
          </w:p>
        </w:tc>
        <w:tc>
          <w:tcPr>
            <w:tcW w:w="2070" w:type="dxa"/>
            <w:hideMark/>
          </w:tcPr>
          <w:p w:rsidR="00AA7B0C" w:rsidRDefault="00AA7B0C" w:rsidP="00835A44">
            <w:pPr>
              <w:rPr>
                <w:rFonts w:ascii="Arial" w:eastAsia="Times New Roman" w:hAnsi="Arial" w:cs="Arial"/>
                <w:sz w:val="20"/>
                <w:szCs w:val="20"/>
              </w:rPr>
            </w:pPr>
            <w:r>
              <w:rPr>
                <w:rFonts w:ascii="Arial" w:eastAsia="Times New Roman" w:hAnsi="Arial" w:cs="Arial"/>
                <w:sz w:val="20"/>
                <w:szCs w:val="20"/>
              </w:rPr>
              <w:t>Paren</w:t>
            </w:r>
            <w:r w:rsidR="00217A0C">
              <w:rPr>
                <w:rFonts w:ascii="Arial" w:eastAsia="Times New Roman" w:hAnsi="Arial" w:cs="Arial"/>
                <w:sz w:val="20"/>
                <w:szCs w:val="20"/>
              </w:rPr>
              <w:t>t Participation and Evaluati</w:t>
            </w:r>
            <w:r w:rsidR="00835A44">
              <w:rPr>
                <w:rFonts w:ascii="Arial" w:eastAsia="Times New Roman" w:hAnsi="Arial" w:cs="Arial"/>
                <w:sz w:val="20"/>
                <w:szCs w:val="20"/>
              </w:rPr>
              <w:t xml:space="preserve">ons. Increasing the awareness of the academic rigor will help the student by making a smooth transition into the next school year. </w:t>
            </w:r>
          </w:p>
        </w:tc>
      </w:tr>
    </w:tbl>
    <w:p w:rsidR="00A335A8" w:rsidRDefault="00A335A8" w:rsidP="00EC3677">
      <w:pPr>
        <w:rPr>
          <w:rStyle w:val="Strong"/>
          <w:sz w:val="24"/>
          <w:szCs w:val="24"/>
        </w:rPr>
      </w:pPr>
    </w:p>
    <w:p w:rsidR="00EC3677" w:rsidRPr="007C29EB" w:rsidRDefault="00EC3677" w:rsidP="00EC3677">
      <w:pPr>
        <w:rPr>
          <w:rStyle w:val="Strong"/>
          <w:sz w:val="24"/>
          <w:szCs w:val="24"/>
        </w:rPr>
      </w:pPr>
      <w:r w:rsidRPr="007C29EB">
        <w:rPr>
          <w:rStyle w:val="Strong"/>
          <w:sz w:val="24"/>
          <w:szCs w:val="24"/>
        </w:rPr>
        <w:t>Staff Development</w:t>
      </w:r>
    </w:p>
    <w:p w:rsidR="00EC3677" w:rsidRDefault="00EC3677" w:rsidP="00EC3677">
      <w:r>
        <w:t>Describe how the school educates teachers, specialized instructional support personnel, principals, school leaders, and other staff, with the assistance of parents:</w:t>
      </w:r>
    </w:p>
    <w:p w:rsidR="00EC3677" w:rsidRDefault="00EC3677" w:rsidP="00EC3677">
      <w:pPr>
        <w:pStyle w:val="ListParagraph"/>
        <w:numPr>
          <w:ilvl w:val="0"/>
          <w:numId w:val="8"/>
        </w:numPr>
      </w:pPr>
      <w:r>
        <w:t xml:space="preserve">In the value and utility of contributions of parents, </w:t>
      </w:r>
    </w:p>
    <w:p w:rsidR="00EC3677" w:rsidRDefault="00EC3677" w:rsidP="00EC3677">
      <w:pPr>
        <w:pStyle w:val="ListParagraph"/>
        <w:numPr>
          <w:ilvl w:val="0"/>
          <w:numId w:val="8"/>
        </w:numPr>
      </w:pPr>
      <w:r>
        <w:t>How to reach out to, communicate with, and work with parents as equal partners, and</w:t>
      </w:r>
    </w:p>
    <w:p w:rsidR="00EC3677" w:rsidRDefault="00EC3677" w:rsidP="00EC3677">
      <w:pPr>
        <w:pStyle w:val="ListParagraph"/>
        <w:numPr>
          <w:ilvl w:val="0"/>
          <w:numId w:val="8"/>
        </w:numPr>
      </w:pPr>
      <w:r>
        <w:t>In implementing and coordinating parent programs, and building ties between parents and the school. [section 1116(e)(3)],</w:t>
      </w:r>
    </w:p>
    <w:tbl>
      <w:tblPr>
        <w:tblStyle w:val="TableGrid"/>
        <w:tblW w:w="10075" w:type="dxa"/>
        <w:tblLook w:val="04A0" w:firstRow="1" w:lastRow="0" w:firstColumn="1" w:lastColumn="0" w:noHBand="0" w:noVBand="1"/>
      </w:tblPr>
      <w:tblGrid>
        <w:gridCol w:w="764"/>
        <w:gridCol w:w="2103"/>
        <w:gridCol w:w="1495"/>
        <w:gridCol w:w="2177"/>
        <w:gridCol w:w="1648"/>
        <w:gridCol w:w="1888"/>
      </w:tblGrid>
      <w:tr w:rsidR="00232DF8" w:rsidTr="008E2334">
        <w:tc>
          <w:tcPr>
            <w:tcW w:w="756" w:type="dxa"/>
            <w:shd w:val="clear" w:color="auto" w:fill="D9D9D9" w:themeFill="background1" w:themeFillShade="D9"/>
          </w:tcPr>
          <w:p w:rsidR="00EC3677" w:rsidRPr="008E2334" w:rsidRDefault="00EC3677" w:rsidP="00927D8A">
            <w:pPr>
              <w:rPr>
                <w:b/>
              </w:rPr>
            </w:pPr>
            <w:r w:rsidRPr="008E2334">
              <w:rPr>
                <w:b/>
              </w:rPr>
              <w:t>Count</w:t>
            </w:r>
          </w:p>
        </w:tc>
        <w:tc>
          <w:tcPr>
            <w:tcW w:w="2105" w:type="dxa"/>
            <w:shd w:val="clear" w:color="auto" w:fill="D9D9D9" w:themeFill="background1" w:themeFillShade="D9"/>
          </w:tcPr>
          <w:p w:rsidR="00EC3677" w:rsidRPr="008E2334" w:rsidRDefault="00EC3677" w:rsidP="00927D8A">
            <w:pPr>
              <w:rPr>
                <w:b/>
              </w:rPr>
            </w:pPr>
            <w:r w:rsidRPr="008E2334">
              <w:rPr>
                <w:b/>
              </w:rPr>
              <w:t>Content and Type of Activity</w:t>
            </w:r>
          </w:p>
        </w:tc>
        <w:tc>
          <w:tcPr>
            <w:tcW w:w="1495" w:type="dxa"/>
            <w:shd w:val="clear" w:color="auto" w:fill="D9D9D9" w:themeFill="background1" w:themeFillShade="D9"/>
          </w:tcPr>
          <w:p w:rsidR="00EC3677" w:rsidRPr="008E2334" w:rsidRDefault="00EC3677" w:rsidP="00927D8A">
            <w:pPr>
              <w:rPr>
                <w:b/>
              </w:rPr>
            </w:pPr>
            <w:r w:rsidRPr="008E2334">
              <w:rPr>
                <w:b/>
              </w:rPr>
              <w:t>Person Responsible</w:t>
            </w:r>
          </w:p>
        </w:tc>
        <w:tc>
          <w:tcPr>
            <w:tcW w:w="2179" w:type="dxa"/>
            <w:shd w:val="clear" w:color="auto" w:fill="D9D9D9" w:themeFill="background1" w:themeFillShade="D9"/>
          </w:tcPr>
          <w:p w:rsidR="00EC3677" w:rsidRPr="008E2334" w:rsidRDefault="00EC3677" w:rsidP="00927D8A">
            <w:pPr>
              <w:rPr>
                <w:b/>
              </w:rPr>
            </w:pPr>
            <w:r w:rsidRPr="008E2334">
              <w:rPr>
                <w:b/>
              </w:rPr>
              <w:t xml:space="preserve">Anticipated Impact on Student Achievement </w:t>
            </w:r>
          </w:p>
        </w:tc>
        <w:tc>
          <w:tcPr>
            <w:tcW w:w="1650" w:type="dxa"/>
            <w:shd w:val="clear" w:color="auto" w:fill="D9D9D9" w:themeFill="background1" w:themeFillShade="D9"/>
          </w:tcPr>
          <w:p w:rsidR="00EC3677" w:rsidRPr="008E2334" w:rsidRDefault="00EC3677" w:rsidP="00927D8A">
            <w:pPr>
              <w:rPr>
                <w:b/>
              </w:rPr>
            </w:pPr>
            <w:r w:rsidRPr="008E2334">
              <w:rPr>
                <w:b/>
              </w:rPr>
              <w:t>Timeline</w:t>
            </w:r>
          </w:p>
        </w:tc>
        <w:tc>
          <w:tcPr>
            <w:tcW w:w="1890" w:type="dxa"/>
            <w:shd w:val="clear" w:color="auto" w:fill="D9D9D9" w:themeFill="background1" w:themeFillShade="D9"/>
          </w:tcPr>
          <w:p w:rsidR="00EC3677" w:rsidRPr="008E2334" w:rsidRDefault="00EC3677" w:rsidP="00927D8A">
            <w:pPr>
              <w:rPr>
                <w:b/>
              </w:rPr>
            </w:pPr>
            <w:r w:rsidRPr="008E2334">
              <w:rPr>
                <w:b/>
              </w:rPr>
              <w:t>Evidence of Effectiveness</w:t>
            </w:r>
          </w:p>
        </w:tc>
      </w:tr>
      <w:tr w:rsidR="00232DF8" w:rsidTr="0088653C">
        <w:tc>
          <w:tcPr>
            <w:tcW w:w="756" w:type="dxa"/>
          </w:tcPr>
          <w:p w:rsidR="00232DF8" w:rsidRDefault="00232DF8" w:rsidP="00232DF8">
            <w:r>
              <w:t>1</w:t>
            </w:r>
          </w:p>
        </w:tc>
        <w:tc>
          <w:tcPr>
            <w:tcW w:w="2105" w:type="dxa"/>
            <w:vAlign w:val="center"/>
          </w:tcPr>
          <w:p w:rsidR="00232DF8" w:rsidRDefault="001000C4" w:rsidP="00232DF8">
            <w:r>
              <w:rPr>
                <w:rFonts w:ascii="Arial" w:eastAsia="Times New Roman" w:hAnsi="Arial" w:cs="Arial"/>
                <w:sz w:val="20"/>
                <w:szCs w:val="20"/>
              </w:rPr>
              <w:t>Faculty/Staff Training</w:t>
            </w:r>
            <w:r w:rsidR="00232DF8">
              <w:rPr>
                <w:rFonts w:ascii="Arial" w:eastAsia="Times New Roman" w:hAnsi="Arial" w:cs="Arial"/>
                <w:sz w:val="20"/>
                <w:szCs w:val="20"/>
              </w:rPr>
              <w:t>:</w:t>
            </w:r>
            <w:r>
              <w:rPr>
                <w:rFonts w:ascii="Arial" w:eastAsia="Times New Roman" w:hAnsi="Arial" w:cs="Arial"/>
                <w:sz w:val="20"/>
                <w:szCs w:val="20"/>
              </w:rPr>
              <w:t xml:space="preserve"> </w:t>
            </w:r>
            <w:r w:rsidR="00232DF8">
              <w:rPr>
                <w:rFonts w:ascii="Arial" w:eastAsia="Times New Roman" w:hAnsi="Arial" w:cs="Arial"/>
                <w:sz w:val="20"/>
                <w:szCs w:val="20"/>
              </w:rPr>
              <w:t>How to Work with a Volunteer</w:t>
            </w:r>
          </w:p>
        </w:tc>
        <w:tc>
          <w:tcPr>
            <w:tcW w:w="1495" w:type="dxa"/>
            <w:vAlign w:val="center"/>
          </w:tcPr>
          <w:p w:rsidR="00232DF8" w:rsidRDefault="00232DF8" w:rsidP="00232DF8">
            <w:r>
              <w:rPr>
                <w:rFonts w:ascii="Arial" w:eastAsia="Times New Roman" w:hAnsi="Arial" w:cs="Arial"/>
                <w:sz w:val="20"/>
                <w:szCs w:val="20"/>
              </w:rPr>
              <w:t xml:space="preserve">Volunteer Coordinator – Cindy Roddenberry </w:t>
            </w:r>
          </w:p>
        </w:tc>
        <w:tc>
          <w:tcPr>
            <w:tcW w:w="2179" w:type="dxa"/>
            <w:vAlign w:val="center"/>
          </w:tcPr>
          <w:p w:rsidR="00232DF8" w:rsidRDefault="00232DF8" w:rsidP="00232DF8">
            <w:r>
              <w:rPr>
                <w:rFonts w:ascii="Arial" w:eastAsia="Times New Roman" w:hAnsi="Arial" w:cs="Arial"/>
                <w:sz w:val="20"/>
                <w:szCs w:val="20"/>
              </w:rPr>
              <w:t>Volunteers tutor students individually and in small groups and prepare materials for student use</w:t>
            </w:r>
          </w:p>
        </w:tc>
        <w:tc>
          <w:tcPr>
            <w:tcW w:w="1650" w:type="dxa"/>
            <w:vAlign w:val="center"/>
          </w:tcPr>
          <w:p w:rsidR="00232DF8" w:rsidRDefault="00232DF8" w:rsidP="00232DF8">
            <w:pPr>
              <w:jc w:val="center"/>
              <w:rPr>
                <w:rFonts w:ascii="Arial" w:eastAsia="Times New Roman" w:hAnsi="Arial" w:cs="Arial"/>
                <w:sz w:val="20"/>
                <w:szCs w:val="20"/>
              </w:rPr>
            </w:pPr>
            <w:r>
              <w:rPr>
                <w:rFonts w:ascii="Arial" w:eastAsia="Times New Roman" w:hAnsi="Arial" w:cs="Arial"/>
                <w:sz w:val="20"/>
                <w:szCs w:val="20"/>
              </w:rPr>
              <w:t xml:space="preserve">August </w:t>
            </w:r>
            <w:r w:rsidR="008B60D1">
              <w:rPr>
                <w:rFonts w:ascii="Arial" w:eastAsia="Times New Roman" w:hAnsi="Arial" w:cs="Arial"/>
                <w:sz w:val="20"/>
                <w:szCs w:val="20"/>
              </w:rPr>
              <w:t>20</w:t>
            </w:r>
            <w:r>
              <w:rPr>
                <w:rFonts w:ascii="Arial" w:eastAsia="Times New Roman" w:hAnsi="Arial" w:cs="Arial"/>
                <w:sz w:val="20"/>
                <w:szCs w:val="20"/>
              </w:rPr>
              <w:t>, 2018</w:t>
            </w:r>
          </w:p>
          <w:p w:rsidR="00232DF8" w:rsidRDefault="00232DF8" w:rsidP="00232DF8">
            <w:pPr>
              <w:jc w:val="center"/>
            </w:pPr>
            <w:r>
              <w:rPr>
                <w:rFonts w:ascii="Arial" w:eastAsia="Times New Roman" w:hAnsi="Arial" w:cs="Arial"/>
                <w:sz w:val="20"/>
                <w:szCs w:val="20"/>
              </w:rPr>
              <w:t>October and during the second semester</w:t>
            </w:r>
          </w:p>
        </w:tc>
        <w:tc>
          <w:tcPr>
            <w:tcW w:w="1890" w:type="dxa"/>
            <w:vAlign w:val="center"/>
          </w:tcPr>
          <w:p w:rsidR="00232DF8" w:rsidRDefault="001000C4" w:rsidP="00232DF8">
            <w:r>
              <w:rPr>
                <w:rFonts w:ascii="Arial" w:eastAsia="Times New Roman" w:hAnsi="Arial" w:cs="Arial"/>
                <w:sz w:val="20"/>
                <w:szCs w:val="20"/>
              </w:rPr>
              <w:t>Feedback from Volunteers/ Progress Monitoring Data</w:t>
            </w:r>
          </w:p>
        </w:tc>
      </w:tr>
      <w:tr w:rsidR="00232DF8" w:rsidTr="0088653C">
        <w:tc>
          <w:tcPr>
            <w:tcW w:w="756" w:type="dxa"/>
          </w:tcPr>
          <w:p w:rsidR="00232DF8" w:rsidRDefault="00232DF8" w:rsidP="00232DF8">
            <w:r>
              <w:t>2</w:t>
            </w:r>
          </w:p>
        </w:tc>
        <w:tc>
          <w:tcPr>
            <w:tcW w:w="2105" w:type="dxa"/>
            <w:vAlign w:val="center"/>
          </w:tcPr>
          <w:p w:rsidR="00232DF8" w:rsidRDefault="00232DF8" w:rsidP="00232DF8">
            <w:r>
              <w:rPr>
                <w:rFonts w:ascii="Arial" w:eastAsia="Times New Roman" w:hAnsi="Arial" w:cs="Arial"/>
                <w:sz w:val="20"/>
                <w:szCs w:val="20"/>
              </w:rPr>
              <w:t xml:space="preserve">Teacher Training: On Family Friendly Schools </w:t>
            </w:r>
          </w:p>
        </w:tc>
        <w:tc>
          <w:tcPr>
            <w:tcW w:w="1495" w:type="dxa"/>
            <w:vAlign w:val="center"/>
          </w:tcPr>
          <w:p w:rsidR="00232DF8" w:rsidRDefault="00232DF8" w:rsidP="00232DF8">
            <w:r>
              <w:rPr>
                <w:rFonts w:ascii="Arial" w:eastAsia="Times New Roman" w:hAnsi="Arial" w:cs="Arial"/>
                <w:sz w:val="20"/>
                <w:szCs w:val="20"/>
              </w:rPr>
              <w:t>School Administrator</w:t>
            </w:r>
          </w:p>
        </w:tc>
        <w:tc>
          <w:tcPr>
            <w:tcW w:w="2179" w:type="dxa"/>
            <w:vAlign w:val="center"/>
          </w:tcPr>
          <w:p w:rsidR="00232DF8" w:rsidRDefault="00232DF8" w:rsidP="00232DF8">
            <w:r>
              <w:rPr>
                <w:rFonts w:ascii="Arial" w:eastAsia="Times New Roman" w:hAnsi="Arial" w:cs="Arial"/>
                <w:sz w:val="20"/>
                <w:szCs w:val="20"/>
              </w:rPr>
              <w:t>Increase parent participation to help children at home. Review Title I events with Faculty and Staff during faculty meetings, and review with staff how the events on campus will be implemented to ensure full particip</w:t>
            </w:r>
            <w:r w:rsidR="001000C4">
              <w:rPr>
                <w:rFonts w:ascii="Arial" w:eastAsia="Times New Roman" w:hAnsi="Arial" w:cs="Arial"/>
                <w:sz w:val="20"/>
                <w:szCs w:val="20"/>
              </w:rPr>
              <w:t xml:space="preserve">ation. This training will be </w:t>
            </w:r>
            <w:r w:rsidR="001000C4">
              <w:rPr>
                <w:rFonts w:ascii="Arial" w:eastAsia="Times New Roman" w:hAnsi="Arial" w:cs="Arial"/>
                <w:sz w:val="20"/>
                <w:szCs w:val="20"/>
              </w:rPr>
              <w:lastRenderedPageBreak/>
              <w:t>on</w:t>
            </w:r>
            <w:r>
              <w:rPr>
                <w:rFonts w:ascii="Arial" w:eastAsia="Times New Roman" w:hAnsi="Arial" w:cs="Arial"/>
                <w:sz w:val="20"/>
                <w:szCs w:val="20"/>
              </w:rPr>
              <w:t xml:space="preserve">going as events occur during the school year.  </w:t>
            </w:r>
          </w:p>
        </w:tc>
        <w:tc>
          <w:tcPr>
            <w:tcW w:w="1650" w:type="dxa"/>
          </w:tcPr>
          <w:p w:rsidR="00232DF8" w:rsidRDefault="00232DF8" w:rsidP="00232DF8">
            <w:pPr>
              <w:jc w:val="center"/>
            </w:pPr>
          </w:p>
          <w:p w:rsidR="00232DF8" w:rsidRDefault="00232DF8" w:rsidP="00232DF8">
            <w:pPr>
              <w:jc w:val="center"/>
            </w:pPr>
          </w:p>
          <w:p w:rsidR="00232DF8" w:rsidRDefault="00232DF8" w:rsidP="00232DF8">
            <w:pPr>
              <w:jc w:val="center"/>
            </w:pPr>
          </w:p>
          <w:p w:rsidR="00232DF8" w:rsidRDefault="008B60D1" w:rsidP="00232DF8">
            <w:pPr>
              <w:jc w:val="center"/>
            </w:pPr>
            <w:r>
              <w:t>September 12</w:t>
            </w:r>
            <w:r w:rsidR="00232DF8">
              <w:t>, 201</w:t>
            </w:r>
            <w:r>
              <w:t>9</w:t>
            </w:r>
          </w:p>
          <w:p w:rsidR="00232DF8" w:rsidRDefault="00232DF8" w:rsidP="00232DF8">
            <w:pPr>
              <w:jc w:val="center"/>
            </w:pPr>
          </w:p>
        </w:tc>
        <w:tc>
          <w:tcPr>
            <w:tcW w:w="1890" w:type="dxa"/>
          </w:tcPr>
          <w:p w:rsidR="00232DF8" w:rsidRDefault="00232DF8" w:rsidP="00232DF8">
            <w:r>
              <w:t>Increase in parent confe</w:t>
            </w:r>
            <w:r w:rsidR="001000C4">
              <w:t>rences and v</w:t>
            </w:r>
            <w:r>
              <w:t xml:space="preserve">olunteer hours. Positive feedback from our parents on the climate survey. </w:t>
            </w:r>
          </w:p>
        </w:tc>
      </w:tr>
      <w:tr w:rsidR="00232DF8" w:rsidTr="0088653C">
        <w:tc>
          <w:tcPr>
            <w:tcW w:w="756" w:type="dxa"/>
          </w:tcPr>
          <w:p w:rsidR="00232DF8" w:rsidRDefault="00232DF8" w:rsidP="00232DF8">
            <w:r>
              <w:t>3</w:t>
            </w:r>
          </w:p>
        </w:tc>
        <w:tc>
          <w:tcPr>
            <w:tcW w:w="2105" w:type="dxa"/>
            <w:vAlign w:val="center"/>
          </w:tcPr>
          <w:p w:rsidR="00232DF8" w:rsidRDefault="00232DF8" w:rsidP="00FC260D">
            <w:r>
              <w:rPr>
                <w:rFonts w:ascii="Arial" w:eastAsia="Times New Roman" w:hAnsi="Arial" w:cs="Arial"/>
                <w:sz w:val="20"/>
                <w:szCs w:val="20"/>
              </w:rPr>
              <w:t>Faculty Me</w:t>
            </w:r>
            <w:r w:rsidR="001000C4">
              <w:rPr>
                <w:rFonts w:ascii="Arial" w:eastAsia="Times New Roman" w:hAnsi="Arial" w:cs="Arial"/>
                <w:sz w:val="20"/>
                <w:szCs w:val="20"/>
              </w:rPr>
              <w:t>eting: Increased use of communication</w:t>
            </w:r>
            <w:r>
              <w:rPr>
                <w:rFonts w:ascii="Arial" w:eastAsia="Times New Roman" w:hAnsi="Arial" w:cs="Arial"/>
                <w:sz w:val="20"/>
                <w:szCs w:val="20"/>
              </w:rPr>
              <w:t xml:space="preserve"> logs, and </w:t>
            </w:r>
            <w:r w:rsidR="00FC260D">
              <w:rPr>
                <w:rFonts w:ascii="Arial" w:eastAsia="Times New Roman" w:hAnsi="Arial" w:cs="Arial"/>
                <w:sz w:val="20"/>
                <w:szCs w:val="20"/>
              </w:rPr>
              <w:t xml:space="preserve">parent/family </w:t>
            </w:r>
            <w:r>
              <w:rPr>
                <w:rFonts w:ascii="Arial" w:eastAsia="Times New Roman" w:hAnsi="Arial" w:cs="Arial"/>
                <w:sz w:val="20"/>
                <w:szCs w:val="20"/>
              </w:rPr>
              <w:t>notification concerning events, and student progress</w:t>
            </w:r>
            <w:r w:rsidR="00FC260D">
              <w:rPr>
                <w:rFonts w:ascii="Arial" w:eastAsia="Times New Roman" w:hAnsi="Arial" w:cs="Arial"/>
                <w:sz w:val="20"/>
                <w:szCs w:val="20"/>
              </w:rPr>
              <w:t>.</w:t>
            </w:r>
            <w:r>
              <w:rPr>
                <w:rFonts w:ascii="Arial" w:eastAsia="Times New Roman" w:hAnsi="Arial" w:cs="Arial"/>
                <w:sz w:val="20"/>
                <w:szCs w:val="20"/>
              </w:rPr>
              <w:t xml:space="preserve"> </w:t>
            </w:r>
          </w:p>
        </w:tc>
        <w:tc>
          <w:tcPr>
            <w:tcW w:w="1495" w:type="dxa"/>
            <w:vAlign w:val="center"/>
          </w:tcPr>
          <w:p w:rsidR="00232DF8" w:rsidRDefault="00232DF8" w:rsidP="00232DF8">
            <w:r>
              <w:rPr>
                <w:rFonts w:ascii="Arial" w:eastAsia="Times New Roman" w:hAnsi="Arial" w:cs="Arial"/>
                <w:sz w:val="20"/>
                <w:szCs w:val="20"/>
              </w:rPr>
              <w:t>School Administrators</w:t>
            </w:r>
          </w:p>
        </w:tc>
        <w:tc>
          <w:tcPr>
            <w:tcW w:w="2179" w:type="dxa"/>
            <w:vAlign w:val="center"/>
          </w:tcPr>
          <w:p w:rsidR="00232DF8" w:rsidRDefault="00232DF8" w:rsidP="00232DF8">
            <w:r>
              <w:rPr>
                <w:rFonts w:ascii="Arial" w:eastAsia="Times New Roman" w:hAnsi="Arial" w:cs="Arial"/>
                <w:sz w:val="20"/>
                <w:szCs w:val="20"/>
              </w:rPr>
              <w:t xml:space="preserve">FOCUS Communication Logs and Postcards </w:t>
            </w:r>
          </w:p>
        </w:tc>
        <w:tc>
          <w:tcPr>
            <w:tcW w:w="1650" w:type="dxa"/>
          </w:tcPr>
          <w:p w:rsidR="00232DF8" w:rsidRDefault="00232DF8" w:rsidP="00232DF8"/>
          <w:p w:rsidR="00232DF8" w:rsidRDefault="00232DF8" w:rsidP="00232DF8"/>
          <w:p w:rsidR="00232DF8" w:rsidRDefault="00232DF8" w:rsidP="00232DF8"/>
          <w:p w:rsidR="00232DF8" w:rsidRDefault="00232DF8" w:rsidP="00232DF8">
            <w:r>
              <w:t xml:space="preserve">Ongoing </w:t>
            </w:r>
          </w:p>
        </w:tc>
        <w:tc>
          <w:tcPr>
            <w:tcW w:w="1890" w:type="dxa"/>
          </w:tcPr>
          <w:p w:rsidR="00232DF8" w:rsidRDefault="00232DF8" w:rsidP="00232DF8"/>
          <w:p w:rsidR="00232DF8" w:rsidRDefault="00FC260D" w:rsidP="00FC260D">
            <w:r>
              <w:t xml:space="preserve">Increased </w:t>
            </w:r>
            <w:r w:rsidR="00232DF8">
              <w:t xml:space="preserve">attendance </w:t>
            </w:r>
            <w:r>
              <w:t xml:space="preserve">at school wide events. </w:t>
            </w:r>
            <w:r w:rsidR="00232DF8">
              <w:t xml:space="preserve">Positive comments from parents on the school climate survey. </w:t>
            </w:r>
          </w:p>
        </w:tc>
      </w:tr>
      <w:tr w:rsidR="00232DF8" w:rsidTr="0088653C">
        <w:tc>
          <w:tcPr>
            <w:tcW w:w="756" w:type="dxa"/>
          </w:tcPr>
          <w:p w:rsidR="00232DF8" w:rsidRDefault="00232DF8" w:rsidP="00232DF8">
            <w:r>
              <w:t>4</w:t>
            </w:r>
          </w:p>
        </w:tc>
        <w:tc>
          <w:tcPr>
            <w:tcW w:w="2105" w:type="dxa"/>
            <w:vAlign w:val="center"/>
          </w:tcPr>
          <w:p w:rsidR="00232DF8" w:rsidRDefault="00232DF8" w:rsidP="00FC260D">
            <w:r w:rsidRPr="0089242E">
              <w:rPr>
                <w:rFonts w:ascii="Arial" w:eastAsia="Times New Roman" w:hAnsi="Arial" w:cs="Arial"/>
                <w:color w:val="000000" w:themeColor="text1"/>
                <w:sz w:val="20"/>
                <w:szCs w:val="20"/>
              </w:rPr>
              <w:t>Conferencing with Parents</w:t>
            </w:r>
            <w:r>
              <w:rPr>
                <w:rFonts w:ascii="Arial" w:eastAsia="Times New Roman" w:hAnsi="Arial" w:cs="Arial"/>
                <w:color w:val="000000" w:themeColor="text1"/>
                <w:sz w:val="20"/>
                <w:szCs w:val="20"/>
              </w:rPr>
              <w:t xml:space="preserve">: </w:t>
            </w:r>
            <w:r w:rsidR="00FC260D">
              <w:rPr>
                <w:rFonts w:ascii="Arial" w:eastAsia="Times New Roman" w:hAnsi="Arial" w:cs="Arial"/>
                <w:color w:val="000000" w:themeColor="text1"/>
                <w:sz w:val="20"/>
                <w:szCs w:val="20"/>
              </w:rPr>
              <w:t>A</w:t>
            </w:r>
            <w:r>
              <w:rPr>
                <w:rFonts w:ascii="Arial" w:eastAsia="Times New Roman" w:hAnsi="Arial" w:cs="Arial"/>
                <w:color w:val="000000" w:themeColor="text1"/>
                <w:sz w:val="20"/>
                <w:szCs w:val="20"/>
              </w:rPr>
              <w:t xml:space="preserve">ddressing </w:t>
            </w:r>
            <w:r w:rsidR="00FC260D">
              <w:rPr>
                <w:rFonts w:ascii="Arial" w:eastAsia="Times New Roman" w:hAnsi="Arial" w:cs="Arial"/>
                <w:color w:val="000000" w:themeColor="text1"/>
                <w:sz w:val="20"/>
                <w:szCs w:val="20"/>
              </w:rPr>
              <w:t>student performance and providing</w:t>
            </w:r>
            <w:r>
              <w:rPr>
                <w:rFonts w:ascii="Arial" w:eastAsia="Times New Roman" w:hAnsi="Arial" w:cs="Arial"/>
                <w:color w:val="000000" w:themeColor="text1"/>
                <w:sz w:val="20"/>
                <w:szCs w:val="20"/>
              </w:rPr>
              <w:t xml:space="preserve"> an opportunity for parents to address concerns. </w:t>
            </w:r>
          </w:p>
        </w:tc>
        <w:tc>
          <w:tcPr>
            <w:tcW w:w="1495" w:type="dxa"/>
            <w:vAlign w:val="center"/>
          </w:tcPr>
          <w:p w:rsidR="00232DF8" w:rsidRDefault="00232DF8" w:rsidP="00232DF8">
            <w:r w:rsidRPr="0089242E">
              <w:rPr>
                <w:rFonts w:ascii="Arial" w:eastAsia="Times New Roman" w:hAnsi="Arial" w:cs="Arial"/>
                <w:color w:val="000000" w:themeColor="text1"/>
                <w:sz w:val="20"/>
                <w:szCs w:val="20"/>
              </w:rPr>
              <w:t xml:space="preserve">School Administrators  </w:t>
            </w:r>
          </w:p>
        </w:tc>
        <w:tc>
          <w:tcPr>
            <w:tcW w:w="2179" w:type="dxa"/>
            <w:vAlign w:val="center"/>
          </w:tcPr>
          <w:p w:rsidR="00232DF8" w:rsidRDefault="00232DF8" w:rsidP="00232DF8">
            <w:r w:rsidRPr="0089242E">
              <w:rPr>
                <w:rFonts w:ascii="Arial" w:eastAsia="Times New Roman" w:hAnsi="Arial" w:cs="Arial"/>
                <w:color w:val="000000" w:themeColor="text1"/>
                <w:sz w:val="20"/>
                <w:szCs w:val="20"/>
              </w:rPr>
              <w:t>Prepares school personnel with skills to communicate information effectively with parents</w:t>
            </w:r>
            <w:r w:rsidR="00FC260D">
              <w:rPr>
                <w:rFonts w:ascii="Arial" w:eastAsia="Times New Roman" w:hAnsi="Arial" w:cs="Arial"/>
                <w:color w:val="000000" w:themeColor="text1"/>
                <w:sz w:val="20"/>
                <w:szCs w:val="20"/>
              </w:rPr>
              <w:t>. Equally, the Leadership T</w:t>
            </w:r>
            <w:r>
              <w:rPr>
                <w:rFonts w:ascii="Arial" w:eastAsia="Times New Roman" w:hAnsi="Arial" w:cs="Arial"/>
                <w:color w:val="000000" w:themeColor="text1"/>
                <w:sz w:val="20"/>
                <w:szCs w:val="20"/>
              </w:rPr>
              <w:t xml:space="preserve">eam will sit in parent conferences when needed to provide support to all stakeholders. </w:t>
            </w:r>
          </w:p>
        </w:tc>
        <w:tc>
          <w:tcPr>
            <w:tcW w:w="1650" w:type="dxa"/>
          </w:tcPr>
          <w:p w:rsidR="00232DF8" w:rsidRDefault="00232DF8" w:rsidP="00232DF8"/>
          <w:p w:rsidR="00232DF8" w:rsidRDefault="00232DF8" w:rsidP="00232DF8">
            <w:r>
              <w:t xml:space="preserve">Ongoing upon request, and 2 formal nights set address during the first nine weeks. </w:t>
            </w:r>
          </w:p>
        </w:tc>
        <w:tc>
          <w:tcPr>
            <w:tcW w:w="1890" w:type="dxa"/>
          </w:tcPr>
          <w:p w:rsidR="00F15C7F" w:rsidRDefault="00F15C7F" w:rsidP="00232DF8"/>
          <w:p w:rsidR="00F15C7F" w:rsidRDefault="00F15C7F" w:rsidP="00232DF8">
            <w:r>
              <w:t xml:space="preserve">Parental involvement increases for </w:t>
            </w:r>
            <w:r w:rsidR="00912C18">
              <w:t>school wide</w:t>
            </w:r>
            <w:r>
              <w:t xml:space="preserve"> events, and signed Parent Compacts for all students. </w:t>
            </w:r>
          </w:p>
        </w:tc>
      </w:tr>
    </w:tbl>
    <w:p w:rsidR="00A335A8" w:rsidRDefault="00A335A8" w:rsidP="007C29EB">
      <w:pPr>
        <w:rPr>
          <w:rStyle w:val="Strong"/>
          <w:sz w:val="24"/>
          <w:szCs w:val="24"/>
        </w:rPr>
      </w:pPr>
    </w:p>
    <w:p w:rsidR="007C29EB" w:rsidRPr="007C29EB" w:rsidRDefault="007C29EB" w:rsidP="007C29EB">
      <w:pPr>
        <w:rPr>
          <w:rStyle w:val="Strong"/>
          <w:sz w:val="24"/>
          <w:szCs w:val="24"/>
        </w:rPr>
      </w:pPr>
      <w:r w:rsidRPr="007C29EB">
        <w:rPr>
          <w:rStyle w:val="Strong"/>
          <w:sz w:val="24"/>
          <w:szCs w:val="24"/>
        </w:rPr>
        <w:t>Other Activities</w:t>
      </w:r>
    </w:p>
    <w:p w:rsidR="007C29EB" w:rsidRPr="007C29EB" w:rsidRDefault="007C29EB" w:rsidP="007C29EB">
      <w:r w:rsidRPr="007C29EB">
        <w:t xml:space="preserve">Describe the other activities, such as parent resource centers, the school will conduct to encourage and support parents </w:t>
      </w:r>
      <w:r>
        <w:t>and families in more meaningful engagement in the education of their child</w:t>
      </w:r>
      <w:r w:rsidR="008B60D1">
        <w:t xml:space="preserve"> </w:t>
      </w:r>
      <w:r>
        <w:t>(ren)? [</w:t>
      </w:r>
      <w:r w:rsidR="008B60D1">
        <w:t>Section</w:t>
      </w:r>
      <w:r>
        <w:t xml:space="preserve"> 1116]</w:t>
      </w:r>
      <w:r w:rsidRPr="007C29EB">
        <w:t xml:space="preserve"> </w:t>
      </w:r>
    </w:p>
    <w:p w:rsidR="008E2334" w:rsidRDefault="007C29EB" w:rsidP="007C29EB">
      <w:pPr>
        <w:rPr>
          <w:rStyle w:val="Strong"/>
          <w:b w:val="0"/>
          <w:bCs w:val="0"/>
        </w:rPr>
      </w:pPr>
      <w:r w:rsidRPr="00FC260D">
        <w:rPr>
          <w:rStyle w:val="Bodytext2Bold"/>
          <w:rFonts w:asciiTheme="minorHAnsi" w:hAnsiTheme="minorHAnsi"/>
          <w:sz w:val="22"/>
          <w:szCs w:val="22"/>
        </w:rPr>
        <w:t xml:space="preserve">Response: </w:t>
      </w:r>
      <w:r w:rsidR="00F15C7F" w:rsidRPr="00FC260D">
        <w:rPr>
          <w:rFonts w:eastAsia="Times New Roman" w:cs="Arial"/>
        </w:rPr>
        <w:t xml:space="preserve">Our Parent Resource Center is housed in the Media Center with books for check out and free materials for parents to use </w:t>
      </w:r>
      <w:r w:rsidR="00FC260D">
        <w:rPr>
          <w:rFonts w:eastAsia="Times New Roman" w:cs="Arial"/>
        </w:rPr>
        <w:t>to help</w:t>
      </w:r>
      <w:r w:rsidR="00F15C7F" w:rsidRPr="00FC260D">
        <w:rPr>
          <w:rFonts w:eastAsia="Times New Roman" w:cs="Arial"/>
        </w:rPr>
        <w:t xml:space="preserve"> their children in all academic ar</w:t>
      </w:r>
      <w:r w:rsidR="00FC260D">
        <w:rPr>
          <w:rFonts w:eastAsia="Times New Roman" w:cs="Arial"/>
        </w:rPr>
        <w:t xml:space="preserve">eas including </w:t>
      </w:r>
      <w:r w:rsidR="00F15C7F" w:rsidRPr="00FC260D">
        <w:rPr>
          <w:rFonts w:eastAsia="Times New Roman" w:cs="Arial"/>
        </w:rPr>
        <w:t>developing goo</w:t>
      </w:r>
      <w:r w:rsidR="00FC260D">
        <w:rPr>
          <w:rFonts w:eastAsia="Times New Roman" w:cs="Arial"/>
        </w:rPr>
        <w:t xml:space="preserve">d work habits and citizenship. </w:t>
      </w:r>
      <w:r w:rsidR="00F15C7F" w:rsidRPr="00FC260D">
        <w:rPr>
          <w:rFonts w:eastAsia="Times New Roman" w:cs="Arial"/>
        </w:rPr>
        <w:t>Summer activity packets specific to each grade level are sent home with students at the close of the school year filled with activities, ideas, and websites designed to review and strengthen concep</w:t>
      </w:r>
      <w:r w:rsidR="00FC260D">
        <w:rPr>
          <w:rFonts w:eastAsia="Times New Roman" w:cs="Arial"/>
        </w:rPr>
        <w:t xml:space="preserve">ts and skills. </w:t>
      </w:r>
      <w:r w:rsidR="00F15C7F" w:rsidRPr="00FC260D">
        <w:rPr>
          <w:rFonts w:eastAsia="Times New Roman" w:cs="Arial"/>
        </w:rPr>
        <w:t xml:space="preserve">Student Led Conferences- With guidance from the classroom teacher, students share their Reading, Math, and Writing data with parents during a face to face conference at school. Students also share their SMART Goals with their parents. These are goals written for each grading period, and are updated as </w:t>
      </w:r>
      <w:r w:rsidR="00FC260D">
        <w:rPr>
          <w:rFonts w:eastAsia="Times New Roman" w:cs="Arial"/>
        </w:rPr>
        <w:t>n</w:t>
      </w:r>
      <w:r w:rsidR="008E2334">
        <w:rPr>
          <w:rFonts w:eastAsia="Times New Roman" w:cs="Arial"/>
        </w:rPr>
        <w:t>eeded.</w:t>
      </w:r>
    </w:p>
    <w:p w:rsidR="00A335A8" w:rsidRDefault="00A335A8" w:rsidP="007C29EB">
      <w:pPr>
        <w:rPr>
          <w:rStyle w:val="Strong"/>
          <w:sz w:val="24"/>
          <w:szCs w:val="24"/>
        </w:rPr>
      </w:pPr>
    </w:p>
    <w:p w:rsidR="00D223DA" w:rsidRDefault="00D223DA" w:rsidP="007C29EB">
      <w:pPr>
        <w:rPr>
          <w:rStyle w:val="Strong"/>
          <w:sz w:val="24"/>
          <w:szCs w:val="24"/>
        </w:rPr>
      </w:pPr>
    </w:p>
    <w:p w:rsidR="00D223DA" w:rsidRDefault="00D223DA" w:rsidP="007C29EB">
      <w:pPr>
        <w:rPr>
          <w:rStyle w:val="Strong"/>
          <w:sz w:val="24"/>
          <w:szCs w:val="24"/>
        </w:rPr>
      </w:pPr>
    </w:p>
    <w:p w:rsidR="00D223DA" w:rsidRDefault="00D223DA" w:rsidP="007C29EB">
      <w:pPr>
        <w:rPr>
          <w:rStyle w:val="Strong"/>
          <w:sz w:val="24"/>
          <w:szCs w:val="24"/>
        </w:rPr>
      </w:pPr>
    </w:p>
    <w:p w:rsidR="00D223DA" w:rsidRDefault="00D223DA" w:rsidP="007C29EB">
      <w:pPr>
        <w:rPr>
          <w:rStyle w:val="Strong"/>
          <w:sz w:val="24"/>
          <w:szCs w:val="24"/>
        </w:rPr>
      </w:pPr>
    </w:p>
    <w:p w:rsidR="00D223DA" w:rsidRDefault="00D223DA" w:rsidP="007C29EB">
      <w:pPr>
        <w:rPr>
          <w:rStyle w:val="Strong"/>
          <w:sz w:val="24"/>
          <w:szCs w:val="24"/>
        </w:rPr>
      </w:pPr>
    </w:p>
    <w:p w:rsidR="00D223DA" w:rsidRDefault="00D223DA" w:rsidP="007C29EB">
      <w:pPr>
        <w:rPr>
          <w:rStyle w:val="Strong"/>
          <w:sz w:val="24"/>
          <w:szCs w:val="24"/>
        </w:rPr>
      </w:pPr>
    </w:p>
    <w:p w:rsidR="007C29EB" w:rsidRPr="008E2334" w:rsidRDefault="007C29EB" w:rsidP="007C29EB">
      <w:r w:rsidRPr="007C29EB">
        <w:rPr>
          <w:rStyle w:val="Strong"/>
          <w:sz w:val="24"/>
          <w:szCs w:val="24"/>
        </w:rPr>
        <w:t>Communication</w:t>
      </w:r>
    </w:p>
    <w:p w:rsidR="007C29EB" w:rsidRPr="007C29EB" w:rsidRDefault="007C29EB" w:rsidP="007C29EB">
      <w:r w:rsidRPr="007C29EB">
        <w:t>Describe how the school will provide parents of participating children the following:</w:t>
      </w:r>
    </w:p>
    <w:p w:rsidR="007C29EB" w:rsidRPr="007C29EB" w:rsidRDefault="007C29EB" w:rsidP="007C29EB">
      <w:pPr>
        <w:pStyle w:val="ListParagraph"/>
        <w:numPr>
          <w:ilvl w:val="0"/>
          <w:numId w:val="10"/>
        </w:numPr>
      </w:pPr>
      <w:r w:rsidRPr="007C29EB">
        <w:t>Timely information about the Title I programs [section 1116(c)(4)(A)];</w:t>
      </w:r>
    </w:p>
    <w:p w:rsidR="007C29EB" w:rsidRPr="007C29EB" w:rsidRDefault="007C29EB" w:rsidP="007C29EB">
      <w:pPr>
        <w:pStyle w:val="ListParagraph"/>
        <w:numPr>
          <w:ilvl w:val="0"/>
          <w:numId w:val="10"/>
        </w:numPr>
      </w:pPr>
      <w:r w:rsidRPr="007C29EB">
        <w:t>Description and explanation of the curriculum at the school, the forms of academic assessment used to measure student progress, and the proficiency levels students are expected to meet [section 1116(c)(4)(B)];</w:t>
      </w:r>
    </w:p>
    <w:p w:rsidR="007C29EB" w:rsidRPr="007C29EB" w:rsidRDefault="007C29EB" w:rsidP="007C29EB">
      <w:pPr>
        <w:pStyle w:val="ListParagraph"/>
        <w:numPr>
          <w:ilvl w:val="0"/>
          <w:numId w:val="10"/>
        </w:numPr>
      </w:pPr>
      <w:r w:rsidRPr="007C29EB">
        <w:t>If requested by parents, opportunities for regular meetings to formulate suggestions and to participate, as appropriate, in decisions relating to the education of their children. [section 1116(c)(4)(C)]</w:t>
      </w:r>
    </w:p>
    <w:p w:rsidR="007C29EB" w:rsidRPr="007C29EB" w:rsidRDefault="007C29EB" w:rsidP="007C29EB">
      <w:r w:rsidRPr="007C29EB">
        <w:t>If the school</w:t>
      </w:r>
      <w:r w:rsidR="00CB3D6F">
        <w:t>-</w:t>
      </w:r>
      <w:r w:rsidRPr="007C29EB">
        <w:t>wide program plan under Section 1114(b) is not satisfactory to the parents of participating children, the school will submit the parents’ comments with the plan that will be made available to the local education agency [section 1116(c)(5)].</w:t>
      </w:r>
    </w:p>
    <w:p w:rsidR="000B0269" w:rsidRDefault="003504CC" w:rsidP="003504CC">
      <w:pPr>
        <w:rPr>
          <w:rFonts w:eastAsia="Times New Roman" w:cs="Arial"/>
        </w:rPr>
      </w:pPr>
      <w:r w:rsidRPr="00FC260D">
        <w:rPr>
          <w:b/>
        </w:rPr>
        <w:t xml:space="preserve">Response: </w:t>
      </w:r>
      <w:r w:rsidR="00F15C7F" w:rsidRPr="00FC260D">
        <w:rPr>
          <w:rFonts w:eastAsia="Times New Roman" w:cs="Arial"/>
        </w:rPr>
        <w:t xml:space="preserve">The benefits of our status as a Title I school is shared with parents during the following: Title I Annual Meeting, SAC/Title I Monthly Meetings, and Parent </w:t>
      </w:r>
      <w:r w:rsidR="008D49D7">
        <w:rPr>
          <w:rFonts w:eastAsia="Times New Roman" w:cs="Arial"/>
        </w:rPr>
        <w:t>and Family Engagement</w:t>
      </w:r>
      <w:r w:rsidR="00F15C7F" w:rsidRPr="00FC260D">
        <w:rPr>
          <w:rFonts w:eastAsia="Times New Roman" w:cs="Arial"/>
        </w:rPr>
        <w:t xml:space="preserve"> Activities. In addition, we seek out additional ways to communicate with our parents such as placing information on the school marquee</w:t>
      </w:r>
      <w:r w:rsidR="005C733C">
        <w:rPr>
          <w:rFonts w:eastAsia="Times New Roman" w:cs="Arial"/>
        </w:rPr>
        <w:t>, reviewing the Title I C</w:t>
      </w:r>
      <w:r w:rsidR="00F15C7F" w:rsidRPr="00FC260D">
        <w:rPr>
          <w:rFonts w:eastAsia="Times New Roman" w:cs="Arial"/>
        </w:rPr>
        <w:t xml:space="preserve">ompacts during parent conferences and in our monthly newsletter. Other information is shared </w:t>
      </w:r>
      <w:r w:rsidR="005C733C">
        <w:rPr>
          <w:rFonts w:eastAsia="Times New Roman" w:cs="Arial"/>
        </w:rPr>
        <w:t xml:space="preserve">online </w:t>
      </w:r>
      <w:r w:rsidR="00F15C7F" w:rsidRPr="00FC260D">
        <w:rPr>
          <w:rFonts w:eastAsia="Times New Roman" w:cs="Arial"/>
        </w:rPr>
        <w:t>throughout th</w:t>
      </w:r>
      <w:r w:rsidR="005C733C">
        <w:rPr>
          <w:rFonts w:eastAsia="Times New Roman" w:cs="Arial"/>
        </w:rPr>
        <w:t>e school year including the Parent/Student Handbook, Curriculum Guide</w:t>
      </w:r>
      <w:r w:rsidR="00F15C7F" w:rsidRPr="00FC260D">
        <w:rPr>
          <w:rFonts w:eastAsia="Times New Roman" w:cs="Arial"/>
        </w:rPr>
        <w:t>, F</w:t>
      </w:r>
      <w:r w:rsidR="005C733C">
        <w:rPr>
          <w:rFonts w:eastAsia="Times New Roman" w:cs="Arial"/>
        </w:rPr>
        <w:t xml:space="preserve">SA portal, MTSS information, </w:t>
      </w:r>
      <w:r w:rsidR="00F15C7F" w:rsidRPr="00FC260D">
        <w:rPr>
          <w:rFonts w:eastAsia="Times New Roman" w:cs="Arial"/>
        </w:rPr>
        <w:t>Elementary Code of Student Conduct and the Attendance P</w:t>
      </w:r>
      <w:r w:rsidR="005C733C">
        <w:rPr>
          <w:rFonts w:eastAsia="Times New Roman" w:cs="Arial"/>
        </w:rPr>
        <w:t>olicy. P</w:t>
      </w:r>
      <w:r w:rsidR="00F15C7F" w:rsidRPr="00FC260D">
        <w:rPr>
          <w:rFonts w:eastAsia="Times New Roman" w:cs="Arial"/>
        </w:rPr>
        <w:t>arents can req</w:t>
      </w:r>
      <w:r w:rsidR="005C733C">
        <w:rPr>
          <w:rFonts w:eastAsia="Times New Roman" w:cs="Arial"/>
        </w:rPr>
        <w:t xml:space="preserve">uest a hard copy at any time.  </w:t>
      </w:r>
      <w:r w:rsidR="00F15C7F" w:rsidRPr="00FC260D">
        <w:rPr>
          <w:rFonts w:eastAsia="Times New Roman" w:cs="Arial"/>
        </w:rPr>
        <w:t>A first day packet is provided to all parent/families concerning how to</w:t>
      </w:r>
      <w:r w:rsidR="005C733C">
        <w:rPr>
          <w:rFonts w:eastAsia="Times New Roman" w:cs="Arial"/>
        </w:rPr>
        <w:t xml:space="preserve"> access our school website to </w:t>
      </w:r>
      <w:r w:rsidR="00F15C7F" w:rsidRPr="00FC260D">
        <w:rPr>
          <w:rFonts w:eastAsia="Times New Roman" w:cs="Arial"/>
        </w:rPr>
        <w:t>obtain information concerning our curricul</w:t>
      </w:r>
      <w:r w:rsidR="005C733C">
        <w:rPr>
          <w:rFonts w:eastAsia="Times New Roman" w:cs="Arial"/>
        </w:rPr>
        <w:t>um, assessments</w:t>
      </w:r>
      <w:r w:rsidR="00540E3E">
        <w:rPr>
          <w:rFonts w:eastAsia="Times New Roman" w:cs="Arial"/>
        </w:rPr>
        <w:t xml:space="preserve">, </w:t>
      </w:r>
      <w:r w:rsidR="005C733C">
        <w:rPr>
          <w:rFonts w:eastAsia="Times New Roman" w:cs="Arial"/>
        </w:rPr>
        <w:t xml:space="preserve">and </w:t>
      </w:r>
      <w:r w:rsidR="00F15C7F" w:rsidRPr="00FC260D">
        <w:rPr>
          <w:rFonts w:eastAsia="Times New Roman" w:cs="Arial"/>
        </w:rPr>
        <w:t xml:space="preserve">a variety of </w:t>
      </w:r>
      <w:r w:rsidR="00540E3E">
        <w:rPr>
          <w:rFonts w:eastAsia="Times New Roman" w:cs="Arial"/>
        </w:rPr>
        <w:t xml:space="preserve">other </w:t>
      </w:r>
      <w:r w:rsidR="00F15C7F" w:rsidRPr="00FC260D">
        <w:rPr>
          <w:rFonts w:eastAsia="Times New Roman" w:cs="Arial"/>
        </w:rPr>
        <w:t>information</w:t>
      </w:r>
      <w:r w:rsidR="00540E3E">
        <w:rPr>
          <w:rFonts w:eastAsia="Times New Roman" w:cs="Arial"/>
        </w:rPr>
        <w:t xml:space="preserve"> regarding the Title I program</w:t>
      </w:r>
      <w:r w:rsidR="00F15C7F" w:rsidRPr="00FC260D">
        <w:rPr>
          <w:rFonts w:eastAsia="Times New Roman" w:cs="Arial"/>
        </w:rPr>
        <w:t xml:space="preserve">. Our students in </w:t>
      </w:r>
      <w:r w:rsidR="006174E3">
        <w:rPr>
          <w:rFonts w:eastAsia="Times New Roman" w:cs="Arial"/>
        </w:rPr>
        <w:t>Pre</w:t>
      </w:r>
      <w:r w:rsidR="00F15C7F" w:rsidRPr="00FC260D">
        <w:rPr>
          <w:rFonts w:eastAsia="Times New Roman" w:cs="Arial"/>
        </w:rPr>
        <w:t>K-5 are assessed in all academic areas by the classroom teacher to determine their performance mastering the state’s standards. During the school year parents are notified of their child’s performance using progress reports, sending home graded work, and providing information on FSA at the 3</w:t>
      </w:r>
      <w:r w:rsidR="00F15C7F" w:rsidRPr="00FC260D">
        <w:rPr>
          <w:rFonts w:eastAsia="Times New Roman" w:cs="Arial"/>
          <w:vertAlign w:val="superscript"/>
        </w:rPr>
        <w:t>rd</w:t>
      </w:r>
      <w:r w:rsidR="00F15C7F" w:rsidRPr="00FC260D">
        <w:rPr>
          <w:rFonts w:eastAsia="Times New Roman" w:cs="Arial"/>
        </w:rPr>
        <w:t xml:space="preserve"> and 5</w:t>
      </w:r>
      <w:r w:rsidR="00F15C7F" w:rsidRPr="00FC260D">
        <w:rPr>
          <w:rFonts w:eastAsia="Times New Roman" w:cs="Arial"/>
          <w:vertAlign w:val="superscript"/>
        </w:rPr>
        <w:t>th</w:t>
      </w:r>
      <w:r w:rsidR="00F15C7F" w:rsidRPr="00FC260D">
        <w:rPr>
          <w:rFonts w:eastAsia="Times New Roman" w:cs="Arial"/>
        </w:rPr>
        <w:t xml:space="preserve"> grade level. Parents are able to set up conferences at any time during the school year simply by calling the teacher. In addition, two nights during the first nine weeks </w:t>
      </w:r>
      <w:r w:rsidR="00540E3E">
        <w:rPr>
          <w:rFonts w:eastAsia="Times New Roman" w:cs="Arial"/>
        </w:rPr>
        <w:t xml:space="preserve">are set aside </w:t>
      </w:r>
      <w:r w:rsidR="00F15C7F" w:rsidRPr="00FC260D">
        <w:rPr>
          <w:rFonts w:eastAsia="Times New Roman" w:cs="Arial"/>
        </w:rPr>
        <w:t>for parents to meet with their child’s te</w:t>
      </w:r>
      <w:r w:rsidR="00540E3E">
        <w:rPr>
          <w:rFonts w:eastAsia="Times New Roman" w:cs="Arial"/>
        </w:rPr>
        <w:t xml:space="preserve">acher to review the curriculum </w:t>
      </w:r>
      <w:r w:rsidR="00F15C7F" w:rsidRPr="00FC260D">
        <w:rPr>
          <w:rFonts w:eastAsia="Times New Roman" w:cs="Arial"/>
        </w:rPr>
        <w:t xml:space="preserve">and </w:t>
      </w:r>
      <w:r w:rsidR="00540E3E">
        <w:rPr>
          <w:rFonts w:eastAsia="Times New Roman" w:cs="Arial"/>
        </w:rPr>
        <w:t xml:space="preserve">ask </w:t>
      </w:r>
      <w:r w:rsidR="00F15C7F" w:rsidRPr="00FC260D">
        <w:rPr>
          <w:rFonts w:eastAsia="Times New Roman" w:cs="Arial"/>
        </w:rPr>
        <w:t xml:space="preserve">questions. Several of our Title I events provide information </w:t>
      </w:r>
      <w:r w:rsidR="000B0269">
        <w:rPr>
          <w:rFonts w:eastAsia="Times New Roman" w:cs="Arial"/>
        </w:rPr>
        <w:t>concerning upcoming assessments where parents receive FSA practice tests</w:t>
      </w:r>
      <w:r w:rsidR="00F15C7F" w:rsidRPr="00FC260D">
        <w:rPr>
          <w:rFonts w:eastAsia="Times New Roman" w:cs="Arial"/>
        </w:rPr>
        <w:t xml:space="preserve">, </w:t>
      </w:r>
      <w:r w:rsidR="000B0269">
        <w:rPr>
          <w:rFonts w:eastAsia="Times New Roman" w:cs="Arial"/>
        </w:rPr>
        <w:t>a flyer about the resources found on the FSA P</w:t>
      </w:r>
      <w:r w:rsidR="00F15C7F" w:rsidRPr="00FC260D">
        <w:rPr>
          <w:rFonts w:eastAsia="Times New Roman" w:cs="Arial"/>
        </w:rPr>
        <w:t xml:space="preserve">ortal site, and </w:t>
      </w:r>
      <w:r w:rsidR="000B0269">
        <w:rPr>
          <w:rFonts w:eastAsia="Times New Roman" w:cs="Arial"/>
        </w:rPr>
        <w:t>can ask questions and receive answers to any questions they may have</w:t>
      </w:r>
      <w:r w:rsidR="00F15C7F" w:rsidRPr="00FC260D">
        <w:rPr>
          <w:rFonts w:eastAsia="Times New Roman" w:cs="Arial"/>
        </w:rPr>
        <w:t>. Parents are provided with an evaluation form to complete at the end of each of these events. This information is shared with our SAC members to ass</w:t>
      </w:r>
      <w:r w:rsidR="000B0269">
        <w:rPr>
          <w:rFonts w:eastAsia="Times New Roman" w:cs="Arial"/>
        </w:rPr>
        <w:t xml:space="preserve">ist in the planning/improving of </w:t>
      </w:r>
      <w:r w:rsidR="00F15C7F" w:rsidRPr="00FC260D">
        <w:rPr>
          <w:rFonts w:eastAsia="Times New Roman" w:cs="Arial"/>
        </w:rPr>
        <w:t>our activities</w:t>
      </w:r>
      <w:r w:rsidR="000B0269">
        <w:rPr>
          <w:rFonts w:eastAsia="Times New Roman" w:cs="Arial"/>
        </w:rPr>
        <w:t xml:space="preserve"> for the upcoming year. At end of day, parent</w:t>
      </w:r>
      <w:r w:rsidR="00F15C7F" w:rsidRPr="00FC260D">
        <w:rPr>
          <w:rFonts w:eastAsia="Times New Roman" w:cs="Arial"/>
        </w:rPr>
        <w:t xml:space="preserve"> input is vital</w:t>
      </w:r>
      <w:r w:rsidR="000B0269">
        <w:rPr>
          <w:rFonts w:eastAsia="Times New Roman" w:cs="Arial"/>
        </w:rPr>
        <w:t xml:space="preserve"> to the success of our students; </w:t>
      </w:r>
      <w:r w:rsidR="00F15C7F" w:rsidRPr="00FC260D">
        <w:rPr>
          <w:rFonts w:eastAsia="Times New Roman" w:cs="Arial"/>
        </w:rPr>
        <w:t xml:space="preserve">providing </w:t>
      </w:r>
      <w:r w:rsidR="000B0269">
        <w:rPr>
          <w:rFonts w:eastAsia="Times New Roman" w:cs="Arial"/>
        </w:rPr>
        <w:t>feedback regarding</w:t>
      </w:r>
      <w:r w:rsidR="00F15C7F" w:rsidRPr="00FC260D">
        <w:rPr>
          <w:rFonts w:eastAsia="Times New Roman" w:cs="Arial"/>
        </w:rPr>
        <w:t xml:space="preserve"> our School Improvement Plan </w:t>
      </w:r>
      <w:r w:rsidR="000B0269">
        <w:rPr>
          <w:rFonts w:eastAsia="Times New Roman" w:cs="Arial"/>
        </w:rPr>
        <w:t xml:space="preserve">(SIP) </w:t>
      </w:r>
      <w:r w:rsidR="00F15C7F" w:rsidRPr="00FC260D">
        <w:rPr>
          <w:rFonts w:eastAsia="Times New Roman" w:cs="Arial"/>
        </w:rPr>
        <w:t>is shared responsibility. Committee members of the SAC</w:t>
      </w:r>
      <w:r w:rsidR="000B0269">
        <w:rPr>
          <w:rFonts w:eastAsia="Times New Roman" w:cs="Arial"/>
        </w:rPr>
        <w:t xml:space="preserve"> must approve the SIP and provide input into needed changes. P</w:t>
      </w:r>
      <w:r w:rsidR="00F15C7F" w:rsidRPr="00FC260D">
        <w:rPr>
          <w:rFonts w:eastAsia="Times New Roman" w:cs="Arial"/>
        </w:rPr>
        <w:t xml:space="preserve">arents can voice their concerns at any time to the administration if they are not satisfied with the SAC and these concerns will be addressed at a SAC meeting and will be recorded in the SAC minutes.   </w:t>
      </w:r>
      <w:r w:rsidR="00F15C7F" w:rsidRPr="00FC260D">
        <w:rPr>
          <w:rFonts w:eastAsia="Times New Roman" w:cs="Arial"/>
        </w:rPr>
        <w:br/>
      </w:r>
      <w:r w:rsidR="00F15C7F" w:rsidRPr="00FC260D">
        <w:rPr>
          <w:rFonts w:eastAsia="Times New Roman" w:cs="Arial"/>
        </w:rPr>
        <w:br/>
        <w:t xml:space="preserve">(Note: Parents receive a hardcopy notice in the first day packet that states that they may request hardcopies of </w:t>
      </w:r>
      <w:r w:rsidR="00FC260D">
        <w:rPr>
          <w:rFonts w:eastAsia="Times New Roman" w:cs="Arial"/>
        </w:rPr>
        <w:t>any of these online documents.)</w:t>
      </w:r>
    </w:p>
    <w:p w:rsidR="00835A44" w:rsidRDefault="00835A44" w:rsidP="003504CC">
      <w:pPr>
        <w:rPr>
          <w:rStyle w:val="Strong"/>
          <w:sz w:val="24"/>
          <w:szCs w:val="24"/>
        </w:rPr>
      </w:pPr>
    </w:p>
    <w:p w:rsidR="003504CC" w:rsidRPr="003504CC" w:rsidRDefault="003504CC" w:rsidP="003504CC">
      <w:pPr>
        <w:rPr>
          <w:rStyle w:val="Strong"/>
          <w:sz w:val="24"/>
          <w:szCs w:val="24"/>
        </w:rPr>
      </w:pPr>
      <w:r w:rsidRPr="003504CC">
        <w:rPr>
          <w:rStyle w:val="Strong"/>
          <w:sz w:val="24"/>
          <w:szCs w:val="24"/>
        </w:rPr>
        <w:lastRenderedPageBreak/>
        <w:t>Accessibility</w:t>
      </w:r>
    </w:p>
    <w:p w:rsidR="003504CC" w:rsidRDefault="003504CC" w:rsidP="003504CC">
      <w:r>
        <w:t>Describe how the school will ensure that information related to school and parent programs, meetings, and other activities is sent to the parents of participating children in a format and, to the extent practicable, in a language the parents can understand.</w:t>
      </w:r>
    </w:p>
    <w:p w:rsidR="003504CC" w:rsidRDefault="003504CC" w:rsidP="003504CC">
      <w:r>
        <w:t xml:space="preserve">Describe how the school will provide opportunities for the informed participation of parents and family members (including parents and family members who have limited English proficiency, parents and family members with disabilities, and parents and family members of migratory children), including providing information and school reports required under section 1111 in a format and, to the extent practicable, in a language such parents understand.  </w:t>
      </w:r>
    </w:p>
    <w:p w:rsidR="003504CC" w:rsidRDefault="003504CC" w:rsidP="003504CC">
      <w:r>
        <w:t>[</w:t>
      </w:r>
      <w:r w:rsidR="008B60D1">
        <w:t>Sections</w:t>
      </w:r>
      <w:r>
        <w:t xml:space="preserve"> 1116(e)(5) and 1116(f)]</w:t>
      </w:r>
    </w:p>
    <w:p w:rsidR="00A2573A" w:rsidRPr="00F87ABF" w:rsidRDefault="003504CC">
      <w:r w:rsidRPr="00F87ABF">
        <w:rPr>
          <w:b/>
        </w:rPr>
        <w:t>Response:</w:t>
      </w:r>
      <w:r w:rsidRPr="00F87ABF">
        <w:t xml:space="preserve"> </w:t>
      </w:r>
      <w:r w:rsidR="00F15C7F" w:rsidRPr="00F87ABF">
        <w:rPr>
          <w:rFonts w:eastAsia="Times New Roman" w:cs="Arial"/>
        </w:rPr>
        <w:t xml:space="preserve">Monthly calendars and special flyers are sent home with all students informing parents of all </w:t>
      </w:r>
      <w:r w:rsidR="00F87ABF">
        <w:rPr>
          <w:rFonts w:eastAsia="Times New Roman" w:cs="Arial"/>
        </w:rPr>
        <w:t>parent and family engagement activities</w:t>
      </w:r>
      <w:r w:rsidR="00F15C7F" w:rsidRPr="00F87ABF">
        <w:rPr>
          <w:rFonts w:eastAsia="Times New Roman" w:cs="Arial"/>
        </w:rPr>
        <w:t>. Currently, MES has one ELL students where at least one parent speaks English, all efforts are made to make sure the family members are aware of the events. School will utilize TDD services for parents who are hearing impaired. School will use One Call as well to invite all parents, as well as, assist those parents with reading difficulties. In addition, we u</w:t>
      </w:r>
      <w:r w:rsidR="00F87ABF">
        <w:rPr>
          <w:rFonts w:eastAsia="Times New Roman" w:cs="Arial"/>
        </w:rPr>
        <w:t xml:space="preserve">se our school marquee to provide </w:t>
      </w:r>
      <w:r w:rsidR="00F15C7F" w:rsidRPr="00F87ABF">
        <w:rPr>
          <w:rFonts w:eastAsia="Times New Roman" w:cs="Arial"/>
        </w:rPr>
        <w:t xml:space="preserve">one line timelines of events.  </w:t>
      </w:r>
      <w:r w:rsidR="00F87ABF">
        <w:t xml:space="preserve">Every effort is made to engage and provide resources for parents with disabilities or for parents who do not speak English. All parent communication is translated upon request.  </w:t>
      </w:r>
    </w:p>
    <w:p w:rsidR="00A335A8" w:rsidRDefault="00A335A8" w:rsidP="00874C14">
      <w:pPr>
        <w:rPr>
          <w:rStyle w:val="Strong"/>
          <w:sz w:val="24"/>
          <w:szCs w:val="24"/>
        </w:rPr>
      </w:pPr>
    </w:p>
    <w:p w:rsidR="00874C14" w:rsidRPr="00DD211E" w:rsidRDefault="00874C14" w:rsidP="00874C14">
      <w:pPr>
        <w:rPr>
          <w:rStyle w:val="Strong"/>
          <w:sz w:val="24"/>
          <w:szCs w:val="24"/>
        </w:rPr>
      </w:pPr>
      <w:r w:rsidRPr="00DD211E">
        <w:rPr>
          <w:rStyle w:val="Strong"/>
          <w:sz w:val="24"/>
          <w:szCs w:val="24"/>
        </w:rPr>
        <w:t>Barriers</w:t>
      </w:r>
    </w:p>
    <w:p w:rsidR="00874C14" w:rsidRDefault="00874C14" w:rsidP="00874C14">
      <w:r w:rsidRPr="009200E7">
        <w:t>Describe the barriers that hindered participation by parents during the previous school year</w:t>
      </w:r>
      <w:r>
        <w:t xml:space="preserve"> </w:t>
      </w:r>
      <w:r w:rsidRPr="009200E7">
        <w:t>(with particular attention to parents who are economically disadvantaged, are disabled, have limited English proficiency, have limited literacy, or are of any racial or ethnic minority background)</w:t>
      </w:r>
      <w:r>
        <w:t>.</w:t>
      </w:r>
      <w:r w:rsidRPr="009200E7">
        <w:t xml:space="preserve"> [</w:t>
      </w:r>
      <w:bookmarkStart w:id="3" w:name="_GoBack"/>
      <w:bookmarkEnd w:id="3"/>
      <w:r w:rsidR="006174E3">
        <w:t>Section</w:t>
      </w:r>
      <w:r w:rsidRPr="009200E7">
        <w:t xml:space="preserve"> 111</w:t>
      </w:r>
      <w:r>
        <w:t>6</w:t>
      </w:r>
      <w:r w:rsidRPr="009200E7">
        <w:t>(a)(</w:t>
      </w:r>
      <w:r>
        <w:t>D</w:t>
      </w:r>
      <w:r w:rsidRPr="009200E7">
        <w:t>)</w:t>
      </w:r>
      <w:r>
        <w:t>(i)]</w:t>
      </w:r>
    </w:p>
    <w:tbl>
      <w:tblPr>
        <w:tblStyle w:val="TableGrid"/>
        <w:tblW w:w="9715" w:type="dxa"/>
        <w:tblLook w:val="04A0" w:firstRow="1" w:lastRow="0" w:firstColumn="1" w:lastColumn="0" w:noHBand="0" w:noVBand="1"/>
      </w:tblPr>
      <w:tblGrid>
        <w:gridCol w:w="764"/>
        <w:gridCol w:w="4096"/>
        <w:gridCol w:w="4855"/>
      </w:tblGrid>
      <w:tr w:rsidR="00874C14" w:rsidTr="008E2334">
        <w:tc>
          <w:tcPr>
            <w:tcW w:w="764" w:type="dxa"/>
            <w:shd w:val="clear" w:color="auto" w:fill="D9D9D9" w:themeFill="background1" w:themeFillShade="D9"/>
          </w:tcPr>
          <w:p w:rsidR="00874C14" w:rsidRPr="00874C14" w:rsidRDefault="00874C14" w:rsidP="00874C14">
            <w:pPr>
              <w:jc w:val="center"/>
              <w:rPr>
                <w:b/>
              </w:rPr>
            </w:pPr>
            <w:r w:rsidRPr="00874C14">
              <w:rPr>
                <w:b/>
              </w:rPr>
              <w:t>Count</w:t>
            </w:r>
          </w:p>
        </w:tc>
        <w:tc>
          <w:tcPr>
            <w:tcW w:w="4096" w:type="dxa"/>
            <w:shd w:val="clear" w:color="auto" w:fill="D9D9D9" w:themeFill="background1" w:themeFillShade="D9"/>
          </w:tcPr>
          <w:p w:rsidR="00874C14" w:rsidRPr="00874C14" w:rsidRDefault="00874C14" w:rsidP="00874C14">
            <w:pPr>
              <w:jc w:val="center"/>
              <w:rPr>
                <w:b/>
              </w:rPr>
            </w:pPr>
            <w:r w:rsidRPr="00874C14">
              <w:rPr>
                <w:b/>
              </w:rPr>
              <w:t>Barrier (Including the Specific Subgroup)</w:t>
            </w:r>
          </w:p>
        </w:tc>
        <w:tc>
          <w:tcPr>
            <w:tcW w:w="4855" w:type="dxa"/>
            <w:shd w:val="clear" w:color="auto" w:fill="D9D9D9" w:themeFill="background1" w:themeFillShade="D9"/>
          </w:tcPr>
          <w:p w:rsidR="00874C14" w:rsidRPr="00874C14" w:rsidRDefault="00874C14" w:rsidP="00874C14">
            <w:pPr>
              <w:jc w:val="center"/>
              <w:rPr>
                <w:b/>
              </w:rPr>
            </w:pPr>
            <w:r w:rsidRPr="00874C14">
              <w:rPr>
                <w:b/>
              </w:rPr>
              <w:t>Steps the School will take to Overcome</w:t>
            </w:r>
          </w:p>
        </w:tc>
      </w:tr>
      <w:tr w:rsidR="00F15C7F" w:rsidTr="00927D8A">
        <w:tc>
          <w:tcPr>
            <w:tcW w:w="764" w:type="dxa"/>
          </w:tcPr>
          <w:p w:rsidR="00F15C7F" w:rsidRDefault="00F15C7F" w:rsidP="00F15C7F">
            <w:r>
              <w:t>1</w:t>
            </w:r>
          </w:p>
        </w:tc>
        <w:tc>
          <w:tcPr>
            <w:tcW w:w="4096" w:type="dxa"/>
            <w:vAlign w:val="center"/>
          </w:tcPr>
          <w:p w:rsidR="00F15C7F" w:rsidRDefault="00F15C7F" w:rsidP="001138DB">
            <w:r>
              <w:rPr>
                <w:rFonts w:ascii="Arial" w:eastAsia="Times New Roman" w:hAnsi="Arial" w:cs="Arial"/>
                <w:sz w:val="20"/>
                <w:szCs w:val="20"/>
              </w:rPr>
              <w:t xml:space="preserve">Assurance that parents receive Parent </w:t>
            </w:r>
            <w:r w:rsidR="001138DB">
              <w:rPr>
                <w:rFonts w:ascii="Arial" w:eastAsia="Times New Roman" w:hAnsi="Arial" w:cs="Arial"/>
                <w:sz w:val="20"/>
                <w:szCs w:val="20"/>
              </w:rPr>
              <w:t>and Family Engagement event</w:t>
            </w:r>
            <w:r>
              <w:rPr>
                <w:rFonts w:ascii="Arial" w:eastAsia="Times New Roman" w:hAnsi="Arial" w:cs="Arial"/>
                <w:sz w:val="20"/>
                <w:szCs w:val="20"/>
              </w:rPr>
              <w:t xml:space="preserve"> invitations</w:t>
            </w:r>
          </w:p>
        </w:tc>
        <w:tc>
          <w:tcPr>
            <w:tcW w:w="4855" w:type="dxa"/>
            <w:vAlign w:val="center"/>
          </w:tcPr>
          <w:p w:rsidR="00F15C7F" w:rsidRDefault="00F15C7F" w:rsidP="00F15C7F">
            <w:r>
              <w:rPr>
                <w:rFonts w:ascii="Arial" w:eastAsia="Times New Roman" w:hAnsi="Arial" w:cs="Arial"/>
                <w:sz w:val="20"/>
                <w:szCs w:val="20"/>
              </w:rPr>
              <w:t>Send home invitations on colored paper; send reminders; Post activity on school website</w:t>
            </w:r>
            <w:r w:rsidR="005F19BF">
              <w:rPr>
                <w:rFonts w:ascii="Arial" w:eastAsia="Times New Roman" w:hAnsi="Arial" w:cs="Arial"/>
                <w:sz w:val="20"/>
                <w:szCs w:val="20"/>
              </w:rPr>
              <w:t>, FOCUS Parent Porta</w:t>
            </w:r>
            <w:r w:rsidR="004562B6">
              <w:rPr>
                <w:rFonts w:ascii="Arial" w:eastAsia="Times New Roman" w:hAnsi="Arial" w:cs="Arial"/>
                <w:sz w:val="20"/>
                <w:szCs w:val="20"/>
              </w:rPr>
              <w:t>l</w:t>
            </w:r>
            <w:r w:rsidR="005F19BF">
              <w:rPr>
                <w:rFonts w:ascii="Arial" w:eastAsia="Times New Roman" w:hAnsi="Arial" w:cs="Arial"/>
                <w:sz w:val="20"/>
                <w:szCs w:val="20"/>
              </w:rPr>
              <w:t xml:space="preserve">, and </w:t>
            </w:r>
            <w:r>
              <w:rPr>
                <w:rFonts w:ascii="Arial" w:eastAsia="Times New Roman" w:hAnsi="Arial" w:cs="Arial"/>
                <w:sz w:val="20"/>
                <w:szCs w:val="20"/>
              </w:rPr>
              <w:t xml:space="preserve">on </w:t>
            </w:r>
            <w:r w:rsidR="005F19BF">
              <w:rPr>
                <w:rFonts w:ascii="Arial" w:eastAsia="Times New Roman" w:hAnsi="Arial" w:cs="Arial"/>
                <w:sz w:val="20"/>
                <w:szCs w:val="20"/>
              </w:rPr>
              <w:t xml:space="preserve">the </w:t>
            </w:r>
            <w:r>
              <w:rPr>
                <w:rFonts w:ascii="Arial" w:eastAsia="Times New Roman" w:hAnsi="Arial" w:cs="Arial"/>
                <w:sz w:val="20"/>
                <w:szCs w:val="20"/>
              </w:rPr>
              <w:t>marquee. Postcards will also be used as a form or communication.</w:t>
            </w:r>
          </w:p>
        </w:tc>
      </w:tr>
      <w:tr w:rsidR="00F15C7F" w:rsidTr="00927D8A">
        <w:tc>
          <w:tcPr>
            <w:tcW w:w="764" w:type="dxa"/>
          </w:tcPr>
          <w:p w:rsidR="00F15C7F" w:rsidRDefault="00F15C7F" w:rsidP="00F15C7F">
            <w:r>
              <w:t>2</w:t>
            </w:r>
          </w:p>
        </w:tc>
        <w:tc>
          <w:tcPr>
            <w:tcW w:w="4096" w:type="dxa"/>
            <w:vAlign w:val="center"/>
          </w:tcPr>
          <w:p w:rsidR="00F15C7F" w:rsidRDefault="00F15C7F" w:rsidP="00F15C7F">
            <w:r>
              <w:rPr>
                <w:rFonts w:ascii="Arial" w:eastAsia="Times New Roman" w:hAnsi="Arial" w:cs="Arial"/>
                <w:sz w:val="20"/>
                <w:szCs w:val="20"/>
              </w:rPr>
              <w:t>Child Care</w:t>
            </w:r>
          </w:p>
        </w:tc>
        <w:tc>
          <w:tcPr>
            <w:tcW w:w="4855" w:type="dxa"/>
            <w:vAlign w:val="center"/>
          </w:tcPr>
          <w:p w:rsidR="00F15C7F" w:rsidRDefault="00F15C7F" w:rsidP="00835A44">
            <w:r>
              <w:rPr>
                <w:rFonts w:ascii="Arial" w:eastAsia="Times New Roman" w:hAnsi="Arial" w:cs="Arial"/>
                <w:sz w:val="20"/>
                <w:szCs w:val="20"/>
              </w:rPr>
              <w:t>Provide family act</w:t>
            </w:r>
            <w:r w:rsidR="004562B6">
              <w:rPr>
                <w:rFonts w:ascii="Arial" w:eastAsia="Times New Roman" w:hAnsi="Arial" w:cs="Arial"/>
                <w:sz w:val="20"/>
                <w:szCs w:val="20"/>
              </w:rPr>
              <w:t>ivities such as Bingo for Books</w:t>
            </w:r>
            <w:r>
              <w:rPr>
                <w:rFonts w:ascii="Arial" w:eastAsia="Times New Roman" w:hAnsi="Arial" w:cs="Arial"/>
                <w:sz w:val="20"/>
                <w:szCs w:val="20"/>
              </w:rPr>
              <w:t xml:space="preserve"> and family dinner.</w:t>
            </w:r>
            <w:r w:rsidR="00835A44">
              <w:rPr>
                <w:rFonts w:ascii="Arial" w:eastAsia="Times New Roman" w:hAnsi="Arial" w:cs="Arial"/>
                <w:sz w:val="20"/>
                <w:szCs w:val="20"/>
              </w:rPr>
              <w:t xml:space="preserve"> During our activities we have </w:t>
            </w:r>
            <w:r w:rsidR="004A5CC7">
              <w:rPr>
                <w:rFonts w:ascii="Arial" w:eastAsia="Times New Roman" w:hAnsi="Arial" w:cs="Arial"/>
                <w:sz w:val="20"/>
                <w:szCs w:val="20"/>
              </w:rPr>
              <w:t>staff available</w:t>
            </w:r>
            <w:r w:rsidR="00835A44">
              <w:rPr>
                <w:rFonts w:ascii="Arial" w:eastAsia="Times New Roman" w:hAnsi="Arial" w:cs="Arial"/>
                <w:sz w:val="20"/>
                <w:szCs w:val="20"/>
              </w:rPr>
              <w:t xml:space="preserve"> to watch younger children when need. In addition, we create </w:t>
            </w:r>
            <w:r w:rsidR="004A5CC7">
              <w:rPr>
                <w:rFonts w:ascii="Arial" w:eastAsia="Times New Roman" w:hAnsi="Arial" w:cs="Arial"/>
                <w:sz w:val="20"/>
                <w:szCs w:val="20"/>
              </w:rPr>
              <w:t xml:space="preserve">opportunities for the younger children to participate in Science Night. </w:t>
            </w:r>
          </w:p>
        </w:tc>
      </w:tr>
      <w:tr w:rsidR="00F15C7F" w:rsidTr="00927D8A">
        <w:tc>
          <w:tcPr>
            <w:tcW w:w="764" w:type="dxa"/>
          </w:tcPr>
          <w:p w:rsidR="00F15C7F" w:rsidRDefault="00F15C7F" w:rsidP="00F15C7F">
            <w:r>
              <w:t>3</w:t>
            </w:r>
          </w:p>
        </w:tc>
        <w:tc>
          <w:tcPr>
            <w:tcW w:w="4096" w:type="dxa"/>
            <w:vAlign w:val="center"/>
          </w:tcPr>
          <w:p w:rsidR="00F15C7F" w:rsidRDefault="00F15C7F" w:rsidP="00F15C7F">
            <w:r>
              <w:rPr>
                <w:rFonts w:ascii="Arial" w:eastAsia="Times New Roman" w:hAnsi="Arial" w:cs="Arial"/>
                <w:sz w:val="20"/>
                <w:szCs w:val="20"/>
              </w:rPr>
              <w:t>Parent Training/Events conflict with other community events</w:t>
            </w:r>
          </w:p>
        </w:tc>
        <w:tc>
          <w:tcPr>
            <w:tcW w:w="4855" w:type="dxa"/>
            <w:vAlign w:val="center"/>
          </w:tcPr>
          <w:p w:rsidR="00F15C7F" w:rsidRDefault="00F15C7F" w:rsidP="00F15C7F">
            <w:r>
              <w:rPr>
                <w:rFonts w:ascii="Arial" w:eastAsia="Times New Roman" w:hAnsi="Arial" w:cs="Arial"/>
                <w:sz w:val="20"/>
                <w:szCs w:val="20"/>
              </w:rPr>
              <w:t>Consult with other community group schedules prior to planning</w:t>
            </w:r>
            <w:r w:rsidR="005F19BF">
              <w:rPr>
                <w:rFonts w:ascii="Arial" w:eastAsia="Times New Roman" w:hAnsi="Arial" w:cs="Arial"/>
                <w:sz w:val="20"/>
                <w:szCs w:val="20"/>
              </w:rPr>
              <w:t>.</w:t>
            </w:r>
            <w:r w:rsidR="008B60D1">
              <w:rPr>
                <w:rFonts w:ascii="Arial" w:eastAsia="Times New Roman" w:hAnsi="Arial" w:cs="Arial"/>
                <w:sz w:val="20"/>
                <w:szCs w:val="20"/>
              </w:rPr>
              <w:t xml:space="preserve"> Move dates of events if needed to insure parents and students can attend. </w:t>
            </w:r>
          </w:p>
        </w:tc>
      </w:tr>
      <w:tr w:rsidR="00F15C7F" w:rsidTr="00927D8A">
        <w:tc>
          <w:tcPr>
            <w:tcW w:w="764" w:type="dxa"/>
          </w:tcPr>
          <w:p w:rsidR="00F15C7F" w:rsidRDefault="00F15C7F" w:rsidP="00F15C7F">
            <w:r>
              <w:t>4</w:t>
            </w:r>
          </w:p>
        </w:tc>
        <w:tc>
          <w:tcPr>
            <w:tcW w:w="4096" w:type="dxa"/>
            <w:vAlign w:val="center"/>
          </w:tcPr>
          <w:p w:rsidR="00F15C7F" w:rsidRDefault="00F15C7F" w:rsidP="00F15C7F">
            <w:r>
              <w:rPr>
                <w:rFonts w:ascii="Arial" w:eastAsia="Times New Roman" w:hAnsi="Arial" w:cs="Arial"/>
                <w:sz w:val="20"/>
                <w:szCs w:val="20"/>
              </w:rPr>
              <w:t xml:space="preserve">Working Families with two jobs </w:t>
            </w:r>
          </w:p>
        </w:tc>
        <w:tc>
          <w:tcPr>
            <w:tcW w:w="4855" w:type="dxa"/>
            <w:vAlign w:val="center"/>
          </w:tcPr>
          <w:p w:rsidR="00F15C7F" w:rsidRDefault="00F15C7F" w:rsidP="00F15C7F">
            <w:r>
              <w:rPr>
                <w:rFonts w:ascii="Arial" w:eastAsia="Times New Roman" w:hAnsi="Arial" w:cs="Arial"/>
                <w:sz w:val="20"/>
                <w:szCs w:val="20"/>
              </w:rPr>
              <w:t>Provide scheduling flexible enough to accommodate parents and conferences with teachers.</w:t>
            </w:r>
          </w:p>
        </w:tc>
      </w:tr>
    </w:tbl>
    <w:p w:rsidR="001F5752" w:rsidRDefault="001F5752" w:rsidP="00DD211E"/>
    <w:p w:rsidR="004A5CC7" w:rsidRDefault="004A5CC7" w:rsidP="00DD211E">
      <w:pPr>
        <w:rPr>
          <w:rStyle w:val="Strong"/>
          <w:sz w:val="24"/>
          <w:szCs w:val="24"/>
        </w:rPr>
      </w:pPr>
    </w:p>
    <w:p w:rsidR="008B60D1" w:rsidRDefault="008B60D1" w:rsidP="00DD211E">
      <w:pPr>
        <w:rPr>
          <w:rStyle w:val="Strong"/>
          <w:sz w:val="24"/>
          <w:szCs w:val="24"/>
        </w:rPr>
      </w:pPr>
    </w:p>
    <w:p w:rsidR="008B60D1" w:rsidRDefault="008B60D1" w:rsidP="00DD211E">
      <w:pPr>
        <w:rPr>
          <w:rStyle w:val="Strong"/>
          <w:sz w:val="24"/>
          <w:szCs w:val="24"/>
        </w:rPr>
      </w:pPr>
    </w:p>
    <w:p w:rsidR="008B60D1" w:rsidRDefault="008B60D1" w:rsidP="00DD211E">
      <w:pPr>
        <w:rPr>
          <w:rStyle w:val="Strong"/>
          <w:sz w:val="24"/>
          <w:szCs w:val="24"/>
        </w:rPr>
      </w:pPr>
    </w:p>
    <w:p w:rsidR="008B60D1" w:rsidRDefault="008B60D1" w:rsidP="00DD211E">
      <w:pPr>
        <w:rPr>
          <w:rStyle w:val="Strong"/>
          <w:sz w:val="24"/>
          <w:szCs w:val="24"/>
        </w:rPr>
      </w:pPr>
    </w:p>
    <w:p w:rsidR="008B60D1" w:rsidRDefault="008B60D1" w:rsidP="00DD211E">
      <w:pPr>
        <w:rPr>
          <w:rStyle w:val="Strong"/>
          <w:sz w:val="24"/>
          <w:szCs w:val="24"/>
        </w:rPr>
      </w:pPr>
    </w:p>
    <w:p w:rsidR="00DD211E" w:rsidRPr="00DD211E" w:rsidRDefault="00DD211E" w:rsidP="00DD211E">
      <w:pPr>
        <w:rPr>
          <w:rStyle w:val="Strong"/>
          <w:sz w:val="24"/>
          <w:szCs w:val="24"/>
        </w:rPr>
      </w:pPr>
      <w:r w:rsidRPr="00DD211E">
        <w:rPr>
          <w:rStyle w:val="Strong"/>
          <w:sz w:val="24"/>
          <w:szCs w:val="24"/>
        </w:rPr>
        <w:t>Evaluation of the previous year's</w:t>
      </w:r>
      <w:r>
        <w:rPr>
          <w:rStyle w:val="Strong"/>
          <w:sz w:val="24"/>
          <w:szCs w:val="24"/>
        </w:rPr>
        <w:t xml:space="preserve"> Parent and Family Engagement Plan</w:t>
      </w:r>
    </w:p>
    <w:p w:rsidR="00DD211E" w:rsidRPr="00C339E4" w:rsidRDefault="00DD211E" w:rsidP="00DD211E">
      <w:pPr>
        <w:rPr>
          <w:b/>
        </w:rPr>
      </w:pPr>
      <w:r w:rsidRPr="00C339E4">
        <w:rPr>
          <w:b/>
        </w:rPr>
        <w:t>Building Capacity Summary</w:t>
      </w:r>
    </w:p>
    <w:p w:rsidR="00DD211E" w:rsidRDefault="00DD211E" w:rsidP="00DD211E">
      <w:r>
        <w:t>Provide a summary of activities provided during the previous school year that were designed to build the capacity of parents to help their children [section 1116(e)(1-2)]. Include participation data on the Title I annual meeting.</w:t>
      </w:r>
    </w:p>
    <w:p w:rsidR="00DD211E" w:rsidRDefault="00DD211E" w:rsidP="00874C14"/>
    <w:tbl>
      <w:tblPr>
        <w:tblStyle w:val="TableGrid"/>
        <w:tblW w:w="9805" w:type="dxa"/>
        <w:tblLook w:val="04A0" w:firstRow="1" w:lastRow="0" w:firstColumn="1" w:lastColumn="0" w:noHBand="0" w:noVBand="1"/>
      </w:tblPr>
      <w:tblGrid>
        <w:gridCol w:w="764"/>
        <w:gridCol w:w="2027"/>
        <w:gridCol w:w="1264"/>
        <w:gridCol w:w="1436"/>
        <w:gridCol w:w="4314"/>
      </w:tblGrid>
      <w:tr w:rsidR="00DD211E" w:rsidTr="008E2334">
        <w:tc>
          <w:tcPr>
            <w:tcW w:w="764" w:type="dxa"/>
            <w:shd w:val="clear" w:color="auto" w:fill="D9D9D9" w:themeFill="background1" w:themeFillShade="D9"/>
          </w:tcPr>
          <w:p w:rsidR="00DD211E" w:rsidRPr="00DD211E" w:rsidRDefault="00DD211E" w:rsidP="00DD211E">
            <w:pPr>
              <w:jc w:val="center"/>
              <w:rPr>
                <w:b/>
              </w:rPr>
            </w:pPr>
            <w:r w:rsidRPr="00DD211E">
              <w:rPr>
                <w:b/>
              </w:rPr>
              <w:t>Count</w:t>
            </w:r>
          </w:p>
        </w:tc>
        <w:tc>
          <w:tcPr>
            <w:tcW w:w="2027" w:type="dxa"/>
            <w:shd w:val="clear" w:color="auto" w:fill="D9D9D9" w:themeFill="background1" w:themeFillShade="D9"/>
          </w:tcPr>
          <w:p w:rsidR="00DD211E" w:rsidRPr="00DD211E" w:rsidRDefault="00DD211E" w:rsidP="00DD211E">
            <w:pPr>
              <w:jc w:val="center"/>
              <w:rPr>
                <w:b/>
              </w:rPr>
            </w:pPr>
            <w:r w:rsidRPr="00DD211E">
              <w:rPr>
                <w:b/>
              </w:rPr>
              <w:t>Content and Type of Activity</w:t>
            </w:r>
          </w:p>
        </w:tc>
        <w:tc>
          <w:tcPr>
            <w:tcW w:w="1264" w:type="dxa"/>
            <w:shd w:val="clear" w:color="auto" w:fill="D9D9D9" w:themeFill="background1" w:themeFillShade="D9"/>
          </w:tcPr>
          <w:p w:rsidR="00DD211E" w:rsidRPr="00DD211E" w:rsidRDefault="00DD211E" w:rsidP="00DD211E">
            <w:pPr>
              <w:jc w:val="center"/>
              <w:rPr>
                <w:b/>
              </w:rPr>
            </w:pPr>
            <w:r w:rsidRPr="00DD211E">
              <w:rPr>
                <w:b/>
              </w:rPr>
              <w:t>Number of Activities</w:t>
            </w:r>
          </w:p>
        </w:tc>
        <w:tc>
          <w:tcPr>
            <w:tcW w:w="1436" w:type="dxa"/>
            <w:shd w:val="clear" w:color="auto" w:fill="D9D9D9" w:themeFill="background1" w:themeFillShade="D9"/>
          </w:tcPr>
          <w:p w:rsidR="00DD211E" w:rsidRPr="00DD211E" w:rsidRDefault="00DD211E" w:rsidP="00DD211E">
            <w:pPr>
              <w:jc w:val="center"/>
              <w:rPr>
                <w:b/>
              </w:rPr>
            </w:pPr>
            <w:r w:rsidRPr="00DD211E">
              <w:rPr>
                <w:b/>
              </w:rPr>
              <w:t>Number of Participants</w:t>
            </w:r>
          </w:p>
        </w:tc>
        <w:tc>
          <w:tcPr>
            <w:tcW w:w="4314" w:type="dxa"/>
            <w:shd w:val="clear" w:color="auto" w:fill="D9D9D9" w:themeFill="background1" w:themeFillShade="D9"/>
          </w:tcPr>
          <w:p w:rsidR="00DD211E" w:rsidRPr="00DD211E" w:rsidRDefault="00DD211E" w:rsidP="00DD211E">
            <w:pPr>
              <w:jc w:val="center"/>
              <w:rPr>
                <w:b/>
              </w:rPr>
            </w:pPr>
            <w:r w:rsidRPr="00DD211E">
              <w:rPr>
                <w:b/>
              </w:rPr>
              <w:t>Anticipated Impact on Student Achievement</w:t>
            </w:r>
          </w:p>
        </w:tc>
      </w:tr>
      <w:tr w:rsidR="00F15C7F" w:rsidTr="00927D8A">
        <w:tc>
          <w:tcPr>
            <w:tcW w:w="764" w:type="dxa"/>
          </w:tcPr>
          <w:p w:rsidR="00F15C7F" w:rsidRDefault="00F15C7F" w:rsidP="00F15C7F">
            <w:r>
              <w:t>1</w:t>
            </w:r>
          </w:p>
        </w:tc>
        <w:tc>
          <w:tcPr>
            <w:tcW w:w="2027" w:type="dxa"/>
            <w:vAlign w:val="center"/>
          </w:tcPr>
          <w:p w:rsidR="00F15C7F" w:rsidRDefault="00F15C7F" w:rsidP="00F15C7F">
            <w:r>
              <w:rPr>
                <w:rFonts w:ascii="Arial" w:eastAsia="Times New Roman" w:hAnsi="Arial" w:cs="Arial"/>
                <w:sz w:val="20"/>
                <w:szCs w:val="20"/>
              </w:rPr>
              <w:t>School Advisory Council Meetings</w:t>
            </w:r>
          </w:p>
        </w:tc>
        <w:tc>
          <w:tcPr>
            <w:tcW w:w="1264" w:type="dxa"/>
            <w:vAlign w:val="center"/>
          </w:tcPr>
          <w:p w:rsidR="00F15C7F" w:rsidRDefault="00F15C7F" w:rsidP="00F15C7F">
            <w:r>
              <w:rPr>
                <w:rFonts w:ascii="Arial" w:eastAsia="Times New Roman" w:hAnsi="Arial" w:cs="Arial"/>
                <w:sz w:val="20"/>
                <w:szCs w:val="20"/>
              </w:rPr>
              <w:t>4</w:t>
            </w:r>
          </w:p>
        </w:tc>
        <w:tc>
          <w:tcPr>
            <w:tcW w:w="1436" w:type="dxa"/>
            <w:vAlign w:val="center"/>
          </w:tcPr>
          <w:p w:rsidR="00F15C7F" w:rsidRDefault="00F15C7F" w:rsidP="00F15C7F">
            <w:r>
              <w:rPr>
                <w:rFonts w:ascii="Arial" w:eastAsia="Times New Roman" w:hAnsi="Arial" w:cs="Arial"/>
                <w:sz w:val="20"/>
                <w:szCs w:val="20"/>
              </w:rPr>
              <w:t>13</w:t>
            </w:r>
          </w:p>
        </w:tc>
        <w:tc>
          <w:tcPr>
            <w:tcW w:w="4314" w:type="dxa"/>
            <w:vAlign w:val="center"/>
          </w:tcPr>
          <w:p w:rsidR="00F15C7F" w:rsidRDefault="004562B6" w:rsidP="00F15C7F">
            <w:r>
              <w:rPr>
                <w:rFonts w:ascii="Arial" w:eastAsia="Times New Roman" w:hAnsi="Arial" w:cs="Arial"/>
                <w:sz w:val="20"/>
                <w:szCs w:val="20"/>
              </w:rPr>
              <w:t>School goals are data-</w:t>
            </w:r>
            <w:r w:rsidR="00F15C7F">
              <w:rPr>
                <w:rFonts w:ascii="Arial" w:eastAsia="Times New Roman" w:hAnsi="Arial" w:cs="Arial"/>
                <w:sz w:val="20"/>
                <w:szCs w:val="20"/>
              </w:rPr>
              <w:t>driven for specific academic areas</w:t>
            </w:r>
            <w:r w:rsidR="00BB596F">
              <w:rPr>
                <w:rFonts w:ascii="Arial" w:eastAsia="Times New Roman" w:hAnsi="Arial" w:cs="Arial"/>
                <w:sz w:val="20"/>
                <w:szCs w:val="20"/>
              </w:rPr>
              <w:t>.</w:t>
            </w:r>
          </w:p>
        </w:tc>
      </w:tr>
      <w:tr w:rsidR="00F15C7F" w:rsidTr="00927D8A">
        <w:tc>
          <w:tcPr>
            <w:tcW w:w="764" w:type="dxa"/>
          </w:tcPr>
          <w:p w:rsidR="00F15C7F" w:rsidRDefault="00F15C7F" w:rsidP="00F15C7F">
            <w:r>
              <w:t>2</w:t>
            </w:r>
          </w:p>
        </w:tc>
        <w:tc>
          <w:tcPr>
            <w:tcW w:w="2027" w:type="dxa"/>
            <w:vAlign w:val="center"/>
          </w:tcPr>
          <w:p w:rsidR="00F15C7F" w:rsidRDefault="00BB596F" w:rsidP="00F15C7F">
            <w:r>
              <w:rPr>
                <w:rFonts w:ascii="Arial" w:eastAsia="Times New Roman" w:hAnsi="Arial" w:cs="Arial"/>
                <w:sz w:val="20"/>
                <w:szCs w:val="20"/>
              </w:rPr>
              <w:t xml:space="preserve">Title 1 </w:t>
            </w:r>
            <w:r w:rsidR="00F15C7F">
              <w:rPr>
                <w:rFonts w:ascii="Arial" w:eastAsia="Times New Roman" w:hAnsi="Arial" w:cs="Arial"/>
                <w:sz w:val="20"/>
                <w:szCs w:val="20"/>
              </w:rPr>
              <w:t xml:space="preserve">Nights </w:t>
            </w:r>
          </w:p>
        </w:tc>
        <w:tc>
          <w:tcPr>
            <w:tcW w:w="1264" w:type="dxa"/>
            <w:vAlign w:val="center"/>
          </w:tcPr>
          <w:p w:rsidR="00F15C7F" w:rsidRDefault="00F15C7F" w:rsidP="00F15C7F">
            <w:r>
              <w:rPr>
                <w:rFonts w:ascii="Arial" w:eastAsia="Times New Roman" w:hAnsi="Arial" w:cs="Arial"/>
                <w:sz w:val="20"/>
                <w:szCs w:val="20"/>
              </w:rPr>
              <w:t>4</w:t>
            </w:r>
          </w:p>
        </w:tc>
        <w:tc>
          <w:tcPr>
            <w:tcW w:w="1436" w:type="dxa"/>
            <w:vAlign w:val="center"/>
          </w:tcPr>
          <w:p w:rsidR="00F15C7F" w:rsidRDefault="00F15C7F" w:rsidP="00F15C7F">
            <w:r>
              <w:rPr>
                <w:rFonts w:ascii="Arial" w:eastAsia="Times New Roman" w:hAnsi="Arial" w:cs="Arial"/>
                <w:sz w:val="20"/>
                <w:szCs w:val="20"/>
              </w:rPr>
              <w:t>540</w:t>
            </w:r>
          </w:p>
        </w:tc>
        <w:tc>
          <w:tcPr>
            <w:tcW w:w="4314" w:type="dxa"/>
            <w:vAlign w:val="center"/>
          </w:tcPr>
          <w:p w:rsidR="00F15C7F" w:rsidRDefault="00F15C7F" w:rsidP="00F15C7F">
            <w:r>
              <w:rPr>
                <w:rFonts w:ascii="Arial" w:eastAsia="Times New Roman" w:hAnsi="Arial" w:cs="Arial"/>
                <w:sz w:val="20"/>
                <w:szCs w:val="20"/>
              </w:rPr>
              <w:t>Informed parents who feel connected with school initiatives will make positive impact on students’ academic success</w:t>
            </w:r>
            <w:r w:rsidR="00BB596F">
              <w:rPr>
                <w:rFonts w:ascii="Arial" w:eastAsia="Times New Roman" w:hAnsi="Arial" w:cs="Arial"/>
                <w:sz w:val="20"/>
                <w:szCs w:val="20"/>
              </w:rPr>
              <w:t>.</w:t>
            </w:r>
          </w:p>
        </w:tc>
      </w:tr>
      <w:tr w:rsidR="00F15C7F" w:rsidTr="00927D8A">
        <w:tc>
          <w:tcPr>
            <w:tcW w:w="764" w:type="dxa"/>
          </w:tcPr>
          <w:p w:rsidR="00F15C7F" w:rsidRDefault="00F15C7F" w:rsidP="00F15C7F">
            <w:r>
              <w:t>3</w:t>
            </w:r>
          </w:p>
        </w:tc>
        <w:tc>
          <w:tcPr>
            <w:tcW w:w="2027" w:type="dxa"/>
            <w:vAlign w:val="center"/>
          </w:tcPr>
          <w:p w:rsidR="00F15C7F" w:rsidRDefault="00F15C7F" w:rsidP="00F15C7F">
            <w:r>
              <w:rPr>
                <w:rFonts w:ascii="Arial" w:eastAsia="Times New Roman" w:hAnsi="Arial" w:cs="Arial"/>
                <w:sz w:val="20"/>
                <w:szCs w:val="20"/>
              </w:rPr>
              <w:t>Volunteer Orientation/Training</w:t>
            </w:r>
          </w:p>
        </w:tc>
        <w:tc>
          <w:tcPr>
            <w:tcW w:w="1264" w:type="dxa"/>
            <w:vAlign w:val="center"/>
          </w:tcPr>
          <w:p w:rsidR="00F15C7F" w:rsidRDefault="00F15C7F" w:rsidP="00F15C7F">
            <w:r>
              <w:rPr>
                <w:rFonts w:ascii="Arial" w:eastAsia="Times New Roman" w:hAnsi="Arial" w:cs="Arial"/>
                <w:sz w:val="20"/>
                <w:szCs w:val="20"/>
              </w:rPr>
              <w:t>1</w:t>
            </w:r>
          </w:p>
        </w:tc>
        <w:tc>
          <w:tcPr>
            <w:tcW w:w="1436" w:type="dxa"/>
            <w:vAlign w:val="center"/>
          </w:tcPr>
          <w:p w:rsidR="00F15C7F" w:rsidRDefault="00F15C7F" w:rsidP="00F15C7F">
            <w:r>
              <w:rPr>
                <w:rFonts w:ascii="Arial" w:eastAsia="Times New Roman" w:hAnsi="Arial" w:cs="Arial"/>
                <w:sz w:val="20"/>
                <w:szCs w:val="20"/>
              </w:rPr>
              <w:t>25</w:t>
            </w:r>
          </w:p>
        </w:tc>
        <w:tc>
          <w:tcPr>
            <w:tcW w:w="4314" w:type="dxa"/>
            <w:vAlign w:val="center"/>
          </w:tcPr>
          <w:p w:rsidR="00F15C7F" w:rsidRDefault="00F15C7F" w:rsidP="00F15C7F">
            <w:r>
              <w:rPr>
                <w:rFonts w:ascii="Arial" w:eastAsia="Times New Roman" w:hAnsi="Arial" w:cs="Arial"/>
                <w:sz w:val="20"/>
                <w:szCs w:val="20"/>
              </w:rPr>
              <w:t>Volunteers work effectively with students and teachers</w:t>
            </w:r>
            <w:r w:rsidR="00BB596F">
              <w:rPr>
                <w:rFonts w:ascii="Arial" w:eastAsia="Times New Roman" w:hAnsi="Arial" w:cs="Arial"/>
                <w:sz w:val="20"/>
                <w:szCs w:val="20"/>
              </w:rPr>
              <w:t xml:space="preserve"> to increase student achievement.</w:t>
            </w:r>
          </w:p>
        </w:tc>
      </w:tr>
      <w:tr w:rsidR="00F15C7F" w:rsidTr="00927D8A">
        <w:tc>
          <w:tcPr>
            <w:tcW w:w="764" w:type="dxa"/>
          </w:tcPr>
          <w:p w:rsidR="00F15C7F" w:rsidRDefault="00F15C7F" w:rsidP="00F15C7F">
            <w:r>
              <w:t>4</w:t>
            </w:r>
          </w:p>
        </w:tc>
        <w:tc>
          <w:tcPr>
            <w:tcW w:w="2027" w:type="dxa"/>
            <w:vAlign w:val="center"/>
          </w:tcPr>
          <w:p w:rsidR="00F15C7F" w:rsidRDefault="00F15C7F" w:rsidP="00F15C7F">
            <w:r>
              <w:rPr>
                <w:rFonts w:ascii="Arial" w:eastAsia="Times New Roman" w:hAnsi="Arial" w:cs="Arial"/>
                <w:sz w:val="20"/>
                <w:szCs w:val="20"/>
              </w:rPr>
              <w:t>Academic Tips f</w:t>
            </w:r>
            <w:r w:rsidR="00BB596F">
              <w:rPr>
                <w:rFonts w:ascii="Arial" w:eastAsia="Times New Roman" w:hAnsi="Arial" w:cs="Arial"/>
                <w:sz w:val="20"/>
                <w:szCs w:val="20"/>
              </w:rPr>
              <w:t>or Parents to use with Children/ Science Night</w:t>
            </w:r>
            <w:r>
              <w:rPr>
                <w:rFonts w:ascii="Arial" w:eastAsia="Times New Roman" w:hAnsi="Arial" w:cs="Arial"/>
                <w:sz w:val="20"/>
                <w:szCs w:val="20"/>
              </w:rPr>
              <w:t xml:space="preserve">  </w:t>
            </w:r>
          </w:p>
        </w:tc>
        <w:tc>
          <w:tcPr>
            <w:tcW w:w="1264" w:type="dxa"/>
            <w:vAlign w:val="center"/>
          </w:tcPr>
          <w:p w:rsidR="00F15C7F" w:rsidRDefault="008B60D1" w:rsidP="00F15C7F">
            <w:r>
              <w:t>1</w:t>
            </w:r>
          </w:p>
        </w:tc>
        <w:tc>
          <w:tcPr>
            <w:tcW w:w="1436" w:type="dxa"/>
            <w:vAlign w:val="center"/>
          </w:tcPr>
          <w:p w:rsidR="00F15C7F" w:rsidRDefault="00F15C7F" w:rsidP="00F15C7F"/>
        </w:tc>
        <w:tc>
          <w:tcPr>
            <w:tcW w:w="4314" w:type="dxa"/>
            <w:vAlign w:val="center"/>
          </w:tcPr>
          <w:p w:rsidR="00F15C7F" w:rsidRDefault="00F15C7F" w:rsidP="00F15C7F">
            <w:r>
              <w:rPr>
                <w:rFonts w:ascii="Arial" w:eastAsia="Times New Roman" w:hAnsi="Arial" w:cs="Arial"/>
                <w:sz w:val="20"/>
                <w:szCs w:val="20"/>
              </w:rPr>
              <w:t>Strengthen students' academic skills with collaboration between teachers and parents</w:t>
            </w:r>
          </w:p>
        </w:tc>
      </w:tr>
      <w:tr w:rsidR="00F15C7F" w:rsidTr="00927D8A">
        <w:tc>
          <w:tcPr>
            <w:tcW w:w="764" w:type="dxa"/>
          </w:tcPr>
          <w:p w:rsidR="00F15C7F" w:rsidRDefault="00F15C7F" w:rsidP="00F15C7F">
            <w:r>
              <w:t>5</w:t>
            </w:r>
          </w:p>
        </w:tc>
        <w:tc>
          <w:tcPr>
            <w:tcW w:w="2027" w:type="dxa"/>
            <w:vAlign w:val="center"/>
          </w:tcPr>
          <w:p w:rsidR="00F15C7F" w:rsidRDefault="00F15C7F" w:rsidP="00F15C7F">
            <w:r>
              <w:rPr>
                <w:rFonts w:ascii="Arial" w:eastAsia="Times New Roman" w:hAnsi="Arial" w:cs="Arial"/>
                <w:sz w:val="20"/>
                <w:szCs w:val="20"/>
              </w:rPr>
              <w:t>Dad’s Day</w:t>
            </w:r>
          </w:p>
        </w:tc>
        <w:tc>
          <w:tcPr>
            <w:tcW w:w="1264" w:type="dxa"/>
            <w:vAlign w:val="center"/>
          </w:tcPr>
          <w:p w:rsidR="00F15C7F" w:rsidRDefault="00F15C7F" w:rsidP="00F15C7F">
            <w:r>
              <w:rPr>
                <w:rFonts w:ascii="Arial" w:eastAsia="Times New Roman" w:hAnsi="Arial" w:cs="Arial"/>
                <w:sz w:val="20"/>
                <w:szCs w:val="20"/>
              </w:rPr>
              <w:t>1</w:t>
            </w:r>
          </w:p>
        </w:tc>
        <w:tc>
          <w:tcPr>
            <w:tcW w:w="1436" w:type="dxa"/>
            <w:vAlign w:val="center"/>
          </w:tcPr>
          <w:p w:rsidR="00F15C7F" w:rsidRDefault="00F15C7F" w:rsidP="00F15C7F">
            <w:r>
              <w:rPr>
                <w:rFonts w:ascii="Arial" w:eastAsia="Times New Roman" w:hAnsi="Arial" w:cs="Arial"/>
                <w:sz w:val="20"/>
                <w:szCs w:val="20"/>
              </w:rPr>
              <w:t>75</w:t>
            </w:r>
          </w:p>
        </w:tc>
        <w:tc>
          <w:tcPr>
            <w:tcW w:w="4314" w:type="dxa"/>
            <w:vAlign w:val="center"/>
          </w:tcPr>
          <w:p w:rsidR="00F15C7F" w:rsidRDefault="00F15C7F" w:rsidP="00BB596F">
            <w:r>
              <w:rPr>
                <w:rFonts w:ascii="Arial" w:eastAsia="Times New Roman" w:hAnsi="Arial" w:cs="Arial"/>
                <w:sz w:val="20"/>
                <w:szCs w:val="20"/>
              </w:rPr>
              <w:t>To encourage Dad’s and other rol</w:t>
            </w:r>
            <w:r w:rsidR="00BB596F">
              <w:rPr>
                <w:rFonts w:ascii="Arial" w:eastAsia="Times New Roman" w:hAnsi="Arial" w:cs="Arial"/>
                <w:sz w:val="20"/>
                <w:szCs w:val="20"/>
              </w:rPr>
              <w:t>e models to actively engage in</w:t>
            </w:r>
            <w:r>
              <w:rPr>
                <w:rFonts w:ascii="Arial" w:eastAsia="Times New Roman" w:hAnsi="Arial" w:cs="Arial"/>
                <w:sz w:val="20"/>
                <w:szCs w:val="20"/>
              </w:rPr>
              <w:t xml:space="preserve"> educational function</w:t>
            </w:r>
            <w:r w:rsidR="00BB596F">
              <w:rPr>
                <w:rFonts w:ascii="Arial" w:eastAsia="Times New Roman" w:hAnsi="Arial" w:cs="Arial"/>
                <w:sz w:val="20"/>
                <w:szCs w:val="20"/>
              </w:rPr>
              <w:t>s</w:t>
            </w:r>
            <w:r>
              <w:rPr>
                <w:rFonts w:ascii="Arial" w:eastAsia="Times New Roman" w:hAnsi="Arial" w:cs="Arial"/>
                <w:sz w:val="20"/>
                <w:szCs w:val="20"/>
              </w:rPr>
              <w:t xml:space="preserve">.  </w:t>
            </w:r>
          </w:p>
        </w:tc>
      </w:tr>
      <w:tr w:rsidR="00F15C7F" w:rsidTr="00927D8A">
        <w:tc>
          <w:tcPr>
            <w:tcW w:w="764" w:type="dxa"/>
          </w:tcPr>
          <w:p w:rsidR="00F15C7F" w:rsidRDefault="00F15C7F" w:rsidP="00F15C7F">
            <w:r>
              <w:t>6</w:t>
            </w:r>
          </w:p>
        </w:tc>
        <w:tc>
          <w:tcPr>
            <w:tcW w:w="2027" w:type="dxa"/>
            <w:vAlign w:val="center"/>
          </w:tcPr>
          <w:p w:rsidR="00F15C7F" w:rsidRDefault="00F15C7F" w:rsidP="00F15C7F">
            <w:pPr>
              <w:rPr>
                <w:rFonts w:ascii="Arial" w:eastAsia="Times New Roman" w:hAnsi="Arial" w:cs="Arial"/>
                <w:sz w:val="20"/>
                <w:szCs w:val="20"/>
              </w:rPr>
            </w:pPr>
            <w:r>
              <w:rPr>
                <w:rFonts w:ascii="Arial" w:eastAsia="Times New Roman" w:hAnsi="Arial" w:cs="Arial"/>
                <w:sz w:val="20"/>
                <w:szCs w:val="20"/>
              </w:rPr>
              <w:t xml:space="preserve">Parent Conferences </w:t>
            </w:r>
          </w:p>
        </w:tc>
        <w:tc>
          <w:tcPr>
            <w:tcW w:w="1264" w:type="dxa"/>
            <w:vAlign w:val="center"/>
          </w:tcPr>
          <w:p w:rsidR="00F15C7F" w:rsidRDefault="00BB596F" w:rsidP="00F15C7F">
            <w:pPr>
              <w:rPr>
                <w:rFonts w:ascii="Arial" w:eastAsia="Times New Roman" w:hAnsi="Arial" w:cs="Arial"/>
                <w:sz w:val="20"/>
                <w:szCs w:val="20"/>
              </w:rPr>
            </w:pPr>
            <w:r>
              <w:rPr>
                <w:rFonts w:ascii="Arial" w:eastAsia="Times New Roman" w:hAnsi="Arial" w:cs="Arial"/>
                <w:sz w:val="20"/>
                <w:szCs w:val="20"/>
              </w:rPr>
              <w:t>On</w:t>
            </w:r>
            <w:r w:rsidR="00F15C7F">
              <w:rPr>
                <w:rFonts w:ascii="Arial" w:eastAsia="Times New Roman" w:hAnsi="Arial" w:cs="Arial"/>
                <w:sz w:val="20"/>
                <w:szCs w:val="20"/>
              </w:rPr>
              <w:t xml:space="preserve">going </w:t>
            </w:r>
          </w:p>
        </w:tc>
        <w:tc>
          <w:tcPr>
            <w:tcW w:w="1436" w:type="dxa"/>
            <w:vAlign w:val="center"/>
          </w:tcPr>
          <w:p w:rsidR="00F15C7F" w:rsidRDefault="00C101BF" w:rsidP="00F15C7F">
            <w:pPr>
              <w:rPr>
                <w:rFonts w:ascii="Arial" w:eastAsia="Times New Roman" w:hAnsi="Arial" w:cs="Arial"/>
                <w:sz w:val="20"/>
                <w:szCs w:val="20"/>
              </w:rPr>
            </w:pPr>
            <w:r>
              <w:rPr>
                <w:rFonts w:ascii="Arial" w:eastAsia="Times New Roman" w:hAnsi="Arial" w:cs="Arial"/>
                <w:sz w:val="20"/>
                <w:szCs w:val="20"/>
              </w:rPr>
              <w:t>N/A</w:t>
            </w:r>
          </w:p>
        </w:tc>
        <w:tc>
          <w:tcPr>
            <w:tcW w:w="4314" w:type="dxa"/>
            <w:vAlign w:val="center"/>
          </w:tcPr>
          <w:p w:rsidR="00F15C7F" w:rsidRDefault="00F15C7F" w:rsidP="00F15C7F">
            <w:pPr>
              <w:rPr>
                <w:rFonts w:ascii="Arial" w:eastAsia="Times New Roman" w:hAnsi="Arial" w:cs="Arial"/>
                <w:sz w:val="20"/>
                <w:szCs w:val="20"/>
              </w:rPr>
            </w:pPr>
            <w:r>
              <w:rPr>
                <w:rFonts w:ascii="Arial" w:eastAsia="Times New Roman" w:hAnsi="Arial" w:cs="Arial"/>
                <w:sz w:val="20"/>
                <w:szCs w:val="20"/>
              </w:rPr>
              <w:t>To inform parents of students</w:t>
            </w:r>
            <w:r w:rsidR="00BB596F">
              <w:rPr>
                <w:rFonts w:ascii="Arial" w:eastAsia="Times New Roman" w:hAnsi="Arial" w:cs="Arial"/>
                <w:sz w:val="20"/>
                <w:szCs w:val="20"/>
              </w:rPr>
              <w:t>’</w:t>
            </w:r>
            <w:r>
              <w:rPr>
                <w:rFonts w:ascii="Arial" w:eastAsia="Times New Roman" w:hAnsi="Arial" w:cs="Arial"/>
                <w:sz w:val="20"/>
                <w:szCs w:val="20"/>
              </w:rPr>
              <w:t xml:space="preserve"> academic and social perfo</w:t>
            </w:r>
            <w:r w:rsidR="00BB596F">
              <w:rPr>
                <w:rFonts w:ascii="Arial" w:eastAsia="Times New Roman" w:hAnsi="Arial" w:cs="Arial"/>
                <w:sz w:val="20"/>
                <w:szCs w:val="20"/>
              </w:rPr>
              <w:t>rmances during the school year.</w:t>
            </w:r>
          </w:p>
        </w:tc>
      </w:tr>
    </w:tbl>
    <w:p w:rsidR="00DD211E" w:rsidRDefault="00DD211E" w:rsidP="00DD211E">
      <w:pPr>
        <w:rPr>
          <w:rStyle w:val="Strong"/>
          <w:sz w:val="24"/>
          <w:szCs w:val="24"/>
        </w:rPr>
      </w:pPr>
    </w:p>
    <w:p w:rsidR="00A335A8" w:rsidRDefault="00A335A8" w:rsidP="00C339E4">
      <w:pPr>
        <w:rPr>
          <w:rStyle w:val="Strong"/>
        </w:rPr>
      </w:pPr>
    </w:p>
    <w:p w:rsidR="00A335A8" w:rsidRDefault="00A335A8" w:rsidP="00C339E4">
      <w:pPr>
        <w:rPr>
          <w:rStyle w:val="Strong"/>
        </w:rPr>
      </w:pPr>
    </w:p>
    <w:p w:rsidR="00C339E4" w:rsidRPr="00BE6CBE" w:rsidRDefault="00C339E4" w:rsidP="00C339E4">
      <w:pPr>
        <w:rPr>
          <w:rStyle w:val="Strong"/>
        </w:rPr>
      </w:pPr>
      <w:r w:rsidRPr="00BE6CBE">
        <w:rPr>
          <w:rStyle w:val="Strong"/>
        </w:rPr>
        <w:t>Staff Training Summary</w:t>
      </w:r>
    </w:p>
    <w:p w:rsidR="00C339E4" w:rsidRDefault="00C339E4" w:rsidP="00C339E4">
      <w:r w:rsidRPr="009200E7">
        <w:t>Provide a summary of the professional development activities provided by the school during the previous school year to educate staff on the value and utility of contributions of parents; how to reach out to, communicate with, and work with parents as equal partners; the impl</w:t>
      </w:r>
      <w:r>
        <w:t>ementation and coordination of p</w:t>
      </w:r>
      <w:r w:rsidRPr="009200E7">
        <w:t>arent programs; and how to build ties between parents and the school [</w:t>
      </w:r>
      <w:r>
        <w:t>s</w:t>
      </w:r>
      <w:r w:rsidRPr="009200E7">
        <w:t>ection 111</w:t>
      </w:r>
      <w:r>
        <w:t>6</w:t>
      </w:r>
      <w:r w:rsidRPr="009200E7">
        <w:t xml:space="preserve"> (e)(3)].</w:t>
      </w:r>
    </w:p>
    <w:tbl>
      <w:tblPr>
        <w:tblStyle w:val="TableGrid"/>
        <w:tblW w:w="9805" w:type="dxa"/>
        <w:tblLook w:val="04A0" w:firstRow="1" w:lastRow="0" w:firstColumn="1" w:lastColumn="0" w:noHBand="0" w:noVBand="1"/>
      </w:tblPr>
      <w:tblGrid>
        <w:gridCol w:w="764"/>
        <w:gridCol w:w="2027"/>
        <w:gridCol w:w="1264"/>
        <w:gridCol w:w="1436"/>
        <w:gridCol w:w="4314"/>
      </w:tblGrid>
      <w:tr w:rsidR="00C339E4" w:rsidTr="008E2334">
        <w:tc>
          <w:tcPr>
            <w:tcW w:w="764" w:type="dxa"/>
            <w:shd w:val="clear" w:color="auto" w:fill="D9D9D9" w:themeFill="background1" w:themeFillShade="D9"/>
          </w:tcPr>
          <w:p w:rsidR="00C339E4" w:rsidRPr="00DD211E" w:rsidRDefault="00C339E4" w:rsidP="00927D8A">
            <w:pPr>
              <w:jc w:val="center"/>
              <w:rPr>
                <w:b/>
              </w:rPr>
            </w:pPr>
            <w:r w:rsidRPr="00DD211E">
              <w:rPr>
                <w:b/>
              </w:rPr>
              <w:t>Count</w:t>
            </w:r>
          </w:p>
        </w:tc>
        <w:tc>
          <w:tcPr>
            <w:tcW w:w="2027" w:type="dxa"/>
            <w:shd w:val="clear" w:color="auto" w:fill="D9D9D9" w:themeFill="background1" w:themeFillShade="D9"/>
          </w:tcPr>
          <w:p w:rsidR="00C339E4" w:rsidRPr="00DD211E" w:rsidRDefault="00C339E4" w:rsidP="00927D8A">
            <w:pPr>
              <w:jc w:val="center"/>
              <w:rPr>
                <w:b/>
              </w:rPr>
            </w:pPr>
            <w:r w:rsidRPr="00DD211E">
              <w:rPr>
                <w:b/>
              </w:rPr>
              <w:t>Content and Type of Activity</w:t>
            </w:r>
          </w:p>
        </w:tc>
        <w:tc>
          <w:tcPr>
            <w:tcW w:w="1264" w:type="dxa"/>
            <w:shd w:val="clear" w:color="auto" w:fill="D9D9D9" w:themeFill="background1" w:themeFillShade="D9"/>
          </w:tcPr>
          <w:p w:rsidR="00C339E4" w:rsidRPr="00DD211E" w:rsidRDefault="00C339E4" w:rsidP="00927D8A">
            <w:pPr>
              <w:jc w:val="center"/>
              <w:rPr>
                <w:b/>
              </w:rPr>
            </w:pPr>
            <w:r w:rsidRPr="00DD211E">
              <w:rPr>
                <w:b/>
              </w:rPr>
              <w:t>Number of Activities</w:t>
            </w:r>
          </w:p>
        </w:tc>
        <w:tc>
          <w:tcPr>
            <w:tcW w:w="1436" w:type="dxa"/>
            <w:shd w:val="clear" w:color="auto" w:fill="D9D9D9" w:themeFill="background1" w:themeFillShade="D9"/>
          </w:tcPr>
          <w:p w:rsidR="00C339E4" w:rsidRPr="00DD211E" w:rsidRDefault="00C339E4" w:rsidP="00927D8A">
            <w:pPr>
              <w:jc w:val="center"/>
              <w:rPr>
                <w:b/>
              </w:rPr>
            </w:pPr>
            <w:r w:rsidRPr="00DD211E">
              <w:rPr>
                <w:b/>
              </w:rPr>
              <w:t>Number of Participants</w:t>
            </w:r>
          </w:p>
        </w:tc>
        <w:tc>
          <w:tcPr>
            <w:tcW w:w="4314" w:type="dxa"/>
            <w:shd w:val="clear" w:color="auto" w:fill="D9D9D9" w:themeFill="background1" w:themeFillShade="D9"/>
          </w:tcPr>
          <w:p w:rsidR="00C339E4" w:rsidRPr="00DD211E" w:rsidRDefault="00C339E4" w:rsidP="00927D8A">
            <w:pPr>
              <w:jc w:val="center"/>
              <w:rPr>
                <w:b/>
              </w:rPr>
            </w:pPr>
            <w:r w:rsidRPr="00DD211E">
              <w:rPr>
                <w:b/>
              </w:rPr>
              <w:t>Anticipated Impact on Student Achievement</w:t>
            </w:r>
          </w:p>
        </w:tc>
      </w:tr>
      <w:tr w:rsidR="00C101BF" w:rsidTr="00927D8A">
        <w:tc>
          <w:tcPr>
            <w:tcW w:w="764" w:type="dxa"/>
          </w:tcPr>
          <w:p w:rsidR="00C101BF" w:rsidRDefault="00C101BF" w:rsidP="00C101BF">
            <w:r>
              <w:lastRenderedPageBreak/>
              <w:t>1</w:t>
            </w:r>
          </w:p>
        </w:tc>
        <w:tc>
          <w:tcPr>
            <w:tcW w:w="2027" w:type="dxa"/>
            <w:vAlign w:val="center"/>
          </w:tcPr>
          <w:p w:rsidR="00C101BF" w:rsidRDefault="00C101BF" w:rsidP="00C101BF">
            <w:r>
              <w:rPr>
                <w:rFonts w:ascii="Arial" w:eastAsia="Times New Roman" w:hAnsi="Arial" w:cs="Arial"/>
                <w:sz w:val="20"/>
                <w:szCs w:val="20"/>
              </w:rPr>
              <w:t>Conferencing with Parents</w:t>
            </w:r>
          </w:p>
        </w:tc>
        <w:tc>
          <w:tcPr>
            <w:tcW w:w="1264" w:type="dxa"/>
            <w:vAlign w:val="center"/>
          </w:tcPr>
          <w:p w:rsidR="00C101BF" w:rsidRDefault="00C101BF" w:rsidP="00C101BF">
            <w:r>
              <w:rPr>
                <w:rFonts w:ascii="Arial" w:eastAsia="Times New Roman" w:hAnsi="Arial" w:cs="Arial"/>
                <w:sz w:val="20"/>
                <w:szCs w:val="20"/>
              </w:rPr>
              <w:t>3</w:t>
            </w:r>
          </w:p>
        </w:tc>
        <w:tc>
          <w:tcPr>
            <w:tcW w:w="1436" w:type="dxa"/>
            <w:vAlign w:val="center"/>
          </w:tcPr>
          <w:p w:rsidR="00C101BF" w:rsidRDefault="00C101BF" w:rsidP="00C101BF">
            <w:r>
              <w:rPr>
                <w:rFonts w:ascii="Arial" w:eastAsia="Times New Roman" w:hAnsi="Arial" w:cs="Arial"/>
                <w:sz w:val="20"/>
                <w:szCs w:val="20"/>
              </w:rPr>
              <w:t>35</w:t>
            </w:r>
          </w:p>
        </w:tc>
        <w:tc>
          <w:tcPr>
            <w:tcW w:w="4314" w:type="dxa"/>
            <w:vAlign w:val="center"/>
          </w:tcPr>
          <w:p w:rsidR="00C101BF" w:rsidRDefault="00C101BF" w:rsidP="00C101BF">
            <w:r>
              <w:rPr>
                <w:rFonts w:ascii="Arial" w:eastAsia="Times New Roman" w:hAnsi="Arial" w:cs="Arial"/>
                <w:sz w:val="20"/>
                <w:szCs w:val="20"/>
              </w:rPr>
              <w:t>Prepares school personnel with skills to communicate information effectively and build rapport with parents</w:t>
            </w:r>
            <w:r w:rsidR="00EA730C">
              <w:rPr>
                <w:rFonts w:ascii="Arial" w:eastAsia="Times New Roman" w:hAnsi="Arial" w:cs="Arial"/>
                <w:sz w:val="20"/>
                <w:szCs w:val="20"/>
              </w:rPr>
              <w:t>.</w:t>
            </w:r>
          </w:p>
        </w:tc>
      </w:tr>
      <w:tr w:rsidR="00C101BF" w:rsidTr="00927D8A">
        <w:tc>
          <w:tcPr>
            <w:tcW w:w="764" w:type="dxa"/>
          </w:tcPr>
          <w:p w:rsidR="00C101BF" w:rsidRDefault="00C101BF" w:rsidP="00C101BF">
            <w:r>
              <w:t>2</w:t>
            </w:r>
          </w:p>
        </w:tc>
        <w:tc>
          <w:tcPr>
            <w:tcW w:w="2027" w:type="dxa"/>
            <w:vAlign w:val="center"/>
          </w:tcPr>
          <w:p w:rsidR="00C101BF" w:rsidRDefault="00C101BF" w:rsidP="00C101BF">
            <w:r>
              <w:rPr>
                <w:rFonts w:ascii="Arial" w:eastAsia="Times New Roman" w:hAnsi="Arial" w:cs="Arial"/>
                <w:sz w:val="20"/>
                <w:szCs w:val="20"/>
              </w:rPr>
              <w:t>Faculty/Staff Training-How to work with a volunteer</w:t>
            </w:r>
          </w:p>
        </w:tc>
        <w:tc>
          <w:tcPr>
            <w:tcW w:w="1264" w:type="dxa"/>
            <w:vAlign w:val="center"/>
          </w:tcPr>
          <w:p w:rsidR="00C101BF" w:rsidRDefault="00C101BF" w:rsidP="00C101BF">
            <w:r>
              <w:rPr>
                <w:rFonts w:ascii="Arial" w:eastAsia="Times New Roman" w:hAnsi="Arial" w:cs="Arial"/>
                <w:sz w:val="20"/>
                <w:szCs w:val="20"/>
              </w:rPr>
              <w:t>1</w:t>
            </w:r>
          </w:p>
        </w:tc>
        <w:tc>
          <w:tcPr>
            <w:tcW w:w="1436" w:type="dxa"/>
            <w:vAlign w:val="center"/>
          </w:tcPr>
          <w:p w:rsidR="00C101BF" w:rsidRDefault="00C101BF" w:rsidP="00C101BF">
            <w:r>
              <w:rPr>
                <w:rFonts w:ascii="Arial" w:eastAsia="Times New Roman" w:hAnsi="Arial" w:cs="Arial"/>
                <w:sz w:val="20"/>
                <w:szCs w:val="20"/>
              </w:rPr>
              <w:t>35</w:t>
            </w:r>
          </w:p>
        </w:tc>
        <w:tc>
          <w:tcPr>
            <w:tcW w:w="4314" w:type="dxa"/>
            <w:vAlign w:val="center"/>
          </w:tcPr>
          <w:p w:rsidR="00C101BF" w:rsidRDefault="00C101BF" w:rsidP="00C101BF">
            <w:r>
              <w:rPr>
                <w:rFonts w:ascii="Arial" w:eastAsia="Times New Roman" w:hAnsi="Arial" w:cs="Arial"/>
                <w:sz w:val="20"/>
                <w:szCs w:val="20"/>
              </w:rPr>
              <w:t>Faculty members understand how to access volunteers and give example of acceptable and effective use of volunteers</w:t>
            </w:r>
            <w:r w:rsidR="00EA730C">
              <w:rPr>
                <w:rFonts w:ascii="Arial" w:eastAsia="Times New Roman" w:hAnsi="Arial" w:cs="Arial"/>
                <w:sz w:val="20"/>
                <w:szCs w:val="20"/>
              </w:rPr>
              <w:t>.</w:t>
            </w:r>
          </w:p>
        </w:tc>
      </w:tr>
    </w:tbl>
    <w:p w:rsidR="004A5CC7" w:rsidRDefault="004A5CC7" w:rsidP="00DD211E">
      <w:pPr>
        <w:rPr>
          <w:rStyle w:val="Strong"/>
          <w:sz w:val="24"/>
          <w:szCs w:val="24"/>
        </w:rPr>
      </w:pPr>
    </w:p>
    <w:p w:rsidR="00DD211E" w:rsidRPr="00DD211E" w:rsidRDefault="00DD211E" w:rsidP="00DD211E">
      <w:pPr>
        <w:rPr>
          <w:sz w:val="24"/>
          <w:szCs w:val="24"/>
        </w:rPr>
      </w:pPr>
      <w:r w:rsidRPr="00DD211E">
        <w:rPr>
          <w:rStyle w:val="Strong"/>
          <w:sz w:val="24"/>
          <w:szCs w:val="24"/>
        </w:rPr>
        <w:t>Attach</w:t>
      </w:r>
      <w:r w:rsidRPr="00DD211E">
        <w:rPr>
          <w:b/>
          <w:sz w:val="24"/>
          <w:szCs w:val="24"/>
        </w:rPr>
        <w:t>ments</w:t>
      </w:r>
    </w:p>
    <w:p w:rsidR="00DD211E" w:rsidRPr="00A2573A" w:rsidRDefault="00DD211E" w:rsidP="00DD211E">
      <w:pPr>
        <w:pStyle w:val="ListParagraph"/>
        <w:numPr>
          <w:ilvl w:val="0"/>
          <w:numId w:val="12"/>
        </w:numPr>
      </w:pPr>
      <w:r w:rsidRPr="00A2573A">
        <w:t>Student/Parent/Teacher Compact</w:t>
      </w:r>
    </w:p>
    <w:p w:rsidR="00DD211E" w:rsidRPr="00A2573A" w:rsidRDefault="00DD211E" w:rsidP="00DD211E">
      <w:pPr>
        <w:pStyle w:val="ListParagraph"/>
        <w:numPr>
          <w:ilvl w:val="0"/>
          <w:numId w:val="12"/>
        </w:numPr>
      </w:pPr>
      <w:r w:rsidRPr="00A2573A">
        <w:t>Evidence of parent input on development of:</w:t>
      </w:r>
    </w:p>
    <w:p w:rsidR="00DD211E" w:rsidRPr="00A2573A" w:rsidRDefault="00DD211E" w:rsidP="00DD211E">
      <w:pPr>
        <w:pStyle w:val="ListParagraph"/>
        <w:numPr>
          <w:ilvl w:val="1"/>
          <w:numId w:val="12"/>
        </w:numPr>
      </w:pPr>
      <w:r w:rsidRPr="00A2573A">
        <w:t xml:space="preserve">PFEP </w:t>
      </w:r>
    </w:p>
    <w:p w:rsidR="00A2573A" w:rsidRDefault="00DD211E" w:rsidP="00FE1807">
      <w:pPr>
        <w:pStyle w:val="ListParagraph"/>
        <w:numPr>
          <w:ilvl w:val="1"/>
          <w:numId w:val="12"/>
        </w:numPr>
      </w:pPr>
      <w:r w:rsidRPr="00A2573A">
        <w:t>C</w:t>
      </w:r>
      <w:r>
        <w:t>ompact</w:t>
      </w:r>
      <w:r w:rsidRPr="00A2573A">
        <w:t xml:space="preserve"> </w:t>
      </w:r>
    </w:p>
    <w:sectPr w:rsidR="00A2573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D28" w:rsidRDefault="00BA0D28" w:rsidP="00A335A8">
      <w:pPr>
        <w:spacing w:after="0" w:line="240" w:lineRule="auto"/>
      </w:pPr>
      <w:r>
        <w:separator/>
      </w:r>
    </w:p>
  </w:endnote>
  <w:endnote w:type="continuationSeparator" w:id="0">
    <w:p w:rsidR="00BA0D28" w:rsidRDefault="00BA0D28" w:rsidP="00A3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5A8" w:rsidRDefault="00A33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490499"/>
      <w:docPartObj>
        <w:docPartGallery w:val="Page Numbers (Bottom of Page)"/>
        <w:docPartUnique/>
      </w:docPartObj>
    </w:sdtPr>
    <w:sdtEndPr>
      <w:rPr>
        <w:noProof/>
      </w:rPr>
    </w:sdtEndPr>
    <w:sdtContent>
      <w:p w:rsidR="00A335A8" w:rsidRDefault="00A335A8">
        <w:pPr>
          <w:pStyle w:val="Footer"/>
          <w:jc w:val="center"/>
        </w:pPr>
        <w:r>
          <w:fldChar w:fldCharType="begin"/>
        </w:r>
        <w:r>
          <w:instrText xml:space="preserve"> PAGE   \* MERGEFORMAT </w:instrText>
        </w:r>
        <w:r>
          <w:fldChar w:fldCharType="separate"/>
        </w:r>
        <w:r w:rsidR="006174E3">
          <w:rPr>
            <w:noProof/>
          </w:rPr>
          <w:t>13</w:t>
        </w:r>
        <w:r>
          <w:rPr>
            <w:noProof/>
          </w:rPr>
          <w:fldChar w:fldCharType="end"/>
        </w:r>
      </w:p>
    </w:sdtContent>
  </w:sdt>
  <w:p w:rsidR="00A335A8" w:rsidRDefault="00A335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5A8" w:rsidRDefault="00A33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D28" w:rsidRDefault="00BA0D28" w:rsidP="00A335A8">
      <w:pPr>
        <w:spacing w:after="0" w:line="240" w:lineRule="auto"/>
      </w:pPr>
      <w:r>
        <w:separator/>
      </w:r>
    </w:p>
  </w:footnote>
  <w:footnote w:type="continuationSeparator" w:id="0">
    <w:p w:rsidR="00BA0D28" w:rsidRDefault="00BA0D28" w:rsidP="00A3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5A8" w:rsidRDefault="00A335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5A8" w:rsidRDefault="00A335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5A8" w:rsidRDefault="00A33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244"/>
    <w:multiLevelType w:val="hybridMultilevel"/>
    <w:tmpl w:val="1558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457C8"/>
    <w:multiLevelType w:val="hybridMultilevel"/>
    <w:tmpl w:val="E8B2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7341B"/>
    <w:multiLevelType w:val="hybridMultilevel"/>
    <w:tmpl w:val="6D222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416A38"/>
    <w:multiLevelType w:val="hybridMultilevel"/>
    <w:tmpl w:val="47D089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37CD5"/>
    <w:multiLevelType w:val="hybridMultilevel"/>
    <w:tmpl w:val="8D069C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62E6"/>
    <w:multiLevelType w:val="hybridMultilevel"/>
    <w:tmpl w:val="6100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40AF1"/>
    <w:multiLevelType w:val="multilevel"/>
    <w:tmpl w:val="F42018A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514AE7"/>
    <w:multiLevelType w:val="hybridMultilevel"/>
    <w:tmpl w:val="835A87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77383B"/>
    <w:multiLevelType w:val="hybridMultilevel"/>
    <w:tmpl w:val="D7021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590575"/>
    <w:multiLevelType w:val="hybridMultilevel"/>
    <w:tmpl w:val="2946D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96061B"/>
    <w:multiLevelType w:val="hybridMultilevel"/>
    <w:tmpl w:val="FB32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664739"/>
    <w:multiLevelType w:val="hybridMultilevel"/>
    <w:tmpl w:val="1CC4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E42FBC"/>
    <w:multiLevelType w:val="hybridMultilevel"/>
    <w:tmpl w:val="DD4659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8"/>
  </w:num>
  <w:num w:numId="4">
    <w:abstractNumId w:val="3"/>
  </w:num>
  <w:num w:numId="5">
    <w:abstractNumId w:val="2"/>
  </w:num>
  <w:num w:numId="6">
    <w:abstractNumId w:val="0"/>
  </w:num>
  <w:num w:numId="7">
    <w:abstractNumId w:val="5"/>
  </w:num>
  <w:num w:numId="8">
    <w:abstractNumId w:val="9"/>
  </w:num>
  <w:num w:numId="9">
    <w:abstractNumId w:val="6"/>
  </w:num>
  <w:num w:numId="10">
    <w:abstractNumId w:val="1"/>
  </w:num>
  <w:num w:numId="11">
    <w:abstractNumId w:val="7"/>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6D"/>
    <w:rsid w:val="000B0269"/>
    <w:rsid w:val="001000C4"/>
    <w:rsid w:val="001138DB"/>
    <w:rsid w:val="00130968"/>
    <w:rsid w:val="001F5752"/>
    <w:rsid w:val="002039C2"/>
    <w:rsid w:val="00217A0C"/>
    <w:rsid w:val="00226843"/>
    <w:rsid w:val="00232DF8"/>
    <w:rsid w:val="00252DB5"/>
    <w:rsid w:val="00267ED5"/>
    <w:rsid w:val="0029175B"/>
    <w:rsid w:val="00304D04"/>
    <w:rsid w:val="00342EE4"/>
    <w:rsid w:val="003504CC"/>
    <w:rsid w:val="00355128"/>
    <w:rsid w:val="003D6C83"/>
    <w:rsid w:val="00423744"/>
    <w:rsid w:val="004562B6"/>
    <w:rsid w:val="004570D9"/>
    <w:rsid w:val="00483F37"/>
    <w:rsid w:val="004A5CC7"/>
    <w:rsid w:val="004C01A4"/>
    <w:rsid w:val="004E14E0"/>
    <w:rsid w:val="005304F9"/>
    <w:rsid w:val="00537CA5"/>
    <w:rsid w:val="00540E3E"/>
    <w:rsid w:val="0056169F"/>
    <w:rsid w:val="005C733C"/>
    <w:rsid w:val="005F19BF"/>
    <w:rsid w:val="006174E3"/>
    <w:rsid w:val="0068274E"/>
    <w:rsid w:val="006D6584"/>
    <w:rsid w:val="006E35FB"/>
    <w:rsid w:val="00706720"/>
    <w:rsid w:val="00734FCA"/>
    <w:rsid w:val="00751817"/>
    <w:rsid w:val="00796A2F"/>
    <w:rsid w:val="007C29EB"/>
    <w:rsid w:val="007D03ED"/>
    <w:rsid w:val="00820F02"/>
    <w:rsid w:val="00835A44"/>
    <w:rsid w:val="0085475A"/>
    <w:rsid w:val="00874C14"/>
    <w:rsid w:val="0088653C"/>
    <w:rsid w:val="008B60D1"/>
    <w:rsid w:val="008D49D7"/>
    <w:rsid w:val="008E2334"/>
    <w:rsid w:val="00912C18"/>
    <w:rsid w:val="0092695B"/>
    <w:rsid w:val="0092753C"/>
    <w:rsid w:val="00927D8A"/>
    <w:rsid w:val="00963827"/>
    <w:rsid w:val="00A24F01"/>
    <w:rsid w:val="00A2573A"/>
    <w:rsid w:val="00A335A8"/>
    <w:rsid w:val="00A4308C"/>
    <w:rsid w:val="00AA7B0C"/>
    <w:rsid w:val="00AD6FE7"/>
    <w:rsid w:val="00AE173F"/>
    <w:rsid w:val="00B1388F"/>
    <w:rsid w:val="00B34000"/>
    <w:rsid w:val="00BA0D28"/>
    <w:rsid w:val="00BB2363"/>
    <w:rsid w:val="00BB596F"/>
    <w:rsid w:val="00BD4C4F"/>
    <w:rsid w:val="00BE04A0"/>
    <w:rsid w:val="00C101BF"/>
    <w:rsid w:val="00C339E4"/>
    <w:rsid w:val="00C954AD"/>
    <w:rsid w:val="00CB3D6F"/>
    <w:rsid w:val="00D223DA"/>
    <w:rsid w:val="00D32462"/>
    <w:rsid w:val="00DD1454"/>
    <w:rsid w:val="00DD211E"/>
    <w:rsid w:val="00DD5663"/>
    <w:rsid w:val="00E519A5"/>
    <w:rsid w:val="00E8336D"/>
    <w:rsid w:val="00EA730C"/>
    <w:rsid w:val="00EC3677"/>
    <w:rsid w:val="00F15C7F"/>
    <w:rsid w:val="00F87ABF"/>
    <w:rsid w:val="00F95A1B"/>
    <w:rsid w:val="00FC058E"/>
    <w:rsid w:val="00FC260D"/>
    <w:rsid w:val="00FE1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D9503"/>
  <w15:chartTrackingRefBased/>
  <w15:docId w15:val="{0D536CBE-CD83-425A-903C-C96FBAB7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8336D"/>
    <w:rPr>
      <w:sz w:val="16"/>
      <w:szCs w:val="16"/>
    </w:rPr>
  </w:style>
  <w:style w:type="paragraph" w:styleId="CommentText">
    <w:name w:val="annotation text"/>
    <w:basedOn w:val="Normal"/>
    <w:link w:val="CommentTextChar"/>
    <w:uiPriority w:val="99"/>
    <w:unhideWhenUsed/>
    <w:rsid w:val="00E8336D"/>
    <w:pPr>
      <w:spacing w:line="240" w:lineRule="auto"/>
    </w:pPr>
    <w:rPr>
      <w:sz w:val="20"/>
      <w:szCs w:val="20"/>
    </w:rPr>
  </w:style>
  <w:style w:type="character" w:customStyle="1" w:styleId="CommentTextChar">
    <w:name w:val="Comment Text Char"/>
    <w:basedOn w:val="DefaultParagraphFont"/>
    <w:link w:val="CommentText"/>
    <w:uiPriority w:val="99"/>
    <w:rsid w:val="00E8336D"/>
    <w:rPr>
      <w:sz w:val="20"/>
      <w:szCs w:val="20"/>
    </w:rPr>
  </w:style>
  <w:style w:type="paragraph" w:styleId="CommentSubject">
    <w:name w:val="annotation subject"/>
    <w:basedOn w:val="CommentText"/>
    <w:next w:val="CommentText"/>
    <w:link w:val="CommentSubjectChar"/>
    <w:uiPriority w:val="99"/>
    <w:semiHidden/>
    <w:unhideWhenUsed/>
    <w:rsid w:val="00E8336D"/>
    <w:rPr>
      <w:b/>
      <w:bCs/>
    </w:rPr>
  </w:style>
  <w:style w:type="character" w:customStyle="1" w:styleId="CommentSubjectChar">
    <w:name w:val="Comment Subject Char"/>
    <w:basedOn w:val="CommentTextChar"/>
    <w:link w:val="CommentSubject"/>
    <w:uiPriority w:val="99"/>
    <w:semiHidden/>
    <w:rsid w:val="00E8336D"/>
    <w:rPr>
      <w:b/>
      <w:bCs/>
      <w:sz w:val="20"/>
      <w:szCs w:val="20"/>
    </w:rPr>
  </w:style>
  <w:style w:type="paragraph" w:styleId="BalloonText">
    <w:name w:val="Balloon Text"/>
    <w:basedOn w:val="Normal"/>
    <w:link w:val="BalloonTextChar"/>
    <w:uiPriority w:val="99"/>
    <w:semiHidden/>
    <w:unhideWhenUsed/>
    <w:rsid w:val="00E83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36D"/>
    <w:rPr>
      <w:rFonts w:ascii="Segoe UI" w:hAnsi="Segoe UI" w:cs="Segoe UI"/>
      <w:sz w:val="18"/>
      <w:szCs w:val="18"/>
    </w:rPr>
  </w:style>
  <w:style w:type="character" w:styleId="PlaceholderText">
    <w:name w:val="Placeholder Text"/>
    <w:basedOn w:val="DefaultParagraphFont"/>
    <w:uiPriority w:val="99"/>
    <w:semiHidden/>
    <w:rsid w:val="00E8336D"/>
    <w:rPr>
      <w:color w:val="808080"/>
    </w:rPr>
  </w:style>
  <w:style w:type="paragraph" w:styleId="ListParagraph">
    <w:name w:val="List Paragraph"/>
    <w:basedOn w:val="Normal"/>
    <w:uiPriority w:val="34"/>
    <w:qFormat/>
    <w:rsid w:val="00E8336D"/>
    <w:pPr>
      <w:ind w:left="720"/>
      <w:contextualSpacing/>
    </w:pPr>
  </w:style>
  <w:style w:type="character" w:styleId="Strong">
    <w:name w:val="Strong"/>
    <w:basedOn w:val="DefaultParagraphFont"/>
    <w:uiPriority w:val="22"/>
    <w:qFormat/>
    <w:rsid w:val="00E8336D"/>
    <w:rPr>
      <w:b/>
      <w:bCs/>
    </w:rPr>
  </w:style>
  <w:style w:type="character" w:customStyle="1" w:styleId="Heading1">
    <w:name w:val="Heading #1_"/>
    <w:basedOn w:val="DefaultParagraphFont"/>
    <w:link w:val="Heading10"/>
    <w:rsid w:val="0092695B"/>
    <w:rPr>
      <w:rFonts w:ascii="Arial" w:eastAsia="Arial" w:hAnsi="Arial" w:cs="Arial"/>
      <w:b/>
      <w:bCs/>
      <w:shd w:val="clear" w:color="auto" w:fill="FFFFFF"/>
    </w:rPr>
  </w:style>
  <w:style w:type="paragraph" w:customStyle="1" w:styleId="Heading10">
    <w:name w:val="Heading #1"/>
    <w:basedOn w:val="Normal"/>
    <w:link w:val="Heading1"/>
    <w:rsid w:val="0092695B"/>
    <w:pPr>
      <w:widowControl w:val="0"/>
      <w:shd w:val="clear" w:color="auto" w:fill="FFFFFF"/>
      <w:spacing w:before="660" w:after="660" w:line="246" w:lineRule="exact"/>
      <w:outlineLvl w:val="0"/>
    </w:pPr>
    <w:rPr>
      <w:rFonts w:ascii="Arial" w:eastAsia="Arial" w:hAnsi="Arial" w:cs="Arial"/>
      <w:b/>
      <w:bCs/>
    </w:rPr>
  </w:style>
  <w:style w:type="table" w:styleId="TableGrid">
    <w:name w:val="Table Grid"/>
    <w:basedOn w:val="TableNormal"/>
    <w:uiPriority w:val="39"/>
    <w:rsid w:val="00706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rsid w:val="00706720"/>
    <w:rPr>
      <w:rFonts w:ascii="Arial" w:eastAsia="Arial" w:hAnsi="Arial" w:cs="Arial"/>
      <w:sz w:val="20"/>
      <w:szCs w:val="20"/>
      <w:shd w:val="clear" w:color="auto" w:fill="FFFFFF"/>
    </w:rPr>
  </w:style>
  <w:style w:type="paragraph" w:customStyle="1" w:styleId="Bodytext20">
    <w:name w:val="Body text (2)"/>
    <w:basedOn w:val="Normal"/>
    <w:link w:val="Bodytext2"/>
    <w:rsid w:val="00706720"/>
    <w:pPr>
      <w:widowControl w:val="0"/>
      <w:shd w:val="clear" w:color="auto" w:fill="FFFFFF"/>
      <w:spacing w:after="280" w:line="224" w:lineRule="exact"/>
      <w:ind w:hanging="380"/>
      <w:jc w:val="center"/>
    </w:pPr>
    <w:rPr>
      <w:rFonts w:ascii="Arial" w:eastAsia="Arial" w:hAnsi="Arial" w:cs="Arial"/>
      <w:sz w:val="20"/>
      <w:szCs w:val="20"/>
    </w:rPr>
  </w:style>
  <w:style w:type="character" w:customStyle="1" w:styleId="Bodytext2Bold">
    <w:name w:val="Body text (2) + Bold"/>
    <w:basedOn w:val="Bodytext2"/>
    <w:rsid w:val="007C29E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paragraph" w:styleId="Header">
    <w:name w:val="header"/>
    <w:basedOn w:val="Normal"/>
    <w:link w:val="HeaderChar"/>
    <w:uiPriority w:val="99"/>
    <w:unhideWhenUsed/>
    <w:rsid w:val="00A33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5A8"/>
  </w:style>
  <w:style w:type="paragraph" w:styleId="Footer">
    <w:name w:val="footer"/>
    <w:basedOn w:val="Normal"/>
    <w:link w:val="FooterChar"/>
    <w:uiPriority w:val="99"/>
    <w:unhideWhenUsed/>
    <w:rsid w:val="00A33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BD9B0486914CA2BEC4E88D792C7B9D"/>
        <w:category>
          <w:name w:val="General"/>
          <w:gallery w:val="placeholder"/>
        </w:category>
        <w:types>
          <w:type w:val="bbPlcHdr"/>
        </w:types>
        <w:behaviors>
          <w:behavior w:val="content"/>
        </w:behaviors>
        <w:guid w:val="{BAD0CB8E-D15D-46C8-8845-E03597B185BC}"/>
      </w:docPartPr>
      <w:docPartBody>
        <w:p w:rsidR="00E0312B" w:rsidRDefault="00A25EBF">
          <w:r w:rsidRPr="00A85BD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EBF"/>
    <w:rsid w:val="0017423E"/>
    <w:rsid w:val="001E4CE6"/>
    <w:rsid w:val="00223916"/>
    <w:rsid w:val="002D741C"/>
    <w:rsid w:val="00A2132F"/>
    <w:rsid w:val="00A25EBF"/>
    <w:rsid w:val="00B26F84"/>
    <w:rsid w:val="00B33633"/>
    <w:rsid w:val="00B923C4"/>
    <w:rsid w:val="00CB46AA"/>
    <w:rsid w:val="00DB27E6"/>
    <w:rsid w:val="00E0312B"/>
    <w:rsid w:val="00EF1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E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4450</Words>
  <Characters>25366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Stan Ward</vt:lpstr>
    </vt:vector>
  </TitlesOfParts>
  <Company>Hewlett-Packard Company</Company>
  <LinksUpToDate>false</LinksUpToDate>
  <CharactersWithSpaces>29757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 Ward</dc:title>
  <dc:subject/>
  <dc:creator>Krista Sharin</dc:creator>
  <cp:keywords/>
  <dc:description/>
  <cp:lastModifiedBy>Katherine Spivey</cp:lastModifiedBy>
  <cp:revision>2</cp:revision>
  <cp:lastPrinted>2019-09-23T17:04:00Z</cp:lastPrinted>
  <dcterms:created xsi:type="dcterms:W3CDTF">2019-10-01T15:39:00Z</dcterms:created>
  <dcterms:modified xsi:type="dcterms:W3CDTF">2019-10-01T15:39:00Z</dcterms:modified>
</cp:coreProperties>
</file>