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AEFA" w14:textId="603CA2B0" w:rsidR="009C34AF" w:rsidRDefault="009C34AF" w:rsidP="009C34AF">
      <w:pPr>
        <w:pStyle w:val="Title"/>
        <w:spacing w:before="80"/>
        <w:jc w:val="left"/>
      </w:pPr>
      <w:r>
        <w:t>Black=USED Documents</w:t>
      </w:r>
    </w:p>
    <w:p w14:paraId="011A7129" w14:textId="65E896A9" w:rsidR="009C34AF" w:rsidRPr="009C34AF" w:rsidRDefault="009C34AF" w:rsidP="009C34AF">
      <w:pPr>
        <w:pStyle w:val="Title"/>
        <w:spacing w:before="80"/>
        <w:jc w:val="left"/>
        <w:rPr>
          <w:color w:val="FF0000"/>
        </w:rPr>
      </w:pPr>
      <w:r>
        <w:rPr>
          <w:color w:val="FF0000"/>
        </w:rPr>
        <w:t>Red=Sample Resources for LEA provided by DOE</w:t>
      </w:r>
    </w:p>
    <w:p w14:paraId="17F5102B" w14:textId="77777777" w:rsidR="009C34AF" w:rsidRDefault="009C34AF">
      <w:pPr>
        <w:pStyle w:val="Title"/>
        <w:spacing w:before="80"/>
      </w:pPr>
    </w:p>
    <w:p w14:paraId="75A56747" w14:textId="77777777" w:rsidR="009C34AF" w:rsidRDefault="009C34AF">
      <w:pPr>
        <w:pStyle w:val="Title"/>
        <w:spacing w:before="80"/>
      </w:pPr>
    </w:p>
    <w:p w14:paraId="6A9F770A" w14:textId="2F79FB2B" w:rsidR="0053625D" w:rsidRDefault="004A24C3">
      <w:pPr>
        <w:pStyle w:val="Title"/>
        <w:spacing w:before="80"/>
      </w:pPr>
      <w:r>
        <w:t>NOTICE</w:t>
      </w:r>
      <w:r>
        <w:rPr>
          <w:spacing w:val="-2"/>
        </w:rPr>
        <w:t xml:space="preserve"> </w:t>
      </w:r>
      <w:r>
        <w:t>TO</w:t>
      </w:r>
      <w:r>
        <w:rPr>
          <w:spacing w:val="-4"/>
        </w:rPr>
        <w:t xml:space="preserve"> </w:t>
      </w:r>
      <w:r>
        <w:t>ALL</w:t>
      </w:r>
      <w:r>
        <w:rPr>
          <w:spacing w:val="-3"/>
        </w:rPr>
        <w:t xml:space="preserve"> </w:t>
      </w:r>
      <w:r>
        <w:rPr>
          <w:spacing w:val="-2"/>
        </w:rPr>
        <w:t>APPLICANTS:</w:t>
      </w:r>
    </w:p>
    <w:p w14:paraId="02A6AC4E" w14:textId="77777777" w:rsidR="0053625D" w:rsidRDefault="004A24C3">
      <w:pPr>
        <w:pStyle w:val="Title"/>
        <w:spacing w:line="259" w:lineRule="auto"/>
        <w:ind w:right="1401"/>
      </w:pPr>
      <w:r>
        <w:t>EQUITY</w:t>
      </w:r>
      <w:r>
        <w:rPr>
          <w:spacing w:val="-5"/>
        </w:rPr>
        <w:t xml:space="preserve"> </w:t>
      </w:r>
      <w:r>
        <w:t>FOR</w:t>
      </w:r>
      <w:r>
        <w:rPr>
          <w:spacing w:val="-5"/>
        </w:rPr>
        <w:t xml:space="preserve"> </w:t>
      </w:r>
      <w:r>
        <w:t>STUDENTS,</w:t>
      </w:r>
      <w:r>
        <w:rPr>
          <w:spacing w:val="-6"/>
        </w:rPr>
        <w:t xml:space="preserve"> </w:t>
      </w:r>
      <w:r>
        <w:t>EDUCATORS,</w:t>
      </w:r>
      <w:r>
        <w:rPr>
          <w:spacing w:val="-6"/>
        </w:rPr>
        <w:t xml:space="preserve"> </w:t>
      </w:r>
      <w:r>
        <w:t>AND</w:t>
      </w:r>
      <w:r>
        <w:rPr>
          <w:spacing w:val="-5"/>
        </w:rPr>
        <w:t xml:space="preserve"> </w:t>
      </w:r>
      <w:r>
        <w:t>OTHER</w:t>
      </w:r>
      <w:r>
        <w:rPr>
          <w:spacing w:val="-7"/>
        </w:rPr>
        <w:t xml:space="preserve"> </w:t>
      </w:r>
      <w:r>
        <w:t xml:space="preserve">PROGRAM </w:t>
      </w:r>
      <w:r>
        <w:rPr>
          <w:spacing w:val="-2"/>
        </w:rPr>
        <w:t>BENEFICIARIES</w:t>
      </w:r>
    </w:p>
    <w:p w14:paraId="4F2CCE81" w14:textId="77777777" w:rsidR="0053625D" w:rsidRDefault="004A24C3">
      <w:pPr>
        <w:spacing w:before="160" w:line="259" w:lineRule="auto"/>
        <w:ind w:left="280" w:right="727"/>
      </w:pPr>
      <w:r>
        <w:t>Section</w:t>
      </w:r>
      <w:r>
        <w:rPr>
          <w:spacing w:val="-2"/>
        </w:rPr>
        <w:t xml:space="preserve"> </w:t>
      </w:r>
      <w:r>
        <w:t>427</w:t>
      </w:r>
      <w:r>
        <w:rPr>
          <w:spacing w:val="-2"/>
        </w:rPr>
        <w:t xml:space="preserve"> </w:t>
      </w:r>
      <w:r>
        <w:t>of</w:t>
      </w:r>
      <w:r>
        <w:rPr>
          <w:spacing w:val="-4"/>
        </w:rPr>
        <w:t xml:space="preserve"> </w:t>
      </w:r>
      <w:r>
        <w:t>the</w:t>
      </w:r>
      <w:r>
        <w:rPr>
          <w:spacing w:val="-2"/>
        </w:rPr>
        <w:t xml:space="preserve"> </w:t>
      </w:r>
      <w:r>
        <w:t>General</w:t>
      </w:r>
      <w:r>
        <w:rPr>
          <w:spacing w:val="-4"/>
        </w:rPr>
        <w:t xml:space="preserve"> </w:t>
      </w:r>
      <w:r>
        <w:t>Education</w:t>
      </w:r>
      <w:r>
        <w:rPr>
          <w:spacing w:val="-2"/>
        </w:rPr>
        <w:t xml:space="preserve"> </w:t>
      </w:r>
      <w:r>
        <w:t>Provisions</w:t>
      </w:r>
      <w:r>
        <w:rPr>
          <w:spacing w:val="-2"/>
        </w:rPr>
        <w:t xml:space="preserve"> </w:t>
      </w:r>
      <w:r>
        <w:t>Act</w:t>
      </w:r>
      <w:r>
        <w:rPr>
          <w:spacing w:val="-4"/>
        </w:rPr>
        <w:t xml:space="preserve"> </w:t>
      </w:r>
      <w:r>
        <w:t>(GEPA)</w:t>
      </w:r>
      <w:r>
        <w:rPr>
          <w:spacing w:val="-2"/>
        </w:rPr>
        <w:t xml:space="preserve"> </w:t>
      </w:r>
      <w:r>
        <w:t>(</w:t>
      </w:r>
      <w:hyperlink r:id="rId7">
        <w:r>
          <w:rPr>
            <w:color w:val="0562C1"/>
            <w:u w:val="single" w:color="0562C1"/>
          </w:rPr>
          <w:t>20</w:t>
        </w:r>
        <w:r>
          <w:rPr>
            <w:color w:val="0562C1"/>
            <w:spacing w:val="-2"/>
            <w:u w:val="single" w:color="0562C1"/>
          </w:rPr>
          <w:t xml:space="preserve"> </w:t>
        </w:r>
        <w:r>
          <w:rPr>
            <w:color w:val="0562C1"/>
            <w:u w:val="single" w:color="0562C1"/>
          </w:rPr>
          <w:t>U.S.C.</w:t>
        </w:r>
        <w:r>
          <w:rPr>
            <w:color w:val="0562C1"/>
            <w:spacing w:val="-2"/>
            <w:u w:val="single" w:color="0562C1"/>
          </w:rPr>
          <w:t xml:space="preserve"> </w:t>
        </w:r>
        <w:r>
          <w:rPr>
            <w:color w:val="0562C1"/>
            <w:u w:val="single" w:color="0562C1"/>
          </w:rPr>
          <w:t>1228a</w:t>
        </w:r>
      </w:hyperlink>
      <w:r>
        <w:t>)</w:t>
      </w:r>
      <w:r>
        <w:rPr>
          <w:spacing w:val="-6"/>
        </w:rPr>
        <w:t xml:space="preserve"> </w:t>
      </w:r>
      <w:r>
        <w:t>applies</w:t>
      </w:r>
      <w:r>
        <w:rPr>
          <w:spacing w:val="-4"/>
        </w:rPr>
        <w:t xml:space="preserve"> </w:t>
      </w:r>
      <w:r>
        <w:t>to</w:t>
      </w:r>
      <w:r>
        <w:rPr>
          <w:spacing w:val="-2"/>
        </w:rPr>
        <w:t xml:space="preserve"> </w:t>
      </w:r>
      <w:r>
        <w:t>applicants</w:t>
      </w:r>
      <w:r>
        <w:rPr>
          <w:spacing w:val="-2"/>
        </w:rPr>
        <w:t xml:space="preserve"> </w:t>
      </w:r>
      <w:r>
        <w:t>for grant awards under this program.</w:t>
      </w:r>
    </w:p>
    <w:p w14:paraId="467EB63B" w14:textId="77777777" w:rsidR="002A2F8C" w:rsidRDefault="002A2F8C">
      <w:pPr>
        <w:spacing w:before="160" w:line="259" w:lineRule="auto"/>
        <w:ind w:left="280" w:right="727"/>
      </w:pPr>
    </w:p>
    <w:p w14:paraId="04FAFE1D" w14:textId="77777777" w:rsidR="0053625D" w:rsidRDefault="004A24C3" w:rsidP="009C7BAA">
      <w:pPr>
        <w:pStyle w:val="Heading1"/>
      </w:pPr>
      <w:r>
        <w:t>ALL APPLICANTS FOR NEW GRANT AWARDS MUST INCLUDE THE FOLLOWING INFORMATION</w:t>
      </w:r>
      <w:r>
        <w:rPr>
          <w:spacing w:val="-4"/>
        </w:rPr>
        <w:t xml:space="preserve"> </w:t>
      </w:r>
      <w:r>
        <w:t>IN</w:t>
      </w:r>
      <w:r>
        <w:rPr>
          <w:spacing w:val="-4"/>
        </w:rPr>
        <w:t xml:space="preserve"> </w:t>
      </w:r>
      <w:r>
        <w:t>THEIR</w:t>
      </w:r>
      <w:r>
        <w:rPr>
          <w:spacing w:val="-4"/>
        </w:rPr>
        <w:t xml:space="preserve"> </w:t>
      </w:r>
      <w:r>
        <w:t>APPLICATIONS</w:t>
      </w:r>
      <w:r>
        <w:rPr>
          <w:spacing w:val="-4"/>
        </w:rPr>
        <w:t xml:space="preserve"> </w:t>
      </w:r>
      <w:r>
        <w:t>TO</w:t>
      </w:r>
      <w:r>
        <w:rPr>
          <w:spacing w:val="-2"/>
        </w:rPr>
        <w:t xml:space="preserve"> </w:t>
      </w:r>
      <w:r>
        <w:t>ADDRESS</w:t>
      </w:r>
      <w:r>
        <w:rPr>
          <w:spacing w:val="-4"/>
        </w:rPr>
        <w:t xml:space="preserve"> </w:t>
      </w:r>
      <w:r>
        <w:t>THIS</w:t>
      </w:r>
      <w:r>
        <w:rPr>
          <w:spacing w:val="-4"/>
        </w:rPr>
        <w:t xml:space="preserve"> </w:t>
      </w:r>
      <w:r>
        <w:t>PROVISION</w:t>
      </w:r>
      <w:r>
        <w:rPr>
          <w:spacing w:val="-4"/>
        </w:rPr>
        <w:t xml:space="preserve"> </w:t>
      </w:r>
      <w:r>
        <w:t>IN</w:t>
      </w:r>
      <w:r>
        <w:rPr>
          <w:spacing w:val="-7"/>
        </w:rPr>
        <w:t xml:space="preserve"> </w:t>
      </w:r>
      <w:r>
        <w:t>ORDER</w:t>
      </w:r>
      <w:r>
        <w:rPr>
          <w:spacing w:val="-4"/>
        </w:rPr>
        <w:t xml:space="preserve"> </w:t>
      </w:r>
      <w:r>
        <w:t>TO RECEIVE FUNDING UNDER THIS PROGRAM.</w:t>
      </w:r>
    </w:p>
    <w:p w14:paraId="2BF36173" w14:textId="77777777" w:rsidR="0053625D" w:rsidRDefault="004A24C3">
      <w:pPr>
        <w:spacing w:before="160"/>
        <w:ind w:left="280"/>
      </w:pPr>
      <w:r>
        <w:t>Please</w:t>
      </w:r>
      <w:r>
        <w:rPr>
          <w:spacing w:val="-3"/>
        </w:rPr>
        <w:t xml:space="preserve"> </w:t>
      </w:r>
      <w:r>
        <w:t>respond</w:t>
      </w:r>
      <w:r>
        <w:rPr>
          <w:spacing w:val="-3"/>
        </w:rPr>
        <w:t xml:space="preserve"> </w:t>
      </w:r>
      <w:r>
        <w:t>to</w:t>
      </w:r>
      <w:r>
        <w:rPr>
          <w:spacing w:val="-6"/>
        </w:rPr>
        <w:t xml:space="preserve"> </w:t>
      </w:r>
      <w:r>
        <w:t>the</w:t>
      </w:r>
      <w:r>
        <w:rPr>
          <w:spacing w:val="-2"/>
        </w:rPr>
        <w:t xml:space="preserve"> </w:t>
      </w:r>
      <w:r>
        <w:t>following</w:t>
      </w:r>
      <w:r>
        <w:rPr>
          <w:spacing w:val="-3"/>
        </w:rPr>
        <w:t xml:space="preserve"> </w:t>
      </w:r>
      <w:r>
        <w:t>requests</w:t>
      </w:r>
      <w:r>
        <w:rPr>
          <w:spacing w:val="-5"/>
        </w:rPr>
        <w:t xml:space="preserve"> </w:t>
      </w:r>
      <w:r>
        <w:t>for</w:t>
      </w:r>
      <w:r>
        <w:rPr>
          <w:spacing w:val="-1"/>
        </w:rPr>
        <w:t xml:space="preserve"> </w:t>
      </w:r>
      <w:r>
        <w:rPr>
          <w:spacing w:val="-2"/>
        </w:rPr>
        <w:t>information:</w:t>
      </w:r>
    </w:p>
    <w:p w14:paraId="32EE341F" w14:textId="77777777" w:rsidR="0053625D" w:rsidRPr="00E12975" w:rsidRDefault="004A24C3">
      <w:pPr>
        <w:pStyle w:val="ListParagraph"/>
        <w:numPr>
          <w:ilvl w:val="0"/>
          <w:numId w:val="2"/>
        </w:numPr>
        <w:tabs>
          <w:tab w:val="left" w:pos="999"/>
        </w:tabs>
        <w:spacing w:before="181" w:line="256" w:lineRule="auto"/>
        <w:ind w:right="1048"/>
        <w:rPr>
          <w:b/>
        </w:rPr>
      </w:pPr>
      <w:r w:rsidRPr="00E12975">
        <w:rPr>
          <w:b/>
        </w:rPr>
        <w:t>Describe</w:t>
      </w:r>
      <w:r w:rsidRPr="00E12975">
        <w:rPr>
          <w:b/>
          <w:spacing w:val="-3"/>
        </w:rPr>
        <w:t xml:space="preserve"> </w:t>
      </w:r>
      <w:r w:rsidRPr="00E12975">
        <w:rPr>
          <w:b/>
        </w:rPr>
        <w:t>how</w:t>
      </w:r>
      <w:r w:rsidRPr="00E12975">
        <w:rPr>
          <w:b/>
          <w:spacing w:val="-3"/>
        </w:rPr>
        <w:t xml:space="preserve"> </w:t>
      </w:r>
      <w:r w:rsidRPr="00E12975">
        <w:rPr>
          <w:b/>
        </w:rPr>
        <w:t>your</w:t>
      </w:r>
      <w:r w:rsidRPr="00E12975">
        <w:rPr>
          <w:b/>
          <w:spacing w:val="-4"/>
        </w:rPr>
        <w:t xml:space="preserve"> </w:t>
      </w:r>
      <w:r w:rsidRPr="00E12975">
        <w:rPr>
          <w:b/>
        </w:rPr>
        <w:t>entity’s</w:t>
      </w:r>
      <w:r w:rsidRPr="00E12975">
        <w:rPr>
          <w:b/>
          <w:spacing w:val="-4"/>
        </w:rPr>
        <w:t xml:space="preserve"> </w:t>
      </w:r>
      <w:r w:rsidRPr="00E12975">
        <w:rPr>
          <w:b/>
        </w:rPr>
        <w:t>existing</w:t>
      </w:r>
      <w:r w:rsidRPr="00E12975">
        <w:rPr>
          <w:b/>
          <w:spacing w:val="-3"/>
        </w:rPr>
        <w:t xml:space="preserve"> </w:t>
      </w:r>
      <w:r w:rsidRPr="00E12975">
        <w:rPr>
          <w:b/>
        </w:rPr>
        <w:t>mission,</w:t>
      </w:r>
      <w:r w:rsidRPr="00E12975">
        <w:rPr>
          <w:b/>
          <w:spacing w:val="-3"/>
        </w:rPr>
        <w:t xml:space="preserve"> </w:t>
      </w:r>
      <w:r w:rsidRPr="00E12975">
        <w:rPr>
          <w:b/>
        </w:rPr>
        <w:t>policies,</w:t>
      </w:r>
      <w:r w:rsidRPr="00E12975">
        <w:rPr>
          <w:b/>
          <w:spacing w:val="-3"/>
        </w:rPr>
        <w:t xml:space="preserve"> </w:t>
      </w:r>
      <w:r w:rsidRPr="00E12975">
        <w:rPr>
          <w:b/>
        </w:rPr>
        <w:t>or</w:t>
      </w:r>
      <w:r w:rsidRPr="00E12975">
        <w:rPr>
          <w:b/>
          <w:spacing w:val="-2"/>
        </w:rPr>
        <w:t xml:space="preserve"> </w:t>
      </w:r>
      <w:r w:rsidRPr="00E12975">
        <w:rPr>
          <w:b/>
        </w:rPr>
        <w:t>commitments</w:t>
      </w:r>
      <w:r w:rsidRPr="00E12975">
        <w:rPr>
          <w:b/>
          <w:spacing w:val="-4"/>
        </w:rPr>
        <w:t xml:space="preserve"> </w:t>
      </w:r>
      <w:r w:rsidRPr="00E12975">
        <w:rPr>
          <w:b/>
        </w:rPr>
        <w:t>ensure</w:t>
      </w:r>
      <w:r w:rsidRPr="00E12975">
        <w:rPr>
          <w:b/>
          <w:spacing w:val="-4"/>
        </w:rPr>
        <w:t xml:space="preserve"> </w:t>
      </w:r>
      <w:r w:rsidRPr="00E12975">
        <w:rPr>
          <w:b/>
        </w:rPr>
        <w:t>equitable</w:t>
      </w:r>
      <w:r w:rsidRPr="00E12975">
        <w:rPr>
          <w:b/>
          <w:spacing w:val="-4"/>
        </w:rPr>
        <w:t xml:space="preserve"> </w:t>
      </w:r>
      <w:r w:rsidRPr="00E12975">
        <w:rPr>
          <w:b/>
        </w:rPr>
        <w:t>access</w:t>
      </w:r>
      <w:r w:rsidRPr="00E12975">
        <w:rPr>
          <w:b/>
          <w:spacing w:val="-4"/>
        </w:rPr>
        <w:t xml:space="preserve"> </w:t>
      </w:r>
      <w:r w:rsidRPr="00E12975">
        <w:rPr>
          <w:b/>
        </w:rPr>
        <w:t>to, and equitable participation in, the proposed project or activity.</w:t>
      </w:r>
    </w:p>
    <w:p w14:paraId="77525DB4" w14:textId="64477822" w:rsidR="0053625D" w:rsidRPr="00C01353" w:rsidRDefault="004A24C3" w:rsidP="00C01353">
      <w:pPr>
        <w:pStyle w:val="BodyText"/>
        <w:spacing w:before="171" w:line="232" w:lineRule="auto"/>
        <w:ind w:right="295"/>
        <w:rPr>
          <w:color w:val="FF0000"/>
          <w:sz w:val="24"/>
          <w:szCs w:val="24"/>
        </w:rPr>
      </w:pPr>
      <w:r w:rsidRPr="00C01353">
        <w:rPr>
          <w:color w:val="FF0000"/>
          <w:sz w:val="24"/>
          <w:szCs w:val="24"/>
        </w:rPr>
        <w:t xml:space="preserve">It is essential that all students are provided </w:t>
      </w:r>
      <w:r w:rsidR="6F6F7DAB" w:rsidRPr="00C01353">
        <w:rPr>
          <w:color w:val="FF0000"/>
          <w:sz w:val="24"/>
          <w:szCs w:val="24"/>
        </w:rPr>
        <w:t>with</w:t>
      </w:r>
      <w:r w:rsidR="005B4A4A" w:rsidRPr="00C01353">
        <w:rPr>
          <w:color w:val="FF0000"/>
          <w:sz w:val="24"/>
          <w:szCs w:val="24"/>
        </w:rPr>
        <w:t xml:space="preserve"> </w:t>
      </w:r>
      <w:r w:rsidRPr="00C01353">
        <w:rPr>
          <w:color w:val="FF0000"/>
          <w:sz w:val="24"/>
          <w:szCs w:val="24"/>
        </w:rPr>
        <w:t>an opportunity to achieve their highest academic</w:t>
      </w:r>
      <w:r w:rsidR="00B0707B" w:rsidRPr="00C01353">
        <w:rPr>
          <w:color w:val="FF0000"/>
          <w:sz w:val="24"/>
          <w:szCs w:val="24"/>
        </w:rPr>
        <w:t xml:space="preserve"> goals</w:t>
      </w:r>
      <w:r w:rsidRPr="00C01353">
        <w:rPr>
          <w:color w:val="FF0000"/>
          <w:sz w:val="24"/>
          <w:szCs w:val="24"/>
        </w:rPr>
        <w:t xml:space="preserve">. </w:t>
      </w:r>
      <w:r w:rsidR="0088162F" w:rsidRPr="00C01353">
        <w:rPr>
          <w:color w:val="FF0000"/>
          <w:sz w:val="24"/>
          <w:szCs w:val="24"/>
        </w:rPr>
        <w:t>The LEA</w:t>
      </w:r>
      <w:r w:rsidRPr="00C01353">
        <w:rPr>
          <w:color w:val="FF0000"/>
          <w:sz w:val="24"/>
          <w:szCs w:val="24"/>
        </w:rPr>
        <w:t xml:space="preserve"> prioritizes the performance of all students while also closing the achievement gap through the implementation of system-level strategies and by measuring and tracking key performance metrics.</w:t>
      </w:r>
      <w:r w:rsidR="0095537D" w:rsidRPr="00C01353">
        <w:rPr>
          <w:color w:val="FF0000"/>
          <w:sz w:val="24"/>
          <w:szCs w:val="24"/>
        </w:rPr>
        <w:t xml:space="preserve"> </w:t>
      </w:r>
      <w:r w:rsidR="000213A9" w:rsidRPr="00C01353">
        <w:rPr>
          <w:color w:val="FF0000"/>
          <w:sz w:val="24"/>
          <w:szCs w:val="24"/>
        </w:rPr>
        <w:t>Accordingly, t</w:t>
      </w:r>
      <w:r w:rsidR="002A3702" w:rsidRPr="00C01353">
        <w:rPr>
          <w:color w:val="FF0000"/>
          <w:sz w:val="24"/>
          <w:szCs w:val="24"/>
        </w:rPr>
        <w:t>his project will be accessible to all</w:t>
      </w:r>
      <w:r w:rsidR="0095537D" w:rsidRPr="00C01353">
        <w:rPr>
          <w:color w:val="FF0000"/>
          <w:sz w:val="24"/>
          <w:szCs w:val="24"/>
        </w:rPr>
        <w:t xml:space="preserve"> individuals eligible to participate</w:t>
      </w:r>
      <w:r w:rsidR="002A3702" w:rsidRPr="00C01353">
        <w:rPr>
          <w:color w:val="FF0000"/>
          <w:sz w:val="24"/>
          <w:szCs w:val="24"/>
        </w:rPr>
        <w:t>.</w:t>
      </w:r>
    </w:p>
    <w:p w14:paraId="2DE1B76E" w14:textId="77777777" w:rsidR="00664BC0" w:rsidRPr="00C5183F" w:rsidRDefault="00664BC0" w:rsidP="00C5183F"/>
    <w:p w14:paraId="4746C64F" w14:textId="77777777" w:rsidR="00664BC0" w:rsidRPr="00664BC0" w:rsidRDefault="00664BC0" w:rsidP="00C5183F"/>
    <w:p w14:paraId="0132AC41" w14:textId="77777777" w:rsidR="00C5183F" w:rsidRPr="00E12975" w:rsidRDefault="00C5183F" w:rsidP="00C5183F">
      <w:pPr>
        <w:pStyle w:val="paragraph"/>
        <w:numPr>
          <w:ilvl w:val="0"/>
          <w:numId w:val="2"/>
        </w:numPr>
        <w:spacing w:before="0" w:beforeAutospacing="0" w:after="0" w:afterAutospacing="0"/>
        <w:textAlignment w:val="baseline"/>
        <w:rPr>
          <w:b/>
          <w:sz w:val="22"/>
          <w:szCs w:val="22"/>
        </w:rPr>
      </w:pPr>
      <w:r w:rsidRPr="00E12975">
        <w:rPr>
          <w:rStyle w:val="normaltextrun"/>
          <w:b/>
          <w:sz w:val="22"/>
          <w:szCs w:val="22"/>
        </w:rPr>
        <w:t>Based on your proposed project or activity, what barriers may impede equitable access and participation of students, educators, or other beneficiaries?</w:t>
      </w:r>
      <w:r w:rsidRPr="00E12975">
        <w:rPr>
          <w:rStyle w:val="eop"/>
          <w:b/>
          <w:sz w:val="22"/>
          <w:szCs w:val="22"/>
        </w:rPr>
        <w:t> </w:t>
      </w:r>
    </w:p>
    <w:p w14:paraId="1006EE24" w14:textId="77777777" w:rsidR="00C5183F" w:rsidRDefault="00C5183F" w:rsidP="00C5183F">
      <w:pPr>
        <w:pStyle w:val="paragraph"/>
        <w:spacing w:before="0" w:beforeAutospacing="0" w:after="0" w:afterAutospacing="0"/>
        <w:ind w:left="375" w:right="285"/>
        <w:textAlignment w:val="baseline"/>
        <w:rPr>
          <w:rStyle w:val="normaltextrun"/>
          <w:sz w:val="20"/>
          <w:szCs w:val="20"/>
        </w:rPr>
      </w:pPr>
    </w:p>
    <w:p w14:paraId="3D647426" w14:textId="77CD297C" w:rsidR="00C5183F" w:rsidRPr="00C01353" w:rsidRDefault="0088162F" w:rsidP="00C01353">
      <w:pPr>
        <w:pStyle w:val="paragraph"/>
        <w:spacing w:before="0" w:beforeAutospacing="0" w:after="0" w:afterAutospacing="0"/>
        <w:ind w:right="285"/>
        <w:textAlignment w:val="baseline"/>
        <w:rPr>
          <w:rStyle w:val="normaltextrun"/>
          <w:color w:val="FF0000"/>
        </w:rPr>
      </w:pPr>
      <w:r w:rsidRPr="00C01353">
        <w:rPr>
          <w:rStyle w:val="normaltextrun"/>
          <w:color w:val="FF0000"/>
        </w:rPr>
        <w:t>The LEA</w:t>
      </w:r>
      <w:r w:rsidR="00C5183F" w:rsidRPr="00C01353">
        <w:rPr>
          <w:rStyle w:val="normaltextrun"/>
          <w:color w:val="FF0000"/>
        </w:rPr>
        <w:t xml:space="preserve"> </w:t>
      </w:r>
      <w:r w:rsidRPr="00C01353">
        <w:rPr>
          <w:rStyle w:val="normaltextrun"/>
          <w:color w:val="FF0000"/>
        </w:rPr>
        <w:t>prioritizes increased</w:t>
      </w:r>
      <w:r w:rsidR="00C5183F" w:rsidRPr="00C01353">
        <w:rPr>
          <w:rStyle w:val="normaltextrun"/>
          <w:color w:val="FF0000"/>
        </w:rPr>
        <w:t xml:space="preserve"> achievement </w:t>
      </w:r>
      <w:r w:rsidR="009C34AF">
        <w:rPr>
          <w:rStyle w:val="normaltextrun"/>
          <w:color w:val="FF0000"/>
        </w:rPr>
        <w:t xml:space="preserve">and access </w:t>
      </w:r>
      <w:r w:rsidR="00C5183F" w:rsidRPr="00C01353">
        <w:rPr>
          <w:rStyle w:val="normaltextrun"/>
          <w:color w:val="FF0000"/>
        </w:rPr>
        <w:t>for all students</w:t>
      </w:r>
      <w:r w:rsidR="005474E4">
        <w:rPr>
          <w:rStyle w:val="normaltextrun"/>
          <w:color w:val="FF0000"/>
        </w:rPr>
        <w:t xml:space="preserve"> in</w:t>
      </w:r>
      <w:r w:rsidR="009C34AF">
        <w:rPr>
          <w:rStyle w:val="normaltextrun"/>
          <w:color w:val="FF0000"/>
        </w:rPr>
        <w:t xml:space="preserve"> district activities and works to identify and remove any barriers. </w:t>
      </w:r>
    </w:p>
    <w:p w14:paraId="1BC7B5F3" w14:textId="276EE1C3" w:rsidR="00C5183F" w:rsidRPr="00C01353" w:rsidRDefault="00C5183F" w:rsidP="00C5183F">
      <w:pPr>
        <w:pStyle w:val="paragraph"/>
        <w:spacing w:before="0" w:beforeAutospacing="0" w:after="0" w:afterAutospacing="0"/>
        <w:textAlignment w:val="baseline"/>
        <w:rPr>
          <w:rFonts w:ascii="Segoe UI" w:hAnsi="Segoe UI" w:cs="Segoe UI"/>
          <w:color w:val="FF0000"/>
        </w:rPr>
      </w:pPr>
      <w:r w:rsidRPr="00C01353">
        <w:rPr>
          <w:rStyle w:val="normaltextrun"/>
          <w:color w:val="FF0000"/>
        </w:rPr>
        <w:t xml:space="preserve">      </w:t>
      </w:r>
    </w:p>
    <w:p w14:paraId="579BFD19" w14:textId="6315EC55" w:rsidR="00C5183F" w:rsidRPr="00C01353" w:rsidRDefault="00C5183F" w:rsidP="00C5183F">
      <w:pPr>
        <w:pStyle w:val="paragraph"/>
        <w:spacing w:before="0" w:beforeAutospacing="0" w:after="0" w:afterAutospacing="0"/>
        <w:textAlignment w:val="baseline"/>
        <w:rPr>
          <w:rFonts w:ascii="Segoe UI" w:hAnsi="Segoe UI" w:cs="Segoe UI"/>
          <w:color w:val="FF0000"/>
        </w:rPr>
      </w:pPr>
      <w:r w:rsidRPr="00C01353">
        <w:rPr>
          <w:rStyle w:val="normaltextrun"/>
          <w:color w:val="FF0000"/>
        </w:rPr>
        <w:t>Potential barriers to access for specific projects are indicated below:</w:t>
      </w:r>
      <w:r w:rsidRPr="00C01353">
        <w:rPr>
          <w:rStyle w:val="eop"/>
          <w:color w:val="FF0000"/>
        </w:rPr>
        <w:t> </w:t>
      </w:r>
    </w:p>
    <w:p w14:paraId="16498F69" w14:textId="77777777" w:rsidR="00C5183F" w:rsidRPr="00C01353" w:rsidRDefault="00C5183F" w:rsidP="00C5183F">
      <w:pPr>
        <w:pStyle w:val="paragraph"/>
        <w:spacing w:before="0" w:beforeAutospacing="0" w:after="0" w:afterAutospacing="0"/>
        <w:ind w:left="1080"/>
        <w:textAlignment w:val="baseline"/>
        <w:rPr>
          <w:rStyle w:val="normaltextrun"/>
          <w:color w:val="FF0000"/>
        </w:rPr>
      </w:pPr>
    </w:p>
    <w:p w14:paraId="1F0F7521" w14:textId="6CE6778A" w:rsidR="00C5183F" w:rsidRPr="00C01353" w:rsidRDefault="00C5183F" w:rsidP="00C01353">
      <w:pPr>
        <w:pStyle w:val="paragraph"/>
        <w:spacing w:before="0" w:beforeAutospacing="0" w:after="0" w:afterAutospacing="0"/>
        <w:jc w:val="both"/>
        <w:textAlignment w:val="baseline"/>
        <w:rPr>
          <w:rStyle w:val="eop"/>
          <w:color w:val="FF0000"/>
        </w:rPr>
      </w:pPr>
      <w:r w:rsidRPr="00C01353">
        <w:rPr>
          <w:rStyle w:val="normaltextrun"/>
          <w:b/>
          <w:color w:val="FF0000"/>
        </w:rPr>
        <w:t>Title I, Part A</w:t>
      </w:r>
      <w:r w:rsidR="000A3E2F" w:rsidRPr="00C01353">
        <w:rPr>
          <w:rStyle w:val="normaltextrun"/>
          <w:color w:val="FF0000"/>
        </w:rPr>
        <w:t>:</w:t>
      </w:r>
      <w:r w:rsidRPr="00C01353">
        <w:rPr>
          <w:rStyle w:val="normaltextrun"/>
          <w:color w:val="FF0000"/>
        </w:rPr>
        <w:t xml:space="preserve"> Some students may have</w:t>
      </w:r>
      <w:r w:rsidR="00B0707B" w:rsidRPr="00C01353">
        <w:rPr>
          <w:rStyle w:val="normaltextrun"/>
          <w:color w:val="FF0000"/>
        </w:rPr>
        <w:t xml:space="preserve"> </w:t>
      </w:r>
      <w:r w:rsidR="00E7228C">
        <w:rPr>
          <w:rStyle w:val="normaltextrun"/>
          <w:color w:val="FF0000"/>
        </w:rPr>
        <w:t xml:space="preserve">limited </w:t>
      </w:r>
      <w:r w:rsidRPr="00C01353">
        <w:rPr>
          <w:rStyle w:val="normaltextrun"/>
          <w:color w:val="FF0000"/>
        </w:rPr>
        <w:t>access</w:t>
      </w:r>
      <w:r w:rsidR="00B0707B" w:rsidRPr="00C01353">
        <w:rPr>
          <w:rStyle w:val="normaltextrun"/>
          <w:color w:val="FF0000"/>
        </w:rPr>
        <w:t xml:space="preserve"> </w:t>
      </w:r>
      <w:r w:rsidRPr="00C01353">
        <w:rPr>
          <w:rStyle w:val="normaltextrun"/>
          <w:color w:val="FF0000"/>
        </w:rPr>
        <w:t xml:space="preserve">to educational resources because of </w:t>
      </w:r>
      <w:r w:rsidR="00CB164E">
        <w:rPr>
          <w:rStyle w:val="normaltextrun"/>
          <w:color w:val="FF0000"/>
        </w:rPr>
        <w:t>differences in family income.</w:t>
      </w:r>
    </w:p>
    <w:p w14:paraId="2F0D3F7E" w14:textId="77777777" w:rsidR="00C5183F" w:rsidRPr="00C01353" w:rsidRDefault="00C5183F" w:rsidP="00C01353">
      <w:pPr>
        <w:pStyle w:val="paragraph"/>
        <w:spacing w:before="0" w:beforeAutospacing="0" w:after="0" w:afterAutospacing="0"/>
        <w:ind w:left="1080"/>
        <w:jc w:val="both"/>
        <w:textAlignment w:val="baseline"/>
        <w:rPr>
          <w:color w:val="FF0000"/>
        </w:rPr>
      </w:pPr>
    </w:p>
    <w:p w14:paraId="2A4989B6" w14:textId="0EF8081C" w:rsidR="00C5183F" w:rsidRPr="00C01353" w:rsidRDefault="00C5183F" w:rsidP="00C01353">
      <w:pPr>
        <w:pStyle w:val="paragraph"/>
        <w:spacing w:before="0" w:beforeAutospacing="0" w:after="0" w:afterAutospacing="0"/>
        <w:jc w:val="both"/>
        <w:textAlignment w:val="baseline"/>
        <w:rPr>
          <w:rStyle w:val="eop"/>
          <w:color w:val="FF0000"/>
        </w:rPr>
      </w:pPr>
      <w:r w:rsidRPr="00C01353">
        <w:rPr>
          <w:rStyle w:val="normaltextrun"/>
          <w:b/>
          <w:color w:val="FF0000"/>
        </w:rPr>
        <w:t>Title I, Part C</w:t>
      </w:r>
      <w:r w:rsidR="000A3E2F" w:rsidRPr="00C01353">
        <w:rPr>
          <w:rStyle w:val="normaltextrun"/>
          <w:color w:val="FF0000"/>
        </w:rPr>
        <w:t xml:space="preserve">: </w:t>
      </w:r>
      <w:r w:rsidRPr="00C01353">
        <w:rPr>
          <w:rStyle w:val="normaltextrun"/>
          <w:color w:val="FF0000"/>
        </w:rPr>
        <w:t xml:space="preserve"> Migratory children and youth face unique challenges that may lead to limited academic achievement and opportunities because their families move frequently to follow growing seasons and to find new work. This movement </w:t>
      </w:r>
      <w:r w:rsidR="00B0707B" w:rsidRPr="00C01353">
        <w:rPr>
          <w:rStyle w:val="normaltextrun"/>
          <w:color w:val="FF0000"/>
        </w:rPr>
        <w:t>may interrupt</w:t>
      </w:r>
      <w:r w:rsidRPr="00C01353">
        <w:rPr>
          <w:rStyle w:val="normaltextrun"/>
          <w:color w:val="FF0000"/>
        </w:rPr>
        <w:t xml:space="preserve"> a student’s education, sometimes multiple times within the same school year. </w:t>
      </w:r>
    </w:p>
    <w:p w14:paraId="6234C2CA" w14:textId="77777777" w:rsidR="00C5183F" w:rsidRPr="00C01353" w:rsidRDefault="00C5183F" w:rsidP="00C01353">
      <w:pPr>
        <w:pStyle w:val="paragraph"/>
        <w:spacing w:before="0" w:beforeAutospacing="0" w:after="0" w:afterAutospacing="0"/>
        <w:ind w:left="1080"/>
        <w:jc w:val="both"/>
        <w:textAlignment w:val="baseline"/>
        <w:rPr>
          <w:color w:val="FF0000"/>
        </w:rPr>
      </w:pPr>
    </w:p>
    <w:p w14:paraId="2F572DBE" w14:textId="67AD1A31" w:rsidR="00C5183F" w:rsidRPr="00C01353" w:rsidRDefault="00C5183F" w:rsidP="00C01353">
      <w:pPr>
        <w:pStyle w:val="paragraph"/>
        <w:spacing w:before="0" w:beforeAutospacing="0" w:after="0" w:afterAutospacing="0"/>
        <w:jc w:val="both"/>
        <w:textAlignment w:val="baseline"/>
        <w:rPr>
          <w:color w:val="FF0000"/>
        </w:rPr>
      </w:pPr>
      <w:r w:rsidRPr="00C01353">
        <w:rPr>
          <w:rStyle w:val="normaltextrun"/>
          <w:b/>
          <w:color w:val="FF0000"/>
        </w:rPr>
        <w:t>Title I, Part D</w:t>
      </w:r>
      <w:r w:rsidRPr="00C01353">
        <w:rPr>
          <w:rStyle w:val="normaltextrun"/>
          <w:color w:val="FF0000"/>
        </w:rPr>
        <w:t xml:space="preserve">: Students served in neglected, delinquent and at-risk programs </w:t>
      </w:r>
      <w:r w:rsidR="004D2F66">
        <w:rPr>
          <w:rStyle w:val="normaltextrun"/>
          <w:color w:val="FF0000"/>
        </w:rPr>
        <w:t>may be behind in</w:t>
      </w:r>
      <w:r w:rsidRPr="00C01353">
        <w:rPr>
          <w:rStyle w:val="normaltextrun"/>
          <w:color w:val="FF0000"/>
        </w:rPr>
        <w:t xml:space="preserve"> academic achievement based on the many interruptions in education due to entering and continuing in the juvenile justice system. </w:t>
      </w:r>
    </w:p>
    <w:p w14:paraId="31340691" w14:textId="77777777" w:rsidR="00222053" w:rsidRPr="00C01353" w:rsidRDefault="00222053" w:rsidP="00C01353">
      <w:pPr>
        <w:jc w:val="both"/>
        <w:rPr>
          <w:color w:val="FF0000"/>
          <w:sz w:val="24"/>
          <w:szCs w:val="24"/>
        </w:rPr>
      </w:pPr>
    </w:p>
    <w:p w14:paraId="33ECC969" w14:textId="0C2A6864" w:rsidR="00222053" w:rsidRPr="00C01353" w:rsidRDefault="00222053" w:rsidP="00C01353">
      <w:pPr>
        <w:jc w:val="both"/>
        <w:rPr>
          <w:color w:val="FF0000"/>
          <w:sz w:val="24"/>
          <w:szCs w:val="24"/>
        </w:rPr>
      </w:pPr>
      <w:r w:rsidRPr="00C01353">
        <w:rPr>
          <w:b/>
          <w:color w:val="FF0000"/>
          <w:sz w:val="24"/>
          <w:szCs w:val="24"/>
        </w:rPr>
        <w:t>Title II, Part A</w:t>
      </w:r>
      <w:r w:rsidRPr="00C01353">
        <w:rPr>
          <w:color w:val="FF0000"/>
          <w:sz w:val="24"/>
          <w:szCs w:val="24"/>
        </w:rPr>
        <w:t xml:space="preserve"> – LEA</w:t>
      </w:r>
      <w:r w:rsidR="001B7D97">
        <w:rPr>
          <w:color w:val="FF0000"/>
          <w:sz w:val="24"/>
          <w:szCs w:val="24"/>
        </w:rPr>
        <w:t>’</w:t>
      </w:r>
      <w:r w:rsidRPr="00C01353">
        <w:rPr>
          <w:color w:val="FF0000"/>
          <w:sz w:val="24"/>
          <w:szCs w:val="24"/>
        </w:rPr>
        <w:t xml:space="preserve">s </w:t>
      </w:r>
      <w:r w:rsidR="001B7D97">
        <w:rPr>
          <w:color w:val="FF0000"/>
          <w:sz w:val="24"/>
          <w:szCs w:val="24"/>
        </w:rPr>
        <w:t>priority</w:t>
      </w:r>
      <w:r w:rsidRPr="00C01353">
        <w:rPr>
          <w:color w:val="FF0000"/>
          <w:sz w:val="24"/>
          <w:szCs w:val="24"/>
        </w:rPr>
        <w:t xml:space="preserve"> in recruiting and retaining qualified teachers</w:t>
      </w:r>
      <w:r w:rsidR="00B0707B" w:rsidRPr="00C01353">
        <w:rPr>
          <w:color w:val="FF0000"/>
          <w:sz w:val="24"/>
          <w:szCs w:val="24"/>
        </w:rPr>
        <w:t xml:space="preserve"> as well as providing ongoing professional learning opportunities to increase student achievement. </w:t>
      </w:r>
    </w:p>
    <w:p w14:paraId="1DF787BB" w14:textId="77777777" w:rsidR="00222053" w:rsidRPr="00C01353" w:rsidRDefault="00222053" w:rsidP="00C01353">
      <w:pPr>
        <w:ind w:left="1080"/>
        <w:jc w:val="both"/>
        <w:rPr>
          <w:color w:val="FF0000"/>
          <w:sz w:val="24"/>
          <w:szCs w:val="24"/>
        </w:rPr>
      </w:pPr>
    </w:p>
    <w:p w14:paraId="3C1EC875" w14:textId="7E216025" w:rsidR="000A3E2F" w:rsidRPr="00C01353" w:rsidRDefault="000A3E2F" w:rsidP="00C01353">
      <w:pPr>
        <w:jc w:val="both"/>
        <w:rPr>
          <w:color w:val="FF0000"/>
          <w:sz w:val="24"/>
          <w:szCs w:val="24"/>
        </w:rPr>
      </w:pPr>
      <w:r w:rsidRPr="00C01353">
        <w:rPr>
          <w:b/>
          <w:color w:val="FF0000"/>
          <w:sz w:val="24"/>
          <w:szCs w:val="24"/>
        </w:rPr>
        <w:t>Title III, Part A</w:t>
      </w:r>
      <w:r w:rsidRPr="00C01353">
        <w:rPr>
          <w:color w:val="FF0000"/>
          <w:sz w:val="24"/>
          <w:szCs w:val="24"/>
        </w:rPr>
        <w:t>: LEAs may</w:t>
      </w:r>
      <w:r w:rsidR="00B0707B" w:rsidRPr="00C01353">
        <w:rPr>
          <w:color w:val="FF0000"/>
          <w:sz w:val="24"/>
          <w:szCs w:val="24"/>
        </w:rPr>
        <w:t xml:space="preserve"> face barriers in participation for </w:t>
      </w:r>
      <w:r w:rsidR="002C055C">
        <w:rPr>
          <w:color w:val="FF0000"/>
          <w:sz w:val="24"/>
          <w:szCs w:val="24"/>
        </w:rPr>
        <w:t xml:space="preserve">some </w:t>
      </w:r>
      <w:r w:rsidR="00B0707B" w:rsidRPr="00C01353">
        <w:rPr>
          <w:color w:val="FF0000"/>
          <w:sz w:val="24"/>
          <w:szCs w:val="24"/>
        </w:rPr>
        <w:t xml:space="preserve">English Language Learners (ELLs) </w:t>
      </w:r>
      <w:r w:rsidR="00396D43">
        <w:rPr>
          <w:color w:val="FF0000"/>
          <w:sz w:val="24"/>
          <w:szCs w:val="24"/>
        </w:rPr>
        <w:t xml:space="preserve">who </w:t>
      </w:r>
      <w:r w:rsidR="00396D43">
        <w:rPr>
          <w:color w:val="FF0000"/>
          <w:sz w:val="24"/>
          <w:szCs w:val="24"/>
        </w:rPr>
        <w:lastRenderedPageBreak/>
        <w:t>may have</w:t>
      </w:r>
      <w:r w:rsidRPr="00C01353">
        <w:rPr>
          <w:color w:val="FF0000"/>
          <w:sz w:val="24"/>
          <w:szCs w:val="24"/>
        </w:rPr>
        <w:t xml:space="preserve"> academic gaps due to having limited </w:t>
      </w:r>
      <w:r w:rsidR="004D2F66">
        <w:rPr>
          <w:color w:val="FF0000"/>
          <w:sz w:val="24"/>
          <w:szCs w:val="24"/>
        </w:rPr>
        <w:t>or</w:t>
      </w:r>
      <w:r w:rsidRPr="00C01353">
        <w:rPr>
          <w:color w:val="FF0000"/>
          <w:sz w:val="24"/>
          <w:szCs w:val="24"/>
        </w:rPr>
        <w:t xml:space="preserve"> interrupted educational opportunities. </w:t>
      </w:r>
    </w:p>
    <w:p w14:paraId="2D15F556" w14:textId="77777777" w:rsidR="00C01353" w:rsidRPr="00C01353" w:rsidRDefault="00C01353" w:rsidP="00C01353">
      <w:pPr>
        <w:pStyle w:val="paragraph"/>
        <w:tabs>
          <w:tab w:val="left" w:pos="1080"/>
        </w:tabs>
        <w:spacing w:before="0" w:beforeAutospacing="0" w:after="0" w:afterAutospacing="0"/>
        <w:jc w:val="both"/>
        <w:textAlignment w:val="baseline"/>
        <w:rPr>
          <w:rStyle w:val="eop"/>
          <w:color w:val="FF0000"/>
        </w:rPr>
      </w:pPr>
    </w:p>
    <w:p w14:paraId="0CDD049B" w14:textId="23527317" w:rsidR="000A3E2F" w:rsidRPr="00C01353" w:rsidRDefault="000A3E2F" w:rsidP="00C01353">
      <w:pPr>
        <w:pStyle w:val="paragraph"/>
        <w:tabs>
          <w:tab w:val="left" w:pos="1080"/>
        </w:tabs>
        <w:spacing w:before="0" w:beforeAutospacing="0" w:after="0" w:afterAutospacing="0"/>
        <w:jc w:val="both"/>
        <w:textAlignment w:val="baseline"/>
        <w:rPr>
          <w:rStyle w:val="eop"/>
          <w:color w:val="FF0000"/>
        </w:rPr>
      </w:pPr>
      <w:r w:rsidRPr="00C01353">
        <w:rPr>
          <w:rStyle w:val="eop"/>
          <w:b/>
          <w:color w:val="FF0000"/>
        </w:rPr>
        <w:t>Title IV, Part A</w:t>
      </w:r>
      <w:r w:rsidRPr="00C01353">
        <w:rPr>
          <w:rStyle w:val="eop"/>
          <w:color w:val="FF0000"/>
        </w:rPr>
        <w:t xml:space="preserve">: </w:t>
      </w:r>
      <w:r w:rsidR="00B0707B" w:rsidRPr="00C01353">
        <w:rPr>
          <w:rStyle w:val="eop"/>
          <w:color w:val="FF0000"/>
        </w:rPr>
        <w:t xml:space="preserve">LEAs may face barriers to providing supplemental and enrichment activities that </w:t>
      </w:r>
      <w:proofErr w:type="gramStart"/>
      <w:r w:rsidR="00B0707B" w:rsidRPr="00C01353">
        <w:rPr>
          <w:rStyle w:val="eop"/>
          <w:color w:val="FF0000"/>
        </w:rPr>
        <w:t>would</w:t>
      </w:r>
      <w:proofErr w:type="gramEnd"/>
      <w:r w:rsidR="00B0707B" w:rsidRPr="00C01353">
        <w:rPr>
          <w:rStyle w:val="eop"/>
          <w:color w:val="FF0000"/>
        </w:rPr>
        <w:t xml:space="preserve"> </w:t>
      </w:r>
    </w:p>
    <w:p w14:paraId="4484EDF7" w14:textId="57261441" w:rsidR="00B0707B" w:rsidRPr="00C01353" w:rsidRDefault="0088162F" w:rsidP="00C01353">
      <w:pPr>
        <w:pStyle w:val="paragraph"/>
        <w:tabs>
          <w:tab w:val="left" w:pos="1080"/>
        </w:tabs>
        <w:spacing w:before="0" w:beforeAutospacing="0" w:after="0" w:afterAutospacing="0"/>
        <w:jc w:val="both"/>
        <w:textAlignment w:val="baseline"/>
        <w:rPr>
          <w:rFonts w:ascii="Segoe UI" w:hAnsi="Segoe UI" w:cs="Segoe UI"/>
          <w:color w:val="FF0000"/>
        </w:rPr>
      </w:pPr>
      <w:r w:rsidRPr="00C01353">
        <w:rPr>
          <w:rStyle w:val="eop"/>
          <w:color w:val="FF0000"/>
        </w:rPr>
        <w:t>i</w:t>
      </w:r>
      <w:r w:rsidR="00B0707B" w:rsidRPr="00C01353">
        <w:rPr>
          <w:rStyle w:val="eop"/>
          <w:color w:val="FF0000"/>
        </w:rPr>
        <w:t xml:space="preserve">ncrease </w:t>
      </w:r>
      <w:r w:rsidR="004D2F66">
        <w:rPr>
          <w:rStyle w:val="eop"/>
          <w:color w:val="FF0000"/>
        </w:rPr>
        <w:t>achievement</w:t>
      </w:r>
      <w:r w:rsidR="00B0707B" w:rsidRPr="00C01353">
        <w:rPr>
          <w:rStyle w:val="eop"/>
          <w:color w:val="FF0000"/>
        </w:rPr>
        <w:t xml:space="preserve"> for students in educational programs.</w:t>
      </w:r>
    </w:p>
    <w:p w14:paraId="16065559" w14:textId="77777777" w:rsidR="000A3E2F" w:rsidRPr="00C01353" w:rsidRDefault="000A3E2F" w:rsidP="00C01353">
      <w:pPr>
        <w:pStyle w:val="paragraph"/>
        <w:tabs>
          <w:tab w:val="left" w:pos="1080"/>
        </w:tabs>
        <w:spacing w:before="0" w:beforeAutospacing="0" w:after="0" w:afterAutospacing="0"/>
        <w:jc w:val="both"/>
        <w:textAlignment w:val="baseline"/>
        <w:rPr>
          <w:rStyle w:val="normaltextrun"/>
          <w:color w:val="FF0000"/>
        </w:rPr>
      </w:pPr>
      <w:r w:rsidRPr="00C01353">
        <w:rPr>
          <w:rStyle w:val="normaltextrun"/>
          <w:color w:val="FF0000"/>
        </w:rPr>
        <w:tab/>
      </w:r>
    </w:p>
    <w:p w14:paraId="21E12ADE" w14:textId="1793FCB5" w:rsidR="00C5183F" w:rsidRPr="00C01353" w:rsidRDefault="00C5183F" w:rsidP="00C01353">
      <w:pPr>
        <w:pStyle w:val="Heading1"/>
        <w:jc w:val="both"/>
        <w:rPr>
          <w:color w:val="FF0000"/>
          <w:sz w:val="24"/>
          <w:szCs w:val="24"/>
        </w:rPr>
      </w:pPr>
      <w:r w:rsidRPr="00C01353">
        <w:rPr>
          <w:rStyle w:val="normaltextrun"/>
          <w:b/>
          <w:color w:val="FF0000"/>
          <w:sz w:val="24"/>
          <w:szCs w:val="24"/>
        </w:rPr>
        <w:t xml:space="preserve">Title V, </w:t>
      </w:r>
      <w:r w:rsidR="007D6ECA" w:rsidRPr="00C01353">
        <w:rPr>
          <w:rStyle w:val="normaltextrun"/>
          <w:b/>
          <w:color w:val="FF0000"/>
          <w:sz w:val="24"/>
          <w:szCs w:val="24"/>
        </w:rPr>
        <w:t>Subpart</w:t>
      </w:r>
      <w:r w:rsidRPr="00C01353">
        <w:rPr>
          <w:rStyle w:val="normaltextrun"/>
          <w:b/>
          <w:color w:val="FF0000"/>
          <w:sz w:val="24"/>
          <w:szCs w:val="24"/>
        </w:rPr>
        <w:t xml:space="preserve"> B</w:t>
      </w:r>
      <w:r w:rsidR="000A3E2F" w:rsidRPr="00C01353">
        <w:rPr>
          <w:rStyle w:val="normaltextrun"/>
          <w:color w:val="FF0000"/>
          <w:sz w:val="24"/>
          <w:szCs w:val="24"/>
        </w:rPr>
        <w:t xml:space="preserve">: </w:t>
      </w:r>
      <w:r w:rsidRPr="00C01353">
        <w:rPr>
          <w:rStyle w:val="normaltextrun"/>
          <w:color w:val="FF0000"/>
          <w:sz w:val="24"/>
          <w:szCs w:val="24"/>
        </w:rPr>
        <w:t xml:space="preserve">Addressing the unique needs of rural and low-income students that </w:t>
      </w:r>
      <w:r w:rsidR="00B0707B" w:rsidRPr="00C01353">
        <w:rPr>
          <w:rStyle w:val="normaltextrun"/>
          <w:color w:val="FF0000"/>
          <w:sz w:val="24"/>
          <w:szCs w:val="24"/>
        </w:rPr>
        <w:t>may</w:t>
      </w:r>
      <w:r w:rsidRPr="00C01353">
        <w:rPr>
          <w:rStyle w:val="normaltextrun"/>
          <w:color w:val="FF0000"/>
          <w:sz w:val="24"/>
          <w:szCs w:val="24"/>
        </w:rPr>
        <w:t xml:space="preserve"> lack resources for students to meet challenging state academic content requirements.</w:t>
      </w:r>
      <w:r w:rsidRPr="00C01353">
        <w:rPr>
          <w:rStyle w:val="eop"/>
          <w:color w:val="FF0000"/>
          <w:sz w:val="24"/>
          <w:szCs w:val="24"/>
        </w:rPr>
        <w:t> </w:t>
      </w:r>
    </w:p>
    <w:p w14:paraId="56365B8B" w14:textId="77777777" w:rsidR="00C5183F" w:rsidRPr="00C01353" w:rsidRDefault="00C5183F" w:rsidP="00C01353">
      <w:pPr>
        <w:pStyle w:val="paragraph"/>
        <w:spacing w:before="0" w:beforeAutospacing="0" w:after="0" w:afterAutospacing="0"/>
        <w:jc w:val="both"/>
        <w:textAlignment w:val="baseline"/>
        <w:rPr>
          <w:rFonts w:ascii="Segoe UI" w:hAnsi="Segoe UI" w:cs="Segoe UI"/>
          <w:color w:val="FF0000"/>
        </w:rPr>
      </w:pPr>
      <w:r w:rsidRPr="00C01353">
        <w:rPr>
          <w:rStyle w:val="eop"/>
          <w:color w:val="FF0000"/>
        </w:rPr>
        <w:t> </w:t>
      </w:r>
    </w:p>
    <w:p w14:paraId="7E62B59D" w14:textId="411ABA71" w:rsidR="009C7BAA" w:rsidRPr="00C01353" w:rsidRDefault="000A3E2F" w:rsidP="00C01353">
      <w:pPr>
        <w:pStyle w:val="Heading1"/>
        <w:jc w:val="both"/>
        <w:rPr>
          <w:color w:val="FF0000"/>
          <w:sz w:val="24"/>
          <w:szCs w:val="24"/>
        </w:rPr>
      </w:pPr>
      <w:r w:rsidRPr="00C01353">
        <w:rPr>
          <w:rStyle w:val="eop"/>
          <w:b/>
          <w:color w:val="FF0000"/>
          <w:sz w:val="24"/>
          <w:szCs w:val="24"/>
        </w:rPr>
        <w:t>Title IX, Part A</w:t>
      </w:r>
      <w:r w:rsidRPr="00C01353">
        <w:rPr>
          <w:rStyle w:val="eop"/>
          <w:color w:val="FF0000"/>
          <w:sz w:val="24"/>
          <w:szCs w:val="24"/>
        </w:rPr>
        <w:t xml:space="preserve">: </w:t>
      </w:r>
      <w:r w:rsidR="009C7BAA" w:rsidRPr="00C01353">
        <w:rPr>
          <w:color w:val="FF0000"/>
          <w:sz w:val="24"/>
          <w:szCs w:val="24"/>
        </w:rPr>
        <w:t xml:space="preserve">Due to identification methods and procedures, all students may not be identified as </w:t>
      </w:r>
    </w:p>
    <w:p w14:paraId="09F918BD" w14:textId="0AB5D628" w:rsidR="009C7BAA" w:rsidRPr="00C01353" w:rsidRDefault="009C7BAA" w:rsidP="00C01353">
      <w:pPr>
        <w:pStyle w:val="Heading1"/>
        <w:jc w:val="both"/>
        <w:rPr>
          <w:color w:val="FF0000"/>
          <w:sz w:val="24"/>
          <w:szCs w:val="24"/>
        </w:rPr>
      </w:pPr>
      <w:r w:rsidRPr="00C01353">
        <w:rPr>
          <w:color w:val="FF0000"/>
          <w:sz w:val="24"/>
          <w:szCs w:val="24"/>
        </w:rPr>
        <w:t xml:space="preserve">homeless to ensure services are addressed. </w:t>
      </w:r>
    </w:p>
    <w:p w14:paraId="77D1A7AE" w14:textId="77777777" w:rsidR="00C01353" w:rsidRPr="00C01353" w:rsidRDefault="00C01353" w:rsidP="00C01353">
      <w:pPr>
        <w:pStyle w:val="Heading1"/>
        <w:jc w:val="both"/>
        <w:rPr>
          <w:color w:val="FF0000"/>
          <w:sz w:val="24"/>
          <w:szCs w:val="24"/>
        </w:rPr>
      </w:pPr>
    </w:p>
    <w:p w14:paraId="3436B944" w14:textId="0FC7FDBA" w:rsidR="00C5183F" w:rsidRPr="00C01353" w:rsidRDefault="0088162F" w:rsidP="00C01353">
      <w:pPr>
        <w:pStyle w:val="Heading1"/>
        <w:jc w:val="both"/>
        <w:rPr>
          <w:rStyle w:val="eop"/>
          <w:color w:val="FF0000"/>
          <w:sz w:val="24"/>
          <w:szCs w:val="24"/>
        </w:rPr>
      </w:pPr>
      <w:r w:rsidRPr="00C01353">
        <w:rPr>
          <w:b/>
          <w:bCs/>
          <w:color w:val="FF0000"/>
          <w:sz w:val="24"/>
          <w:szCs w:val="24"/>
        </w:rPr>
        <w:t>IDEA</w:t>
      </w:r>
      <w:r w:rsidR="000A7BB8" w:rsidRPr="00C01353">
        <w:rPr>
          <w:b/>
          <w:bCs/>
          <w:color w:val="FF0000"/>
          <w:sz w:val="24"/>
          <w:szCs w:val="24"/>
        </w:rPr>
        <w:t xml:space="preserve"> Part B</w:t>
      </w:r>
      <w:r w:rsidR="000A7BB8" w:rsidRPr="00C01353">
        <w:rPr>
          <w:color w:val="FF0000"/>
          <w:sz w:val="24"/>
          <w:szCs w:val="24"/>
        </w:rPr>
        <w:t xml:space="preserve">: LEAs may face barriers in identifying children with disabilities, ages 3 to 21, and providing services </w:t>
      </w:r>
      <w:r w:rsidR="000A7BB8" w:rsidRPr="00C01353">
        <w:rPr>
          <w:rStyle w:val="eop"/>
          <w:color w:val="FF0000"/>
          <w:sz w:val="24"/>
          <w:szCs w:val="24"/>
        </w:rPr>
        <w:t>covered under IDEA</w:t>
      </w:r>
      <w:r w:rsidR="0019796B" w:rsidRPr="00C01353">
        <w:rPr>
          <w:rStyle w:val="eop"/>
          <w:color w:val="FF0000"/>
          <w:sz w:val="24"/>
          <w:szCs w:val="24"/>
        </w:rPr>
        <w:t xml:space="preserve">. These services include but are not limited to </w:t>
      </w:r>
      <w:r w:rsidR="000A7BB8" w:rsidRPr="00C01353">
        <w:rPr>
          <w:rStyle w:val="eop"/>
          <w:color w:val="FF0000"/>
          <w:sz w:val="24"/>
          <w:szCs w:val="24"/>
        </w:rPr>
        <w:t xml:space="preserve">special education; related services such as physical, occupational, and speech therapy; and supplementary aids and services, such as adaptive equipment or </w:t>
      </w:r>
      <w:r w:rsidR="0065417F" w:rsidRPr="00C01353">
        <w:rPr>
          <w:rStyle w:val="eop"/>
          <w:color w:val="FF0000"/>
          <w:sz w:val="24"/>
          <w:szCs w:val="24"/>
        </w:rPr>
        <w:t>unique</w:t>
      </w:r>
      <w:r w:rsidR="000A7BB8" w:rsidRPr="00C01353">
        <w:rPr>
          <w:rStyle w:val="eop"/>
          <w:color w:val="FF0000"/>
          <w:sz w:val="24"/>
          <w:szCs w:val="24"/>
        </w:rPr>
        <w:t xml:space="preserve"> communication systems.</w:t>
      </w:r>
    </w:p>
    <w:p w14:paraId="4F241F39" w14:textId="77777777" w:rsidR="0065417F" w:rsidRPr="00C01353" w:rsidRDefault="0065417F" w:rsidP="000A7BB8">
      <w:pPr>
        <w:pStyle w:val="Heading1"/>
        <w:ind w:left="1080"/>
        <w:rPr>
          <w:color w:val="FF0000"/>
        </w:rPr>
      </w:pPr>
    </w:p>
    <w:p w14:paraId="326E3ECB" w14:textId="7BD0ED7E" w:rsidR="009C7BAA" w:rsidRPr="00E12975" w:rsidRDefault="009C7BAA" w:rsidP="009C7BAA">
      <w:pPr>
        <w:pStyle w:val="paragraph"/>
        <w:numPr>
          <w:ilvl w:val="0"/>
          <w:numId w:val="2"/>
        </w:numPr>
        <w:spacing w:before="0" w:beforeAutospacing="0" w:after="0" w:afterAutospacing="0"/>
        <w:textAlignment w:val="baseline"/>
        <w:rPr>
          <w:rStyle w:val="eop"/>
          <w:b/>
          <w:sz w:val="22"/>
          <w:szCs w:val="22"/>
        </w:rPr>
      </w:pPr>
      <w:r w:rsidRPr="00E12975">
        <w:rPr>
          <w:rStyle w:val="normaltextrun"/>
          <w:b/>
          <w:sz w:val="22"/>
          <w:szCs w:val="22"/>
        </w:rPr>
        <w:t>Based on the barriers identified, what steps will you take to address such barriers to equitable access and participation in the proposed project or activity?</w:t>
      </w:r>
      <w:r w:rsidRPr="00E12975">
        <w:rPr>
          <w:rStyle w:val="eop"/>
          <w:b/>
          <w:sz w:val="22"/>
          <w:szCs w:val="22"/>
        </w:rPr>
        <w:t> </w:t>
      </w:r>
    </w:p>
    <w:p w14:paraId="4A6BCA76" w14:textId="77777777" w:rsidR="009C7BAA" w:rsidRDefault="009C7BAA" w:rsidP="00F20967">
      <w:pPr>
        <w:pStyle w:val="paragraph"/>
        <w:spacing w:before="0" w:beforeAutospacing="0" w:after="0" w:afterAutospacing="0"/>
        <w:ind w:left="999"/>
        <w:textAlignment w:val="baseline"/>
        <w:rPr>
          <w:sz w:val="22"/>
          <w:szCs w:val="22"/>
        </w:rPr>
      </w:pPr>
    </w:p>
    <w:p w14:paraId="2442ED1B" w14:textId="659184E3" w:rsidR="009C7BAA" w:rsidRPr="00C01353" w:rsidRDefault="009C7BAA" w:rsidP="00C01353">
      <w:pPr>
        <w:pStyle w:val="paragraph"/>
        <w:spacing w:before="0" w:beforeAutospacing="0" w:after="0" w:afterAutospacing="0"/>
        <w:ind w:right="285"/>
        <w:textAlignment w:val="baseline"/>
        <w:rPr>
          <w:rFonts w:ascii="Segoe UI" w:hAnsi="Segoe UI" w:cs="Segoe UI"/>
          <w:color w:val="FF0000"/>
        </w:rPr>
      </w:pPr>
      <w:r w:rsidRPr="00C01353">
        <w:rPr>
          <w:rStyle w:val="normaltextrun"/>
          <w:color w:val="FF0000"/>
        </w:rPr>
        <w:t xml:space="preserve">The LEA will continue to utilize a data-driven approach, utilizing existing support and services while increasing and improving district resources and training. Additionally, </w:t>
      </w:r>
      <w:r w:rsidR="00B0707B" w:rsidRPr="00C01353">
        <w:rPr>
          <w:rStyle w:val="normaltextrun"/>
          <w:color w:val="FF0000"/>
        </w:rPr>
        <w:t xml:space="preserve">the LEA </w:t>
      </w:r>
      <w:r w:rsidRPr="00C01353">
        <w:rPr>
          <w:rStyle w:val="normaltextrun"/>
          <w:color w:val="FF0000"/>
        </w:rPr>
        <w:t>will continue increasing collaboration between the LEA district and schools by providing ongoing technical assistance and opportunities to collaborate.</w:t>
      </w:r>
      <w:r w:rsidRPr="00C01353">
        <w:rPr>
          <w:rStyle w:val="eop"/>
          <w:color w:val="FF0000"/>
        </w:rPr>
        <w:t> </w:t>
      </w:r>
    </w:p>
    <w:p w14:paraId="368EEF4A" w14:textId="77777777" w:rsidR="009C7BAA" w:rsidRPr="00C01353" w:rsidRDefault="009C7BAA" w:rsidP="009C7BAA">
      <w:pPr>
        <w:pStyle w:val="paragraph"/>
        <w:spacing w:before="0" w:beforeAutospacing="0" w:after="0" w:afterAutospacing="0"/>
        <w:textAlignment w:val="baseline"/>
        <w:rPr>
          <w:rFonts w:ascii="Segoe UI" w:hAnsi="Segoe UI" w:cs="Segoe UI"/>
          <w:color w:val="FF0000"/>
        </w:rPr>
      </w:pPr>
      <w:r w:rsidRPr="00C01353">
        <w:rPr>
          <w:rStyle w:val="eop"/>
          <w:color w:val="FF0000"/>
        </w:rPr>
        <w:t>  </w:t>
      </w:r>
    </w:p>
    <w:p w14:paraId="247EB27E" w14:textId="1AA3E0D8" w:rsidR="009C7BAA" w:rsidRPr="00C01353" w:rsidRDefault="009C7BAA" w:rsidP="00C01353">
      <w:pPr>
        <w:pStyle w:val="paragraph"/>
        <w:spacing w:before="0" w:beforeAutospacing="0" w:after="0" w:afterAutospacing="0"/>
        <w:textAlignment w:val="baseline"/>
        <w:rPr>
          <w:rFonts w:ascii="Segoe UI" w:hAnsi="Segoe UI" w:cs="Segoe UI"/>
          <w:color w:val="FF0000"/>
        </w:rPr>
      </w:pPr>
      <w:r w:rsidRPr="00C01353">
        <w:rPr>
          <w:rStyle w:val="normaltextrun"/>
          <w:color w:val="FF0000"/>
        </w:rPr>
        <w:t xml:space="preserve">Barriers to access and participation will be addressed by the proper implementation of the activities described in the project applications. </w:t>
      </w:r>
    </w:p>
    <w:p w14:paraId="2B923FA0" w14:textId="77777777" w:rsidR="00C5183F" w:rsidRPr="00C01353" w:rsidRDefault="00C5183F" w:rsidP="00C5183F">
      <w:pPr>
        <w:pStyle w:val="paragraph"/>
        <w:spacing w:before="0" w:beforeAutospacing="0" w:after="0" w:afterAutospacing="0"/>
        <w:textAlignment w:val="baseline"/>
        <w:rPr>
          <w:rFonts w:ascii="Segoe UI" w:hAnsi="Segoe UI" w:cs="Segoe UI"/>
          <w:color w:val="FF0000"/>
          <w:sz w:val="22"/>
          <w:szCs w:val="22"/>
        </w:rPr>
      </w:pPr>
    </w:p>
    <w:p w14:paraId="249FAB47" w14:textId="77777777" w:rsidR="00C5183F" w:rsidRDefault="00C5183F" w:rsidP="00C5183F">
      <w:r>
        <w:rPr>
          <w:rStyle w:val="eop"/>
        </w:rPr>
        <w:t> </w:t>
      </w:r>
    </w:p>
    <w:p w14:paraId="1C7A8794" w14:textId="77777777" w:rsidR="009C7BAA" w:rsidRPr="00E12975" w:rsidRDefault="009C7BAA" w:rsidP="00F20967">
      <w:pPr>
        <w:pStyle w:val="paragraph"/>
        <w:numPr>
          <w:ilvl w:val="0"/>
          <w:numId w:val="2"/>
        </w:numPr>
        <w:spacing w:before="0" w:beforeAutospacing="0" w:after="0" w:afterAutospacing="0"/>
        <w:textAlignment w:val="baseline"/>
        <w:rPr>
          <w:b/>
          <w:sz w:val="22"/>
          <w:szCs w:val="22"/>
        </w:rPr>
      </w:pPr>
      <w:r w:rsidRPr="00E12975">
        <w:rPr>
          <w:rStyle w:val="normaltextrun"/>
          <w:b/>
          <w:sz w:val="22"/>
          <w:szCs w:val="22"/>
        </w:rPr>
        <w:t>What is your timeline, including targeted milestones, for addressing these identified barriers?</w:t>
      </w:r>
      <w:r w:rsidRPr="00E12975">
        <w:rPr>
          <w:rStyle w:val="eop"/>
          <w:b/>
          <w:sz w:val="22"/>
          <w:szCs w:val="22"/>
        </w:rPr>
        <w:t> </w:t>
      </w:r>
    </w:p>
    <w:p w14:paraId="23B008DE" w14:textId="77777777" w:rsidR="009C7BAA" w:rsidRPr="00C01353" w:rsidRDefault="009C7BAA" w:rsidP="009C7BAA">
      <w:pPr>
        <w:pStyle w:val="paragraph"/>
        <w:spacing w:before="0" w:beforeAutospacing="0" w:after="0" w:afterAutospacing="0"/>
        <w:textAlignment w:val="baseline"/>
        <w:rPr>
          <w:rFonts w:ascii="Segoe UI" w:hAnsi="Segoe UI" w:cs="Segoe UI"/>
        </w:rPr>
      </w:pPr>
      <w:r>
        <w:rPr>
          <w:rStyle w:val="eop"/>
          <w:sz w:val="29"/>
          <w:szCs w:val="29"/>
        </w:rPr>
        <w:t> </w:t>
      </w:r>
    </w:p>
    <w:p w14:paraId="3350E6CB" w14:textId="511B3DE8" w:rsidR="009C7BAA" w:rsidRPr="00C01353" w:rsidRDefault="009C7BAA" w:rsidP="00C01353">
      <w:pPr>
        <w:pStyle w:val="paragraph"/>
        <w:spacing w:before="0" w:beforeAutospacing="0" w:after="0" w:afterAutospacing="0"/>
        <w:textAlignment w:val="baseline"/>
        <w:rPr>
          <w:rStyle w:val="eop"/>
          <w:color w:val="FF0000"/>
        </w:rPr>
      </w:pPr>
      <w:r w:rsidRPr="00C01353">
        <w:rPr>
          <w:rStyle w:val="normaltextrun"/>
          <w:color w:val="FF0000"/>
        </w:rPr>
        <w:t xml:space="preserve">Currently, </w:t>
      </w:r>
      <w:r w:rsidR="0088162F" w:rsidRPr="00C01353">
        <w:rPr>
          <w:rStyle w:val="normaltextrun"/>
          <w:color w:val="FF0000"/>
        </w:rPr>
        <w:t>the LEA</w:t>
      </w:r>
      <w:r w:rsidRPr="00C01353">
        <w:rPr>
          <w:rStyle w:val="normaltextrun"/>
          <w:color w:val="FF0000"/>
        </w:rPr>
        <w:t xml:space="preserve"> is </w:t>
      </w:r>
      <w:r w:rsidR="0088162F" w:rsidRPr="00C01353">
        <w:rPr>
          <w:rStyle w:val="normaltextrun"/>
          <w:color w:val="FF0000"/>
        </w:rPr>
        <w:t>working to close</w:t>
      </w:r>
      <w:r w:rsidRPr="00C01353">
        <w:rPr>
          <w:rStyle w:val="normaltextrun"/>
          <w:color w:val="FF0000"/>
        </w:rPr>
        <w:t xml:space="preserve"> the achievement gap, and </w:t>
      </w:r>
      <w:r w:rsidR="0088162F" w:rsidRPr="00C01353">
        <w:rPr>
          <w:rStyle w:val="normaltextrun"/>
          <w:color w:val="FF0000"/>
        </w:rPr>
        <w:t>will continue</w:t>
      </w:r>
      <w:r w:rsidRPr="00C01353">
        <w:rPr>
          <w:rStyle w:val="normaltextrun"/>
          <w:color w:val="FF0000"/>
        </w:rPr>
        <w:t xml:space="preserve"> this progress over the course of the 1-year grant cycle. Milestones will include monitoring data </w:t>
      </w:r>
      <w:r w:rsidR="0088162F" w:rsidRPr="00C01353">
        <w:rPr>
          <w:rStyle w:val="normaltextrun"/>
          <w:color w:val="FF0000"/>
        </w:rPr>
        <w:t>and adjustments as needed.</w:t>
      </w:r>
    </w:p>
    <w:p w14:paraId="41B2D1C9" w14:textId="77777777" w:rsidR="009C7BAA" w:rsidRPr="00C01353" w:rsidRDefault="009C7BAA" w:rsidP="009C7BAA">
      <w:pPr>
        <w:pStyle w:val="paragraph"/>
        <w:spacing w:before="0" w:beforeAutospacing="0" w:after="0" w:afterAutospacing="0"/>
        <w:ind w:left="630"/>
        <w:textAlignment w:val="baseline"/>
        <w:rPr>
          <w:rStyle w:val="eop"/>
          <w:color w:val="FF0000"/>
        </w:rPr>
      </w:pPr>
    </w:p>
    <w:p w14:paraId="65C27E45" w14:textId="77777777" w:rsidR="003A7D90" w:rsidRPr="00C01353" w:rsidRDefault="003A7D90">
      <w:pPr>
        <w:rPr>
          <w:color w:val="FF0000"/>
          <w:sz w:val="24"/>
          <w:szCs w:val="24"/>
        </w:rPr>
      </w:pPr>
      <w:r w:rsidRPr="00C01353">
        <w:rPr>
          <w:color w:val="FF0000"/>
          <w:sz w:val="24"/>
          <w:szCs w:val="24"/>
        </w:rPr>
        <w:br w:type="page"/>
      </w:r>
    </w:p>
    <w:p w14:paraId="717308A9" w14:textId="77777777" w:rsidR="0053625D" w:rsidRDefault="004A24C3" w:rsidP="009C7BAA">
      <w:pPr>
        <w:pStyle w:val="Heading1"/>
      </w:pPr>
      <w:r>
        <w:lastRenderedPageBreak/>
        <w:t>Notes:</w:t>
      </w:r>
    </w:p>
    <w:p w14:paraId="6520354D" w14:textId="77777777" w:rsidR="0053625D" w:rsidRDefault="004A24C3">
      <w:pPr>
        <w:pStyle w:val="ListParagraph"/>
        <w:numPr>
          <w:ilvl w:val="0"/>
          <w:numId w:val="1"/>
        </w:numPr>
        <w:tabs>
          <w:tab w:val="left" w:pos="999"/>
        </w:tabs>
        <w:spacing w:before="179" w:line="259" w:lineRule="auto"/>
        <w:ind w:right="1182"/>
      </w:pPr>
      <w:r>
        <w:t>Applicants</w:t>
      </w:r>
      <w:r>
        <w:rPr>
          <w:spacing w:val="-2"/>
        </w:rPr>
        <w:t xml:space="preserve"> </w:t>
      </w:r>
      <w:r>
        <w:t>are</w:t>
      </w:r>
      <w:r>
        <w:rPr>
          <w:spacing w:val="-2"/>
        </w:rPr>
        <w:t xml:space="preserve"> </w:t>
      </w:r>
      <w:r>
        <w:t>not</w:t>
      </w:r>
      <w:r>
        <w:rPr>
          <w:spacing w:val="-1"/>
        </w:rPr>
        <w:t xml:space="preserve"> </w:t>
      </w:r>
      <w:r>
        <w:t>required</w:t>
      </w:r>
      <w:r>
        <w:rPr>
          <w:spacing w:val="-5"/>
        </w:rPr>
        <w:t xml:space="preserve"> </w:t>
      </w:r>
      <w:r>
        <w:t>to</w:t>
      </w:r>
      <w:r>
        <w:rPr>
          <w:spacing w:val="-2"/>
        </w:rPr>
        <w:t xml:space="preserve"> </w:t>
      </w:r>
      <w:r>
        <w:t>have</w:t>
      </w:r>
      <w:r>
        <w:rPr>
          <w:spacing w:val="-2"/>
        </w:rPr>
        <w:t xml:space="preserve"> </w:t>
      </w:r>
      <w:r>
        <w:t>mission</w:t>
      </w:r>
      <w:r>
        <w:rPr>
          <w:spacing w:val="-2"/>
        </w:rPr>
        <w:t xml:space="preserve"> </w:t>
      </w:r>
      <w:r>
        <w:t>statements</w:t>
      </w:r>
      <w:r>
        <w:rPr>
          <w:spacing w:val="-4"/>
        </w:rPr>
        <w:t xml:space="preserve"> </w:t>
      </w:r>
      <w:r>
        <w:t>or</w:t>
      </w:r>
      <w:r>
        <w:rPr>
          <w:spacing w:val="-1"/>
        </w:rPr>
        <w:t xml:space="preserve"> </w:t>
      </w:r>
      <w:r>
        <w:t>policies</w:t>
      </w:r>
      <w:r>
        <w:rPr>
          <w:spacing w:val="-2"/>
        </w:rPr>
        <w:t xml:space="preserve"> </w:t>
      </w:r>
      <w:r>
        <w:t>that</w:t>
      </w:r>
      <w:r>
        <w:rPr>
          <w:spacing w:val="-4"/>
        </w:rPr>
        <w:t xml:space="preserve"> </w:t>
      </w:r>
      <w:r>
        <w:t>align</w:t>
      </w:r>
      <w:r>
        <w:rPr>
          <w:spacing w:val="-2"/>
        </w:rPr>
        <w:t xml:space="preserve"> </w:t>
      </w:r>
      <w:r>
        <w:t>with</w:t>
      </w:r>
      <w:r>
        <w:rPr>
          <w:spacing w:val="-2"/>
        </w:rPr>
        <w:t xml:space="preserve"> </w:t>
      </w:r>
      <w:r>
        <w:t>equity</w:t>
      </w:r>
      <w:r>
        <w:rPr>
          <w:spacing w:val="-2"/>
        </w:rPr>
        <w:t xml:space="preserve"> </w:t>
      </w:r>
      <w:proofErr w:type="gramStart"/>
      <w:r>
        <w:t>in</w:t>
      </w:r>
      <w:r>
        <w:rPr>
          <w:spacing w:val="-4"/>
        </w:rPr>
        <w:t xml:space="preserve"> </w:t>
      </w:r>
      <w:r>
        <w:t>order to</w:t>
      </w:r>
      <w:proofErr w:type="gramEnd"/>
      <w:r>
        <w:t xml:space="preserve"> submit an application.</w:t>
      </w:r>
    </w:p>
    <w:p w14:paraId="1FA9B932" w14:textId="77777777" w:rsidR="0053625D" w:rsidRDefault="004A24C3">
      <w:pPr>
        <w:pStyle w:val="ListParagraph"/>
        <w:numPr>
          <w:ilvl w:val="0"/>
          <w:numId w:val="1"/>
        </w:numPr>
        <w:tabs>
          <w:tab w:val="left" w:pos="999"/>
        </w:tabs>
        <w:spacing w:before="1" w:line="259" w:lineRule="auto"/>
        <w:ind w:right="1344"/>
      </w:pPr>
      <w:r>
        <w:t>Applicants</w:t>
      </w:r>
      <w:r>
        <w:rPr>
          <w:spacing w:val="-4"/>
        </w:rPr>
        <w:t xml:space="preserve"> </w:t>
      </w:r>
      <w:r>
        <w:t>may</w:t>
      </w:r>
      <w:r>
        <w:rPr>
          <w:spacing w:val="-5"/>
        </w:rPr>
        <w:t xml:space="preserve"> </w:t>
      </w:r>
      <w:r>
        <w:t>identify</w:t>
      </w:r>
      <w:r>
        <w:rPr>
          <w:spacing w:val="-2"/>
        </w:rPr>
        <w:t xml:space="preserve"> </w:t>
      </w:r>
      <w:r>
        <w:t>any</w:t>
      </w:r>
      <w:r>
        <w:rPr>
          <w:spacing w:val="-2"/>
        </w:rPr>
        <w:t xml:space="preserve"> </w:t>
      </w:r>
      <w:r>
        <w:t>barriers</w:t>
      </w:r>
      <w:r>
        <w:rPr>
          <w:spacing w:val="-4"/>
        </w:rPr>
        <w:t xml:space="preserve"> </w:t>
      </w:r>
      <w:r>
        <w:t>that</w:t>
      </w:r>
      <w:r>
        <w:rPr>
          <w:spacing w:val="-4"/>
        </w:rPr>
        <w:t xml:space="preserve"> </w:t>
      </w:r>
      <w:r>
        <w:t>may</w:t>
      </w:r>
      <w:r>
        <w:rPr>
          <w:spacing w:val="-4"/>
        </w:rPr>
        <w:t xml:space="preserve"> </w:t>
      </w:r>
      <w:r>
        <w:t>impede</w:t>
      </w:r>
      <w:r>
        <w:rPr>
          <w:spacing w:val="-4"/>
        </w:rPr>
        <w:t xml:space="preserve"> </w:t>
      </w:r>
      <w:r>
        <w:t>equitable</w:t>
      </w:r>
      <w:r>
        <w:rPr>
          <w:spacing w:val="-2"/>
        </w:rPr>
        <w:t xml:space="preserve"> </w:t>
      </w:r>
      <w:r>
        <w:t>access</w:t>
      </w:r>
      <w:r>
        <w:rPr>
          <w:spacing w:val="-2"/>
        </w:rPr>
        <w:t xml:space="preserve"> </w:t>
      </w:r>
      <w:r>
        <w:t>and</w:t>
      </w:r>
      <w:r>
        <w:rPr>
          <w:spacing w:val="-2"/>
        </w:rPr>
        <w:t xml:space="preserve"> </w:t>
      </w:r>
      <w:r>
        <w:t>participation</w:t>
      </w:r>
      <w:r>
        <w:rPr>
          <w:spacing w:val="-2"/>
        </w:rPr>
        <w:t xml:space="preserve"> </w:t>
      </w:r>
      <w:r>
        <w:t>in</w:t>
      </w:r>
      <w:r>
        <w:rPr>
          <w:spacing w:val="-2"/>
        </w:rPr>
        <w:t xml:space="preserve"> </w:t>
      </w:r>
      <w:r>
        <w:t>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4D326E0F" w14:textId="77777777" w:rsidR="0053625D" w:rsidRDefault="004A24C3">
      <w:pPr>
        <w:pStyle w:val="ListParagraph"/>
        <w:numPr>
          <w:ilvl w:val="0"/>
          <w:numId w:val="1"/>
        </w:numPr>
        <w:tabs>
          <w:tab w:val="left" w:pos="999"/>
        </w:tabs>
        <w:spacing w:before="0" w:line="259" w:lineRule="auto"/>
        <w:ind w:right="1203"/>
      </w:pPr>
      <w:r>
        <w:t xml:space="preserve">Applicants may have already included some or </w:t>
      </w:r>
      <w:proofErr w:type="gramStart"/>
      <w:r>
        <w:t>all of</w:t>
      </w:r>
      <w:proofErr w:type="gramEnd"/>
      <w:r>
        <w:t xml:space="preserve"> this required information in the narrative sections of their applications or their State Plans.</w:t>
      </w:r>
      <w:r>
        <w:rPr>
          <w:spacing w:val="40"/>
        </w:rPr>
        <w:t xml:space="preserve"> </w:t>
      </w:r>
      <w:r>
        <w:t>In responding to this requirement, for each question,</w:t>
      </w:r>
      <w:r>
        <w:rPr>
          <w:spacing w:val="-1"/>
        </w:rPr>
        <w:t xml:space="preserve"> </w:t>
      </w:r>
      <w:r>
        <w:t>applicants may provide a cross-reference to the section(s) and page number(s) in</w:t>
      </w:r>
      <w:r>
        <w:rPr>
          <w:spacing w:val="-1"/>
        </w:rPr>
        <w:t xml:space="preserve"> </w:t>
      </w:r>
      <w:r>
        <w:t>their applications</w:t>
      </w:r>
      <w:r>
        <w:rPr>
          <w:spacing w:val="-3"/>
        </w:rPr>
        <w:t xml:space="preserve"> </w:t>
      </w:r>
      <w:r>
        <w:t>or</w:t>
      </w:r>
      <w:r>
        <w:rPr>
          <w:spacing w:val="-2"/>
        </w:rPr>
        <w:t xml:space="preserve"> </w:t>
      </w:r>
      <w:r>
        <w:t>State</w:t>
      </w:r>
      <w:r>
        <w:rPr>
          <w:spacing w:val="-3"/>
        </w:rPr>
        <w:t xml:space="preserve"> </w:t>
      </w:r>
      <w:r>
        <w:t>Plans</w:t>
      </w:r>
      <w:r>
        <w:rPr>
          <w:spacing w:val="-5"/>
        </w:rPr>
        <w:t xml:space="preserve"> </w:t>
      </w:r>
      <w:r>
        <w:t>that</w:t>
      </w:r>
      <w:r>
        <w:rPr>
          <w:spacing w:val="-5"/>
        </w:rPr>
        <w:t xml:space="preserve"> </w:t>
      </w:r>
      <w:r>
        <w:t>includes</w:t>
      </w:r>
      <w:r>
        <w:rPr>
          <w:spacing w:val="-3"/>
        </w:rPr>
        <w:t xml:space="preserve"> </w:t>
      </w:r>
      <w:r>
        <w:t>the</w:t>
      </w:r>
      <w:r>
        <w:rPr>
          <w:spacing w:val="-3"/>
        </w:rPr>
        <w:t xml:space="preserve"> </w:t>
      </w:r>
      <w:r>
        <w:t>information</w:t>
      </w:r>
      <w:r>
        <w:rPr>
          <w:spacing w:val="-3"/>
        </w:rPr>
        <w:t xml:space="preserve"> </w:t>
      </w:r>
      <w:r>
        <w:t>responsive</w:t>
      </w:r>
      <w:r>
        <w:rPr>
          <w:spacing w:val="-5"/>
        </w:rPr>
        <w:t xml:space="preserve"> </w:t>
      </w:r>
      <w:r>
        <w:t>to</w:t>
      </w:r>
      <w:r>
        <w:rPr>
          <w:spacing w:val="-6"/>
        </w:rPr>
        <w:t xml:space="preserve"> </w:t>
      </w:r>
      <w:r>
        <w:t>that</w:t>
      </w:r>
      <w:r>
        <w:rPr>
          <w:spacing w:val="-2"/>
        </w:rPr>
        <w:t xml:space="preserve"> </w:t>
      </w:r>
      <w:r>
        <w:t>question</w:t>
      </w:r>
      <w:r>
        <w:rPr>
          <w:spacing w:val="-3"/>
        </w:rPr>
        <w:t xml:space="preserve"> </w:t>
      </w:r>
      <w:r>
        <w:t>on</w:t>
      </w:r>
      <w:r>
        <w:rPr>
          <w:spacing w:val="-3"/>
        </w:rPr>
        <w:t xml:space="preserve"> </w:t>
      </w:r>
      <w:r>
        <w:t>this</w:t>
      </w:r>
      <w:r>
        <w:rPr>
          <w:spacing w:val="-4"/>
        </w:rPr>
        <w:t xml:space="preserve"> </w:t>
      </w:r>
      <w:r>
        <w:t>form or may restate that information on this form.</w:t>
      </w:r>
    </w:p>
    <w:p w14:paraId="22B50673" w14:textId="77777777" w:rsidR="0053625D" w:rsidRDefault="0053625D">
      <w:pPr>
        <w:pStyle w:val="BodyText"/>
      </w:pPr>
    </w:p>
    <w:p w14:paraId="15C52AD1" w14:textId="77777777" w:rsidR="0053625D" w:rsidRDefault="0053625D">
      <w:pPr>
        <w:pStyle w:val="BodyText"/>
      </w:pPr>
    </w:p>
    <w:p w14:paraId="480860E1" w14:textId="77777777" w:rsidR="0053625D" w:rsidRDefault="0053625D">
      <w:pPr>
        <w:pStyle w:val="BodyText"/>
      </w:pPr>
    </w:p>
    <w:p w14:paraId="0479601F" w14:textId="77777777" w:rsidR="0053625D" w:rsidRDefault="0053625D">
      <w:pPr>
        <w:pStyle w:val="BodyText"/>
      </w:pPr>
    </w:p>
    <w:p w14:paraId="3F694A92" w14:textId="77777777" w:rsidR="0053625D" w:rsidRDefault="0053625D">
      <w:pPr>
        <w:pStyle w:val="BodyText"/>
      </w:pPr>
    </w:p>
    <w:p w14:paraId="455E9D8D" w14:textId="77777777" w:rsidR="0053625D" w:rsidRDefault="0053625D">
      <w:pPr>
        <w:pStyle w:val="BodyText"/>
      </w:pPr>
    </w:p>
    <w:p w14:paraId="59CF143F" w14:textId="77777777" w:rsidR="0053625D" w:rsidRDefault="0053625D">
      <w:pPr>
        <w:pStyle w:val="BodyText"/>
      </w:pPr>
    </w:p>
    <w:p w14:paraId="78488F8C" w14:textId="77777777" w:rsidR="0053625D" w:rsidRDefault="0053625D">
      <w:pPr>
        <w:pStyle w:val="BodyText"/>
      </w:pPr>
    </w:p>
    <w:p w14:paraId="12B7E5D3" w14:textId="77777777" w:rsidR="0053625D" w:rsidRDefault="0053625D">
      <w:pPr>
        <w:pStyle w:val="BodyText"/>
      </w:pPr>
    </w:p>
    <w:p w14:paraId="33F87BC9" w14:textId="77777777" w:rsidR="0053625D" w:rsidRDefault="0053625D">
      <w:pPr>
        <w:pStyle w:val="BodyText"/>
      </w:pPr>
    </w:p>
    <w:p w14:paraId="5EB1A755" w14:textId="77777777" w:rsidR="0053625D" w:rsidRDefault="0053625D">
      <w:pPr>
        <w:pStyle w:val="BodyText"/>
      </w:pPr>
    </w:p>
    <w:p w14:paraId="606D557F" w14:textId="77777777" w:rsidR="0053625D" w:rsidRDefault="0053625D">
      <w:pPr>
        <w:pStyle w:val="BodyText"/>
      </w:pPr>
    </w:p>
    <w:p w14:paraId="5D75DF5F" w14:textId="77777777" w:rsidR="0053625D" w:rsidRDefault="0053625D">
      <w:pPr>
        <w:pStyle w:val="BodyText"/>
      </w:pPr>
    </w:p>
    <w:p w14:paraId="0E07317B" w14:textId="77777777" w:rsidR="0053625D" w:rsidRDefault="0053625D">
      <w:pPr>
        <w:pStyle w:val="BodyText"/>
      </w:pPr>
    </w:p>
    <w:p w14:paraId="4501F9B9" w14:textId="77777777" w:rsidR="0053625D" w:rsidRDefault="0053625D">
      <w:pPr>
        <w:pStyle w:val="BodyText"/>
      </w:pPr>
    </w:p>
    <w:p w14:paraId="77D61754" w14:textId="77777777" w:rsidR="0053625D" w:rsidRDefault="0053625D">
      <w:pPr>
        <w:pStyle w:val="BodyText"/>
      </w:pPr>
    </w:p>
    <w:p w14:paraId="6B49EBA5" w14:textId="77777777" w:rsidR="0053625D" w:rsidRDefault="0053625D">
      <w:pPr>
        <w:pStyle w:val="BodyText"/>
      </w:pPr>
    </w:p>
    <w:p w14:paraId="0DE21C25" w14:textId="77777777" w:rsidR="0053625D" w:rsidRDefault="0053625D">
      <w:pPr>
        <w:pStyle w:val="BodyText"/>
      </w:pPr>
    </w:p>
    <w:p w14:paraId="365E6D04" w14:textId="77777777" w:rsidR="0053625D" w:rsidRDefault="004A24C3">
      <w:pPr>
        <w:pStyle w:val="BodyText"/>
        <w:spacing w:before="3"/>
        <w:rPr>
          <w:sz w:val="18"/>
        </w:rPr>
      </w:pPr>
      <w:r>
        <w:rPr>
          <w:noProof/>
        </w:rPr>
        <mc:AlternateContent>
          <mc:Choice Requires="wps">
            <w:drawing>
              <wp:anchor distT="0" distB="0" distL="0" distR="0" simplePos="0" relativeHeight="251658240" behindDoc="1" locked="0" layoutInCell="1" allowOverlap="1" wp14:anchorId="5F89076C" wp14:editId="26EE9353">
                <wp:simplePos x="0" y="0"/>
                <wp:positionH relativeFrom="page">
                  <wp:posOffset>800734</wp:posOffset>
                </wp:positionH>
                <wp:positionV relativeFrom="paragraph">
                  <wp:posOffset>153658</wp:posOffset>
                </wp:positionV>
                <wp:extent cx="6434455" cy="19177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4455" cy="1917700"/>
                        </a:xfrm>
                        <a:prstGeom prst="rect">
                          <a:avLst/>
                        </a:prstGeom>
                        <a:ln w="9525">
                          <a:solidFill>
                            <a:srgbClr val="000000"/>
                          </a:solidFill>
                          <a:prstDash val="solid"/>
                        </a:ln>
                      </wps:spPr>
                      <wps:txbx>
                        <w:txbxContent>
                          <w:p w14:paraId="2DABBB65" w14:textId="77777777" w:rsidR="0053625D" w:rsidRDefault="004A24C3">
                            <w:pPr>
                              <w:spacing w:before="71"/>
                              <w:ind w:left="142"/>
                              <w:rPr>
                                <w:b/>
                                <w:sz w:val="20"/>
                              </w:rPr>
                            </w:pPr>
                            <w:r>
                              <w:rPr>
                                <w:b/>
                                <w:sz w:val="20"/>
                              </w:rPr>
                              <w:t>Paperwork</w:t>
                            </w:r>
                            <w:r>
                              <w:rPr>
                                <w:b/>
                                <w:spacing w:val="-8"/>
                                <w:sz w:val="20"/>
                              </w:rPr>
                              <w:t xml:space="preserve"> </w:t>
                            </w:r>
                            <w:r>
                              <w:rPr>
                                <w:b/>
                                <w:sz w:val="20"/>
                              </w:rPr>
                              <w:t>Burden</w:t>
                            </w:r>
                            <w:r>
                              <w:rPr>
                                <w:b/>
                                <w:spacing w:val="-8"/>
                                <w:sz w:val="20"/>
                              </w:rPr>
                              <w:t xml:space="preserve"> </w:t>
                            </w:r>
                            <w:r>
                              <w:rPr>
                                <w:b/>
                                <w:spacing w:val="-2"/>
                                <w:sz w:val="20"/>
                              </w:rPr>
                              <w:t>Statement</w:t>
                            </w:r>
                          </w:p>
                          <w:p w14:paraId="3040E22A" w14:textId="77777777" w:rsidR="0053625D" w:rsidRDefault="0053625D">
                            <w:pPr>
                              <w:pStyle w:val="BodyText"/>
                              <w:spacing w:before="5"/>
                              <w:rPr>
                                <w:b/>
                                <w:sz w:val="24"/>
                              </w:rPr>
                            </w:pPr>
                          </w:p>
                          <w:p w14:paraId="4431423E" w14:textId="77777777" w:rsidR="0053625D" w:rsidRDefault="004A24C3">
                            <w:pPr>
                              <w:pStyle w:val="BodyText"/>
                              <w:ind w:left="142" w:right="165"/>
                            </w:pPr>
                            <w: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w:t>
                            </w:r>
                            <w:r>
                              <w:rPr>
                                <w:spacing w:val="-4"/>
                              </w:rPr>
                              <w:t xml:space="preserve"> </w:t>
                            </w:r>
                            <w:r>
                              <w:t>for</w:t>
                            </w:r>
                            <w:r>
                              <w:rPr>
                                <w:spacing w:val="-2"/>
                              </w:rPr>
                              <w:t xml:space="preserve"> </w:t>
                            </w:r>
                            <w:r>
                              <w:t>improving</w:t>
                            </w:r>
                            <w:r>
                              <w:rPr>
                                <w:spacing w:val="-2"/>
                              </w:rPr>
                              <w:t xml:space="preserve"> </w:t>
                            </w:r>
                            <w:r>
                              <w:t>this</w:t>
                            </w:r>
                            <w:r>
                              <w:rPr>
                                <w:spacing w:val="-6"/>
                              </w:rPr>
                              <w:t xml:space="preserve"> </w:t>
                            </w:r>
                            <w:r>
                              <w:t>individual</w:t>
                            </w:r>
                            <w:r>
                              <w:rPr>
                                <w:spacing w:val="-3"/>
                              </w:rPr>
                              <w:t xml:space="preserve"> </w:t>
                            </w:r>
                            <w:r>
                              <w:t>collection,</w:t>
                            </w:r>
                            <w:r>
                              <w:rPr>
                                <w:spacing w:val="-2"/>
                              </w:rPr>
                              <w:t xml:space="preserve"> </w:t>
                            </w:r>
                            <w:r>
                              <w:t>send</w:t>
                            </w:r>
                            <w:r>
                              <w:rPr>
                                <w:spacing w:val="-4"/>
                              </w:rPr>
                              <w:t xml:space="preserve"> </w:t>
                            </w:r>
                            <w:r>
                              <w:t>your</w:t>
                            </w:r>
                            <w:r>
                              <w:rPr>
                                <w:spacing w:val="-2"/>
                              </w:rPr>
                              <w:t xml:space="preserve"> </w:t>
                            </w:r>
                            <w:r>
                              <w:t>comments</w:t>
                            </w:r>
                            <w:r>
                              <w:rPr>
                                <w:spacing w:val="-4"/>
                              </w:rPr>
                              <w:t xml:space="preserve"> </w:t>
                            </w:r>
                            <w:r>
                              <w:t>to</w:t>
                            </w:r>
                            <w:r>
                              <w:rPr>
                                <w:spacing w:val="-2"/>
                              </w:rPr>
                              <w:t xml:space="preserve"> </w:t>
                            </w:r>
                            <w:hyperlink r:id="rId8">
                              <w:r>
                                <w:rPr>
                                  <w:color w:val="0562C1"/>
                                  <w:u w:val="single" w:color="0562C1"/>
                                </w:rPr>
                                <w:t>ICDocketMgr@ed.gov</w:t>
                              </w:r>
                            </w:hyperlink>
                            <w:r>
                              <w:rPr>
                                <w:color w:val="0562C1"/>
                                <w:spacing w:val="-2"/>
                              </w:rPr>
                              <w:t xml:space="preserve"> </w:t>
                            </w:r>
                            <w:r>
                              <w:t>and</w:t>
                            </w:r>
                            <w:r>
                              <w:rPr>
                                <w:spacing w:val="-2"/>
                              </w:rPr>
                              <w:t xml:space="preserve"> </w:t>
                            </w:r>
                            <w:r>
                              <w:t>reference</w:t>
                            </w:r>
                            <w:r>
                              <w:rPr>
                                <w:spacing w:val="-3"/>
                              </w:rPr>
                              <w:t xml:space="preserve"> </w:t>
                            </w:r>
                            <w:r>
                              <w:t>OMB Control Number 1894-0005.</w:t>
                            </w:r>
                            <w:r>
                              <w:rPr>
                                <w:spacing w:val="40"/>
                              </w:rPr>
                              <w:t xml:space="preserve"> </w:t>
                            </w:r>
                            <w:r>
                              <w:t>All other comments or concerns regarding the status of your individual form may be addressed to either</w:t>
                            </w:r>
                            <w:r>
                              <w:rPr>
                                <w:spacing w:val="-3"/>
                              </w:rPr>
                              <w:t xml:space="preserve"> </w:t>
                            </w:r>
                            <w:r>
                              <w:t>(a) the</w:t>
                            </w:r>
                            <w:r>
                              <w:rPr>
                                <w:spacing w:val="-3"/>
                              </w:rPr>
                              <w:t xml:space="preserve"> </w:t>
                            </w:r>
                            <w:r>
                              <w:t>person listed in the</w:t>
                            </w:r>
                            <w:r>
                              <w:rPr>
                                <w:spacing w:val="-1"/>
                              </w:rPr>
                              <w:t xml:space="preserve"> </w:t>
                            </w:r>
                            <w:r>
                              <w:t>FOR</w:t>
                            </w:r>
                            <w:r>
                              <w:rPr>
                                <w:spacing w:val="-2"/>
                              </w:rPr>
                              <w:t xml:space="preserve"> </w:t>
                            </w:r>
                            <w:r>
                              <w:t>FURTHER</w:t>
                            </w:r>
                            <w:r>
                              <w:rPr>
                                <w:spacing w:val="-2"/>
                              </w:rPr>
                              <w:t xml:space="preserve"> </w:t>
                            </w:r>
                            <w:r>
                              <w:t>INFORMATION</w:t>
                            </w:r>
                            <w:r>
                              <w:rPr>
                                <w:spacing w:val="-1"/>
                              </w:rPr>
                              <w:t xml:space="preserve"> </w:t>
                            </w:r>
                            <w:r>
                              <w:t>CONTACT section in the</w:t>
                            </w:r>
                            <w:r>
                              <w:rPr>
                                <w:spacing w:val="-1"/>
                              </w:rPr>
                              <w:t xml:space="preserve"> </w:t>
                            </w:r>
                            <w:r>
                              <w:t>competition Notice Inviting Applications, or (b) your assigned program officer.</w:t>
                            </w:r>
                          </w:p>
                        </w:txbxContent>
                      </wps:txbx>
                      <wps:bodyPr wrap="square" lIns="0" tIns="0" rIns="0" bIns="0" rtlCol="0">
                        <a:noAutofit/>
                      </wps:bodyPr>
                    </wps:wsp>
                  </a:graphicData>
                </a:graphic>
              </wp:anchor>
            </w:drawing>
          </mc:Choice>
          <mc:Fallback>
            <w:pict>
              <v:shapetype w14:anchorId="5F89076C" id="_x0000_t202" coordsize="21600,21600" o:spt="202" path="m,l,21600r21600,l21600,xe">
                <v:stroke joinstyle="miter"/>
                <v:path gradientshapeok="t" o:connecttype="rect"/>
              </v:shapetype>
              <v:shape id="Text Box 2" o:spid="_x0000_s1026" type="#_x0000_t202" style="position:absolute;margin-left:63.05pt;margin-top:12.1pt;width:506.65pt;height:15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" filled="f">
                <v:path arrowok="t"/>
                <v:textbox inset="0,0,0,0">
                  <w:txbxContent>
                    <w:p w14:paraId="2DABBB65" w14:textId="77777777" w:rsidR="0053625D" w:rsidRDefault="004A24C3">
                      <w:pPr>
                        <w:spacing w:before="71"/>
                        <w:ind w:left="142"/>
                        <w:rPr>
                          <w:b/>
                          <w:sz w:val="20"/>
                        </w:rPr>
                      </w:pPr>
                      <w:r>
                        <w:rPr>
                          <w:b/>
                          <w:sz w:val="20"/>
                        </w:rPr>
                        <w:t>Paperwork</w:t>
                      </w:r>
                      <w:r>
                        <w:rPr>
                          <w:b/>
                          <w:spacing w:val="-8"/>
                          <w:sz w:val="20"/>
                        </w:rPr>
                        <w:t xml:space="preserve"> </w:t>
                      </w:r>
                      <w:r>
                        <w:rPr>
                          <w:b/>
                          <w:sz w:val="20"/>
                        </w:rPr>
                        <w:t>Burden</w:t>
                      </w:r>
                      <w:r>
                        <w:rPr>
                          <w:b/>
                          <w:spacing w:val="-8"/>
                          <w:sz w:val="20"/>
                        </w:rPr>
                        <w:t xml:space="preserve"> </w:t>
                      </w:r>
                      <w:r>
                        <w:rPr>
                          <w:b/>
                          <w:spacing w:val="-2"/>
                          <w:sz w:val="20"/>
                        </w:rPr>
                        <w:t>Statement</w:t>
                      </w:r>
                    </w:p>
                    <w:p w14:paraId="3040E22A" w14:textId="77777777" w:rsidR="0053625D" w:rsidRDefault="0053625D">
                      <w:pPr>
                        <w:pStyle w:val="BodyText"/>
                        <w:spacing w:before="5"/>
                        <w:rPr>
                          <w:b/>
                          <w:sz w:val="24"/>
                        </w:rPr>
                      </w:pPr>
                    </w:p>
                    <w:p w14:paraId="4431423E" w14:textId="77777777" w:rsidR="0053625D" w:rsidRDefault="004A24C3">
                      <w:pPr>
                        <w:pStyle w:val="BodyText"/>
                        <w:ind w:left="142" w:right="165"/>
                      </w:pPr>
                      <w: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w:t>
                      </w:r>
                      <w:r>
                        <w:rPr>
                          <w:spacing w:val="-4"/>
                        </w:rPr>
                        <w:t xml:space="preserve"> </w:t>
                      </w:r>
                      <w:r>
                        <w:t>for</w:t>
                      </w:r>
                      <w:r>
                        <w:rPr>
                          <w:spacing w:val="-2"/>
                        </w:rPr>
                        <w:t xml:space="preserve"> </w:t>
                      </w:r>
                      <w:r>
                        <w:t>improving</w:t>
                      </w:r>
                      <w:r>
                        <w:rPr>
                          <w:spacing w:val="-2"/>
                        </w:rPr>
                        <w:t xml:space="preserve"> </w:t>
                      </w:r>
                      <w:r>
                        <w:t>this</w:t>
                      </w:r>
                      <w:r>
                        <w:rPr>
                          <w:spacing w:val="-6"/>
                        </w:rPr>
                        <w:t xml:space="preserve"> </w:t>
                      </w:r>
                      <w:r>
                        <w:t>individual</w:t>
                      </w:r>
                      <w:r>
                        <w:rPr>
                          <w:spacing w:val="-3"/>
                        </w:rPr>
                        <w:t xml:space="preserve"> </w:t>
                      </w:r>
                      <w:r>
                        <w:t>collection,</w:t>
                      </w:r>
                      <w:r>
                        <w:rPr>
                          <w:spacing w:val="-2"/>
                        </w:rPr>
                        <w:t xml:space="preserve"> </w:t>
                      </w:r>
                      <w:r>
                        <w:t>send</w:t>
                      </w:r>
                      <w:r>
                        <w:rPr>
                          <w:spacing w:val="-4"/>
                        </w:rPr>
                        <w:t xml:space="preserve"> </w:t>
                      </w:r>
                      <w:r>
                        <w:t>your</w:t>
                      </w:r>
                      <w:r>
                        <w:rPr>
                          <w:spacing w:val="-2"/>
                        </w:rPr>
                        <w:t xml:space="preserve"> </w:t>
                      </w:r>
                      <w:r>
                        <w:t>comments</w:t>
                      </w:r>
                      <w:r>
                        <w:rPr>
                          <w:spacing w:val="-4"/>
                        </w:rPr>
                        <w:t xml:space="preserve"> </w:t>
                      </w:r>
                      <w:r>
                        <w:t>to</w:t>
                      </w:r>
                      <w:r>
                        <w:rPr>
                          <w:spacing w:val="-2"/>
                        </w:rPr>
                        <w:t xml:space="preserve"> </w:t>
                      </w:r>
                      <w:hyperlink r:id="rId9">
                        <w:r>
                          <w:rPr>
                            <w:color w:val="0562C1"/>
                            <w:u w:val="single" w:color="0562C1"/>
                          </w:rPr>
                          <w:t>ICDocketMgr@ed.gov</w:t>
                        </w:r>
                      </w:hyperlink>
                      <w:r>
                        <w:rPr>
                          <w:color w:val="0562C1"/>
                          <w:spacing w:val="-2"/>
                        </w:rPr>
                        <w:t xml:space="preserve"> </w:t>
                      </w:r>
                      <w:r>
                        <w:t>and</w:t>
                      </w:r>
                      <w:r>
                        <w:rPr>
                          <w:spacing w:val="-2"/>
                        </w:rPr>
                        <w:t xml:space="preserve"> </w:t>
                      </w:r>
                      <w:r>
                        <w:t>reference</w:t>
                      </w:r>
                      <w:r>
                        <w:rPr>
                          <w:spacing w:val="-3"/>
                        </w:rPr>
                        <w:t xml:space="preserve"> </w:t>
                      </w:r>
                      <w:r>
                        <w:t>OMB Control Number 1894-0005.</w:t>
                      </w:r>
                      <w:r>
                        <w:rPr>
                          <w:spacing w:val="40"/>
                        </w:rPr>
                        <w:t xml:space="preserve"> </w:t>
                      </w:r>
                      <w:r>
                        <w:t>All other comments or concerns regarding the status of your individual form may be addressed to either</w:t>
                      </w:r>
                      <w:r>
                        <w:rPr>
                          <w:spacing w:val="-3"/>
                        </w:rPr>
                        <w:t xml:space="preserve"> </w:t>
                      </w:r>
                      <w:r>
                        <w:t>(a) the</w:t>
                      </w:r>
                      <w:r>
                        <w:rPr>
                          <w:spacing w:val="-3"/>
                        </w:rPr>
                        <w:t xml:space="preserve"> </w:t>
                      </w:r>
                      <w:r>
                        <w:t>person listed in the</w:t>
                      </w:r>
                      <w:r>
                        <w:rPr>
                          <w:spacing w:val="-1"/>
                        </w:rPr>
                        <w:t xml:space="preserve"> </w:t>
                      </w:r>
                      <w:r>
                        <w:t>FOR</w:t>
                      </w:r>
                      <w:r>
                        <w:rPr>
                          <w:spacing w:val="-2"/>
                        </w:rPr>
                        <w:t xml:space="preserve"> </w:t>
                      </w:r>
                      <w:r>
                        <w:t>FURTHER</w:t>
                      </w:r>
                      <w:r>
                        <w:rPr>
                          <w:spacing w:val="-2"/>
                        </w:rPr>
                        <w:t xml:space="preserve"> </w:t>
                      </w:r>
                      <w:r>
                        <w:t>INFORMATION</w:t>
                      </w:r>
                      <w:r>
                        <w:rPr>
                          <w:spacing w:val="-1"/>
                        </w:rPr>
                        <w:t xml:space="preserve"> </w:t>
                      </w:r>
                      <w:r>
                        <w:t>CONTACT section in the</w:t>
                      </w:r>
                      <w:r>
                        <w:rPr>
                          <w:spacing w:val="-1"/>
                        </w:rPr>
                        <w:t xml:space="preserve"> </w:t>
                      </w:r>
                      <w:r>
                        <w:t>competition Notice Inviting Applications, or (b) your assigned program officer.</w:t>
                      </w:r>
                    </w:p>
                  </w:txbxContent>
                </v:textbox>
                <w10:wrap type="topAndBottom" anchorx="page"/>
              </v:shape>
            </w:pict>
          </mc:Fallback>
        </mc:AlternateContent>
      </w:r>
    </w:p>
    <w:sectPr w:rsidR="0053625D">
      <w:headerReference w:type="default" r:id="rId10"/>
      <w:pgSz w:w="12240" w:h="15840"/>
      <w:pgMar w:top="1340" w:right="420" w:bottom="280" w:left="116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B673" w14:textId="77777777" w:rsidR="004224E6" w:rsidRDefault="004224E6">
      <w:r>
        <w:separator/>
      </w:r>
    </w:p>
  </w:endnote>
  <w:endnote w:type="continuationSeparator" w:id="0">
    <w:p w14:paraId="57BA4C7B" w14:textId="77777777" w:rsidR="004224E6" w:rsidRDefault="004224E6">
      <w:r>
        <w:continuationSeparator/>
      </w:r>
    </w:p>
  </w:endnote>
  <w:endnote w:type="continuationNotice" w:id="1">
    <w:p w14:paraId="38F1A177" w14:textId="77777777" w:rsidR="004224E6" w:rsidRDefault="0042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F476" w14:textId="77777777" w:rsidR="004224E6" w:rsidRDefault="004224E6">
      <w:r>
        <w:separator/>
      </w:r>
    </w:p>
  </w:footnote>
  <w:footnote w:type="continuationSeparator" w:id="0">
    <w:p w14:paraId="0BC5E1FE" w14:textId="77777777" w:rsidR="004224E6" w:rsidRDefault="004224E6">
      <w:r>
        <w:continuationSeparator/>
      </w:r>
    </w:p>
  </w:footnote>
  <w:footnote w:type="continuationNotice" w:id="1">
    <w:p w14:paraId="3A6BB2E5" w14:textId="77777777" w:rsidR="004224E6" w:rsidRDefault="00422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B93" w14:textId="77777777" w:rsidR="0053625D" w:rsidRDefault="004A24C3">
    <w:pPr>
      <w:pStyle w:val="BodyText"/>
      <w:spacing w:line="14" w:lineRule="auto"/>
    </w:pPr>
    <w:r>
      <w:rPr>
        <w:noProof/>
      </w:rPr>
      <mc:AlternateContent>
        <mc:Choice Requires="wps">
          <w:drawing>
            <wp:anchor distT="0" distB="0" distL="0" distR="0" simplePos="0" relativeHeight="251658240" behindDoc="1" locked="0" layoutInCell="1" allowOverlap="1" wp14:anchorId="5BC42CB8" wp14:editId="0FF463F7">
              <wp:simplePos x="0" y="0"/>
              <wp:positionH relativeFrom="page">
                <wp:posOffset>4931155</wp:posOffset>
              </wp:positionH>
              <wp:positionV relativeFrom="page">
                <wp:posOffset>449098</wp:posOffset>
              </wp:positionV>
              <wp:extent cx="1941195" cy="340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340995"/>
                      </a:xfrm>
                      <a:prstGeom prst="rect">
                        <a:avLst/>
                      </a:prstGeom>
                    </wps:spPr>
                    <wps:txbx>
                      <w:txbxContent>
                        <w:p w14:paraId="5C8F279A" w14:textId="77777777" w:rsidR="0053625D" w:rsidRDefault="004A24C3">
                          <w:pPr>
                            <w:spacing w:before="11" w:line="252" w:lineRule="exact"/>
                            <w:ind w:right="20"/>
                            <w:jc w:val="right"/>
                          </w:pPr>
                          <w:r>
                            <w:t>OMB</w:t>
                          </w:r>
                          <w:r>
                            <w:rPr>
                              <w:spacing w:val="-9"/>
                            </w:rPr>
                            <w:t xml:space="preserve"> </w:t>
                          </w:r>
                          <w:r>
                            <w:t>Control</w:t>
                          </w:r>
                          <w:r>
                            <w:rPr>
                              <w:spacing w:val="-4"/>
                            </w:rPr>
                            <w:t xml:space="preserve"> </w:t>
                          </w:r>
                          <w:r>
                            <w:t>Number</w:t>
                          </w:r>
                          <w:r>
                            <w:rPr>
                              <w:spacing w:val="-4"/>
                            </w:rPr>
                            <w:t xml:space="preserve"> </w:t>
                          </w:r>
                          <w:r>
                            <w:t>1894-</w:t>
                          </w:r>
                          <w:r>
                            <w:rPr>
                              <w:spacing w:val="-4"/>
                            </w:rPr>
                            <w:t>0005</w:t>
                          </w:r>
                        </w:p>
                        <w:p w14:paraId="7AEF369A" w14:textId="77777777" w:rsidR="0053625D" w:rsidRDefault="004A24C3">
                          <w:pPr>
                            <w:spacing w:line="252" w:lineRule="exact"/>
                            <w:ind w:right="18"/>
                            <w:jc w:val="right"/>
                          </w:pPr>
                          <w:r>
                            <w:t>Expiration</w:t>
                          </w:r>
                          <w:r>
                            <w:rPr>
                              <w:spacing w:val="-5"/>
                            </w:rPr>
                            <w:t xml:space="preserve"> </w:t>
                          </w:r>
                          <w:r>
                            <w:rPr>
                              <w:spacing w:val="-2"/>
                            </w:rPr>
                            <w:t>2/28/2026</w:t>
                          </w:r>
                        </w:p>
                      </w:txbxContent>
                    </wps:txbx>
                    <wps:bodyPr wrap="square" lIns="0" tIns="0" rIns="0" bIns="0" rtlCol="0">
                      <a:noAutofit/>
                    </wps:bodyPr>
                  </wps:wsp>
                </a:graphicData>
              </a:graphic>
            </wp:anchor>
          </w:drawing>
        </mc:Choice>
        <mc:Fallback>
          <w:pict>
            <v:shapetype w14:anchorId="5BC42CB8" id="_x0000_t202" coordsize="21600,21600" o:spt="202" path="m,l,21600r21600,l21600,xe">
              <v:stroke joinstyle="miter"/>
              <v:path gradientshapeok="t" o:connecttype="rect"/>
            </v:shapetype>
            <v:shape id="Text Box 1" o:spid="_x0000_s1027" type="#_x0000_t202" style="position:absolute;margin-left:388.3pt;margin-top:35.35pt;width:152.85pt;height:26.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" filled="f" stroked="f">
              <v:textbox inset="0,0,0,0">
                <w:txbxContent>
                  <w:p w14:paraId="5C8F279A" w14:textId="77777777" w:rsidR="0053625D" w:rsidRDefault="004A24C3">
                    <w:pPr>
                      <w:spacing w:before="11" w:line="252" w:lineRule="exact"/>
                      <w:ind w:right="20"/>
                      <w:jc w:val="right"/>
                    </w:pPr>
                    <w:r>
                      <w:t>OMB</w:t>
                    </w:r>
                    <w:r>
                      <w:rPr>
                        <w:spacing w:val="-9"/>
                      </w:rPr>
                      <w:t xml:space="preserve"> </w:t>
                    </w:r>
                    <w:r>
                      <w:t>Control</w:t>
                    </w:r>
                    <w:r>
                      <w:rPr>
                        <w:spacing w:val="-4"/>
                      </w:rPr>
                      <w:t xml:space="preserve"> </w:t>
                    </w:r>
                    <w:r>
                      <w:t>Number</w:t>
                    </w:r>
                    <w:r>
                      <w:rPr>
                        <w:spacing w:val="-4"/>
                      </w:rPr>
                      <w:t xml:space="preserve"> </w:t>
                    </w:r>
                    <w:r>
                      <w:t>1894-</w:t>
                    </w:r>
                    <w:r>
                      <w:rPr>
                        <w:spacing w:val="-4"/>
                      </w:rPr>
                      <w:t>0005</w:t>
                    </w:r>
                  </w:p>
                  <w:p w14:paraId="7AEF369A" w14:textId="77777777" w:rsidR="0053625D" w:rsidRDefault="004A24C3">
                    <w:pPr>
                      <w:spacing w:line="252" w:lineRule="exact"/>
                      <w:ind w:right="18"/>
                      <w:jc w:val="right"/>
                    </w:pPr>
                    <w:r>
                      <w:t>Expiration</w:t>
                    </w:r>
                    <w:r>
                      <w:rPr>
                        <w:spacing w:val="-5"/>
                      </w:rPr>
                      <w:t xml:space="preserve"> </w:t>
                    </w:r>
                    <w:r>
                      <w:rPr>
                        <w:spacing w:val="-2"/>
                      </w:rPr>
                      <w:t>2/28/2026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F45"/>
    <w:multiLevelType w:val="multilevel"/>
    <w:tmpl w:val="F65A9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099C"/>
    <w:multiLevelType w:val="multilevel"/>
    <w:tmpl w:val="96E0B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31F3"/>
    <w:multiLevelType w:val="multilevel"/>
    <w:tmpl w:val="03983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435C"/>
    <w:multiLevelType w:val="multilevel"/>
    <w:tmpl w:val="B9F6AD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A4F5E"/>
    <w:multiLevelType w:val="multilevel"/>
    <w:tmpl w:val="2774E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92BF9"/>
    <w:multiLevelType w:val="multilevel"/>
    <w:tmpl w:val="5D867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B2D06"/>
    <w:multiLevelType w:val="multilevel"/>
    <w:tmpl w:val="E556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82B27"/>
    <w:multiLevelType w:val="multilevel"/>
    <w:tmpl w:val="71949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D1DD3"/>
    <w:multiLevelType w:val="hybridMultilevel"/>
    <w:tmpl w:val="FFFFFFFF"/>
    <w:lvl w:ilvl="0" w:tplc="5FB2BBE0">
      <w:start w:val="1"/>
      <w:numFmt w:val="bullet"/>
      <w:lvlText w:val="·"/>
      <w:lvlJc w:val="left"/>
      <w:pPr>
        <w:ind w:left="720" w:hanging="360"/>
      </w:pPr>
      <w:rPr>
        <w:rFonts w:ascii="Symbol" w:hAnsi="Symbol" w:hint="default"/>
      </w:rPr>
    </w:lvl>
    <w:lvl w:ilvl="1" w:tplc="0030AD4A">
      <w:start w:val="1"/>
      <w:numFmt w:val="bullet"/>
      <w:lvlText w:val="o"/>
      <w:lvlJc w:val="left"/>
      <w:pPr>
        <w:ind w:left="1440" w:hanging="360"/>
      </w:pPr>
      <w:rPr>
        <w:rFonts w:ascii="Courier New" w:hAnsi="Courier New" w:hint="default"/>
      </w:rPr>
    </w:lvl>
    <w:lvl w:ilvl="2" w:tplc="88049ED6">
      <w:start w:val="1"/>
      <w:numFmt w:val="bullet"/>
      <w:lvlText w:val=""/>
      <w:lvlJc w:val="left"/>
      <w:pPr>
        <w:ind w:left="2160" w:hanging="360"/>
      </w:pPr>
      <w:rPr>
        <w:rFonts w:ascii="Wingdings" w:hAnsi="Wingdings" w:hint="default"/>
      </w:rPr>
    </w:lvl>
    <w:lvl w:ilvl="3" w:tplc="11D8DAE6">
      <w:start w:val="1"/>
      <w:numFmt w:val="bullet"/>
      <w:lvlText w:val=""/>
      <w:lvlJc w:val="left"/>
      <w:pPr>
        <w:ind w:left="2880" w:hanging="360"/>
      </w:pPr>
      <w:rPr>
        <w:rFonts w:ascii="Symbol" w:hAnsi="Symbol" w:hint="default"/>
      </w:rPr>
    </w:lvl>
    <w:lvl w:ilvl="4" w:tplc="307094AA">
      <w:start w:val="1"/>
      <w:numFmt w:val="bullet"/>
      <w:lvlText w:val="o"/>
      <w:lvlJc w:val="left"/>
      <w:pPr>
        <w:ind w:left="3600" w:hanging="360"/>
      </w:pPr>
      <w:rPr>
        <w:rFonts w:ascii="Courier New" w:hAnsi="Courier New" w:hint="default"/>
      </w:rPr>
    </w:lvl>
    <w:lvl w:ilvl="5" w:tplc="E496F3F4">
      <w:start w:val="1"/>
      <w:numFmt w:val="bullet"/>
      <w:lvlText w:val=""/>
      <w:lvlJc w:val="left"/>
      <w:pPr>
        <w:ind w:left="4320" w:hanging="360"/>
      </w:pPr>
      <w:rPr>
        <w:rFonts w:ascii="Wingdings" w:hAnsi="Wingdings" w:hint="default"/>
      </w:rPr>
    </w:lvl>
    <w:lvl w:ilvl="6" w:tplc="7506D32C">
      <w:start w:val="1"/>
      <w:numFmt w:val="bullet"/>
      <w:lvlText w:val=""/>
      <w:lvlJc w:val="left"/>
      <w:pPr>
        <w:ind w:left="5040" w:hanging="360"/>
      </w:pPr>
      <w:rPr>
        <w:rFonts w:ascii="Symbol" w:hAnsi="Symbol" w:hint="default"/>
      </w:rPr>
    </w:lvl>
    <w:lvl w:ilvl="7" w:tplc="C13CD5EC">
      <w:start w:val="1"/>
      <w:numFmt w:val="bullet"/>
      <w:lvlText w:val="o"/>
      <w:lvlJc w:val="left"/>
      <w:pPr>
        <w:ind w:left="5760" w:hanging="360"/>
      </w:pPr>
      <w:rPr>
        <w:rFonts w:ascii="Courier New" w:hAnsi="Courier New" w:hint="default"/>
      </w:rPr>
    </w:lvl>
    <w:lvl w:ilvl="8" w:tplc="78B64416">
      <w:start w:val="1"/>
      <w:numFmt w:val="bullet"/>
      <w:lvlText w:val=""/>
      <w:lvlJc w:val="left"/>
      <w:pPr>
        <w:ind w:left="6480" w:hanging="360"/>
      </w:pPr>
      <w:rPr>
        <w:rFonts w:ascii="Wingdings" w:hAnsi="Wingdings" w:hint="default"/>
      </w:rPr>
    </w:lvl>
  </w:abstractNum>
  <w:abstractNum w:abstractNumId="9" w15:restartNumberingAfterBreak="0">
    <w:nsid w:val="347C4897"/>
    <w:multiLevelType w:val="hybridMultilevel"/>
    <w:tmpl w:val="3E5CD3D8"/>
    <w:lvl w:ilvl="0" w:tplc="99641F98">
      <w:start w:val="1"/>
      <w:numFmt w:val="decimal"/>
      <w:lvlText w:val="%1."/>
      <w:lvlJc w:val="left"/>
      <w:pPr>
        <w:ind w:left="999" w:hanging="360"/>
      </w:pPr>
      <w:rPr>
        <w:rFonts w:ascii="Times New Roman" w:eastAsia="Times New Roman" w:hAnsi="Times New Roman" w:cs="Times New Roman" w:hint="default"/>
        <w:b/>
        <w:bCs/>
        <w:i w:val="0"/>
        <w:iCs w:val="0"/>
        <w:spacing w:val="0"/>
        <w:w w:val="100"/>
        <w:sz w:val="22"/>
        <w:szCs w:val="22"/>
        <w:lang w:val="en-US" w:eastAsia="en-US" w:bidi="ar-SA"/>
      </w:rPr>
    </w:lvl>
    <w:lvl w:ilvl="1" w:tplc="68BA44FC">
      <w:numFmt w:val="bullet"/>
      <w:lvlText w:val="•"/>
      <w:lvlJc w:val="left"/>
      <w:pPr>
        <w:ind w:left="1966" w:hanging="360"/>
      </w:pPr>
      <w:rPr>
        <w:rFonts w:hint="default"/>
        <w:lang w:val="en-US" w:eastAsia="en-US" w:bidi="ar-SA"/>
      </w:rPr>
    </w:lvl>
    <w:lvl w:ilvl="2" w:tplc="D910D67E">
      <w:numFmt w:val="bullet"/>
      <w:lvlText w:val="•"/>
      <w:lvlJc w:val="left"/>
      <w:pPr>
        <w:ind w:left="2932" w:hanging="360"/>
      </w:pPr>
      <w:rPr>
        <w:rFonts w:hint="default"/>
        <w:lang w:val="en-US" w:eastAsia="en-US" w:bidi="ar-SA"/>
      </w:rPr>
    </w:lvl>
    <w:lvl w:ilvl="3" w:tplc="16D68032">
      <w:numFmt w:val="bullet"/>
      <w:lvlText w:val="•"/>
      <w:lvlJc w:val="left"/>
      <w:pPr>
        <w:ind w:left="3898" w:hanging="360"/>
      </w:pPr>
      <w:rPr>
        <w:rFonts w:hint="default"/>
        <w:lang w:val="en-US" w:eastAsia="en-US" w:bidi="ar-SA"/>
      </w:rPr>
    </w:lvl>
    <w:lvl w:ilvl="4" w:tplc="8C703492">
      <w:numFmt w:val="bullet"/>
      <w:lvlText w:val="•"/>
      <w:lvlJc w:val="left"/>
      <w:pPr>
        <w:ind w:left="4864" w:hanging="360"/>
      </w:pPr>
      <w:rPr>
        <w:rFonts w:hint="default"/>
        <w:lang w:val="en-US" w:eastAsia="en-US" w:bidi="ar-SA"/>
      </w:rPr>
    </w:lvl>
    <w:lvl w:ilvl="5" w:tplc="2BDAD6E4">
      <w:numFmt w:val="bullet"/>
      <w:lvlText w:val="•"/>
      <w:lvlJc w:val="left"/>
      <w:pPr>
        <w:ind w:left="5830" w:hanging="360"/>
      </w:pPr>
      <w:rPr>
        <w:rFonts w:hint="default"/>
        <w:lang w:val="en-US" w:eastAsia="en-US" w:bidi="ar-SA"/>
      </w:rPr>
    </w:lvl>
    <w:lvl w:ilvl="6" w:tplc="8EDCF6DE">
      <w:numFmt w:val="bullet"/>
      <w:lvlText w:val="•"/>
      <w:lvlJc w:val="left"/>
      <w:pPr>
        <w:ind w:left="6796" w:hanging="360"/>
      </w:pPr>
      <w:rPr>
        <w:rFonts w:hint="default"/>
        <w:lang w:val="en-US" w:eastAsia="en-US" w:bidi="ar-SA"/>
      </w:rPr>
    </w:lvl>
    <w:lvl w:ilvl="7" w:tplc="39641A2A">
      <w:numFmt w:val="bullet"/>
      <w:lvlText w:val="•"/>
      <w:lvlJc w:val="left"/>
      <w:pPr>
        <w:ind w:left="7762" w:hanging="360"/>
      </w:pPr>
      <w:rPr>
        <w:rFonts w:hint="default"/>
        <w:lang w:val="en-US" w:eastAsia="en-US" w:bidi="ar-SA"/>
      </w:rPr>
    </w:lvl>
    <w:lvl w:ilvl="8" w:tplc="1C682410">
      <w:numFmt w:val="bullet"/>
      <w:lvlText w:val="•"/>
      <w:lvlJc w:val="left"/>
      <w:pPr>
        <w:ind w:left="8728" w:hanging="360"/>
      </w:pPr>
      <w:rPr>
        <w:rFonts w:hint="default"/>
        <w:lang w:val="en-US" w:eastAsia="en-US" w:bidi="ar-SA"/>
      </w:rPr>
    </w:lvl>
  </w:abstractNum>
  <w:abstractNum w:abstractNumId="10" w15:restartNumberingAfterBreak="0">
    <w:nsid w:val="433F3A95"/>
    <w:multiLevelType w:val="hybridMultilevel"/>
    <w:tmpl w:val="FFFFFFFF"/>
    <w:lvl w:ilvl="0" w:tplc="6AE20152">
      <w:start w:val="1"/>
      <w:numFmt w:val="bullet"/>
      <w:lvlText w:val=""/>
      <w:lvlJc w:val="left"/>
      <w:pPr>
        <w:ind w:left="1080" w:hanging="360"/>
      </w:pPr>
      <w:rPr>
        <w:rFonts w:ascii="Symbol" w:hAnsi="Symbol" w:hint="default"/>
      </w:rPr>
    </w:lvl>
    <w:lvl w:ilvl="1" w:tplc="DFECDDA0">
      <w:start w:val="1"/>
      <w:numFmt w:val="bullet"/>
      <w:lvlText w:val="o"/>
      <w:lvlJc w:val="left"/>
      <w:pPr>
        <w:ind w:left="1800" w:hanging="360"/>
      </w:pPr>
      <w:rPr>
        <w:rFonts w:ascii="Courier New" w:hAnsi="Courier New" w:hint="default"/>
      </w:rPr>
    </w:lvl>
    <w:lvl w:ilvl="2" w:tplc="E92A7E50">
      <w:start w:val="1"/>
      <w:numFmt w:val="bullet"/>
      <w:lvlText w:val=""/>
      <w:lvlJc w:val="left"/>
      <w:pPr>
        <w:ind w:left="2520" w:hanging="360"/>
      </w:pPr>
      <w:rPr>
        <w:rFonts w:ascii="Wingdings" w:hAnsi="Wingdings" w:hint="default"/>
      </w:rPr>
    </w:lvl>
    <w:lvl w:ilvl="3" w:tplc="4B88FD3E">
      <w:start w:val="1"/>
      <w:numFmt w:val="bullet"/>
      <w:lvlText w:val=""/>
      <w:lvlJc w:val="left"/>
      <w:pPr>
        <w:ind w:left="3240" w:hanging="360"/>
      </w:pPr>
      <w:rPr>
        <w:rFonts w:ascii="Symbol" w:hAnsi="Symbol" w:hint="default"/>
      </w:rPr>
    </w:lvl>
    <w:lvl w:ilvl="4" w:tplc="BBECEE5C">
      <w:start w:val="1"/>
      <w:numFmt w:val="bullet"/>
      <w:lvlText w:val="o"/>
      <w:lvlJc w:val="left"/>
      <w:pPr>
        <w:ind w:left="3960" w:hanging="360"/>
      </w:pPr>
      <w:rPr>
        <w:rFonts w:ascii="Courier New" w:hAnsi="Courier New" w:hint="default"/>
      </w:rPr>
    </w:lvl>
    <w:lvl w:ilvl="5" w:tplc="005ACEE4">
      <w:start w:val="1"/>
      <w:numFmt w:val="bullet"/>
      <w:lvlText w:val=""/>
      <w:lvlJc w:val="left"/>
      <w:pPr>
        <w:ind w:left="4680" w:hanging="360"/>
      </w:pPr>
      <w:rPr>
        <w:rFonts w:ascii="Wingdings" w:hAnsi="Wingdings" w:hint="default"/>
      </w:rPr>
    </w:lvl>
    <w:lvl w:ilvl="6" w:tplc="A3CAFE08">
      <w:start w:val="1"/>
      <w:numFmt w:val="bullet"/>
      <w:lvlText w:val=""/>
      <w:lvlJc w:val="left"/>
      <w:pPr>
        <w:ind w:left="5400" w:hanging="360"/>
      </w:pPr>
      <w:rPr>
        <w:rFonts w:ascii="Symbol" w:hAnsi="Symbol" w:hint="default"/>
      </w:rPr>
    </w:lvl>
    <w:lvl w:ilvl="7" w:tplc="018A71AE">
      <w:start w:val="1"/>
      <w:numFmt w:val="bullet"/>
      <w:lvlText w:val="o"/>
      <w:lvlJc w:val="left"/>
      <w:pPr>
        <w:ind w:left="6120" w:hanging="360"/>
      </w:pPr>
      <w:rPr>
        <w:rFonts w:ascii="Courier New" w:hAnsi="Courier New" w:hint="default"/>
      </w:rPr>
    </w:lvl>
    <w:lvl w:ilvl="8" w:tplc="A1C213BA">
      <w:start w:val="1"/>
      <w:numFmt w:val="bullet"/>
      <w:lvlText w:val=""/>
      <w:lvlJc w:val="left"/>
      <w:pPr>
        <w:ind w:left="6840" w:hanging="360"/>
      </w:pPr>
      <w:rPr>
        <w:rFonts w:ascii="Wingdings" w:hAnsi="Wingdings" w:hint="default"/>
      </w:rPr>
    </w:lvl>
  </w:abstractNum>
  <w:abstractNum w:abstractNumId="11" w15:restartNumberingAfterBreak="0">
    <w:nsid w:val="4E142714"/>
    <w:multiLevelType w:val="hybridMultilevel"/>
    <w:tmpl w:val="DC845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8191C"/>
    <w:multiLevelType w:val="hybridMultilevel"/>
    <w:tmpl w:val="1B0CEA9E"/>
    <w:lvl w:ilvl="0" w:tplc="6CCEB996">
      <w:start w:val="1"/>
      <w:numFmt w:val="decimal"/>
      <w:lvlText w:val="%1."/>
      <w:lvlJc w:val="left"/>
      <w:pPr>
        <w:ind w:left="999" w:hanging="360"/>
      </w:pPr>
      <w:rPr>
        <w:rFonts w:ascii="Times New Roman" w:eastAsia="Times New Roman" w:hAnsi="Times New Roman" w:cs="Times New Roman" w:hint="default"/>
        <w:b/>
        <w:bCs/>
        <w:i w:val="0"/>
        <w:iCs w:val="0"/>
        <w:spacing w:val="0"/>
        <w:w w:val="100"/>
        <w:sz w:val="22"/>
        <w:szCs w:val="22"/>
        <w:lang w:val="en-US" w:eastAsia="en-US" w:bidi="ar-SA"/>
      </w:rPr>
    </w:lvl>
    <w:lvl w:ilvl="1" w:tplc="2872F254">
      <w:numFmt w:val="bullet"/>
      <w:lvlText w:val="•"/>
      <w:lvlJc w:val="left"/>
      <w:pPr>
        <w:ind w:left="1966" w:hanging="360"/>
      </w:pPr>
      <w:rPr>
        <w:rFonts w:hint="default"/>
        <w:lang w:val="en-US" w:eastAsia="en-US" w:bidi="ar-SA"/>
      </w:rPr>
    </w:lvl>
    <w:lvl w:ilvl="2" w:tplc="12E2E7FA">
      <w:numFmt w:val="bullet"/>
      <w:lvlText w:val="•"/>
      <w:lvlJc w:val="left"/>
      <w:pPr>
        <w:ind w:left="2932" w:hanging="360"/>
      </w:pPr>
      <w:rPr>
        <w:rFonts w:hint="default"/>
        <w:lang w:val="en-US" w:eastAsia="en-US" w:bidi="ar-SA"/>
      </w:rPr>
    </w:lvl>
    <w:lvl w:ilvl="3" w:tplc="FD74E184">
      <w:numFmt w:val="bullet"/>
      <w:lvlText w:val="•"/>
      <w:lvlJc w:val="left"/>
      <w:pPr>
        <w:ind w:left="3898" w:hanging="360"/>
      </w:pPr>
      <w:rPr>
        <w:rFonts w:hint="default"/>
        <w:lang w:val="en-US" w:eastAsia="en-US" w:bidi="ar-SA"/>
      </w:rPr>
    </w:lvl>
    <w:lvl w:ilvl="4" w:tplc="310277AC">
      <w:numFmt w:val="bullet"/>
      <w:lvlText w:val="•"/>
      <w:lvlJc w:val="left"/>
      <w:pPr>
        <w:ind w:left="4864" w:hanging="360"/>
      </w:pPr>
      <w:rPr>
        <w:rFonts w:hint="default"/>
        <w:lang w:val="en-US" w:eastAsia="en-US" w:bidi="ar-SA"/>
      </w:rPr>
    </w:lvl>
    <w:lvl w:ilvl="5" w:tplc="8F007B34">
      <w:numFmt w:val="bullet"/>
      <w:lvlText w:val="•"/>
      <w:lvlJc w:val="left"/>
      <w:pPr>
        <w:ind w:left="5830" w:hanging="360"/>
      </w:pPr>
      <w:rPr>
        <w:rFonts w:hint="default"/>
        <w:lang w:val="en-US" w:eastAsia="en-US" w:bidi="ar-SA"/>
      </w:rPr>
    </w:lvl>
    <w:lvl w:ilvl="6" w:tplc="0E4CE9C0">
      <w:numFmt w:val="bullet"/>
      <w:lvlText w:val="•"/>
      <w:lvlJc w:val="left"/>
      <w:pPr>
        <w:ind w:left="6796" w:hanging="360"/>
      </w:pPr>
      <w:rPr>
        <w:rFonts w:hint="default"/>
        <w:lang w:val="en-US" w:eastAsia="en-US" w:bidi="ar-SA"/>
      </w:rPr>
    </w:lvl>
    <w:lvl w:ilvl="7" w:tplc="FC586F88">
      <w:numFmt w:val="bullet"/>
      <w:lvlText w:val="•"/>
      <w:lvlJc w:val="left"/>
      <w:pPr>
        <w:ind w:left="7762" w:hanging="360"/>
      </w:pPr>
      <w:rPr>
        <w:rFonts w:hint="default"/>
        <w:lang w:val="en-US" w:eastAsia="en-US" w:bidi="ar-SA"/>
      </w:rPr>
    </w:lvl>
    <w:lvl w:ilvl="8" w:tplc="26BA0A02">
      <w:numFmt w:val="bullet"/>
      <w:lvlText w:val="•"/>
      <w:lvlJc w:val="left"/>
      <w:pPr>
        <w:ind w:left="8728" w:hanging="360"/>
      </w:pPr>
      <w:rPr>
        <w:rFonts w:hint="default"/>
        <w:lang w:val="en-US" w:eastAsia="en-US" w:bidi="ar-SA"/>
      </w:rPr>
    </w:lvl>
  </w:abstractNum>
  <w:abstractNum w:abstractNumId="13" w15:restartNumberingAfterBreak="0">
    <w:nsid w:val="534421D8"/>
    <w:multiLevelType w:val="hybridMultilevel"/>
    <w:tmpl w:val="D5E42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9F7820"/>
    <w:multiLevelType w:val="hybridMultilevel"/>
    <w:tmpl w:val="FFFFFFFF"/>
    <w:lvl w:ilvl="0" w:tplc="AB7C22A0">
      <w:start w:val="1"/>
      <w:numFmt w:val="bullet"/>
      <w:lvlText w:val="·"/>
      <w:lvlJc w:val="left"/>
      <w:pPr>
        <w:ind w:left="720" w:hanging="360"/>
      </w:pPr>
      <w:rPr>
        <w:rFonts w:ascii="Symbol" w:hAnsi="Symbol" w:hint="default"/>
      </w:rPr>
    </w:lvl>
    <w:lvl w:ilvl="1" w:tplc="B6D0CD80">
      <w:start w:val="1"/>
      <w:numFmt w:val="bullet"/>
      <w:lvlText w:val="o"/>
      <w:lvlJc w:val="left"/>
      <w:pPr>
        <w:ind w:left="1440" w:hanging="360"/>
      </w:pPr>
      <w:rPr>
        <w:rFonts w:ascii="Courier New" w:hAnsi="Courier New" w:hint="default"/>
      </w:rPr>
    </w:lvl>
    <w:lvl w:ilvl="2" w:tplc="45AC3830">
      <w:start w:val="1"/>
      <w:numFmt w:val="bullet"/>
      <w:lvlText w:val=""/>
      <w:lvlJc w:val="left"/>
      <w:pPr>
        <w:ind w:left="2160" w:hanging="360"/>
      </w:pPr>
      <w:rPr>
        <w:rFonts w:ascii="Wingdings" w:hAnsi="Wingdings" w:hint="default"/>
      </w:rPr>
    </w:lvl>
    <w:lvl w:ilvl="3" w:tplc="195C56DE">
      <w:start w:val="1"/>
      <w:numFmt w:val="bullet"/>
      <w:lvlText w:val=""/>
      <w:lvlJc w:val="left"/>
      <w:pPr>
        <w:ind w:left="2880" w:hanging="360"/>
      </w:pPr>
      <w:rPr>
        <w:rFonts w:ascii="Symbol" w:hAnsi="Symbol" w:hint="default"/>
      </w:rPr>
    </w:lvl>
    <w:lvl w:ilvl="4" w:tplc="E6F26B78">
      <w:start w:val="1"/>
      <w:numFmt w:val="bullet"/>
      <w:lvlText w:val="o"/>
      <w:lvlJc w:val="left"/>
      <w:pPr>
        <w:ind w:left="3600" w:hanging="360"/>
      </w:pPr>
      <w:rPr>
        <w:rFonts w:ascii="Courier New" w:hAnsi="Courier New" w:hint="default"/>
      </w:rPr>
    </w:lvl>
    <w:lvl w:ilvl="5" w:tplc="3C108230">
      <w:start w:val="1"/>
      <w:numFmt w:val="bullet"/>
      <w:lvlText w:val=""/>
      <w:lvlJc w:val="left"/>
      <w:pPr>
        <w:ind w:left="4320" w:hanging="360"/>
      </w:pPr>
      <w:rPr>
        <w:rFonts w:ascii="Wingdings" w:hAnsi="Wingdings" w:hint="default"/>
      </w:rPr>
    </w:lvl>
    <w:lvl w:ilvl="6" w:tplc="C9903450">
      <w:start w:val="1"/>
      <w:numFmt w:val="bullet"/>
      <w:lvlText w:val=""/>
      <w:lvlJc w:val="left"/>
      <w:pPr>
        <w:ind w:left="5040" w:hanging="360"/>
      </w:pPr>
      <w:rPr>
        <w:rFonts w:ascii="Symbol" w:hAnsi="Symbol" w:hint="default"/>
      </w:rPr>
    </w:lvl>
    <w:lvl w:ilvl="7" w:tplc="2FA412F8">
      <w:start w:val="1"/>
      <w:numFmt w:val="bullet"/>
      <w:lvlText w:val="o"/>
      <w:lvlJc w:val="left"/>
      <w:pPr>
        <w:ind w:left="5760" w:hanging="360"/>
      </w:pPr>
      <w:rPr>
        <w:rFonts w:ascii="Courier New" w:hAnsi="Courier New" w:hint="default"/>
      </w:rPr>
    </w:lvl>
    <w:lvl w:ilvl="8" w:tplc="2B4445AC">
      <w:start w:val="1"/>
      <w:numFmt w:val="bullet"/>
      <w:lvlText w:val=""/>
      <w:lvlJc w:val="left"/>
      <w:pPr>
        <w:ind w:left="6480" w:hanging="360"/>
      </w:pPr>
      <w:rPr>
        <w:rFonts w:ascii="Wingdings" w:hAnsi="Wingdings" w:hint="default"/>
      </w:rPr>
    </w:lvl>
  </w:abstractNum>
  <w:abstractNum w:abstractNumId="15" w15:restartNumberingAfterBreak="0">
    <w:nsid w:val="647530FC"/>
    <w:multiLevelType w:val="hybridMultilevel"/>
    <w:tmpl w:val="FFFFFFFF"/>
    <w:lvl w:ilvl="0" w:tplc="DB66912E">
      <w:start w:val="1"/>
      <w:numFmt w:val="bullet"/>
      <w:lvlText w:val="·"/>
      <w:lvlJc w:val="left"/>
      <w:pPr>
        <w:ind w:left="720" w:hanging="360"/>
      </w:pPr>
      <w:rPr>
        <w:rFonts w:ascii="Symbol" w:hAnsi="Symbol" w:hint="default"/>
      </w:rPr>
    </w:lvl>
    <w:lvl w:ilvl="1" w:tplc="120E14B0">
      <w:start w:val="1"/>
      <w:numFmt w:val="bullet"/>
      <w:lvlText w:val="o"/>
      <w:lvlJc w:val="left"/>
      <w:pPr>
        <w:ind w:left="1440" w:hanging="360"/>
      </w:pPr>
      <w:rPr>
        <w:rFonts w:ascii="Courier New" w:hAnsi="Courier New" w:hint="default"/>
      </w:rPr>
    </w:lvl>
    <w:lvl w:ilvl="2" w:tplc="E4D6A70C">
      <w:start w:val="1"/>
      <w:numFmt w:val="bullet"/>
      <w:lvlText w:val=""/>
      <w:lvlJc w:val="left"/>
      <w:pPr>
        <w:ind w:left="2160" w:hanging="360"/>
      </w:pPr>
      <w:rPr>
        <w:rFonts w:ascii="Wingdings" w:hAnsi="Wingdings" w:hint="default"/>
      </w:rPr>
    </w:lvl>
    <w:lvl w:ilvl="3" w:tplc="F2F2E1D6">
      <w:start w:val="1"/>
      <w:numFmt w:val="bullet"/>
      <w:lvlText w:val=""/>
      <w:lvlJc w:val="left"/>
      <w:pPr>
        <w:ind w:left="2880" w:hanging="360"/>
      </w:pPr>
      <w:rPr>
        <w:rFonts w:ascii="Symbol" w:hAnsi="Symbol" w:hint="default"/>
      </w:rPr>
    </w:lvl>
    <w:lvl w:ilvl="4" w:tplc="670A8A34">
      <w:start w:val="1"/>
      <w:numFmt w:val="bullet"/>
      <w:lvlText w:val="o"/>
      <w:lvlJc w:val="left"/>
      <w:pPr>
        <w:ind w:left="3600" w:hanging="360"/>
      </w:pPr>
      <w:rPr>
        <w:rFonts w:ascii="Courier New" w:hAnsi="Courier New" w:hint="default"/>
      </w:rPr>
    </w:lvl>
    <w:lvl w:ilvl="5" w:tplc="7F765C0A">
      <w:start w:val="1"/>
      <w:numFmt w:val="bullet"/>
      <w:lvlText w:val=""/>
      <w:lvlJc w:val="left"/>
      <w:pPr>
        <w:ind w:left="4320" w:hanging="360"/>
      </w:pPr>
      <w:rPr>
        <w:rFonts w:ascii="Wingdings" w:hAnsi="Wingdings" w:hint="default"/>
      </w:rPr>
    </w:lvl>
    <w:lvl w:ilvl="6" w:tplc="6BD8ADE0">
      <w:start w:val="1"/>
      <w:numFmt w:val="bullet"/>
      <w:lvlText w:val=""/>
      <w:lvlJc w:val="left"/>
      <w:pPr>
        <w:ind w:left="5040" w:hanging="360"/>
      </w:pPr>
      <w:rPr>
        <w:rFonts w:ascii="Symbol" w:hAnsi="Symbol" w:hint="default"/>
      </w:rPr>
    </w:lvl>
    <w:lvl w:ilvl="7" w:tplc="0AB4DAB4">
      <w:start w:val="1"/>
      <w:numFmt w:val="bullet"/>
      <w:lvlText w:val="o"/>
      <w:lvlJc w:val="left"/>
      <w:pPr>
        <w:ind w:left="5760" w:hanging="360"/>
      </w:pPr>
      <w:rPr>
        <w:rFonts w:ascii="Courier New" w:hAnsi="Courier New" w:hint="default"/>
      </w:rPr>
    </w:lvl>
    <w:lvl w:ilvl="8" w:tplc="E1C6144C">
      <w:start w:val="1"/>
      <w:numFmt w:val="bullet"/>
      <w:lvlText w:val=""/>
      <w:lvlJc w:val="left"/>
      <w:pPr>
        <w:ind w:left="6480" w:hanging="360"/>
      </w:pPr>
      <w:rPr>
        <w:rFonts w:ascii="Wingdings" w:hAnsi="Wingdings" w:hint="default"/>
      </w:rPr>
    </w:lvl>
  </w:abstractNum>
  <w:abstractNum w:abstractNumId="16" w15:restartNumberingAfterBreak="0">
    <w:nsid w:val="6AF704B9"/>
    <w:multiLevelType w:val="hybridMultilevel"/>
    <w:tmpl w:val="FFFFFFFF"/>
    <w:lvl w:ilvl="0" w:tplc="48E01116">
      <w:start w:val="1"/>
      <w:numFmt w:val="bullet"/>
      <w:lvlText w:val=""/>
      <w:lvlJc w:val="left"/>
      <w:pPr>
        <w:ind w:left="1080" w:hanging="360"/>
      </w:pPr>
      <w:rPr>
        <w:rFonts w:ascii="Symbol" w:hAnsi="Symbol" w:hint="default"/>
      </w:rPr>
    </w:lvl>
    <w:lvl w:ilvl="1" w:tplc="EED059E4">
      <w:start w:val="1"/>
      <w:numFmt w:val="bullet"/>
      <w:lvlText w:val="o"/>
      <w:lvlJc w:val="left"/>
      <w:pPr>
        <w:ind w:left="1800" w:hanging="360"/>
      </w:pPr>
      <w:rPr>
        <w:rFonts w:ascii="Courier New" w:hAnsi="Courier New" w:hint="default"/>
      </w:rPr>
    </w:lvl>
    <w:lvl w:ilvl="2" w:tplc="F6687A2E">
      <w:start w:val="1"/>
      <w:numFmt w:val="bullet"/>
      <w:lvlText w:val=""/>
      <w:lvlJc w:val="left"/>
      <w:pPr>
        <w:ind w:left="2520" w:hanging="360"/>
      </w:pPr>
      <w:rPr>
        <w:rFonts w:ascii="Wingdings" w:hAnsi="Wingdings" w:hint="default"/>
      </w:rPr>
    </w:lvl>
    <w:lvl w:ilvl="3" w:tplc="C658C2E0">
      <w:start w:val="1"/>
      <w:numFmt w:val="bullet"/>
      <w:lvlText w:val=""/>
      <w:lvlJc w:val="left"/>
      <w:pPr>
        <w:ind w:left="3240" w:hanging="360"/>
      </w:pPr>
      <w:rPr>
        <w:rFonts w:ascii="Symbol" w:hAnsi="Symbol" w:hint="default"/>
      </w:rPr>
    </w:lvl>
    <w:lvl w:ilvl="4" w:tplc="C4F44696">
      <w:start w:val="1"/>
      <w:numFmt w:val="bullet"/>
      <w:lvlText w:val="o"/>
      <w:lvlJc w:val="left"/>
      <w:pPr>
        <w:ind w:left="3960" w:hanging="360"/>
      </w:pPr>
      <w:rPr>
        <w:rFonts w:ascii="Courier New" w:hAnsi="Courier New" w:hint="default"/>
      </w:rPr>
    </w:lvl>
    <w:lvl w:ilvl="5" w:tplc="3BDCDF86">
      <w:start w:val="1"/>
      <w:numFmt w:val="bullet"/>
      <w:lvlText w:val=""/>
      <w:lvlJc w:val="left"/>
      <w:pPr>
        <w:ind w:left="4680" w:hanging="360"/>
      </w:pPr>
      <w:rPr>
        <w:rFonts w:ascii="Wingdings" w:hAnsi="Wingdings" w:hint="default"/>
      </w:rPr>
    </w:lvl>
    <w:lvl w:ilvl="6" w:tplc="C3CCE516">
      <w:start w:val="1"/>
      <w:numFmt w:val="bullet"/>
      <w:lvlText w:val=""/>
      <w:lvlJc w:val="left"/>
      <w:pPr>
        <w:ind w:left="5400" w:hanging="360"/>
      </w:pPr>
      <w:rPr>
        <w:rFonts w:ascii="Symbol" w:hAnsi="Symbol" w:hint="default"/>
      </w:rPr>
    </w:lvl>
    <w:lvl w:ilvl="7" w:tplc="F89861D2">
      <w:start w:val="1"/>
      <w:numFmt w:val="bullet"/>
      <w:lvlText w:val="o"/>
      <w:lvlJc w:val="left"/>
      <w:pPr>
        <w:ind w:left="6120" w:hanging="360"/>
      </w:pPr>
      <w:rPr>
        <w:rFonts w:ascii="Courier New" w:hAnsi="Courier New" w:hint="default"/>
      </w:rPr>
    </w:lvl>
    <w:lvl w:ilvl="8" w:tplc="5016B0EA">
      <w:start w:val="1"/>
      <w:numFmt w:val="bullet"/>
      <w:lvlText w:val=""/>
      <w:lvlJc w:val="left"/>
      <w:pPr>
        <w:ind w:left="6840" w:hanging="360"/>
      </w:pPr>
      <w:rPr>
        <w:rFonts w:ascii="Wingdings" w:hAnsi="Wingdings" w:hint="default"/>
      </w:rPr>
    </w:lvl>
  </w:abstractNum>
  <w:abstractNum w:abstractNumId="17" w15:restartNumberingAfterBreak="0">
    <w:nsid w:val="6F625FF4"/>
    <w:multiLevelType w:val="multilevel"/>
    <w:tmpl w:val="C304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232C6"/>
    <w:multiLevelType w:val="hybridMultilevel"/>
    <w:tmpl w:val="FFFFFFFF"/>
    <w:lvl w:ilvl="0" w:tplc="09FEA150">
      <w:start w:val="1"/>
      <w:numFmt w:val="bullet"/>
      <w:lvlText w:val="·"/>
      <w:lvlJc w:val="left"/>
      <w:pPr>
        <w:ind w:left="720" w:hanging="360"/>
      </w:pPr>
      <w:rPr>
        <w:rFonts w:ascii="Symbol" w:hAnsi="Symbol" w:hint="default"/>
      </w:rPr>
    </w:lvl>
    <w:lvl w:ilvl="1" w:tplc="0ED0A8AA">
      <w:start w:val="1"/>
      <w:numFmt w:val="bullet"/>
      <w:lvlText w:val="o"/>
      <w:lvlJc w:val="left"/>
      <w:pPr>
        <w:ind w:left="1440" w:hanging="360"/>
      </w:pPr>
      <w:rPr>
        <w:rFonts w:ascii="Courier New" w:hAnsi="Courier New" w:hint="default"/>
      </w:rPr>
    </w:lvl>
    <w:lvl w:ilvl="2" w:tplc="2746EB1A">
      <w:start w:val="1"/>
      <w:numFmt w:val="bullet"/>
      <w:lvlText w:val=""/>
      <w:lvlJc w:val="left"/>
      <w:pPr>
        <w:ind w:left="2160" w:hanging="360"/>
      </w:pPr>
      <w:rPr>
        <w:rFonts w:ascii="Wingdings" w:hAnsi="Wingdings" w:hint="default"/>
      </w:rPr>
    </w:lvl>
    <w:lvl w:ilvl="3" w:tplc="CA022D9E">
      <w:start w:val="1"/>
      <w:numFmt w:val="bullet"/>
      <w:lvlText w:val=""/>
      <w:lvlJc w:val="left"/>
      <w:pPr>
        <w:ind w:left="2880" w:hanging="360"/>
      </w:pPr>
      <w:rPr>
        <w:rFonts w:ascii="Symbol" w:hAnsi="Symbol" w:hint="default"/>
      </w:rPr>
    </w:lvl>
    <w:lvl w:ilvl="4" w:tplc="7630A2E0">
      <w:start w:val="1"/>
      <w:numFmt w:val="bullet"/>
      <w:lvlText w:val="o"/>
      <w:lvlJc w:val="left"/>
      <w:pPr>
        <w:ind w:left="3600" w:hanging="360"/>
      </w:pPr>
      <w:rPr>
        <w:rFonts w:ascii="Courier New" w:hAnsi="Courier New" w:hint="default"/>
      </w:rPr>
    </w:lvl>
    <w:lvl w:ilvl="5" w:tplc="0C0451EC">
      <w:start w:val="1"/>
      <w:numFmt w:val="bullet"/>
      <w:lvlText w:val=""/>
      <w:lvlJc w:val="left"/>
      <w:pPr>
        <w:ind w:left="4320" w:hanging="360"/>
      </w:pPr>
      <w:rPr>
        <w:rFonts w:ascii="Wingdings" w:hAnsi="Wingdings" w:hint="default"/>
      </w:rPr>
    </w:lvl>
    <w:lvl w:ilvl="6" w:tplc="3894E1E8">
      <w:start w:val="1"/>
      <w:numFmt w:val="bullet"/>
      <w:lvlText w:val=""/>
      <w:lvlJc w:val="left"/>
      <w:pPr>
        <w:ind w:left="5040" w:hanging="360"/>
      </w:pPr>
      <w:rPr>
        <w:rFonts w:ascii="Symbol" w:hAnsi="Symbol" w:hint="default"/>
      </w:rPr>
    </w:lvl>
    <w:lvl w:ilvl="7" w:tplc="FCD88E32">
      <w:start w:val="1"/>
      <w:numFmt w:val="bullet"/>
      <w:lvlText w:val="o"/>
      <w:lvlJc w:val="left"/>
      <w:pPr>
        <w:ind w:left="5760" w:hanging="360"/>
      </w:pPr>
      <w:rPr>
        <w:rFonts w:ascii="Courier New" w:hAnsi="Courier New" w:hint="default"/>
      </w:rPr>
    </w:lvl>
    <w:lvl w:ilvl="8" w:tplc="A61E6CE8">
      <w:start w:val="1"/>
      <w:numFmt w:val="bullet"/>
      <w:lvlText w:val=""/>
      <w:lvlJc w:val="left"/>
      <w:pPr>
        <w:ind w:left="6480" w:hanging="360"/>
      </w:pPr>
      <w:rPr>
        <w:rFonts w:ascii="Wingdings" w:hAnsi="Wingdings" w:hint="default"/>
      </w:rPr>
    </w:lvl>
  </w:abstractNum>
  <w:abstractNum w:abstractNumId="19" w15:restartNumberingAfterBreak="0">
    <w:nsid w:val="77FB3192"/>
    <w:multiLevelType w:val="multilevel"/>
    <w:tmpl w:val="D1D2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AD23F5"/>
    <w:multiLevelType w:val="multilevel"/>
    <w:tmpl w:val="6FF0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145472">
    <w:abstractNumId w:val="9"/>
  </w:num>
  <w:num w:numId="2" w16cid:durableId="1639874337">
    <w:abstractNumId w:val="12"/>
  </w:num>
  <w:num w:numId="3" w16cid:durableId="672489982">
    <w:abstractNumId w:val="11"/>
  </w:num>
  <w:num w:numId="4" w16cid:durableId="1509825358">
    <w:abstractNumId w:val="18"/>
  </w:num>
  <w:num w:numId="5" w16cid:durableId="763035651">
    <w:abstractNumId w:val="14"/>
  </w:num>
  <w:num w:numId="6" w16cid:durableId="1852840016">
    <w:abstractNumId w:val="8"/>
  </w:num>
  <w:num w:numId="7" w16cid:durableId="572856052">
    <w:abstractNumId w:val="15"/>
  </w:num>
  <w:num w:numId="8" w16cid:durableId="755983834">
    <w:abstractNumId w:val="10"/>
  </w:num>
  <w:num w:numId="9" w16cid:durableId="491143719">
    <w:abstractNumId w:val="16"/>
  </w:num>
  <w:num w:numId="10" w16cid:durableId="1241065935">
    <w:abstractNumId w:val="4"/>
  </w:num>
  <w:num w:numId="11" w16cid:durableId="697894436">
    <w:abstractNumId w:val="19"/>
  </w:num>
  <w:num w:numId="12" w16cid:durableId="1628655893">
    <w:abstractNumId w:val="0"/>
  </w:num>
  <w:num w:numId="13" w16cid:durableId="796948822">
    <w:abstractNumId w:val="2"/>
  </w:num>
  <w:num w:numId="14" w16cid:durableId="711660503">
    <w:abstractNumId w:val="7"/>
  </w:num>
  <w:num w:numId="15" w16cid:durableId="1636449721">
    <w:abstractNumId w:val="6"/>
  </w:num>
  <w:num w:numId="16" w16cid:durableId="152333317">
    <w:abstractNumId w:val="3"/>
  </w:num>
  <w:num w:numId="17" w16cid:durableId="1613173584">
    <w:abstractNumId w:val="5"/>
  </w:num>
  <w:num w:numId="18" w16cid:durableId="1987083912">
    <w:abstractNumId w:val="13"/>
  </w:num>
  <w:num w:numId="19" w16cid:durableId="1113286402">
    <w:abstractNumId w:val="17"/>
  </w:num>
  <w:num w:numId="20" w16cid:durableId="938295411">
    <w:abstractNumId w:val="20"/>
  </w:num>
  <w:num w:numId="21" w16cid:durableId="100108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5D"/>
    <w:rsid w:val="00006FE0"/>
    <w:rsid w:val="000213A9"/>
    <w:rsid w:val="000376B3"/>
    <w:rsid w:val="00037F08"/>
    <w:rsid w:val="0005572A"/>
    <w:rsid w:val="00084D56"/>
    <w:rsid w:val="000A3E2F"/>
    <w:rsid w:val="000A7BB8"/>
    <w:rsid w:val="000B2F0B"/>
    <w:rsid w:val="000D7BCA"/>
    <w:rsid w:val="000D7C45"/>
    <w:rsid w:val="000F5546"/>
    <w:rsid w:val="000F6FF4"/>
    <w:rsid w:val="00113224"/>
    <w:rsid w:val="00117403"/>
    <w:rsid w:val="00127FB3"/>
    <w:rsid w:val="0015590D"/>
    <w:rsid w:val="00182EB4"/>
    <w:rsid w:val="0019796B"/>
    <w:rsid w:val="001A7BFB"/>
    <w:rsid w:val="001B6432"/>
    <w:rsid w:val="001B7D97"/>
    <w:rsid w:val="002014AA"/>
    <w:rsid w:val="00222053"/>
    <w:rsid w:val="00234EE4"/>
    <w:rsid w:val="00255909"/>
    <w:rsid w:val="002650ED"/>
    <w:rsid w:val="0027542B"/>
    <w:rsid w:val="00280C1D"/>
    <w:rsid w:val="00295B9C"/>
    <w:rsid w:val="002A2F8C"/>
    <w:rsid w:val="002A3702"/>
    <w:rsid w:val="002B261B"/>
    <w:rsid w:val="002B6DCF"/>
    <w:rsid w:val="002C055C"/>
    <w:rsid w:val="002D0120"/>
    <w:rsid w:val="002E694A"/>
    <w:rsid w:val="00300604"/>
    <w:rsid w:val="00310BAF"/>
    <w:rsid w:val="003120B9"/>
    <w:rsid w:val="003374EB"/>
    <w:rsid w:val="00350222"/>
    <w:rsid w:val="003505EA"/>
    <w:rsid w:val="003536EF"/>
    <w:rsid w:val="003579A6"/>
    <w:rsid w:val="003817CB"/>
    <w:rsid w:val="00390642"/>
    <w:rsid w:val="00393E0C"/>
    <w:rsid w:val="003959DA"/>
    <w:rsid w:val="00396D43"/>
    <w:rsid w:val="003A7D90"/>
    <w:rsid w:val="003C58CE"/>
    <w:rsid w:val="003D32DA"/>
    <w:rsid w:val="003D3B00"/>
    <w:rsid w:val="003F49BE"/>
    <w:rsid w:val="003F4DB4"/>
    <w:rsid w:val="003F5052"/>
    <w:rsid w:val="00405070"/>
    <w:rsid w:val="004060A7"/>
    <w:rsid w:val="004224E6"/>
    <w:rsid w:val="00425C59"/>
    <w:rsid w:val="004349DD"/>
    <w:rsid w:val="004673BF"/>
    <w:rsid w:val="00473791"/>
    <w:rsid w:val="004813A1"/>
    <w:rsid w:val="004A24C3"/>
    <w:rsid w:val="004A57A4"/>
    <w:rsid w:val="004A5FF3"/>
    <w:rsid w:val="004C0CFE"/>
    <w:rsid w:val="004D2F66"/>
    <w:rsid w:val="004E0A15"/>
    <w:rsid w:val="00501EB2"/>
    <w:rsid w:val="00503DB7"/>
    <w:rsid w:val="00517066"/>
    <w:rsid w:val="00527F46"/>
    <w:rsid w:val="0053625D"/>
    <w:rsid w:val="005474E4"/>
    <w:rsid w:val="005560B5"/>
    <w:rsid w:val="00570739"/>
    <w:rsid w:val="005B3639"/>
    <w:rsid w:val="005B4A4A"/>
    <w:rsid w:val="005D3626"/>
    <w:rsid w:val="005D4AF8"/>
    <w:rsid w:val="005E1C34"/>
    <w:rsid w:val="005F429D"/>
    <w:rsid w:val="0060312D"/>
    <w:rsid w:val="00650D11"/>
    <w:rsid w:val="00653283"/>
    <w:rsid w:val="0065417F"/>
    <w:rsid w:val="00664BC0"/>
    <w:rsid w:val="00676CA2"/>
    <w:rsid w:val="006D494D"/>
    <w:rsid w:val="006D4E9E"/>
    <w:rsid w:val="006E5BA1"/>
    <w:rsid w:val="006F6CD2"/>
    <w:rsid w:val="007024A5"/>
    <w:rsid w:val="007103D0"/>
    <w:rsid w:val="007121B3"/>
    <w:rsid w:val="00720B9B"/>
    <w:rsid w:val="007232C8"/>
    <w:rsid w:val="00733053"/>
    <w:rsid w:val="00744A52"/>
    <w:rsid w:val="00756B50"/>
    <w:rsid w:val="00765F07"/>
    <w:rsid w:val="00783E89"/>
    <w:rsid w:val="007845A1"/>
    <w:rsid w:val="007858E4"/>
    <w:rsid w:val="007874C5"/>
    <w:rsid w:val="007A0C78"/>
    <w:rsid w:val="007C1AE8"/>
    <w:rsid w:val="007C1E3C"/>
    <w:rsid w:val="007D6ECA"/>
    <w:rsid w:val="007E2831"/>
    <w:rsid w:val="007E2F39"/>
    <w:rsid w:val="007F5755"/>
    <w:rsid w:val="00825CE9"/>
    <w:rsid w:val="00827D3B"/>
    <w:rsid w:val="00827FC8"/>
    <w:rsid w:val="008452DE"/>
    <w:rsid w:val="0088162F"/>
    <w:rsid w:val="0088511C"/>
    <w:rsid w:val="00893189"/>
    <w:rsid w:val="008A5D93"/>
    <w:rsid w:val="008B0A5D"/>
    <w:rsid w:val="008D14F2"/>
    <w:rsid w:val="008D7F7E"/>
    <w:rsid w:val="008E0FA0"/>
    <w:rsid w:val="008E5B84"/>
    <w:rsid w:val="00947D7D"/>
    <w:rsid w:val="009518C2"/>
    <w:rsid w:val="0095537D"/>
    <w:rsid w:val="009838A8"/>
    <w:rsid w:val="00990BF0"/>
    <w:rsid w:val="00994A0D"/>
    <w:rsid w:val="009B6FFD"/>
    <w:rsid w:val="009C34AF"/>
    <w:rsid w:val="009C7BAA"/>
    <w:rsid w:val="009E1E1C"/>
    <w:rsid w:val="009E5D9F"/>
    <w:rsid w:val="009E6BBF"/>
    <w:rsid w:val="00A016AD"/>
    <w:rsid w:val="00A07DE4"/>
    <w:rsid w:val="00A1379B"/>
    <w:rsid w:val="00A4751D"/>
    <w:rsid w:val="00A52CCD"/>
    <w:rsid w:val="00A632EC"/>
    <w:rsid w:val="00A7593C"/>
    <w:rsid w:val="00A87342"/>
    <w:rsid w:val="00A93863"/>
    <w:rsid w:val="00AF15A9"/>
    <w:rsid w:val="00AF7FF8"/>
    <w:rsid w:val="00B0707B"/>
    <w:rsid w:val="00B1432F"/>
    <w:rsid w:val="00B33D94"/>
    <w:rsid w:val="00B43338"/>
    <w:rsid w:val="00B538C5"/>
    <w:rsid w:val="00B54A48"/>
    <w:rsid w:val="00B75681"/>
    <w:rsid w:val="00B867B4"/>
    <w:rsid w:val="00BB0EFC"/>
    <w:rsid w:val="00BB5C94"/>
    <w:rsid w:val="00BC39D0"/>
    <w:rsid w:val="00BC7B11"/>
    <w:rsid w:val="00BE347E"/>
    <w:rsid w:val="00C01353"/>
    <w:rsid w:val="00C15B69"/>
    <w:rsid w:val="00C36A0B"/>
    <w:rsid w:val="00C3714C"/>
    <w:rsid w:val="00C5183F"/>
    <w:rsid w:val="00C741D0"/>
    <w:rsid w:val="00C81578"/>
    <w:rsid w:val="00CA679D"/>
    <w:rsid w:val="00CA7550"/>
    <w:rsid w:val="00CB164E"/>
    <w:rsid w:val="00CB5FB6"/>
    <w:rsid w:val="00CD0FBD"/>
    <w:rsid w:val="00CE0A29"/>
    <w:rsid w:val="00CE1089"/>
    <w:rsid w:val="00D04832"/>
    <w:rsid w:val="00D23866"/>
    <w:rsid w:val="00D3137F"/>
    <w:rsid w:val="00D32739"/>
    <w:rsid w:val="00D34300"/>
    <w:rsid w:val="00D57DD7"/>
    <w:rsid w:val="00D61890"/>
    <w:rsid w:val="00D72A5E"/>
    <w:rsid w:val="00DC2797"/>
    <w:rsid w:val="00DC4B9D"/>
    <w:rsid w:val="00DE1F5E"/>
    <w:rsid w:val="00E10459"/>
    <w:rsid w:val="00E12975"/>
    <w:rsid w:val="00E2402D"/>
    <w:rsid w:val="00E34697"/>
    <w:rsid w:val="00E518EF"/>
    <w:rsid w:val="00E7228C"/>
    <w:rsid w:val="00E86132"/>
    <w:rsid w:val="00E902C4"/>
    <w:rsid w:val="00E94633"/>
    <w:rsid w:val="00E94670"/>
    <w:rsid w:val="00E9564F"/>
    <w:rsid w:val="00EA2C63"/>
    <w:rsid w:val="00EB2822"/>
    <w:rsid w:val="00ED32F7"/>
    <w:rsid w:val="00ED36C4"/>
    <w:rsid w:val="00ED4323"/>
    <w:rsid w:val="00ED5EFC"/>
    <w:rsid w:val="00EE78F2"/>
    <w:rsid w:val="00EF285B"/>
    <w:rsid w:val="00F06B75"/>
    <w:rsid w:val="00F20967"/>
    <w:rsid w:val="00F527A7"/>
    <w:rsid w:val="00F62697"/>
    <w:rsid w:val="00F72C77"/>
    <w:rsid w:val="00F8648F"/>
    <w:rsid w:val="00F87769"/>
    <w:rsid w:val="00F904E5"/>
    <w:rsid w:val="00FA0C00"/>
    <w:rsid w:val="00FA14DE"/>
    <w:rsid w:val="00FA61E3"/>
    <w:rsid w:val="00FA7171"/>
    <w:rsid w:val="00FC0BB8"/>
    <w:rsid w:val="00FC296B"/>
    <w:rsid w:val="00FD6935"/>
    <w:rsid w:val="00FE4816"/>
    <w:rsid w:val="00FE5E16"/>
    <w:rsid w:val="00FF3961"/>
    <w:rsid w:val="06E9AE84"/>
    <w:rsid w:val="092C50EB"/>
    <w:rsid w:val="0A976524"/>
    <w:rsid w:val="0C00A85D"/>
    <w:rsid w:val="0D3142E3"/>
    <w:rsid w:val="109E3354"/>
    <w:rsid w:val="13341F9C"/>
    <w:rsid w:val="1949007A"/>
    <w:rsid w:val="1A2D4E03"/>
    <w:rsid w:val="1D840B6F"/>
    <w:rsid w:val="1EA2A0D5"/>
    <w:rsid w:val="1FDF195D"/>
    <w:rsid w:val="20BA7D41"/>
    <w:rsid w:val="213C1399"/>
    <w:rsid w:val="221F3886"/>
    <w:rsid w:val="22322F84"/>
    <w:rsid w:val="22B370CF"/>
    <w:rsid w:val="26F7FBE6"/>
    <w:rsid w:val="3062A8A9"/>
    <w:rsid w:val="30A9005E"/>
    <w:rsid w:val="322D6FC5"/>
    <w:rsid w:val="33F0495B"/>
    <w:rsid w:val="3620F31A"/>
    <w:rsid w:val="3EE721E3"/>
    <w:rsid w:val="3FF9DE77"/>
    <w:rsid w:val="40D42938"/>
    <w:rsid w:val="4297FEED"/>
    <w:rsid w:val="42DAFD9E"/>
    <w:rsid w:val="44AB5365"/>
    <w:rsid w:val="46585E9D"/>
    <w:rsid w:val="4666EBE3"/>
    <w:rsid w:val="475D92AF"/>
    <w:rsid w:val="49D6C753"/>
    <w:rsid w:val="5075FAB1"/>
    <w:rsid w:val="50C5C065"/>
    <w:rsid w:val="50D1EEEE"/>
    <w:rsid w:val="5179C98B"/>
    <w:rsid w:val="51D5F099"/>
    <w:rsid w:val="52A59EB4"/>
    <w:rsid w:val="5B8427F2"/>
    <w:rsid w:val="5D1DC7F5"/>
    <w:rsid w:val="5EB85BD8"/>
    <w:rsid w:val="5F78D59D"/>
    <w:rsid w:val="5FE37995"/>
    <w:rsid w:val="61358DAA"/>
    <w:rsid w:val="641A9AB9"/>
    <w:rsid w:val="65391DE1"/>
    <w:rsid w:val="660CC80B"/>
    <w:rsid w:val="6B211173"/>
    <w:rsid w:val="6B26790E"/>
    <w:rsid w:val="6B4B3D33"/>
    <w:rsid w:val="6C94FF1B"/>
    <w:rsid w:val="6F6F7DAB"/>
    <w:rsid w:val="7206E2EF"/>
    <w:rsid w:val="73FF58A5"/>
    <w:rsid w:val="75033A48"/>
    <w:rsid w:val="75E679E4"/>
    <w:rsid w:val="7A39B01C"/>
    <w:rsid w:val="7B331F19"/>
    <w:rsid w:val="7FD9A82C"/>
    <w:rsid w:val="7FE8EA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3EA8"/>
  <w15:docId w15:val="{4E5103AF-8DFC-463B-98B6-D718905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paragraph"/>
    <w:uiPriority w:val="9"/>
    <w:qFormat/>
    <w:rsid w:val="009C7BAA"/>
    <w:pPr>
      <w:tabs>
        <w:tab w:val="left" w:pos="1080"/>
      </w:tabs>
      <w:spacing w:before="0" w:beforeAutospacing="0" w:after="0" w:afterAutospacing="0"/>
      <w:textAlignment w:val="baseline"/>
      <w:outlineLv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
      <w:ind w:left="665" w:right="1400"/>
      <w:jc w:val="center"/>
    </w:pPr>
    <w:rPr>
      <w:b/>
      <w:bCs/>
      <w:sz w:val="28"/>
      <w:szCs w:val="28"/>
    </w:rPr>
  </w:style>
  <w:style w:type="paragraph" w:styleId="ListParagraph">
    <w:name w:val="List Paragraph"/>
    <w:basedOn w:val="Normal"/>
    <w:uiPriority w:val="1"/>
    <w:qFormat/>
    <w:pPr>
      <w:spacing w:before="81"/>
      <w:ind w:left="9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B538C5"/>
    <w:pPr>
      <w:tabs>
        <w:tab w:val="center" w:pos="4680"/>
        <w:tab w:val="right" w:pos="9360"/>
      </w:tabs>
    </w:pPr>
  </w:style>
  <w:style w:type="character" w:customStyle="1" w:styleId="HeaderChar">
    <w:name w:val="Header Char"/>
    <w:basedOn w:val="DefaultParagraphFont"/>
    <w:link w:val="Header"/>
    <w:uiPriority w:val="99"/>
    <w:semiHidden/>
    <w:rsid w:val="00B538C5"/>
    <w:rPr>
      <w:rFonts w:ascii="Times New Roman" w:eastAsia="Times New Roman" w:hAnsi="Times New Roman" w:cs="Times New Roman"/>
    </w:rPr>
  </w:style>
  <w:style w:type="paragraph" w:styleId="Footer">
    <w:name w:val="footer"/>
    <w:basedOn w:val="Normal"/>
    <w:link w:val="FooterChar"/>
    <w:uiPriority w:val="99"/>
    <w:semiHidden/>
    <w:unhideWhenUsed/>
    <w:rsid w:val="00B538C5"/>
    <w:pPr>
      <w:tabs>
        <w:tab w:val="center" w:pos="4680"/>
        <w:tab w:val="right" w:pos="9360"/>
      </w:tabs>
    </w:pPr>
  </w:style>
  <w:style w:type="character" w:customStyle="1" w:styleId="FooterChar">
    <w:name w:val="Footer Char"/>
    <w:basedOn w:val="DefaultParagraphFont"/>
    <w:link w:val="Footer"/>
    <w:uiPriority w:val="99"/>
    <w:semiHidden/>
    <w:rsid w:val="00B538C5"/>
    <w:rPr>
      <w:rFonts w:ascii="Times New Roman" w:eastAsia="Times New Roman" w:hAnsi="Times New Roman" w:cs="Times New Roman"/>
    </w:rPr>
  </w:style>
  <w:style w:type="paragraph" w:styleId="Revision">
    <w:name w:val="Revision"/>
    <w:hidden/>
    <w:uiPriority w:val="99"/>
    <w:semiHidden/>
    <w:rsid w:val="00A7593C"/>
    <w:pPr>
      <w:widowControl/>
      <w:autoSpaceDE/>
      <w:autoSpaceDN/>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F06B75"/>
    <w:rPr>
      <w:sz w:val="20"/>
      <w:szCs w:val="20"/>
    </w:rPr>
  </w:style>
  <w:style w:type="character" w:customStyle="1" w:styleId="CommentTextChar">
    <w:name w:val="Comment Text Char"/>
    <w:basedOn w:val="DefaultParagraphFont"/>
    <w:link w:val="CommentText"/>
    <w:uiPriority w:val="99"/>
    <w:rsid w:val="00F06B7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06B75"/>
    <w:rPr>
      <w:sz w:val="16"/>
      <w:szCs w:val="16"/>
    </w:rPr>
  </w:style>
  <w:style w:type="paragraph" w:styleId="CommentSubject">
    <w:name w:val="annotation subject"/>
    <w:basedOn w:val="CommentText"/>
    <w:next w:val="CommentText"/>
    <w:link w:val="CommentSubjectChar"/>
    <w:uiPriority w:val="99"/>
    <w:semiHidden/>
    <w:unhideWhenUsed/>
    <w:rsid w:val="00F06B75"/>
    <w:rPr>
      <w:b/>
      <w:bCs/>
    </w:rPr>
  </w:style>
  <w:style w:type="character" w:customStyle="1" w:styleId="CommentSubjectChar">
    <w:name w:val="Comment Subject Char"/>
    <w:basedOn w:val="CommentTextChar"/>
    <w:link w:val="CommentSubject"/>
    <w:uiPriority w:val="99"/>
    <w:semiHidden/>
    <w:rsid w:val="00F06B7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06B75"/>
    <w:rPr>
      <w:color w:val="0000FF" w:themeColor="hyperlink"/>
      <w:u w:val="single"/>
    </w:rPr>
  </w:style>
  <w:style w:type="character" w:customStyle="1" w:styleId="UnresolvedMention1">
    <w:name w:val="Unresolved Mention1"/>
    <w:basedOn w:val="DefaultParagraphFont"/>
    <w:uiPriority w:val="99"/>
    <w:semiHidden/>
    <w:unhideWhenUsed/>
    <w:rsid w:val="00F06B75"/>
    <w:rPr>
      <w:color w:val="605E5C"/>
      <w:shd w:val="clear" w:color="auto" w:fill="E1DFDD"/>
    </w:rPr>
  </w:style>
  <w:style w:type="paragraph" w:customStyle="1" w:styleId="paragraph">
    <w:name w:val="paragraph"/>
    <w:basedOn w:val="Normal"/>
    <w:rsid w:val="00C5183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C5183F"/>
  </w:style>
  <w:style w:type="character" w:customStyle="1" w:styleId="eop">
    <w:name w:val="eop"/>
    <w:basedOn w:val="DefaultParagraphFont"/>
    <w:rsid w:val="00C5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27">
      <w:bodyDiv w:val="1"/>
      <w:marLeft w:val="0"/>
      <w:marRight w:val="0"/>
      <w:marTop w:val="0"/>
      <w:marBottom w:val="0"/>
      <w:divBdr>
        <w:top w:val="none" w:sz="0" w:space="0" w:color="auto"/>
        <w:left w:val="none" w:sz="0" w:space="0" w:color="auto"/>
        <w:bottom w:val="none" w:sz="0" w:space="0" w:color="auto"/>
        <w:right w:val="none" w:sz="0" w:space="0" w:color="auto"/>
      </w:divBdr>
      <w:divsChild>
        <w:div w:id="703166608">
          <w:marLeft w:val="0"/>
          <w:marRight w:val="0"/>
          <w:marTop w:val="0"/>
          <w:marBottom w:val="0"/>
          <w:divBdr>
            <w:top w:val="none" w:sz="0" w:space="0" w:color="auto"/>
            <w:left w:val="none" w:sz="0" w:space="0" w:color="auto"/>
            <w:bottom w:val="none" w:sz="0" w:space="0" w:color="auto"/>
            <w:right w:val="none" w:sz="0" w:space="0" w:color="auto"/>
          </w:divBdr>
        </w:div>
        <w:div w:id="1554272067">
          <w:marLeft w:val="0"/>
          <w:marRight w:val="0"/>
          <w:marTop w:val="0"/>
          <w:marBottom w:val="0"/>
          <w:divBdr>
            <w:top w:val="none" w:sz="0" w:space="0" w:color="auto"/>
            <w:left w:val="none" w:sz="0" w:space="0" w:color="auto"/>
            <w:bottom w:val="none" w:sz="0" w:space="0" w:color="auto"/>
            <w:right w:val="none" w:sz="0" w:space="0" w:color="auto"/>
          </w:divBdr>
        </w:div>
        <w:div w:id="1723557106">
          <w:marLeft w:val="0"/>
          <w:marRight w:val="0"/>
          <w:marTop w:val="0"/>
          <w:marBottom w:val="0"/>
          <w:divBdr>
            <w:top w:val="none" w:sz="0" w:space="0" w:color="auto"/>
            <w:left w:val="none" w:sz="0" w:space="0" w:color="auto"/>
            <w:bottom w:val="none" w:sz="0" w:space="0" w:color="auto"/>
            <w:right w:val="none" w:sz="0" w:space="0" w:color="auto"/>
          </w:divBdr>
        </w:div>
        <w:div w:id="971710562">
          <w:marLeft w:val="0"/>
          <w:marRight w:val="0"/>
          <w:marTop w:val="0"/>
          <w:marBottom w:val="0"/>
          <w:divBdr>
            <w:top w:val="none" w:sz="0" w:space="0" w:color="auto"/>
            <w:left w:val="none" w:sz="0" w:space="0" w:color="auto"/>
            <w:bottom w:val="none" w:sz="0" w:space="0" w:color="auto"/>
            <w:right w:val="none" w:sz="0" w:space="0" w:color="auto"/>
          </w:divBdr>
        </w:div>
        <w:div w:id="1849249597">
          <w:marLeft w:val="0"/>
          <w:marRight w:val="0"/>
          <w:marTop w:val="0"/>
          <w:marBottom w:val="0"/>
          <w:divBdr>
            <w:top w:val="none" w:sz="0" w:space="0" w:color="auto"/>
            <w:left w:val="none" w:sz="0" w:space="0" w:color="auto"/>
            <w:bottom w:val="none" w:sz="0" w:space="0" w:color="auto"/>
            <w:right w:val="none" w:sz="0" w:space="0" w:color="auto"/>
          </w:divBdr>
        </w:div>
      </w:divsChild>
    </w:div>
    <w:div w:id="123234549">
      <w:bodyDiv w:val="1"/>
      <w:marLeft w:val="0"/>
      <w:marRight w:val="0"/>
      <w:marTop w:val="0"/>
      <w:marBottom w:val="0"/>
      <w:divBdr>
        <w:top w:val="none" w:sz="0" w:space="0" w:color="auto"/>
        <w:left w:val="none" w:sz="0" w:space="0" w:color="auto"/>
        <w:bottom w:val="none" w:sz="0" w:space="0" w:color="auto"/>
        <w:right w:val="none" w:sz="0" w:space="0" w:color="auto"/>
      </w:divBdr>
    </w:div>
    <w:div w:id="294414248">
      <w:bodyDiv w:val="1"/>
      <w:marLeft w:val="0"/>
      <w:marRight w:val="0"/>
      <w:marTop w:val="0"/>
      <w:marBottom w:val="0"/>
      <w:divBdr>
        <w:top w:val="none" w:sz="0" w:space="0" w:color="auto"/>
        <w:left w:val="none" w:sz="0" w:space="0" w:color="auto"/>
        <w:bottom w:val="none" w:sz="0" w:space="0" w:color="auto"/>
        <w:right w:val="none" w:sz="0" w:space="0" w:color="auto"/>
      </w:divBdr>
    </w:div>
    <w:div w:id="386338455">
      <w:bodyDiv w:val="1"/>
      <w:marLeft w:val="0"/>
      <w:marRight w:val="0"/>
      <w:marTop w:val="0"/>
      <w:marBottom w:val="0"/>
      <w:divBdr>
        <w:top w:val="none" w:sz="0" w:space="0" w:color="auto"/>
        <w:left w:val="none" w:sz="0" w:space="0" w:color="auto"/>
        <w:bottom w:val="none" w:sz="0" w:space="0" w:color="auto"/>
        <w:right w:val="none" w:sz="0" w:space="0" w:color="auto"/>
      </w:divBdr>
    </w:div>
    <w:div w:id="908922865">
      <w:bodyDiv w:val="1"/>
      <w:marLeft w:val="0"/>
      <w:marRight w:val="0"/>
      <w:marTop w:val="0"/>
      <w:marBottom w:val="0"/>
      <w:divBdr>
        <w:top w:val="none" w:sz="0" w:space="0" w:color="auto"/>
        <w:left w:val="none" w:sz="0" w:space="0" w:color="auto"/>
        <w:bottom w:val="none" w:sz="0" w:space="0" w:color="auto"/>
        <w:right w:val="none" w:sz="0" w:space="0" w:color="auto"/>
      </w:divBdr>
      <w:divsChild>
        <w:div w:id="200437193">
          <w:marLeft w:val="0"/>
          <w:marRight w:val="0"/>
          <w:marTop w:val="0"/>
          <w:marBottom w:val="0"/>
          <w:divBdr>
            <w:top w:val="none" w:sz="0" w:space="0" w:color="auto"/>
            <w:left w:val="none" w:sz="0" w:space="0" w:color="auto"/>
            <w:bottom w:val="none" w:sz="0" w:space="0" w:color="auto"/>
            <w:right w:val="none" w:sz="0" w:space="0" w:color="auto"/>
          </w:divBdr>
        </w:div>
        <w:div w:id="1474710010">
          <w:marLeft w:val="0"/>
          <w:marRight w:val="0"/>
          <w:marTop w:val="0"/>
          <w:marBottom w:val="0"/>
          <w:divBdr>
            <w:top w:val="none" w:sz="0" w:space="0" w:color="auto"/>
            <w:left w:val="none" w:sz="0" w:space="0" w:color="auto"/>
            <w:bottom w:val="none" w:sz="0" w:space="0" w:color="auto"/>
            <w:right w:val="none" w:sz="0" w:space="0" w:color="auto"/>
          </w:divBdr>
        </w:div>
        <w:div w:id="227034112">
          <w:marLeft w:val="0"/>
          <w:marRight w:val="0"/>
          <w:marTop w:val="0"/>
          <w:marBottom w:val="0"/>
          <w:divBdr>
            <w:top w:val="none" w:sz="0" w:space="0" w:color="auto"/>
            <w:left w:val="none" w:sz="0" w:space="0" w:color="auto"/>
            <w:bottom w:val="none" w:sz="0" w:space="0" w:color="auto"/>
            <w:right w:val="none" w:sz="0" w:space="0" w:color="auto"/>
          </w:divBdr>
        </w:div>
        <w:div w:id="1125661566">
          <w:marLeft w:val="0"/>
          <w:marRight w:val="0"/>
          <w:marTop w:val="0"/>
          <w:marBottom w:val="0"/>
          <w:divBdr>
            <w:top w:val="none" w:sz="0" w:space="0" w:color="auto"/>
            <w:left w:val="none" w:sz="0" w:space="0" w:color="auto"/>
            <w:bottom w:val="none" w:sz="0" w:space="0" w:color="auto"/>
            <w:right w:val="none" w:sz="0" w:space="0" w:color="auto"/>
          </w:divBdr>
        </w:div>
        <w:div w:id="2013218122">
          <w:marLeft w:val="0"/>
          <w:marRight w:val="0"/>
          <w:marTop w:val="0"/>
          <w:marBottom w:val="0"/>
          <w:divBdr>
            <w:top w:val="none" w:sz="0" w:space="0" w:color="auto"/>
            <w:left w:val="none" w:sz="0" w:space="0" w:color="auto"/>
            <w:bottom w:val="none" w:sz="0" w:space="0" w:color="auto"/>
            <w:right w:val="none" w:sz="0" w:space="0" w:color="auto"/>
          </w:divBdr>
        </w:div>
        <w:div w:id="1277327053">
          <w:marLeft w:val="0"/>
          <w:marRight w:val="0"/>
          <w:marTop w:val="0"/>
          <w:marBottom w:val="0"/>
          <w:divBdr>
            <w:top w:val="none" w:sz="0" w:space="0" w:color="auto"/>
            <w:left w:val="none" w:sz="0" w:space="0" w:color="auto"/>
            <w:bottom w:val="none" w:sz="0" w:space="0" w:color="auto"/>
            <w:right w:val="none" w:sz="0" w:space="0" w:color="auto"/>
          </w:divBdr>
        </w:div>
      </w:divsChild>
    </w:div>
    <w:div w:id="1038354702">
      <w:bodyDiv w:val="1"/>
      <w:marLeft w:val="0"/>
      <w:marRight w:val="0"/>
      <w:marTop w:val="0"/>
      <w:marBottom w:val="0"/>
      <w:divBdr>
        <w:top w:val="none" w:sz="0" w:space="0" w:color="auto"/>
        <w:left w:val="none" w:sz="0" w:space="0" w:color="auto"/>
        <w:bottom w:val="none" w:sz="0" w:space="0" w:color="auto"/>
        <w:right w:val="none" w:sz="0" w:space="0" w:color="auto"/>
      </w:divBdr>
      <w:divsChild>
        <w:div w:id="159583175">
          <w:marLeft w:val="0"/>
          <w:marRight w:val="0"/>
          <w:marTop w:val="0"/>
          <w:marBottom w:val="0"/>
          <w:divBdr>
            <w:top w:val="none" w:sz="0" w:space="0" w:color="auto"/>
            <w:left w:val="none" w:sz="0" w:space="0" w:color="auto"/>
            <w:bottom w:val="none" w:sz="0" w:space="0" w:color="auto"/>
            <w:right w:val="none" w:sz="0" w:space="0" w:color="auto"/>
          </w:divBdr>
          <w:divsChild>
            <w:div w:id="809861024">
              <w:marLeft w:val="0"/>
              <w:marRight w:val="0"/>
              <w:marTop w:val="0"/>
              <w:marBottom w:val="0"/>
              <w:divBdr>
                <w:top w:val="none" w:sz="0" w:space="0" w:color="auto"/>
                <w:left w:val="none" w:sz="0" w:space="0" w:color="auto"/>
                <w:bottom w:val="none" w:sz="0" w:space="0" w:color="auto"/>
                <w:right w:val="none" w:sz="0" w:space="0" w:color="auto"/>
              </w:divBdr>
            </w:div>
            <w:div w:id="1310473820">
              <w:marLeft w:val="0"/>
              <w:marRight w:val="0"/>
              <w:marTop w:val="0"/>
              <w:marBottom w:val="0"/>
              <w:divBdr>
                <w:top w:val="none" w:sz="0" w:space="0" w:color="auto"/>
                <w:left w:val="none" w:sz="0" w:space="0" w:color="auto"/>
                <w:bottom w:val="none" w:sz="0" w:space="0" w:color="auto"/>
                <w:right w:val="none" w:sz="0" w:space="0" w:color="auto"/>
              </w:divBdr>
            </w:div>
            <w:div w:id="1659652840">
              <w:marLeft w:val="0"/>
              <w:marRight w:val="0"/>
              <w:marTop w:val="0"/>
              <w:marBottom w:val="0"/>
              <w:divBdr>
                <w:top w:val="none" w:sz="0" w:space="0" w:color="auto"/>
                <w:left w:val="none" w:sz="0" w:space="0" w:color="auto"/>
                <w:bottom w:val="none" w:sz="0" w:space="0" w:color="auto"/>
                <w:right w:val="none" w:sz="0" w:space="0" w:color="auto"/>
              </w:divBdr>
            </w:div>
            <w:div w:id="1135873345">
              <w:marLeft w:val="0"/>
              <w:marRight w:val="0"/>
              <w:marTop w:val="0"/>
              <w:marBottom w:val="0"/>
              <w:divBdr>
                <w:top w:val="none" w:sz="0" w:space="0" w:color="auto"/>
                <w:left w:val="none" w:sz="0" w:space="0" w:color="auto"/>
                <w:bottom w:val="none" w:sz="0" w:space="0" w:color="auto"/>
                <w:right w:val="none" w:sz="0" w:space="0" w:color="auto"/>
              </w:divBdr>
            </w:div>
          </w:divsChild>
        </w:div>
        <w:div w:id="1453474234">
          <w:marLeft w:val="0"/>
          <w:marRight w:val="0"/>
          <w:marTop w:val="0"/>
          <w:marBottom w:val="0"/>
          <w:divBdr>
            <w:top w:val="none" w:sz="0" w:space="0" w:color="auto"/>
            <w:left w:val="none" w:sz="0" w:space="0" w:color="auto"/>
            <w:bottom w:val="none" w:sz="0" w:space="0" w:color="auto"/>
            <w:right w:val="none" w:sz="0" w:space="0" w:color="auto"/>
          </w:divBdr>
        </w:div>
        <w:div w:id="427166341">
          <w:marLeft w:val="0"/>
          <w:marRight w:val="0"/>
          <w:marTop w:val="0"/>
          <w:marBottom w:val="0"/>
          <w:divBdr>
            <w:top w:val="none" w:sz="0" w:space="0" w:color="auto"/>
            <w:left w:val="none" w:sz="0" w:space="0" w:color="auto"/>
            <w:bottom w:val="none" w:sz="0" w:space="0" w:color="auto"/>
            <w:right w:val="none" w:sz="0" w:space="0" w:color="auto"/>
          </w:divBdr>
        </w:div>
        <w:div w:id="297959211">
          <w:marLeft w:val="0"/>
          <w:marRight w:val="0"/>
          <w:marTop w:val="0"/>
          <w:marBottom w:val="0"/>
          <w:divBdr>
            <w:top w:val="none" w:sz="0" w:space="0" w:color="auto"/>
            <w:left w:val="none" w:sz="0" w:space="0" w:color="auto"/>
            <w:bottom w:val="none" w:sz="0" w:space="0" w:color="auto"/>
            <w:right w:val="none" w:sz="0" w:space="0" w:color="auto"/>
          </w:divBdr>
        </w:div>
        <w:div w:id="1420524804">
          <w:marLeft w:val="0"/>
          <w:marRight w:val="0"/>
          <w:marTop w:val="0"/>
          <w:marBottom w:val="0"/>
          <w:divBdr>
            <w:top w:val="none" w:sz="0" w:space="0" w:color="auto"/>
            <w:left w:val="none" w:sz="0" w:space="0" w:color="auto"/>
            <w:bottom w:val="none" w:sz="0" w:space="0" w:color="auto"/>
            <w:right w:val="none" w:sz="0" w:space="0" w:color="auto"/>
          </w:divBdr>
        </w:div>
        <w:div w:id="529994863">
          <w:marLeft w:val="0"/>
          <w:marRight w:val="0"/>
          <w:marTop w:val="0"/>
          <w:marBottom w:val="0"/>
          <w:divBdr>
            <w:top w:val="none" w:sz="0" w:space="0" w:color="auto"/>
            <w:left w:val="none" w:sz="0" w:space="0" w:color="auto"/>
            <w:bottom w:val="none" w:sz="0" w:space="0" w:color="auto"/>
            <w:right w:val="none" w:sz="0" w:space="0" w:color="auto"/>
          </w:divBdr>
        </w:div>
        <w:div w:id="639581009">
          <w:marLeft w:val="0"/>
          <w:marRight w:val="0"/>
          <w:marTop w:val="0"/>
          <w:marBottom w:val="0"/>
          <w:divBdr>
            <w:top w:val="none" w:sz="0" w:space="0" w:color="auto"/>
            <w:left w:val="none" w:sz="0" w:space="0" w:color="auto"/>
            <w:bottom w:val="none" w:sz="0" w:space="0" w:color="auto"/>
            <w:right w:val="none" w:sz="0" w:space="0" w:color="auto"/>
          </w:divBdr>
          <w:divsChild>
            <w:div w:id="1905607590">
              <w:marLeft w:val="0"/>
              <w:marRight w:val="0"/>
              <w:marTop w:val="0"/>
              <w:marBottom w:val="0"/>
              <w:divBdr>
                <w:top w:val="none" w:sz="0" w:space="0" w:color="auto"/>
                <w:left w:val="none" w:sz="0" w:space="0" w:color="auto"/>
                <w:bottom w:val="none" w:sz="0" w:space="0" w:color="auto"/>
                <w:right w:val="none" w:sz="0" w:space="0" w:color="auto"/>
              </w:divBdr>
            </w:div>
            <w:div w:id="1573808189">
              <w:marLeft w:val="0"/>
              <w:marRight w:val="0"/>
              <w:marTop w:val="0"/>
              <w:marBottom w:val="0"/>
              <w:divBdr>
                <w:top w:val="none" w:sz="0" w:space="0" w:color="auto"/>
                <w:left w:val="none" w:sz="0" w:space="0" w:color="auto"/>
                <w:bottom w:val="none" w:sz="0" w:space="0" w:color="auto"/>
                <w:right w:val="none" w:sz="0" w:space="0" w:color="auto"/>
              </w:divBdr>
            </w:div>
            <w:div w:id="1647709246">
              <w:marLeft w:val="0"/>
              <w:marRight w:val="0"/>
              <w:marTop w:val="0"/>
              <w:marBottom w:val="0"/>
              <w:divBdr>
                <w:top w:val="none" w:sz="0" w:space="0" w:color="auto"/>
                <w:left w:val="none" w:sz="0" w:space="0" w:color="auto"/>
                <w:bottom w:val="none" w:sz="0" w:space="0" w:color="auto"/>
                <w:right w:val="none" w:sz="0" w:space="0" w:color="auto"/>
              </w:divBdr>
            </w:div>
            <w:div w:id="1576207793">
              <w:marLeft w:val="0"/>
              <w:marRight w:val="0"/>
              <w:marTop w:val="0"/>
              <w:marBottom w:val="0"/>
              <w:divBdr>
                <w:top w:val="none" w:sz="0" w:space="0" w:color="auto"/>
                <w:left w:val="none" w:sz="0" w:space="0" w:color="auto"/>
                <w:bottom w:val="none" w:sz="0" w:space="0" w:color="auto"/>
                <w:right w:val="none" w:sz="0" w:space="0" w:color="auto"/>
              </w:divBdr>
            </w:div>
            <w:div w:id="2072849416">
              <w:marLeft w:val="0"/>
              <w:marRight w:val="0"/>
              <w:marTop w:val="0"/>
              <w:marBottom w:val="0"/>
              <w:divBdr>
                <w:top w:val="none" w:sz="0" w:space="0" w:color="auto"/>
                <w:left w:val="none" w:sz="0" w:space="0" w:color="auto"/>
                <w:bottom w:val="none" w:sz="0" w:space="0" w:color="auto"/>
                <w:right w:val="none" w:sz="0" w:space="0" w:color="auto"/>
              </w:divBdr>
            </w:div>
            <w:div w:id="495926833">
              <w:marLeft w:val="0"/>
              <w:marRight w:val="0"/>
              <w:marTop w:val="0"/>
              <w:marBottom w:val="0"/>
              <w:divBdr>
                <w:top w:val="none" w:sz="0" w:space="0" w:color="auto"/>
                <w:left w:val="none" w:sz="0" w:space="0" w:color="auto"/>
                <w:bottom w:val="none" w:sz="0" w:space="0" w:color="auto"/>
                <w:right w:val="none" w:sz="0" w:space="0" w:color="auto"/>
              </w:divBdr>
            </w:div>
            <w:div w:id="1969238211">
              <w:marLeft w:val="0"/>
              <w:marRight w:val="0"/>
              <w:marTop w:val="0"/>
              <w:marBottom w:val="0"/>
              <w:divBdr>
                <w:top w:val="none" w:sz="0" w:space="0" w:color="auto"/>
                <w:left w:val="none" w:sz="0" w:space="0" w:color="auto"/>
                <w:bottom w:val="none" w:sz="0" w:space="0" w:color="auto"/>
                <w:right w:val="none" w:sz="0" w:space="0" w:color="auto"/>
              </w:divBdr>
            </w:div>
            <w:div w:id="1342665669">
              <w:marLeft w:val="0"/>
              <w:marRight w:val="0"/>
              <w:marTop w:val="0"/>
              <w:marBottom w:val="0"/>
              <w:divBdr>
                <w:top w:val="none" w:sz="0" w:space="0" w:color="auto"/>
                <w:left w:val="none" w:sz="0" w:space="0" w:color="auto"/>
                <w:bottom w:val="none" w:sz="0" w:space="0" w:color="auto"/>
                <w:right w:val="none" w:sz="0" w:space="0" w:color="auto"/>
              </w:divBdr>
            </w:div>
            <w:div w:id="1894460035">
              <w:marLeft w:val="0"/>
              <w:marRight w:val="0"/>
              <w:marTop w:val="0"/>
              <w:marBottom w:val="0"/>
              <w:divBdr>
                <w:top w:val="none" w:sz="0" w:space="0" w:color="auto"/>
                <w:left w:val="none" w:sz="0" w:space="0" w:color="auto"/>
                <w:bottom w:val="none" w:sz="0" w:space="0" w:color="auto"/>
                <w:right w:val="none" w:sz="0" w:space="0" w:color="auto"/>
              </w:divBdr>
            </w:div>
            <w:div w:id="100805021">
              <w:marLeft w:val="0"/>
              <w:marRight w:val="0"/>
              <w:marTop w:val="0"/>
              <w:marBottom w:val="0"/>
              <w:divBdr>
                <w:top w:val="none" w:sz="0" w:space="0" w:color="auto"/>
                <w:left w:val="none" w:sz="0" w:space="0" w:color="auto"/>
                <w:bottom w:val="none" w:sz="0" w:space="0" w:color="auto"/>
                <w:right w:val="none" w:sz="0" w:space="0" w:color="auto"/>
              </w:divBdr>
            </w:div>
            <w:div w:id="1940215257">
              <w:marLeft w:val="0"/>
              <w:marRight w:val="0"/>
              <w:marTop w:val="0"/>
              <w:marBottom w:val="0"/>
              <w:divBdr>
                <w:top w:val="none" w:sz="0" w:space="0" w:color="auto"/>
                <w:left w:val="none" w:sz="0" w:space="0" w:color="auto"/>
                <w:bottom w:val="none" w:sz="0" w:space="0" w:color="auto"/>
                <w:right w:val="none" w:sz="0" w:space="0" w:color="auto"/>
              </w:divBdr>
            </w:div>
            <w:div w:id="39668912">
              <w:marLeft w:val="0"/>
              <w:marRight w:val="0"/>
              <w:marTop w:val="0"/>
              <w:marBottom w:val="0"/>
              <w:divBdr>
                <w:top w:val="none" w:sz="0" w:space="0" w:color="auto"/>
                <w:left w:val="none" w:sz="0" w:space="0" w:color="auto"/>
                <w:bottom w:val="none" w:sz="0" w:space="0" w:color="auto"/>
                <w:right w:val="none" w:sz="0" w:space="0" w:color="auto"/>
              </w:divBdr>
            </w:div>
            <w:div w:id="133060309">
              <w:marLeft w:val="0"/>
              <w:marRight w:val="0"/>
              <w:marTop w:val="0"/>
              <w:marBottom w:val="0"/>
              <w:divBdr>
                <w:top w:val="none" w:sz="0" w:space="0" w:color="auto"/>
                <w:left w:val="none" w:sz="0" w:space="0" w:color="auto"/>
                <w:bottom w:val="none" w:sz="0" w:space="0" w:color="auto"/>
                <w:right w:val="none" w:sz="0" w:space="0" w:color="auto"/>
              </w:divBdr>
            </w:div>
            <w:div w:id="13928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789">
      <w:bodyDiv w:val="1"/>
      <w:marLeft w:val="0"/>
      <w:marRight w:val="0"/>
      <w:marTop w:val="0"/>
      <w:marBottom w:val="0"/>
      <w:divBdr>
        <w:top w:val="none" w:sz="0" w:space="0" w:color="auto"/>
        <w:left w:val="none" w:sz="0" w:space="0" w:color="auto"/>
        <w:bottom w:val="none" w:sz="0" w:space="0" w:color="auto"/>
        <w:right w:val="none" w:sz="0" w:space="0" w:color="auto"/>
      </w:divBdr>
    </w:div>
    <w:div w:id="1329792438">
      <w:bodyDiv w:val="1"/>
      <w:marLeft w:val="0"/>
      <w:marRight w:val="0"/>
      <w:marTop w:val="0"/>
      <w:marBottom w:val="0"/>
      <w:divBdr>
        <w:top w:val="none" w:sz="0" w:space="0" w:color="auto"/>
        <w:left w:val="none" w:sz="0" w:space="0" w:color="auto"/>
        <w:bottom w:val="none" w:sz="0" w:space="0" w:color="auto"/>
        <w:right w:val="none" w:sz="0" w:space="0" w:color="auto"/>
      </w:divBdr>
      <w:divsChild>
        <w:div w:id="1866938657">
          <w:marLeft w:val="0"/>
          <w:marRight w:val="0"/>
          <w:marTop w:val="0"/>
          <w:marBottom w:val="0"/>
          <w:divBdr>
            <w:top w:val="none" w:sz="0" w:space="0" w:color="auto"/>
            <w:left w:val="none" w:sz="0" w:space="0" w:color="auto"/>
            <w:bottom w:val="none" w:sz="0" w:space="0" w:color="auto"/>
            <w:right w:val="none" w:sz="0" w:space="0" w:color="auto"/>
          </w:divBdr>
          <w:divsChild>
            <w:div w:id="1538397644">
              <w:marLeft w:val="0"/>
              <w:marRight w:val="0"/>
              <w:marTop w:val="0"/>
              <w:marBottom w:val="0"/>
              <w:divBdr>
                <w:top w:val="none" w:sz="0" w:space="0" w:color="auto"/>
                <w:left w:val="none" w:sz="0" w:space="0" w:color="auto"/>
                <w:bottom w:val="none" w:sz="0" w:space="0" w:color="auto"/>
                <w:right w:val="none" w:sz="0" w:space="0" w:color="auto"/>
              </w:divBdr>
            </w:div>
            <w:div w:id="980035738">
              <w:marLeft w:val="0"/>
              <w:marRight w:val="0"/>
              <w:marTop w:val="0"/>
              <w:marBottom w:val="0"/>
              <w:divBdr>
                <w:top w:val="none" w:sz="0" w:space="0" w:color="auto"/>
                <w:left w:val="none" w:sz="0" w:space="0" w:color="auto"/>
                <w:bottom w:val="none" w:sz="0" w:space="0" w:color="auto"/>
                <w:right w:val="none" w:sz="0" w:space="0" w:color="auto"/>
              </w:divBdr>
            </w:div>
            <w:div w:id="1094784045">
              <w:marLeft w:val="0"/>
              <w:marRight w:val="0"/>
              <w:marTop w:val="0"/>
              <w:marBottom w:val="0"/>
              <w:divBdr>
                <w:top w:val="none" w:sz="0" w:space="0" w:color="auto"/>
                <w:left w:val="none" w:sz="0" w:space="0" w:color="auto"/>
                <w:bottom w:val="none" w:sz="0" w:space="0" w:color="auto"/>
                <w:right w:val="none" w:sz="0" w:space="0" w:color="auto"/>
              </w:divBdr>
            </w:div>
            <w:div w:id="108014217">
              <w:marLeft w:val="0"/>
              <w:marRight w:val="0"/>
              <w:marTop w:val="0"/>
              <w:marBottom w:val="0"/>
              <w:divBdr>
                <w:top w:val="none" w:sz="0" w:space="0" w:color="auto"/>
                <w:left w:val="none" w:sz="0" w:space="0" w:color="auto"/>
                <w:bottom w:val="none" w:sz="0" w:space="0" w:color="auto"/>
                <w:right w:val="none" w:sz="0" w:space="0" w:color="auto"/>
              </w:divBdr>
            </w:div>
          </w:divsChild>
        </w:div>
        <w:div w:id="773935950">
          <w:marLeft w:val="0"/>
          <w:marRight w:val="0"/>
          <w:marTop w:val="0"/>
          <w:marBottom w:val="0"/>
          <w:divBdr>
            <w:top w:val="none" w:sz="0" w:space="0" w:color="auto"/>
            <w:left w:val="none" w:sz="0" w:space="0" w:color="auto"/>
            <w:bottom w:val="none" w:sz="0" w:space="0" w:color="auto"/>
            <w:right w:val="none" w:sz="0" w:space="0" w:color="auto"/>
          </w:divBdr>
        </w:div>
        <w:div w:id="1937791276">
          <w:marLeft w:val="0"/>
          <w:marRight w:val="0"/>
          <w:marTop w:val="0"/>
          <w:marBottom w:val="0"/>
          <w:divBdr>
            <w:top w:val="none" w:sz="0" w:space="0" w:color="auto"/>
            <w:left w:val="none" w:sz="0" w:space="0" w:color="auto"/>
            <w:bottom w:val="none" w:sz="0" w:space="0" w:color="auto"/>
            <w:right w:val="none" w:sz="0" w:space="0" w:color="auto"/>
          </w:divBdr>
        </w:div>
        <w:div w:id="94180455">
          <w:marLeft w:val="0"/>
          <w:marRight w:val="0"/>
          <w:marTop w:val="0"/>
          <w:marBottom w:val="0"/>
          <w:divBdr>
            <w:top w:val="none" w:sz="0" w:space="0" w:color="auto"/>
            <w:left w:val="none" w:sz="0" w:space="0" w:color="auto"/>
            <w:bottom w:val="none" w:sz="0" w:space="0" w:color="auto"/>
            <w:right w:val="none" w:sz="0" w:space="0" w:color="auto"/>
          </w:divBdr>
        </w:div>
        <w:div w:id="821653667">
          <w:marLeft w:val="0"/>
          <w:marRight w:val="0"/>
          <w:marTop w:val="0"/>
          <w:marBottom w:val="0"/>
          <w:divBdr>
            <w:top w:val="none" w:sz="0" w:space="0" w:color="auto"/>
            <w:left w:val="none" w:sz="0" w:space="0" w:color="auto"/>
            <w:bottom w:val="none" w:sz="0" w:space="0" w:color="auto"/>
            <w:right w:val="none" w:sz="0" w:space="0" w:color="auto"/>
          </w:divBdr>
        </w:div>
        <w:div w:id="1203177376">
          <w:marLeft w:val="0"/>
          <w:marRight w:val="0"/>
          <w:marTop w:val="0"/>
          <w:marBottom w:val="0"/>
          <w:divBdr>
            <w:top w:val="none" w:sz="0" w:space="0" w:color="auto"/>
            <w:left w:val="none" w:sz="0" w:space="0" w:color="auto"/>
            <w:bottom w:val="none" w:sz="0" w:space="0" w:color="auto"/>
            <w:right w:val="none" w:sz="0" w:space="0" w:color="auto"/>
          </w:divBdr>
        </w:div>
        <w:div w:id="345209666">
          <w:marLeft w:val="0"/>
          <w:marRight w:val="0"/>
          <w:marTop w:val="0"/>
          <w:marBottom w:val="0"/>
          <w:divBdr>
            <w:top w:val="none" w:sz="0" w:space="0" w:color="auto"/>
            <w:left w:val="none" w:sz="0" w:space="0" w:color="auto"/>
            <w:bottom w:val="none" w:sz="0" w:space="0" w:color="auto"/>
            <w:right w:val="none" w:sz="0" w:space="0" w:color="auto"/>
          </w:divBdr>
          <w:divsChild>
            <w:div w:id="162017156">
              <w:marLeft w:val="0"/>
              <w:marRight w:val="0"/>
              <w:marTop w:val="0"/>
              <w:marBottom w:val="0"/>
              <w:divBdr>
                <w:top w:val="none" w:sz="0" w:space="0" w:color="auto"/>
                <w:left w:val="none" w:sz="0" w:space="0" w:color="auto"/>
                <w:bottom w:val="none" w:sz="0" w:space="0" w:color="auto"/>
                <w:right w:val="none" w:sz="0" w:space="0" w:color="auto"/>
              </w:divBdr>
            </w:div>
            <w:div w:id="938565892">
              <w:marLeft w:val="0"/>
              <w:marRight w:val="0"/>
              <w:marTop w:val="0"/>
              <w:marBottom w:val="0"/>
              <w:divBdr>
                <w:top w:val="none" w:sz="0" w:space="0" w:color="auto"/>
                <w:left w:val="none" w:sz="0" w:space="0" w:color="auto"/>
                <w:bottom w:val="none" w:sz="0" w:space="0" w:color="auto"/>
                <w:right w:val="none" w:sz="0" w:space="0" w:color="auto"/>
              </w:divBdr>
            </w:div>
            <w:div w:id="148332768">
              <w:marLeft w:val="0"/>
              <w:marRight w:val="0"/>
              <w:marTop w:val="0"/>
              <w:marBottom w:val="0"/>
              <w:divBdr>
                <w:top w:val="none" w:sz="0" w:space="0" w:color="auto"/>
                <w:left w:val="none" w:sz="0" w:space="0" w:color="auto"/>
                <w:bottom w:val="none" w:sz="0" w:space="0" w:color="auto"/>
                <w:right w:val="none" w:sz="0" w:space="0" w:color="auto"/>
              </w:divBdr>
            </w:div>
            <w:div w:id="1354646394">
              <w:marLeft w:val="0"/>
              <w:marRight w:val="0"/>
              <w:marTop w:val="0"/>
              <w:marBottom w:val="0"/>
              <w:divBdr>
                <w:top w:val="none" w:sz="0" w:space="0" w:color="auto"/>
                <w:left w:val="none" w:sz="0" w:space="0" w:color="auto"/>
                <w:bottom w:val="none" w:sz="0" w:space="0" w:color="auto"/>
                <w:right w:val="none" w:sz="0" w:space="0" w:color="auto"/>
              </w:divBdr>
            </w:div>
            <w:div w:id="1524130684">
              <w:marLeft w:val="0"/>
              <w:marRight w:val="0"/>
              <w:marTop w:val="0"/>
              <w:marBottom w:val="0"/>
              <w:divBdr>
                <w:top w:val="none" w:sz="0" w:space="0" w:color="auto"/>
                <w:left w:val="none" w:sz="0" w:space="0" w:color="auto"/>
                <w:bottom w:val="none" w:sz="0" w:space="0" w:color="auto"/>
                <w:right w:val="none" w:sz="0" w:space="0" w:color="auto"/>
              </w:divBdr>
            </w:div>
            <w:div w:id="611590437">
              <w:marLeft w:val="0"/>
              <w:marRight w:val="0"/>
              <w:marTop w:val="0"/>
              <w:marBottom w:val="0"/>
              <w:divBdr>
                <w:top w:val="none" w:sz="0" w:space="0" w:color="auto"/>
                <w:left w:val="none" w:sz="0" w:space="0" w:color="auto"/>
                <w:bottom w:val="none" w:sz="0" w:space="0" w:color="auto"/>
                <w:right w:val="none" w:sz="0" w:space="0" w:color="auto"/>
              </w:divBdr>
            </w:div>
            <w:div w:id="702098427">
              <w:marLeft w:val="0"/>
              <w:marRight w:val="0"/>
              <w:marTop w:val="0"/>
              <w:marBottom w:val="0"/>
              <w:divBdr>
                <w:top w:val="none" w:sz="0" w:space="0" w:color="auto"/>
                <w:left w:val="none" w:sz="0" w:space="0" w:color="auto"/>
                <w:bottom w:val="none" w:sz="0" w:space="0" w:color="auto"/>
                <w:right w:val="none" w:sz="0" w:space="0" w:color="auto"/>
              </w:divBdr>
            </w:div>
            <w:div w:id="1581016969">
              <w:marLeft w:val="0"/>
              <w:marRight w:val="0"/>
              <w:marTop w:val="0"/>
              <w:marBottom w:val="0"/>
              <w:divBdr>
                <w:top w:val="none" w:sz="0" w:space="0" w:color="auto"/>
                <w:left w:val="none" w:sz="0" w:space="0" w:color="auto"/>
                <w:bottom w:val="none" w:sz="0" w:space="0" w:color="auto"/>
                <w:right w:val="none" w:sz="0" w:space="0" w:color="auto"/>
              </w:divBdr>
            </w:div>
            <w:div w:id="34087643">
              <w:marLeft w:val="0"/>
              <w:marRight w:val="0"/>
              <w:marTop w:val="0"/>
              <w:marBottom w:val="0"/>
              <w:divBdr>
                <w:top w:val="none" w:sz="0" w:space="0" w:color="auto"/>
                <w:left w:val="none" w:sz="0" w:space="0" w:color="auto"/>
                <w:bottom w:val="none" w:sz="0" w:space="0" w:color="auto"/>
                <w:right w:val="none" w:sz="0" w:space="0" w:color="auto"/>
              </w:divBdr>
            </w:div>
            <w:div w:id="1080908133">
              <w:marLeft w:val="0"/>
              <w:marRight w:val="0"/>
              <w:marTop w:val="0"/>
              <w:marBottom w:val="0"/>
              <w:divBdr>
                <w:top w:val="none" w:sz="0" w:space="0" w:color="auto"/>
                <w:left w:val="none" w:sz="0" w:space="0" w:color="auto"/>
                <w:bottom w:val="none" w:sz="0" w:space="0" w:color="auto"/>
                <w:right w:val="none" w:sz="0" w:space="0" w:color="auto"/>
              </w:divBdr>
            </w:div>
            <w:div w:id="713500878">
              <w:marLeft w:val="0"/>
              <w:marRight w:val="0"/>
              <w:marTop w:val="0"/>
              <w:marBottom w:val="0"/>
              <w:divBdr>
                <w:top w:val="none" w:sz="0" w:space="0" w:color="auto"/>
                <w:left w:val="none" w:sz="0" w:space="0" w:color="auto"/>
                <w:bottom w:val="none" w:sz="0" w:space="0" w:color="auto"/>
                <w:right w:val="none" w:sz="0" w:space="0" w:color="auto"/>
              </w:divBdr>
            </w:div>
            <w:div w:id="1954173073">
              <w:marLeft w:val="0"/>
              <w:marRight w:val="0"/>
              <w:marTop w:val="0"/>
              <w:marBottom w:val="0"/>
              <w:divBdr>
                <w:top w:val="none" w:sz="0" w:space="0" w:color="auto"/>
                <w:left w:val="none" w:sz="0" w:space="0" w:color="auto"/>
                <w:bottom w:val="none" w:sz="0" w:space="0" w:color="auto"/>
                <w:right w:val="none" w:sz="0" w:space="0" w:color="auto"/>
              </w:divBdr>
            </w:div>
            <w:div w:id="1569344747">
              <w:marLeft w:val="0"/>
              <w:marRight w:val="0"/>
              <w:marTop w:val="0"/>
              <w:marBottom w:val="0"/>
              <w:divBdr>
                <w:top w:val="none" w:sz="0" w:space="0" w:color="auto"/>
                <w:left w:val="none" w:sz="0" w:space="0" w:color="auto"/>
                <w:bottom w:val="none" w:sz="0" w:space="0" w:color="auto"/>
                <w:right w:val="none" w:sz="0" w:space="0" w:color="auto"/>
              </w:divBdr>
            </w:div>
            <w:div w:id="21141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014">
      <w:bodyDiv w:val="1"/>
      <w:marLeft w:val="0"/>
      <w:marRight w:val="0"/>
      <w:marTop w:val="0"/>
      <w:marBottom w:val="0"/>
      <w:divBdr>
        <w:top w:val="none" w:sz="0" w:space="0" w:color="auto"/>
        <w:left w:val="none" w:sz="0" w:space="0" w:color="auto"/>
        <w:bottom w:val="none" w:sz="0" w:space="0" w:color="auto"/>
        <w:right w:val="none" w:sz="0" w:space="0" w:color="auto"/>
      </w:divBdr>
      <w:divsChild>
        <w:div w:id="139613215">
          <w:marLeft w:val="0"/>
          <w:marRight w:val="0"/>
          <w:marTop w:val="0"/>
          <w:marBottom w:val="0"/>
          <w:divBdr>
            <w:top w:val="none" w:sz="0" w:space="0" w:color="auto"/>
            <w:left w:val="none" w:sz="0" w:space="0" w:color="auto"/>
            <w:bottom w:val="none" w:sz="0" w:space="0" w:color="auto"/>
            <w:right w:val="none" w:sz="0" w:space="0" w:color="auto"/>
          </w:divBdr>
          <w:divsChild>
            <w:div w:id="1984963653">
              <w:marLeft w:val="0"/>
              <w:marRight w:val="0"/>
              <w:marTop w:val="0"/>
              <w:marBottom w:val="0"/>
              <w:divBdr>
                <w:top w:val="none" w:sz="0" w:space="0" w:color="auto"/>
                <w:left w:val="none" w:sz="0" w:space="0" w:color="auto"/>
                <w:bottom w:val="none" w:sz="0" w:space="0" w:color="auto"/>
                <w:right w:val="none" w:sz="0" w:space="0" w:color="auto"/>
              </w:divBdr>
            </w:div>
            <w:div w:id="128787324">
              <w:marLeft w:val="0"/>
              <w:marRight w:val="0"/>
              <w:marTop w:val="0"/>
              <w:marBottom w:val="0"/>
              <w:divBdr>
                <w:top w:val="none" w:sz="0" w:space="0" w:color="auto"/>
                <w:left w:val="none" w:sz="0" w:space="0" w:color="auto"/>
                <w:bottom w:val="none" w:sz="0" w:space="0" w:color="auto"/>
                <w:right w:val="none" w:sz="0" w:space="0" w:color="auto"/>
              </w:divBdr>
            </w:div>
            <w:div w:id="1693920413">
              <w:marLeft w:val="0"/>
              <w:marRight w:val="0"/>
              <w:marTop w:val="0"/>
              <w:marBottom w:val="0"/>
              <w:divBdr>
                <w:top w:val="none" w:sz="0" w:space="0" w:color="auto"/>
                <w:left w:val="none" w:sz="0" w:space="0" w:color="auto"/>
                <w:bottom w:val="none" w:sz="0" w:space="0" w:color="auto"/>
                <w:right w:val="none" w:sz="0" w:space="0" w:color="auto"/>
              </w:divBdr>
            </w:div>
            <w:div w:id="443230905">
              <w:marLeft w:val="0"/>
              <w:marRight w:val="0"/>
              <w:marTop w:val="0"/>
              <w:marBottom w:val="0"/>
              <w:divBdr>
                <w:top w:val="none" w:sz="0" w:space="0" w:color="auto"/>
                <w:left w:val="none" w:sz="0" w:space="0" w:color="auto"/>
                <w:bottom w:val="none" w:sz="0" w:space="0" w:color="auto"/>
                <w:right w:val="none" w:sz="0" w:space="0" w:color="auto"/>
              </w:divBdr>
            </w:div>
          </w:divsChild>
        </w:div>
        <w:div w:id="1555695754">
          <w:marLeft w:val="0"/>
          <w:marRight w:val="0"/>
          <w:marTop w:val="0"/>
          <w:marBottom w:val="0"/>
          <w:divBdr>
            <w:top w:val="none" w:sz="0" w:space="0" w:color="auto"/>
            <w:left w:val="none" w:sz="0" w:space="0" w:color="auto"/>
            <w:bottom w:val="none" w:sz="0" w:space="0" w:color="auto"/>
            <w:right w:val="none" w:sz="0" w:space="0" w:color="auto"/>
          </w:divBdr>
        </w:div>
        <w:div w:id="417286196">
          <w:marLeft w:val="0"/>
          <w:marRight w:val="0"/>
          <w:marTop w:val="0"/>
          <w:marBottom w:val="0"/>
          <w:divBdr>
            <w:top w:val="none" w:sz="0" w:space="0" w:color="auto"/>
            <w:left w:val="none" w:sz="0" w:space="0" w:color="auto"/>
            <w:bottom w:val="none" w:sz="0" w:space="0" w:color="auto"/>
            <w:right w:val="none" w:sz="0" w:space="0" w:color="auto"/>
          </w:divBdr>
        </w:div>
        <w:div w:id="395708501">
          <w:marLeft w:val="0"/>
          <w:marRight w:val="0"/>
          <w:marTop w:val="0"/>
          <w:marBottom w:val="0"/>
          <w:divBdr>
            <w:top w:val="none" w:sz="0" w:space="0" w:color="auto"/>
            <w:left w:val="none" w:sz="0" w:space="0" w:color="auto"/>
            <w:bottom w:val="none" w:sz="0" w:space="0" w:color="auto"/>
            <w:right w:val="none" w:sz="0" w:space="0" w:color="auto"/>
          </w:divBdr>
        </w:div>
        <w:div w:id="628626872">
          <w:marLeft w:val="0"/>
          <w:marRight w:val="0"/>
          <w:marTop w:val="0"/>
          <w:marBottom w:val="0"/>
          <w:divBdr>
            <w:top w:val="none" w:sz="0" w:space="0" w:color="auto"/>
            <w:left w:val="none" w:sz="0" w:space="0" w:color="auto"/>
            <w:bottom w:val="none" w:sz="0" w:space="0" w:color="auto"/>
            <w:right w:val="none" w:sz="0" w:space="0" w:color="auto"/>
          </w:divBdr>
        </w:div>
        <w:div w:id="1241208832">
          <w:marLeft w:val="0"/>
          <w:marRight w:val="0"/>
          <w:marTop w:val="0"/>
          <w:marBottom w:val="0"/>
          <w:divBdr>
            <w:top w:val="none" w:sz="0" w:space="0" w:color="auto"/>
            <w:left w:val="none" w:sz="0" w:space="0" w:color="auto"/>
            <w:bottom w:val="none" w:sz="0" w:space="0" w:color="auto"/>
            <w:right w:val="none" w:sz="0" w:space="0" w:color="auto"/>
          </w:divBdr>
        </w:div>
        <w:div w:id="84113849">
          <w:marLeft w:val="0"/>
          <w:marRight w:val="0"/>
          <w:marTop w:val="0"/>
          <w:marBottom w:val="0"/>
          <w:divBdr>
            <w:top w:val="none" w:sz="0" w:space="0" w:color="auto"/>
            <w:left w:val="none" w:sz="0" w:space="0" w:color="auto"/>
            <w:bottom w:val="none" w:sz="0" w:space="0" w:color="auto"/>
            <w:right w:val="none" w:sz="0" w:space="0" w:color="auto"/>
          </w:divBdr>
          <w:divsChild>
            <w:div w:id="616104466">
              <w:marLeft w:val="0"/>
              <w:marRight w:val="0"/>
              <w:marTop w:val="0"/>
              <w:marBottom w:val="0"/>
              <w:divBdr>
                <w:top w:val="none" w:sz="0" w:space="0" w:color="auto"/>
                <w:left w:val="none" w:sz="0" w:space="0" w:color="auto"/>
                <w:bottom w:val="none" w:sz="0" w:space="0" w:color="auto"/>
                <w:right w:val="none" w:sz="0" w:space="0" w:color="auto"/>
              </w:divBdr>
            </w:div>
            <w:div w:id="1336345180">
              <w:marLeft w:val="0"/>
              <w:marRight w:val="0"/>
              <w:marTop w:val="0"/>
              <w:marBottom w:val="0"/>
              <w:divBdr>
                <w:top w:val="none" w:sz="0" w:space="0" w:color="auto"/>
                <w:left w:val="none" w:sz="0" w:space="0" w:color="auto"/>
                <w:bottom w:val="none" w:sz="0" w:space="0" w:color="auto"/>
                <w:right w:val="none" w:sz="0" w:space="0" w:color="auto"/>
              </w:divBdr>
            </w:div>
            <w:div w:id="647586668">
              <w:marLeft w:val="0"/>
              <w:marRight w:val="0"/>
              <w:marTop w:val="0"/>
              <w:marBottom w:val="0"/>
              <w:divBdr>
                <w:top w:val="none" w:sz="0" w:space="0" w:color="auto"/>
                <w:left w:val="none" w:sz="0" w:space="0" w:color="auto"/>
                <w:bottom w:val="none" w:sz="0" w:space="0" w:color="auto"/>
                <w:right w:val="none" w:sz="0" w:space="0" w:color="auto"/>
              </w:divBdr>
            </w:div>
            <w:div w:id="882597542">
              <w:marLeft w:val="0"/>
              <w:marRight w:val="0"/>
              <w:marTop w:val="0"/>
              <w:marBottom w:val="0"/>
              <w:divBdr>
                <w:top w:val="none" w:sz="0" w:space="0" w:color="auto"/>
                <w:left w:val="none" w:sz="0" w:space="0" w:color="auto"/>
                <w:bottom w:val="none" w:sz="0" w:space="0" w:color="auto"/>
                <w:right w:val="none" w:sz="0" w:space="0" w:color="auto"/>
              </w:divBdr>
            </w:div>
            <w:div w:id="240528570">
              <w:marLeft w:val="0"/>
              <w:marRight w:val="0"/>
              <w:marTop w:val="0"/>
              <w:marBottom w:val="0"/>
              <w:divBdr>
                <w:top w:val="none" w:sz="0" w:space="0" w:color="auto"/>
                <w:left w:val="none" w:sz="0" w:space="0" w:color="auto"/>
                <w:bottom w:val="none" w:sz="0" w:space="0" w:color="auto"/>
                <w:right w:val="none" w:sz="0" w:space="0" w:color="auto"/>
              </w:divBdr>
            </w:div>
            <w:div w:id="422456969">
              <w:marLeft w:val="0"/>
              <w:marRight w:val="0"/>
              <w:marTop w:val="0"/>
              <w:marBottom w:val="0"/>
              <w:divBdr>
                <w:top w:val="none" w:sz="0" w:space="0" w:color="auto"/>
                <w:left w:val="none" w:sz="0" w:space="0" w:color="auto"/>
                <w:bottom w:val="none" w:sz="0" w:space="0" w:color="auto"/>
                <w:right w:val="none" w:sz="0" w:space="0" w:color="auto"/>
              </w:divBdr>
            </w:div>
            <w:div w:id="164130792">
              <w:marLeft w:val="0"/>
              <w:marRight w:val="0"/>
              <w:marTop w:val="0"/>
              <w:marBottom w:val="0"/>
              <w:divBdr>
                <w:top w:val="none" w:sz="0" w:space="0" w:color="auto"/>
                <w:left w:val="none" w:sz="0" w:space="0" w:color="auto"/>
                <w:bottom w:val="none" w:sz="0" w:space="0" w:color="auto"/>
                <w:right w:val="none" w:sz="0" w:space="0" w:color="auto"/>
              </w:divBdr>
            </w:div>
            <w:div w:id="857427986">
              <w:marLeft w:val="0"/>
              <w:marRight w:val="0"/>
              <w:marTop w:val="0"/>
              <w:marBottom w:val="0"/>
              <w:divBdr>
                <w:top w:val="none" w:sz="0" w:space="0" w:color="auto"/>
                <w:left w:val="none" w:sz="0" w:space="0" w:color="auto"/>
                <w:bottom w:val="none" w:sz="0" w:space="0" w:color="auto"/>
                <w:right w:val="none" w:sz="0" w:space="0" w:color="auto"/>
              </w:divBdr>
            </w:div>
            <w:div w:id="118380136">
              <w:marLeft w:val="0"/>
              <w:marRight w:val="0"/>
              <w:marTop w:val="0"/>
              <w:marBottom w:val="0"/>
              <w:divBdr>
                <w:top w:val="none" w:sz="0" w:space="0" w:color="auto"/>
                <w:left w:val="none" w:sz="0" w:space="0" w:color="auto"/>
                <w:bottom w:val="none" w:sz="0" w:space="0" w:color="auto"/>
                <w:right w:val="none" w:sz="0" w:space="0" w:color="auto"/>
              </w:divBdr>
            </w:div>
            <w:div w:id="2054965367">
              <w:marLeft w:val="0"/>
              <w:marRight w:val="0"/>
              <w:marTop w:val="0"/>
              <w:marBottom w:val="0"/>
              <w:divBdr>
                <w:top w:val="none" w:sz="0" w:space="0" w:color="auto"/>
                <w:left w:val="none" w:sz="0" w:space="0" w:color="auto"/>
                <w:bottom w:val="none" w:sz="0" w:space="0" w:color="auto"/>
                <w:right w:val="none" w:sz="0" w:space="0" w:color="auto"/>
              </w:divBdr>
            </w:div>
            <w:div w:id="360982229">
              <w:marLeft w:val="0"/>
              <w:marRight w:val="0"/>
              <w:marTop w:val="0"/>
              <w:marBottom w:val="0"/>
              <w:divBdr>
                <w:top w:val="none" w:sz="0" w:space="0" w:color="auto"/>
                <w:left w:val="none" w:sz="0" w:space="0" w:color="auto"/>
                <w:bottom w:val="none" w:sz="0" w:space="0" w:color="auto"/>
                <w:right w:val="none" w:sz="0" w:space="0" w:color="auto"/>
              </w:divBdr>
            </w:div>
            <w:div w:id="1288125806">
              <w:marLeft w:val="0"/>
              <w:marRight w:val="0"/>
              <w:marTop w:val="0"/>
              <w:marBottom w:val="0"/>
              <w:divBdr>
                <w:top w:val="none" w:sz="0" w:space="0" w:color="auto"/>
                <w:left w:val="none" w:sz="0" w:space="0" w:color="auto"/>
                <w:bottom w:val="none" w:sz="0" w:space="0" w:color="auto"/>
                <w:right w:val="none" w:sz="0" w:space="0" w:color="auto"/>
              </w:divBdr>
            </w:div>
            <w:div w:id="1070233167">
              <w:marLeft w:val="0"/>
              <w:marRight w:val="0"/>
              <w:marTop w:val="0"/>
              <w:marBottom w:val="0"/>
              <w:divBdr>
                <w:top w:val="none" w:sz="0" w:space="0" w:color="auto"/>
                <w:left w:val="none" w:sz="0" w:space="0" w:color="auto"/>
                <w:bottom w:val="none" w:sz="0" w:space="0" w:color="auto"/>
                <w:right w:val="none" w:sz="0" w:space="0" w:color="auto"/>
              </w:divBdr>
            </w:div>
            <w:div w:id="1309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openxmlformats.org/officeDocument/2006/relationships/settings" Target="settings.xml"/><Relationship Id="rId7" Type="http://schemas.openxmlformats.org/officeDocument/2006/relationships/hyperlink" Target="https://www.govinfo.gov/content/pkg/USCODE-2020-title20/html/USCODE-2020-title20-chap31-subchapII-part2-sec1228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GEPA 427 Form</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GEPA 427 Form</dc:title>
  <dc:subject>GEPA 427 Form</dc:subject>
  <dc:creator>US Department of Education</dc:creator>
  <cp:keywords>GEPA, 427, 1894-0005</cp:keywords>
  <cp:lastModifiedBy>Kruis1, Jennifer</cp:lastModifiedBy>
  <cp:revision>2</cp:revision>
  <cp:lastPrinted>2023-07-07T16:31:00Z</cp:lastPrinted>
  <dcterms:created xsi:type="dcterms:W3CDTF">2023-09-13T16:30:00Z</dcterms:created>
  <dcterms:modified xsi:type="dcterms:W3CDTF">2023-09-13T16:30:00Z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Acrobat PDFMaker 22 for Word</vt:lpwstr>
  </property>
  <property fmtid="{D5CDD505-2E9C-101B-9397-08002B2CF9AE}" pid="4" name="LastSaved">
    <vt:filetime>2023-07-07T00:00:00Z</vt:filetime>
  </property>
  <property fmtid="{D5CDD505-2E9C-101B-9397-08002B2CF9AE}" pid="5" name="Producer">
    <vt:lpwstr>Adobe PDF Library 22.3.86</vt:lpwstr>
  </property>
  <property fmtid="{D5CDD505-2E9C-101B-9397-08002B2CF9AE}" pid="6" name="SourceModified">
    <vt:lpwstr/>
  </property>
</Properties>
</file>